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spacing w:val="7"/>
          <w:w w:val="115"/>
          <w:lang w:val="pt-BR"/>
        </w:rPr>
        <w:t>98</w:t>
      </w:r>
      <w:r>
        <w:rPr>
          <w:b/>
          <w:spacing w:val="-2"/>
          <w:w w:val="115"/>
        </w:rPr>
        <w:t>/2025 PROCESSO ADM Nº</w:t>
      </w:r>
      <w:r>
        <w:rPr>
          <w:rFonts w:hint="default"/>
          <w:b/>
          <w:spacing w:val="-2"/>
          <w:w w:val="115"/>
          <w:lang w:val="pt-BR"/>
        </w:rPr>
        <w:t>275/</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26</w:t>
      </w:r>
      <w:r>
        <w:rPr>
          <w:b/>
          <w:bCs/>
          <w:w w:val="115"/>
        </w:rPr>
        <w:t>/</w:t>
      </w:r>
      <w:r>
        <w:rPr>
          <w:b/>
          <w:w w:val="115"/>
        </w:rPr>
        <w:t>0</w:t>
      </w:r>
      <w:r>
        <w:rPr>
          <w:rFonts w:hint="default"/>
          <w:b/>
          <w:w w:val="115"/>
          <w:lang w:val="pt-BR"/>
        </w:rPr>
        <w:t>6</w:t>
      </w:r>
      <w:r>
        <w:rPr>
          <w:b/>
          <w:w w:val="115"/>
        </w:rPr>
        <w:t xml:space="preserve">/2025 das </w:t>
      </w:r>
      <w:r>
        <w:rPr>
          <w:rFonts w:hint="default"/>
          <w:w w:val="115"/>
          <w:lang w:val="pt-BR"/>
        </w:rPr>
        <w:t>10:3</w:t>
      </w:r>
      <w:bookmarkStart w:id="8" w:name="_GoBack"/>
      <w:bookmarkEnd w:id="8"/>
      <w:r>
        <w:rPr>
          <w:rFonts w:hint="default"/>
          <w:w w:val="115"/>
          <w:lang w:val="pt-BR"/>
        </w:rPr>
        <w:t>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b/>
          <w:w w:val="110"/>
          <w:lang w:val="pt-BR"/>
        </w:rPr>
        <w:t>02</w:t>
      </w:r>
      <w:r>
        <w:rPr>
          <w:b/>
          <w:w w:val="110"/>
        </w:rPr>
        <w:t>/</w:t>
      </w:r>
      <w:r>
        <w:rPr>
          <w:b/>
          <w:spacing w:val="-14"/>
          <w:w w:val="110"/>
        </w:rPr>
        <w:t xml:space="preserve"> </w:t>
      </w:r>
      <w:r>
        <w:rPr>
          <w:b/>
          <w:w w:val="110"/>
        </w:rPr>
        <w:t>0</w:t>
      </w:r>
      <w:r>
        <w:rPr>
          <w:rFonts w:hint="default"/>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02</w:t>
      </w:r>
      <w:r>
        <w:rPr>
          <w:b/>
          <w:bCs/>
          <w:w w:val="110"/>
        </w:rPr>
        <w:t>/</w:t>
      </w:r>
      <w:r>
        <w:rPr>
          <w:b/>
          <w:bCs/>
          <w:spacing w:val="-14"/>
          <w:w w:val="110"/>
        </w:rPr>
        <w:t xml:space="preserve"> </w:t>
      </w:r>
      <w:r>
        <w:rPr>
          <w:b/>
          <w:w w:val="110"/>
        </w:rPr>
        <w:t>0</w:t>
      </w:r>
      <w:r>
        <w:rPr>
          <w:rFonts w:hint="default"/>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341A2B13">
      <w:pPr>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TURISMO</w:t>
      </w:r>
    </w:p>
    <w:p w14:paraId="6AF33C29">
      <w:pPr>
        <w:pStyle w:val="19"/>
        <w:ind w:left="360"/>
        <w:jc w:val="both"/>
        <w:rPr>
          <w:rFonts w:asciiTheme="minorHAnsi" w:hAnsiTheme="minorHAnsi" w:cstheme="minorHAnsi"/>
          <w:sz w:val="18"/>
          <w:szCs w:val="18"/>
        </w:rPr>
      </w:pPr>
      <w:r>
        <w:rPr>
          <w:rFonts w:asciiTheme="minorHAnsi" w:hAnsiTheme="minorHAnsi" w:cstheme="minorHAnsi"/>
          <w:sz w:val="18"/>
          <w:szCs w:val="18"/>
        </w:rPr>
        <w:t>Órgão: 02 PREFEITURA MUNICIPAL</w:t>
      </w:r>
    </w:p>
    <w:p w14:paraId="1057DCF2">
      <w:pPr>
        <w:pStyle w:val="19"/>
        <w:ind w:left="360"/>
        <w:jc w:val="both"/>
        <w:rPr>
          <w:rFonts w:asciiTheme="minorHAnsi" w:hAnsiTheme="minorHAnsi" w:cstheme="minorHAnsi"/>
          <w:sz w:val="18"/>
          <w:szCs w:val="18"/>
        </w:rPr>
      </w:pPr>
      <w:r>
        <w:rPr>
          <w:rFonts w:asciiTheme="minorHAnsi" w:hAnsiTheme="minorHAnsi" w:cstheme="minorHAnsi"/>
          <w:sz w:val="18"/>
          <w:szCs w:val="18"/>
        </w:rPr>
        <w:t>UNIDADE: 10 SECRETARIA DE CULTURA</w:t>
      </w:r>
    </w:p>
    <w:p w14:paraId="15C3E0B2">
      <w:pPr>
        <w:pStyle w:val="19"/>
        <w:ind w:left="360"/>
        <w:jc w:val="both"/>
        <w:rPr>
          <w:rFonts w:asciiTheme="minorHAnsi" w:hAnsiTheme="minorHAnsi" w:cstheme="minorHAnsi"/>
          <w:sz w:val="18"/>
          <w:szCs w:val="18"/>
        </w:rPr>
      </w:pPr>
      <w:r>
        <w:rPr>
          <w:rFonts w:asciiTheme="minorHAnsi" w:hAnsiTheme="minorHAnsi" w:cstheme="minorHAnsi"/>
          <w:sz w:val="18"/>
          <w:szCs w:val="18"/>
        </w:rPr>
        <w:t>13.392.0031.2014.0000 Promoção Cultural</w:t>
      </w:r>
    </w:p>
    <w:p w14:paraId="168FC9A9">
      <w:pPr>
        <w:pStyle w:val="15"/>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sz w:val="18"/>
          <w:szCs w:val="18"/>
        </w:rPr>
      </w:pPr>
      <w:r>
        <w:rPr>
          <w:rFonts w:asciiTheme="minorHAnsi" w:hAnsiTheme="minorHAnsi" w:cstheme="minorHAnsi"/>
          <w:sz w:val="18"/>
          <w:szCs w:val="18"/>
        </w:rPr>
        <w:t>3.3.90.39.00 Outros serviços de terceiros – Pessoa Jurídica</w:t>
      </w:r>
    </w:p>
    <w:p w14:paraId="7A5F4CE2">
      <w:pPr>
        <w:ind w:left="492"/>
        <w:rPr>
          <w:rFonts w:hint="default"/>
          <w:w w:val="110"/>
          <w:lang w:val="pt-BR"/>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w w:val="115"/>
        </w:rPr>
        <w:t xml:space="preserve"> </w:t>
      </w:r>
      <w:r>
        <w:rPr>
          <w:rFonts w:hint="default"/>
          <w:b/>
          <w:bCs/>
          <w:w w:val="115"/>
          <w:lang w:val="pt-BR"/>
        </w:rPr>
        <w:t xml:space="preserve">REFERENTE A CONTRATAÇÃO DE EMPRESA PARA PRESTAÇÃO DE SERVIÇO DE EQUIPE DE APOIO E CONTROLE DE EVENTO ESCOLHA DA RAINHA DE 2025 NO DIA 09 DE JULHO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unitario</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8"/>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2"/>
        </w:numPr>
        <w:tabs>
          <w:tab w:val="left" w:pos="1200"/>
        </w:tabs>
        <w:ind w:left="1200" w:hanging="708"/>
      </w:pPr>
      <w:r>
        <w:rPr>
          <w:spacing w:val="-2"/>
          <w:w w:val="120"/>
        </w:rPr>
        <w:t>SANÇÕES</w:t>
      </w:r>
    </w:p>
    <w:p w14:paraId="56F43166">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2"/>
        </w:numPr>
        <w:tabs>
          <w:tab w:val="left" w:pos="1198"/>
        </w:tabs>
        <w:spacing w:before="7"/>
        <w:ind w:left="1198" w:hanging="706"/>
      </w:pPr>
      <w:r>
        <w:rPr>
          <w:b/>
          <w:spacing w:val="-2"/>
          <w:w w:val="115"/>
        </w:rPr>
        <w:t>Multa</w:t>
      </w:r>
      <w:r>
        <w:rPr>
          <w:spacing w:val="-2"/>
          <w:w w:val="115"/>
        </w:rPr>
        <w:t>:</w:t>
      </w:r>
    </w:p>
    <w:p w14:paraId="35DE15B8">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8"/>
        </w:numPr>
        <w:tabs>
          <w:tab w:val="left" w:pos="1812"/>
        </w:tabs>
        <w:spacing w:before="6"/>
        <w:rPr>
          <w:b/>
          <w:sz w:val="18"/>
          <w:szCs w:val="18"/>
        </w:rPr>
      </w:pPr>
      <w:r>
        <w:rPr>
          <w:b/>
          <w:spacing w:val="-2"/>
          <w:w w:val="115"/>
          <w:sz w:val="18"/>
          <w:szCs w:val="18"/>
        </w:rPr>
        <w:t>ANEXO VII-Termo de Contrato</w:t>
      </w:r>
    </w:p>
    <w:p w14:paraId="5B0794C8">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00E697FF">
      <w:pPr>
        <w:pStyle w:val="8"/>
        <w:spacing w:before="106"/>
        <w:rPr>
          <w:b/>
          <w:sz w:val="18"/>
          <w:szCs w:val="18"/>
        </w:rPr>
      </w:pPr>
    </w:p>
    <w:p w14:paraId="333923E6">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25 de junho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0CCD4A42">
      <w:pPr>
        <w:pStyle w:val="15"/>
        <w:numPr>
          <w:ilvl w:val="0"/>
          <w:numId w:val="0"/>
        </w:numPr>
        <w:tabs>
          <w:tab w:val="left" w:pos="567"/>
        </w:tabs>
        <w:spacing w:before="138"/>
        <w:ind w:left="220" w:leftChars="0"/>
        <w:rPr>
          <w:b/>
          <w:spacing w:val="4"/>
          <w:w w:val="110"/>
          <w:sz w:val="24"/>
        </w:rPr>
      </w:pPr>
      <w:r>
        <w:rPr>
          <w:b/>
          <w:spacing w:val="4"/>
          <w:w w:val="110"/>
          <w:sz w:val="24"/>
        </w:rPr>
        <w:t>OBJETO:</w:t>
      </w:r>
      <w:r>
        <w:rPr>
          <w:rFonts w:hint="default"/>
          <w:b/>
          <w:spacing w:val="4"/>
          <w:w w:val="110"/>
          <w:sz w:val="24"/>
          <w:lang w:val="pt-BR"/>
        </w:rPr>
        <w:t xml:space="preserve"> </w:t>
      </w:r>
      <w:r>
        <w:rPr>
          <w:rFonts w:hint="default"/>
          <w:b/>
          <w:bCs/>
          <w:w w:val="115"/>
          <w:lang w:val="pt-BR"/>
        </w:rPr>
        <w:t xml:space="preserve">REFERENTE A CONTRATAÇÃO DE EMPRESA PARA PRESTAÇÃO DE SERVIÇO DE EQUIPE DE APOIO E CONTROLE DE EVENTO ESCOLHA DA RAINHA DE 2025 NO DIA 09 DE JULHO </w:t>
      </w:r>
    </w:p>
    <w:p w14:paraId="6CBA7E2F">
      <w:pPr>
        <w:spacing w:line="360" w:lineRule="auto"/>
        <w:ind w:right="-708" w:firstLine="709"/>
        <w:jc w:val="both"/>
        <w:rPr>
          <w:rFonts w:ascii="Arial" w:hAnsi="Arial" w:cs="Arial"/>
          <w:sz w:val="24"/>
          <w:szCs w:val="24"/>
        </w:rPr>
      </w:pPr>
    </w:p>
    <w:p w14:paraId="38F77FB7">
      <w:pPr>
        <w:ind w:right="23"/>
        <w:jc w:val="both"/>
        <w:rPr>
          <w:rFonts w:asciiTheme="minorHAnsi" w:hAnsiTheme="minorHAnsi" w:cstheme="minorHAnsi"/>
          <w:b/>
          <w:bCs/>
          <w:sz w:val="18"/>
          <w:szCs w:val="18"/>
          <w:lang w:eastAsia="pt-BR"/>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357"/>
        <w:gridCol w:w="1531"/>
        <w:gridCol w:w="4672"/>
      </w:tblGrid>
      <w:tr w14:paraId="4E8A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8" w:type="dxa"/>
          </w:tcPr>
          <w:p w14:paraId="67E49180">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ITEM</w:t>
            </w:r>
          </w:p>
        </w:tc>
        <w:tc>
          <w:tcPr>
            <w:tcW w:w="1357" w:type="dxa"/>
          </w:tcPr>
          <w:p w14:paraId="46AEDA21">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UND.</w:t>
            </w:r>
          </w:p>
        </w:tc>
        <w:tc>
          <w:tcPr>
            <w:tcW w:w="1531" w:type="dxa"/>
          </w:tcPr>
          <w:p w14:paraId="3CF2FCC7">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QUANT.</w:t>
            </w:r>
          </w:p>
        </w:tc>
        <w:tc>
          <w:tcPr>
            <w:tcW w:w="4672" w:type="dxa"/>
          </w:tcPr>
          <w:p w14:paraId="50D8417F">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DESCRIÇÃO</w:t>
            </w:r>
          </w:p>
        </w:tc>
      </w:tr>
      <w:tr w14:paraId="08DD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1138" w:type="dxa"/>
          </w:tcPr>
          <w:p w14:paraId="2138F995">
            <w:pPr>
              <w:spacing w:line="360" w:lineRule="auto"/>
              <w:jc w:val="both"/>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01</w:t>
            </w:r>
          </w:p>
        </w:tc>
        <w:tc>
          <w:tcPr>
            <w:tcW w:w="1357" w:type="dxa"/>
          </w:tcPr>
          <w:p w14:paraId="21CB8FCA">
            <w:pPr>
              <w:spacing w:line="360" w:lineRule="auto"/>
              <w:jc w:val="both"/>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DIÁRIA</w:t>
            </w:r>
          </w:p>
        </w:tc>
        <w:tc>
          <w:tcPr>
            <w:tcW w:w="1531" w:type="dxa"/>
          </w:tcPr>
          <w:p w14:paraId="1957F6E0">
            <w:pPr>
              <w:spacing w:line="360" w:lineRule="auto"/>
              <w:jc w:val="both"/>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w:t>
            </w:r>
          </w:p>
        </w:tc>
        <w:tc>
          <w:tcPr>
            <w:tcW w:w="4672" w:type="dxa"/>
          </w:tcPr>
          <w:p w14:paraId="5EA6B595">
            <w:pPr>
              <w:jc w:val="both"/>
              <w:rPr>
                <w:rFonts w:eastAsia="Calibri" w:asciiTheme="minorHAnsi" w:hAnsiTheme="minorHAnsi" w:cstheme="minorHAnsi"/>
                <w:sz w:val="18"/>
                <w:szCs w:val="18"/>
              </w:rPr>
            </w:pPr>
            <w:r>
              <w:rPr>
                <w:rFonts w:eastAsia="Calibri" w:asciiTheme="minorHAnsi" w:hAnsiTheme="minorHAnsi" w:cstheme="minorHAnsi"/>
                <w:sz w:val="18"/>
                <w:szCs w:val="18"/>
              </w:rPr>
              <w:t>Equipe de apoio e controle de evento Escolha da Rainha da Festa do Peão acima de 18 anos para prestação e serviços com diária de 10 horas. controle de público, acesso de espaços controlados tais como acesso de entrada, passarela, camarim e palco. Controle de objetos tais como vidros, garrafas, copos e outros, além de garantia de ordem, encerramento do evento e dispersão de público</w:t>
            </w:r>
          </w:p>
        </w:tc>
      </w:tr>
    </w:tbl>
    <w:p w14:paraId="2558402B">
      <w:pPr>
        <w:pStyle w:val="2"/>
        <w:ind w:right="20"/>
        <w:jc w:val="center"/>
        <w:rPr>
          <w:w w:val="115"/>
        </w:rPr>
      </w:pPr>
    </w:p>
    <w:p w14:paraId="44D78F64">
      <w:pPr>
        <w:pStyle w:val="2"/>
        <w:ind w:right="20"/>
        <w:jc w:val="center"/>
        <w:rPr>
          <w:w w:val="115"/>
        </w:rPr>
      </w:pPr>
    </w:p>
    <w:p w14:paraId="46B8F968">
      <w:pPr>
        <w:pStyle w:val="2"/>
        <w:ind w:right="20"/>
        <w:jc w:val="center"/>
        <w:rPr>
          <w:w w:val="115"/>
        </w:rPr>
      </w:pPr>
    </w:p>
    <w:p w14:paraId="0A70DC83">
      <w:pPr>
        <w:pStyle w:val="2"/>
        <w:ind w:right="20"/>
        <w:jc w:val="center"/>
        <w:rPr>
          <w:w w:val="115"/>
        </w:rPr>
      </w:pPr>
    </w:p>
    <w:p w14:paraId="1E495E94">
      <w:pPr>
        <w:pStyle w:val="2"/>
        <w:ind w:right="20"/>
        <w:jc w:val="center"/>
        <w:rPr>
          <w:w w:val="115"/>
        </w:rPr>
      </w:pPr>
    </w:p>
    <w:p w14:paraId="5A9C9910">
      <w:pPr>
        <w:pStyle w:val="2"/>
        <w:ind w:right="20"/>
        <w:jc w:val="center"/>
        <w:rPr>
          <w:w w:val="115"/>
        </w:rPr>
      </w:pPr>
    </w:p>
    <w:p w14:paraId="130283C4">
      <w:pPr>
        <w:pStyle w:val="2"/>
        <w:ind w:right="20"/>
        <w:jc w:val="center"/>
        <w:rPr>
          <w:w w:val="115"/>
        </w:rPr>
      </w:pPr>
    </w:p>
    <w:p w14:paraId="167A3C32">
      <w:pPr>
        <w:pStyle w:val="2"/>
        <w:ind w:right="20"/>
        <w:jc w:val="center"/>
        <w:rPr>
          <w:w w:val="115"/>
        </w:rPr>
      </w:pPr>
    </w:p>
    <w:p w14:paraId="07DEF351">
      <w:pPr>
        <w:pStyle w:val="2"/>
        <w:ind w:right="20"/>
        <w:jc w:val="center"/>
        <w:rPr>
          <w:w w:val="115"/>
        </w:rPr>
      </w:pPr>
    </w:p>
    <w:p w14:paraId="2FB0AA92">
      <w:pPr>
        <w:pStyle w:val="2"/>
        <w:ind w:right="20"/>
        <w:jc w:val="center"/>
        <w:rPr>
          <w:w w:val="115"/>
        </w:rPr>
      </w:pPr>
    </w:p>
    <w:p w14:paraId="25017EC2">
      <w:pPr>
        <w:pStyle w:val="2"/>
        <w:ind w:right="20"/>
        <w:jc w:val="center"/>
        <w:rPr>
          <w:w w:val="115"/>
        </w:rPr>
      </w:pPr>
    </w:p>
    <w:p w14:paraId="06903117">
      <w:pPr>
        <w:pStyle w:val="2"/>
        <w:ind w:right="20"/>
        <w:jc w:val="center"/>
        <w:rPr>
          <w:w w:val="115"/>
        </w:rPr>
      </w:pPr>
    </w:p>
    <w:p w14:paraId="0BB77943">
      <w:pPr>
        <w:pStyle w:val="2"/>
        <w:ind w:right="20"/>
        <w:jc w:val="center"/>
        <w:rPr>
          <w:w w:val="115"/>
        </w:rPr>
      </w:pPr>
    </w:p>
    <w:p w14:paraId="107D53C9">
      <w:pPr>
        <w:pStyle w:val="2"/>
        <w:ind w:right="20"/>
        <w:jc w:val="center"/>
        <w:rPr>
          <w:w w:val="115"/>
        </w:rPr>
      </w:pPr>
    </w:p>
    <w:p w14:paraId="56DCA243">
      <w:pPr>
        <w:pStyle w:val="2"/>
        <w:ind w:right="20"/>
        <w:jc w:val="center"/>
        <w:rPr>
          <w:w w:val="115"/>
        </w:rPr>
      </w:pPr>
    </w:p>
    <w:p w14:paraId="7CE4FA74">
      <w:pPr>
        <w:pStyle w:val="2"/>
        <w:ind w:right="20"/>
        <w:jc w:val="center"/>
        <w:rPr>
          <w:w w:val="115"/>
        </w:rPr>
      </w:pPr>
    </w:p>
    <w:p w14:paraId="2FF5C030">
      <w:pPr>
        <w:pStyle w:val="2"/>
        <w:ind w:right="20"/>
        <w:jc w:val="center"/>
        <w:rPr>
          <w:w w:val="115"/>
        </w:rPr>
      </w:pPr>
    </w:p>
    <w:p w14:paraId="7D910294">
      <w:pPr>
        <w:pStyle w:val="2"/>
        <w:ind w:right="20"/>
        <w:jc w:val="center"/>
        <w:rPr>
          <w:w w:val="115"/>
        </w:rPr>
      </w:pPr>
    </w:p>
    <w:p w14:paraId="2EF76DDC">
      <w:pPr>
        <w:pStyle w:val="2"/>
        <w:ind w:right="20"/>
        <w:jc w:val="center"/>
        <w:rPr>
          <w:w w:val="115"/>
        </w:rPr>
      </w:pPr>
    </w:p>
    <w:p w14:paraId="543A8D5A">
      <w:pPr>
        <w:pStyle w:val="2"/>
        <w:ind w:left="0" w:leftChars="0" w:right="20" w:firstLine="0" w:firstLineChars="0"/>
        <w:jc w:val="both"/>
        <w:rPr>
          <w:w w:val="115"/>
        </w:rPr>
      </w:pPr>
    </w:p>
    <w:p w14:paraId="02F0A57E">
      <w:pPr>
        <w:rPr>
          <w:w w:val="115"/>
        </w:rPr>
      </w:pPr>
    </w:p>
    <w:p w14:paraId="0B11811E">
      <w:pPr>
        <w:rPr>
          <w:w w:val="115"/>
        </w:rPr>
      </w:pPr>
    </w:p>
    <w:p w14:paraId="6A41DFA0">
      <w:pPr>
        <w:rPr>
          <w:w w:val="115"/>
        </w:rPr>
      </w:pPr>
    </w:p>
    <w:p w14:paraId="176A38CE">
      <w:pPr>
        <w:rPr>
          <w:w w:val="115"/>
        </w:rPr>
      </w:pPr>
    </w:p>
    <w:p w14:paraId="03571D26">
      <w:pPr>
        <w:rPr>
          <w:w w:val="115"/>
        </w:rPr>
      </w:pPr>
    </w:p>
    <w:p w14:paraId="663231F1">
      <w:pPr>
        <w:rPr>
          <w:w w:val="115"/>
        </w:rPr>
      </w:pPr>
    </w:p>
    <w:p w14:paraId="3C26FB88">
      <w:pPr>
        <w:rPr>
          <w:w w:val="115"/>
        </w:rPr>
      </w:pPr>
    </w:p>
    <w:p w14:paraId="7F28E03D">
      <w:pPr>
        <w:pStyle w:val="2"/>
        <w:ind w:left="0" w:leftChars="0" w:right="20" w:firstLine="0" w:firstLineChars="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8"/>
        <w:ind w:left="492" w:right="196"/>
        <w:jc w:val="both"/>
        <w:rPr>
          <w:w w:val="110"/>
        </w:rPr>
      </w:pPr>
    </w:p>
    <w:p w14:paraId="12A3A5CC">
      <w:pPr>
        <w:pStyle w:val="8"/>
        <w:ind w:right="196"/>
        <w:jc w:val="both"/>
        <w:rPr>
          <w:w w:val="110"/>
        </w:rPr>
      </w:pPr>
    </w:p>
    <w:p w14:paraId="32C08D3A">
      <w:pPr>
        <w:pStyle w:val="8"/>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71194496">
      <w:pPr>
        <w:spacing w:before="71"/>
        <w:ind w:right="889"/>
        <w:jc w:val="center"/>
        <w:rPr>
          <w:b/>
          <w:spacing w:val="11"/>
          <w:w w:val="115"/>
        </w:rPr>
      </w:pPr>
    </w:p>
    <w:p w14:paraId="52DB901B">
      <w:pPr>
        <w:spacing w:before="71"/>
        <w:ind w:right="889"/>
        <w:jc w:val="center"/>
        <w:rPr>
          <w:b/>
          <w:spacing w:val="11"/>
          <w:w w:val="115"/>
        </w:rPr>
      </w:pPr>
    </w:p>
    <w:p w14:paraId="1EB9CBF4">
      <w:pPr>
        <w:spacing w:before="71"/>
        <w:ind w:right="889"/>
        <w:jc w:val="center"/>
        <w:rPr>
          <w:b/>
          <w:spacing w:val="11"/>
          <w:w w:val="115"/>
        </w:rPr>
      </w:pPr>
    </w:p>
    <w:p w14:paraId="0C2605CD">
      <w:pPr>
        <w:spacing w:before="71"/>
        <w:ind w:right="889"/>
        <w:jc w:val="center"/>
        <w:rPr>
          <w:b/>
          <w:spacing w:val="11"/>
          <w:w w:val="115"/>
        </w:rPr>
      </w:pPr>
    </w:p>
    <w:p w14:paraId="3CA9E605">
      <w:pPr>
        <w:spacing w:before="71"/>
        <w:ind w:right="889"/>
        <w:jc w:val="center"/>
        <w:rPr>
          <w:b/>
          <w:spacing w:val="11"/>
          <w:w w:val="115"/>
        </w:rPr>
      </w:pPr>
    </w:p>
    <w:p w14:paraId="52BB4F04">
      <w:pPr>
        <w:spacing w:before="71"/>
        <w:ind w:right="889"/>
        <w:jc w:val="center"/>
        <w:rPr>
          <w:b/>
          <w:spacing w:val="11"/>
          <w:w w:val="115"/>
        </w:rPr>
      </w:pPr>
    </w:p>
    <w:p w14:paraId="1173876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0EC99A5D">
      <w:pPr>
        <w:pStyle w:val="8"/>
        <w:ind w:left="3032" w:right="2305"/>
        <w:jc w:val="both"/>
        <w:rPr>
          <w:rFonts w:hint="default"/>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rFonts w:hint="default"/>
          <w:spacing w:val="-2"/>
          <w:lang w:val="pt-BR"/>
        </w:rPr>
        <w:t>e</w:t>
      </w: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9" w:type="default"/>
          <w:footerReference r:id="rId10" w:type="default"/>
          <w:pgSz w:w="11920" w:h="16850"/>
          <w:pgMar w:top="2940" w:right="992" w:bottom="1100" w:left="708" w:header="581" w:footer="903" w:gutter="0"/>
          <w:cols w:space="720" w:num="1"/>
        </w:sectPr>
      </w:pPr>
    </w:p>
    <w:p w14:paraId="34AC5304">
      <w:pPr>
        <w:pStyle w:val="15"/>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 xml:space="preserve">ANEXO V </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7177B3BD">
      <w:pPr>
        <w:jc w:val="center"/>
        <w:rPr>
          <w:rFonts w:eastAsia="Calibri" w:asciiTheme="minorHAnsi" w:hAnsiTheme="minorHAnsi" w:cstheme="minorHAnsi"/>
          <w:b/>
          <w:bCs/>
          <w:sz w:val="22"/>
          <w:szCs w:val="22"/>
          <w:u w:val="single"/>
        </w:rPr>
      </w:pPr>
      <w:r>
        <w:rPr>
          <w:rFonts w:eastAsia="Calibri" w:asciiTheme="minorHAnsi" w:hAnsiTheme="minorHAnsi" w:cstheme="minorHAnsi"/>
          <w:b/>
          <w:bCs/>
          <w:sz w:val="22"/>
          <w:szCs w:val="22"/>
          <w:u w:val="single"/>
        </w:rPr>
        <w:t>TR - TERMO DE REFERÊNCIA</w:t>
      </w:r>
    </w:p>
    <w:p w14:paraId="18374363">
      <w:pPr>
        <w:jc w:val="both"/>
        <w:rPr>
          <w:rFonts w:eastAsia="Calibri" w:asciiTheme="minorHAnsi" w:hAnsiTheme="minorHAnsi" w:cstheme="minorHAnsi"/>
          <w:b/>
          <w:bCs/>
          <w:sz w:val="18"/>
          <w:szCs w:val="18"/>
          <w:u w:val="single"/>
        </w:rPr>
      </w:pPr>
    </w:p>
    <w:p w14:paraId="3C2D0209">
      <w:pPr>
        <w:pStyle w:val="19"/>
        <w:jc w:val="both"/>
        <w:rPr>
          <w:rFonts w:eastAsia="Arial-BoldMT" w:asciiTheme="minorHAnsi" w:hAnsiTheme="minorHAnsi" w:cstheme="minorHAnsi"/>
          <w:b/>
          <w:bCs/>
          <w:sz w:val="18"/>
          <w:szCs w:val="18"/>
        </w:rPr>
      </w:pPr>
      <w:r>
        <w:rPr>
          <w:rFonts w:eastAsia="Arial-BoldMT" w:asciiTheme="minorHAnsi" w:hAnsiTheme="minorHAnsi" w:cstheme="minorHAnsi"/>
          <w:b/>
          <w:bCs/>
          <w:sz w:val="18"/>
          <w:szCs w:val="18"/>
        </w:rPr>
        <w:t xml:space="preserve">Unidade requisitante: SECRETARIA DE TURISMO. </w:t>
      </w:r>
    </w:p>
    <w:p w14:paraId="25B3F551">
      <w:pPr>
        <w:pStyle w:val="19"/>
        <w:jc w:val="both"/>
        <w:rPr>
          <w:rFonts w:eastAsia="Arial-BoldMT" w:asciiTheme="minorHAnsi" w:hAnsiTheme="minorHAnsi" w:cstheme="minorHAnsi"/>
          <w:b/>
          <w:bCs/>
          <w:sz w:val="18"/>
          <w:szCs w:val="18"/>
        </w:rPr>
      </w:pPr>
      <w:r>
        <w:rPr>
          <w:rFonts w:eastAsia="Arial-BoldMT" w:asciiTheme="minorHAnsi" w:hAnsiTheme="minorHAnsi" w:cstheme="minorHAnsi"/>
          <w:b/>
          <w:bCs/>
          <w:sz w:val="18"/>
          <w:szCs w:val="18"/>
        </w:rPr>
        <w:t>Pregão – Dispensa de licitação</w:t>
      </w:r>
    </w:p>
    <w:p w14:paraId="03D6DEB9">
      <w:pPr>
        <w:pStyle w:val="19"/>
        <w:jc w:val="both"/>
        <w:rPr>
          <w:rFonts w:asciiTheme="minorHAnsi" w:hAnsiTheme="minorHAnsi" w:cstheme="minorHAnsi"/>
          <w:b/>
          <w:bCs/>
          <w:sz w:val="18"/>
          <w:szCs w:val="18"/>
        </w:rPr>
      </w:pPr>
      <w:r>
        <w:rPr>
          <w:rFonts w:eastAsia="Arial-BoldMT" w:asciiTheme="minorHAnsi" w:hAnsiTheme="minorHAnsi" w:cstheme="minorHAnsi"/>
          <w:b/>
          <w:bCs/>
          <w:sz w:val="18"/>
          <w:szCs w:val="18"/>
        </w:rPr>
        <w:t>Objeto: Equipe de apoio e controle ESCOLHA DA RAINHA FESTA DE PEÃO</w:t>
      </w:r>
    </w:p>
    <w:p w14:paraId="652B1ED2">
      <w:pPr>
        <w:pStyle w:val="19"/>
        <w:jc w:val="both"/>
        <w:rPr>
          <w:rFonts w:asciiTheme="minorHAnsi" w:hAnsiTheme="minorHAnsi" w:cstheme="minorHAnsi"/>
          <w:sz w:val="18"/>
          <w:szCs w:val="18"/>
        </w:rPr>
      </w:pPr>
    </w:p>
    <w:p w14:paraId="5A247365">
      <w:pPr>
        <w:jc w:val="both"/>
        <w:rPr>
          <w:rFonts w:eastAsia="Calibri" w:asciiTheme="minorHAnsi" w:hAnsiTheme="minorHAnsi" w:cstheme="minorHAnsi"/>
          <w:b/>
          <w:bCs/>
          <w:sz w:val="18"/>
          <w:szCs w:val="18"/>
        </w:rPr>
      </w:pPr>
    </w:p>
    <w:p w14:paraId="436BDAC2">
      <w:pPr>
        <w:numPr>
          <w:ilvl w:val="0"/>
          <w:numId w:val="10"/>
        </w:numPr>
        <w:tabs>
          <w:tab w:val="left" w:pos="284"/>
        </w:tabs>
        <w:ind w:left="0" w:firstLine="0"/>
        <w:jc w:val="both"/>
        <w:rPr>
          <w:rFonts w:eastAsia="Calibri" w:asciiTheme="minorHAnsi" w:hAnsiTheme="minorHAnsi" w:cstheme="minorHAnsi"/>
          <w:b/>
          <w:bCs/>
          <w:sz w:val="18"/>
          <w:szCs w:val="18"/>
        </w:rPr>
      </w:pPr>
      <w:r>
        <w:rPr>
          <w:rFonts w:eastAsia="Calibri" w:asciiTheme="minorHAnsi" w:hAnsiTheme="minorHAnsi" w:cstheme="minorHAnsi"/>
          <w:b/>
          <w:bCs/>
          <w:sz w:val="18"/>
          <w:szCs w:val="18"/>
        </w:rPr>
        <w:t>DEFINIÇÃO DO OBJETO INCLUÍDOS SUA NATUREZA, OS QUANTITATIVOS, O PRAZO DE CONTRATO E, SE FOR O CASO, A POSSIBILIDADE DE CONTRATAÇÃO.</w:t>
      </w:r>
    </w:p>
    <w:p w14:paraId="1D35478C">
      <w:pPr>
        <w:pStyle w:val="19"/>
        <w:ind w:firstLine="360"/>
        <w:jc w:val="both"/>
        <w:rPr>
          <w:rFonts w:asciiTheme="minorHAnsi" w:hAnsiTheme="minorHAnsi" w:cstheme="minorHAnsi"/>
          <w:sz w:val="18"/>
          <w:szCs w:val="18"/>
        </w:rPr>
      </w:pPr>
      <w:bookmarkStart w:id="3" w:name="_Hlk184114656"/>
      <w:r>
        <w:rPr>
          <w:rFonts w:asciiTheme="minorHAnsi" w:hAnsiTheme="minorHAnsi" w:cstheme="minorHAnsi"/>
          <w:sz w:val="18"/>
          <w:szCs w:val="18"/>
        </w:rPr>
        <w:t xml:space="preserve">1.1. O objeto da presente Licitação é a contratação de prestação de serviço especializado de equipe de apoio e controle para o evento ESCOLHA DA RAINHA DE 2025 NO DIA  09 DE JULHO. Ressaltando que Rifaina é uma cidade com vocação turística e o número de pessoas que frequentam a cidade é bastante expressivo. </w:t>
      </w:r>
    </w:p>
    <w:p w14:paraId="47250C59">
      <w:pPr>
        <w:pStyle w:val="19"/>
        <w:numPr>
          <w:ilvl w:val="1"/>
          <w:numId w:val="10"/>
        </w:numPr>
        <w:jc w:val="both"/>
        <w:rPr>
          <w:rFonts w:asciiTheme="minorHAnsi" w:hAnsiTheme="minorHAnsi" w:cstheme="minorHAnsi"/>
          <w:sz w:val="18"/>
          <w:szCs w:val="18"/>
        </w:rPr>
      </w:pPr>
      <w:r>
        <w:rPr>
          <w:rFonts w:asciiTheme="minorHAnsi" w:hAnsiTheme="minorHAnsi" w:cstheme="minorHAnsi"/>
          <w:sz w:val="18"/>
          <w:szCs w:val="18"/>
        </w:rPr>
        <w:t xml:space="preserve">Deverá ser realizado modo dispensa de licitação para contrato de empresa prestadora dos serviços propostos.  </w:t>
      </w:r>
    </w:p>
    <w:p w14:paraId="191D4183">
      <w:pPr>
        <w:pStyle w:val="19"/>
        <w:numPr>
          <w:ilvl w:val="1"/>
          <w:numId w:val="10"/>
        </w:numPr>
        <w:jc w:val="both"/>
        <w:rPr>
          <w:rFonts w:asciiTheme="minorHAnsi" w:hAnsiTheme="minorHAnsi" w:cstheme="minorHAnsi"/>
          <w:sz w:val="18"/>
          <w:szCs w:val="18"/>
        </w:rPr>
      </w:pPr>
      <w:r>
        <w:rPr>
          <w:rFonts w:asciiTheme="minorHAnsi" w:hAnsiTheme="minorHAnsi" w:cstheme="minorHAnsi"/>
          <w:sz w:val="18"/>
          <w:szCs w:val="18"/>
        </w:rPr>
        <w:t xml:space="preserve">O prazo contratual será de 12 meses a contar assinatura do contrato com prorrogação. </w:t>
      </w:r>
    </w:p>
    <w:p w14:paraId="5F8B6C1D">
      <w:pPr>
        <w:pStyle w:val="19"/>
        <w:jc w:val="both"/>
        <w:rPr>
          <w:rFonts w:asciiTheme="minorHAnsi" w:hAnsiTheme="minorHAnsi" w:cstheme="minorHAnsi"/>
          <w:sz w:val="18"/>
          <w:szCs w:val="18"/>
        </w:rPr>
      </w:pPr>
    </w:p>
    <w:p w14:paraId="02BF751F">
      <w:pPr>
        <w:numPr>
          <w:ilvl w:val="0"/>
          <w:numId w:val="10"/>
        </w:numPr>
        <w:ind w:left="284" w:hanging="284"/>
        <w:jc w:val="both"/>
        <w:rPr>
          <w:rFonts w:eastAsia="Calibri" w:asciiTheme="minorHAnsi" w:hAnsiTheme="minorHAnsi" w:cstheme="minorHAnsi"/>
          <w:b/>
          <w:sz w:val="18"/>
          <w:szCs w:val="18"/>
        </w:rPr>
      </w:pPr>
      <w:r>
        <w:rPr>
          <w:rFonts w:eastAsia="Calibri" w:asciiTheme="minorHAnsi" w:hAnsiTheme="minorHAnsi" w:cstheme="minorHAnsi"/>
          <w:b/>
          <w:sz w:val="18"/>
          <w:szCs w:val="18"/>
        </w:rPr>
        <w:t>FUNDAMENTAÇÃO DA CONTRATAÇÃO:</w:t>
      </w:r>
    </w:p>
    <w:p w14:paraId="59CD7370">
      <w:pPr>
        <w:pStyle w:val="9"/>
        <w:numPr>
          <w:ilvl w:val="1"/>
          <w:numId w:val="10"/>
        </w:numPr>
        <w:jc w:val="both"/>
        <w:rPr>
          <w:rFonts w:asciiTheme="minorHAnsi" w:hAnsiTheme="minorHAnsi" w:cstheme="minorHAnsi"/>
          <w:sz w:val="18"/>
          <w:szCs w:val="18"/>
        </w:rPr>
      </w:pPr>
      <w:r>
        <w:rPr>
          <w:rFonts w:asciiTheme="minorHAnsi" w:hAnsiTheme="minorHAnsi" w:cstheme="minorHAnsi"/>
          <w:sz w:val="18"/>
          <w:szCs w:val="18"/>
        </w:rPr>
        <w:t xml:space="preserve">A contratação de equipe de apoio e controle para a escolha da Rainha da XXII Festa de Peão de Rifaina justifica-se pela necessidade de garantir a organização, a segurança e o bom andamento do evento, que é uma das atrações tradicionais e de grande relevância dentro da programação da festa. </w:t>
      </w:r>
    </w:p>
    <w:p w14:paraId="35D997EF">
      <w:pPr>
        <w:pStyle w:val="9"/>
        <w:numPr>
          <w:ilvl w:val="1"/>
          <w:numId w:val="10"/>
        </w:numPr>
        <w:jc w:val="both"/>
        <w:rPr>
          <w:rFonts w:asciiTheme="minorHAnsi" w:hAnsiTheme="minorHAnsi" w:cstheme="minorHAnsi"/>
          <w:sz w:val="18"/>
          <w:szCs w:val="18"/>
        </w:rPr>
      </w:pPr>
      <w:r>
        <w:rPr>
          <w:rFonts w:asciiTheme="minorHAnsi" w:hAnsiTheme="minorHAnsi" w:cstheme="minorHAnsi"/>
          <w:sz w:val="18"/>
          <w:szCs w:val="18"/>
        </w:rPr>
        <w:t xml:space="preserve">A escolha da Rainha representa um momento simbólico e cultural que agrega valor à identidade do evento e atrai expressivo público local e regional. Para o sucesso dessa atividade, é imprescindível contar com profissionais capacitados para executar funções de recepção, controle de acesso, orientação ao público, suporte logístico às candidatas e membros do júri, bem como para auxiliar na organização geral do espaço do evento. </w:t>
      </w:r>
    </w:p>
    <w:p w14:paraId="2100230D">
      <w:pPr>
        <w:pStyle w:val="9"/>
        <w:numPr>
          <w:ilvl w:val="1"/>
          <w:numId w:val="10"/>
        </w:numPr>
        <w:jc w:val="both"/>
        <w:rPr>
          <w:rFonts w:asciiTheme="minorHAnsi" w:hAnsiTheme="minorHAnsi" w:cstheme="minorHAnsi"/>
          <w:sz w:val="18"/>
          <w:szCs w:val="18"/>
        </w:rPr>
      </w:pPr>
      <w:r>
        <w:rPr>
          <w:rFonts w:asciiTheme="minorHAnsi" w:hAnsiTheme="minorHAnsi" w:cstheme="minorHAnsi"/>
          <w:sz w:val="18"/>
          <w:szCs w:val="18"/>
        </w:rPr>
        <w:t xml:space="preserve">A inexistência de equipe própria da administração pública municipal com capacidade operacional para atender à demanda específica deste evento impõe a necessidade da contratação de serviço especializado, garantindo assim a eficiência na realização do concurso, a segurança dos envolvidos e a satisfação dos participantes. </w:t>
      </w:r>
    </w:p>
    <w:p w14:paraId="590B7A3C">
      <w:pPr>
        <w:pStyle w:val="9"/>
        <w:numPr>
          <w:ilvl w:val="1"/>
          <w:numId w:val="10"/>
        </w:numPr>
        <w:jc w:val="both"/>
        <w:rPr>
          <w:rFonts w:asciiTheme="minorHAnsi" w:hAnsiTheme="minorHAnsi" w:cstheme="minorHAnsi"/>
          <w:sz w:val="18"/>
          <w:szCs w:val="18"/>
        </w:rPr>
      </w:pPr>
      <w:r>
        <w:rPr>
          <w:rFonts w:asciiTheme="minorHAnsi" w:hAnsiTheme="minorHAnsi" w:cstheme="minorHAnsi"/>
          <w:sz w:val="18"/>
          <w:szCs w:val="18"/>
        </w:rPr>
        <w:t xml:space="preserve">Além disso, a medida está alinhada com os princípios da eficiência, economicidade e interesse público, sendo prevista no Plano de Contratações Anual do município e respaldada por estudo técnico preliminar. </w:t>
      </w:r>
    </w:p>
    <w:p w14:paraId="1419ACB9">
      <w:pPr>
        <w:pStyle w:val="9"/>
        <w:numPr>
          <w:ilvl w:val="1"/>
          <w:numId w:val="10"/>
        </w:numPr>
        <w:jc w:val="both"/>
        <w:rPr>
          <w:rFonts w:asciiTheme="minorHAnsi" w:hAnsiTheme="minorHAnsi" w:cstheme="minorHAnsi"/>
          <w:sz w:val="18"/>
          <w:szCs w:val="18"/>
        </w:rPr>
      </w:pPr>
      <w:r>
        <w:rPr>
          <w:rFonts w:asciiTheme="minorHAnsi" w:hAnsiTheme="minorHAnsi" w:cstheme="minorHAnsi"/>
          <w:sz w:val="18"/>
          <w:szCs w:val="18"/>
        </w:rPr>
        <w:t xml:space="preserve">Rifaina é uma cidade de interesse turístico e a cada ano, conforme estatísticas tem aumentado o número de frequentadores, nos eventos proporcionados, o que demanda a contratação de prestação de serviços, fornecimento e/ou locação de bens específicos e necessários para sua realização. O quesito controle de público é essencial para garantir que seja um evento de qualidade, e o serviço a ser executado será o controle de público, acesso a palco, camarim, vestiários, fiscalização de objetos de vidro e acrílicos que possa ser considerados perigosos, dispersão de público, montagem de barracas ou tendas de camping, churrasqueiras e controle de veículos se for necessário.  </w:t>
      </w:r>
    </w:p>
    <w:bookmarkEnd w:id="3"/>
    <w:p w14:paraId="077E44B5">
      <w:pPr>
        <w:numPr>
          <w:ilvl w:val="0"/>
          <w:numId w:val="10"/>
        </w:numPr>
        <w:ind w:left="284" w:hanging="284"/>
        <w:jc w:val="both"/>
        <w:rPr>
          <w:rFonts w:eastAsia="Calibri" w:asciiTheme="minorHAnsi" w:hAnsiTheme="minorHAnsi" w:cstheme="minorHAnsi"/>
          <w:b/>
          <w:bCs/>
          <w:sz w:val="18"/>
          <w:szCs w:val="18"/>
        </w:rPr>
      </w:pPr>
      <w:r>
        <w:rPr>
          <w:rFonts w:eastAsia="Calibri" w:asciiTheme="minorHAnsi" w:hAnsiTheme="minorHAnsi" w:cstheme="minorHAnsi"/>
          <w:b/>
          <w:bCs/>
          <w:sz w:val="18"/>
          <w:szCs w:val="18"/>
        </w:rPr>
        <w:t>DESCRIÇÃO DA SOLUÇÃO COMO UM TODO CONSIDERANDO TODO O CICLO DE VIDA DO OBJETO.</w:t>
      </w:r>
    </w:p>
    <w:p w14:paraId="0C563C91">
      <w:pPr>
        <w:pStyle w:val="9"/>
        <w:numPr>
          <w:ilvl w:val="1"/>
          <w:numId w:val="10"/>
        </w:numPr>
        <w:jc w:val="both"/>
        <w:rPr>
          <w:rFonts w:asciiTheme="minorHAnsi" w:hAnsiTheme="minorHAnsi" w:cstheme="minorHAnsi"/>
          <w:sz w:val="18"/>
          <w:szCs w:val="18"/>
        </w:rPr>
      </w:pPr>
      <w:r>
        <w:rPr>
          <w:rFonts w:asciiTheme="minorHAnsi" w:hAnsiTheme="minorHAnsi" w:cstheme="minorHAnsi"/>
          <w:sz w:val="18"/>
          <w:szCs w:val="18"/>
        </w:rPr>
        <w:t xml:space="preserve"> A solução proposta contempla a contratação de equipe especializada em apoio e controle operacional, com atuação específica no evento de escolha da Rainha da XXII Festa de Peão de Rifaina, garantindo desde a preparação prévia até a finalização do evento.</w:t>
      </w:r>
    </w:p>
    <w:p w14:paraId="635E3C8C">
      <w:pPr>
        <w:pStyle w:val="9"/>
        <w:jc w:val="both"/>
        <w:rPr>
          <w:rFonts w:asciiTheme="minorHAnsi" w:hAnsiTheme="minorHAnsi" w:cstheme="minorHAnsi"/>
          <w:sz w:val="18"/>
          <w:szCs w:val="18"/>
        </w:rPr>
      </w:pPr>
      <w:r>
        <w:rPr>
          <w:rFonts w:asciiTheme="minorHAnsi" w:hAnsiTheme="minorHAnsi" w:cstheme="minorHAnsi"/>
          <w:sz w:val="18"/>
          <w:szCs w:val="18"/>
        </w:rPr>
        <w:t>O ciclo de vida do objeto contratado será composto pelas seguintes etapas:</w:t>
      </w:r>
    </w:p>
    <w:p w14:paraId="3145B7B4">
      <w:pPr>
        <w:pStyle w:val="9"/>
        <w:rPr>
          <w:rFonts w:asciiTheme="minorHAnsi" w:hAnsiTheme="minorHAnsi" w:cstheme="minorHAnsi"/>
          <w:sz w:val="18"/>
          <w:szCs w:val="18"/>
        </w:rPr>
      </w:pPr>
      <w:r>
        <w:rPr>
          <w:rStyle w:val="5"/>
          <w:rFonts w:asciiTheme="minorHAnsi" w:hAnsiTheme="minorHAnsi" w:cstheme="minorHAnsi"/>
          <w:sz w:val="18"/>
          <w:szCs w:val="18"/>
        </w:rPr>
        <w:t>a) Planejamento e organização pré-evento:</w:t>
      </w:r>
      <w:r>
        <w:rPr>
          <w:rFonts w:asciiTheme="minorHAnsi" w:hAnsiTheme="minorHAnsi" w:cstheme="minorHAnsi"/>
          <w:sz w:val="18"/>
          <w:szCs w:val="18"/>
        </w:rPr>
        <w:br w:type="textWrapping"/>
      </w:r>
      <w:r>
        <w:rPr>
          <w:rFonts w:asciiTheme="minorHAnsi" w:hAnsiTheme="minorHAnsi" w:cstheme="minorHAnsi"/>
          <w:sz w:val="18"/>
          <w:szCs w:val="18"/>
        </w:rPr>
        <w:t>A equipe contratada deverá participar de reuniões técnicas com os organizadores, realizar o reconhecimento do local e planejar a logística de atuação, incluindo a distribuição de pessoal, definição de pontos de controle, fluxo de público e posicionamento estratégico.</w:t>
      </w:r>
    </w:p>
    <w:p w14:paraId="5AA53CFF">
      <w:pPr>
        <w:pStyle w:val="9"/>
        <w:rPr>
          <w:rFonts w:asciiTheme="minorHAnsi" w:hAnsiTheme="minorHAnsi" w:cstheme="minorHAnsi"/>
          <w:sz w:val="18"/>
          <w:szCs w:val="18"/>
        </w:rPr>
      </w:pPr>
      <w:r>
        <w:rPr>
          <w:rStyle w:val="5"/>
          <w:rFonts w:asciiTheme="minorHAnsi" w:hAnsiTheme="minorHAnsi" w:cstheme="minorHAnsi"/>
          <w:sz w:val="18"/>
          <w:szCs w:val="18"/>
        </w:rPr>
        <w:t>b) Execução durante o evento:</w:t>
      </w:r>
      <w:r>
        <w:rPr>
          <w:rFonts w:asciiTheme="minorHAnsi" w:hAnsiTheme="minorHAnsi" w:cstheme="minorHAnsi"/>
          <w:sz w:val="18"/>
          <w:szCs w:val="18"/>
        </w:rPr>
        <w:br w:type="textWrapping"/>
      </w:r>
      <w:r>
        <w:rPr>
          <w:rFonts w:asciiTheme="minorHAnsi" w:hAnsiTheme="minorHAnsi" w:cstheme="minorHAnsi"/>
          <w:sz w:val="18"/>
          <w:szCs w:val="18"/>
        </w:rPr>
        <w:t>No dia da escolha da Rainha, a equipe realizará atividades como:</w:t>
      </w:r>
    </w:p>
    <w:p w14:paraId="1021DCDB">
      <w:pPr>
        <w:pStyle w:val="9"/>
        <w:numPr>
          <w:ilvl w:val="0"/>
          <w:numId w:val="11"/>
        </w:numPr>
        <w:jc w:val="both"/>
        <w:rPr>
          <w:rFonts w:asciiTheme="minorHAnsi" w:hAnsiTheme="minorHAnsi" w:cstheme="minorHAnsi"/>
          <w:sz w:val="18"/>
          <w:szCs w:val="18"/>
        </w:rPr>
      </w:pPr>
      <w:r>
        <w:rPr>
          <w:rFonts w:asciiTheme="minorHAnsi" w:hAnsiTheme="minorHAnsi" w:cstheme="minorHAnsi"/>
          <w:sz w:val="18"/>
          <w:szCs w:val="18"/>
        </w:rPr>
        <w:t>Controle de acesso e credenciamento dos participantes e convidados;</w:t>
      </w:r>
    </w:p>
    <w:p w14:paraId="7E226558">
      <w:pPr>
        <w:pStyle w:val="9"/>
        <w:numPr>
          <w:ilvl w:val="0"/>
          <w:numId w:val="11"/>
        </w:numPr>
        <w:jc w:val="both"/>
        <w:rPr>
          <w:rFonts w:asciiTheme="minorHAnsi" w:hAnsiTheme="minorHAnsi" w:cstheme="minorHAnsi"/>
          <w:sz w:val="18"/>
          <w:szCs w:val="18"/>
        </w:rPr>
      </w:pPr>
      <w:r>
        <w:rPr>
          <w:rFonts w:asciiTheme="minorHAnsi" w:hAnsiTheme="minorHAnsi" w:cstheme="minorHAnsi"/>
          <w:sz w:val="18"/>
          <w:szCs w:val="18"/>
        </w:rPr>
        <w:t>Apoio às candidatas, organizando a movimentação nos bastidores e desfiles;</w:t>
      </w:r>
    </w:p>
    <w:p w14:paraId="0896CC1F">
      <w:pPr>
        <w:pStyle w:val="9"/>
        <w:numPr>
          <w:ilvl w:val="0"/>
          <w:numId w:val="11"/>
        </w:numPr>
        <w:jc w:val="both"/>
        <w:rPr>
          <w:rFonts w:asciiTheme="minorHAnsi" w:hAnsiTheme="minorHAnsi" w:cstheme="minorHAnsi"/>
          <w:sz w:val="18"/>
          <w:szCs w:val="18"/>
        </w:rPr>
      </w:pPr>
      <w:r>
        <w:rPr>
          <w:rFonts w:asciiTheme="minorHAnsi" w:hAnsiTheme="minorHAnsi" w:cstheme="minorHAnsi"/>
          <w:sz w:val="18"/>
          <w:szCs w:val="18"/>
        </w:rPr>
        <w:t>Suporte à comissão julgadora, recepção e condução ao local do evento;</w:t>
      </w:r>
    </w:p>
    <w:p w14:paraId="1C216B26">
      <w:pPr>
        <w:pStyle w:val="9"/>
        <w:numPr>
          <w:ilvl w:val="0"/>
          <w:numId w:val="11"/>
        </w:numPr>
        <w:jc w:val="both"/>
        <w:rPr>
          <w:rFonts w:asciiTheme="minorHAnsi" w:hAnsiTheme="minorHAnsi" w:cstheme="minorHAnsi"/>
          <w:sz w:val="18"/>
          <w:szCs w:val="18"/>
        </w:rPr>
      </w:pPr>
      <w:r>
        <w:rPr>
          <w:rFonts w:asciiTheme="minorHAnsi" w:hAnsiTheme="minorHAnsi" w:cstheme="minorHAnsi"/>
          <w:sz w:val="18"/>
          <w:szCs w:val="18"/>
        </w:rPr>
        <w:t>Organização do público e manutenção da ordem no espaço do evento;</w:t>
      </w:r>
    </w:p>
    <w:p w14:paraId="491858E3">
      <w:pPr>
        <w:pStyle w:val="9"/>
        <w:numPr>
          <w:ilvl w:val="0"/>
          <w:numId w:val="11"/>
        </w:numPr>
        <w:jc w:val="both"/>
        <w:rPr>
          <w:rFonts w:asciiTheme="minorHAnsi" w:hAnsiTheme="minorHAnsi" w:cstheme="minorHAnsi"/>
          <w:sz w:val="18"/>
          <w:szCs w:val="18"/>
        </w:rPr>
      </w:pPr>
      <w:r>
        <w:rPr>
          <w:rFonts w:asciiTheme="minorHAnsi" w:hAnsiTheme="minorHAnsi" w:cstheme="minorHAnsi"/>
          <w:sz w:val="18"/>
          <w:szCs w:val="18"/>
        </w:rPr>
        <w:t>Pronto atendimento em eventuais intercorrências organizacionais;</w:t>
      </w:r>
    </w:p>
    <w:p w14:paraId="4616CC43">
      <w:pPr>
        <w:pStyle w:val="9"/>
        <w:numPr>
          <w:ilvl w:val="0"/>
          <w:numId w:val="11"/>
        </w:numPr>
        <w:jc w:val="both"/>
        <w:rPr>
          <w:rFonts w:asciiTheme="minorHAnsi" w:hAnsiTheme="minorHAnsi" w:cstheme="minorHAnsi"/>
          <w:sz w:val="18"/>
          <w:szCs w:val="18"/>
        </w:rPr>
      </w:pPr>
      <w:r>
        <w:rPr>
          <w:rFonts w:asciiTheme="minorHAnsi" w:hAnsiTheme="minorHAnsi" w:cstheme="minorHAnsi"/>
          <w:sz w:val="18"/>
          <w:szCs w:val="18"/>
        </w:rPr>
        <w:t>Cumprimento das normas de segurança e orientação geral.</w:t>
      </w:r>
    </w:p>
    <w:p w14:paraId="73A71156">
      <w:pPr>
        <w:pStyle w:val="9"/>
        <w:rPr>
          <w:rFonts w:asciiTheme="minorHAnsi" w:hAnsiTheme="minorHAnsi" w:cstheme="minorHAnsi"/>
          <w:sz w:val="18"/>
          <w:szCs w:val="18"/>
        </w:rPr>
      </w:pPr>
      <w:r>
        <w:rPr>
          <w:rStyle w:val="5"/>
          <w:rFonts w:asciiTheme="minorHAnsi" w:hAnsiTheme="minorHAnsi" w:cstheme="minorHAnsi"/>
          <w:sz w:val="18"/>
          <w:szCs w:val="18"/>
        </w:rPr>
        <w:t>c) Pós-evento:</w:t>
      </w:r>
      <w:r>
        <w:rPr>
          <w:rFonts w:asciiTheme="minorHAnsi" w:hAnsiTheme="minorHAnsi" w:cstheme="minorHAnsi"/>
          <w:sz w:val="18"/>
          <w:szCs w:val="18"/>
        </w:rPr>
        <w:br w:type="textWrapping"/>
      </w:r>
      <w:r>
        <w:rPr>
          <w:rFonts w:asciiTheme="minorHAnsi" w:hAnsiTheme="minorHAnsi" w:cstheme="minorHAnsi"/>
          <w:sz w:val="18"/>
          <w:szCs w:val="18"/>
        </w:rPr>
        <w:t>Após o encerramento do concurso, a equipe atuará na organização da dispersão do público, no suporte à desmontagem de estruturas provisórias utilizadas e no relatório de execução, caso previsto no contrato.</w:t>
      </w:r>
    </w:p>
    <w:p w14:paraId="6B50F8C4">
      <w:pPr>
        <w:pStyle w:val="9"/>
        <w:jc w:val="both"/>
        <w:rPr>
          <w:rFonts w:asciiTheme="minorHAnsi" w:hAnsiTheme="minorHAnsi" w:cstheme="minorHAnsi"/>
          <w:sz w:val="18"/>
          <w:szCs w:val="18"/>
        </w:rPr>
      </w:pPr>
      <w:r>
        <w:rPr>
          <w:rFonts w:asciiTheme="minorHAnsi" w:hAnsiTheme="minorHAnsi" w:cstheme="minorHAnsi"/>
          <w:sz w:val="18"/>
          <w:szCs w:val="18"/>
        </w:rPr>
        <w:t>Durante todo o processo, os profissionais deverão estar devidamente uniformizados, identificados e capacitados para exercer suas funções com cordialidade, agilidade, sigilo e responsabilidade, prezando pela boa imagem do evento e da administração pública.</w:t>
      </w:r>
    </w:p>
    <w:p w14:paraId="1C646008">
      <w:pPr>
        <w:pStyle w:val="9"/>
        <w:jc w:val="both"/>
        <w:rPr>
          <w:rFonts w:asciiTheme="minorHAnsi" w:hAnsiTheme="minorHAnsi" w:cstheme="minorHAnsi"/>
          <w:sz w:val="18"/>
          <w:szCs w:val="18"/>
        </w:rPr>
      </w:pPr>
      <w:r>
        <w:rPr>
          <w:rFonts w:asciiTheme="minorHAnsi" w:hAnsiTheme="minorHAnsi" w:cstheme="minorHAnsi"/>
          <w:sz w:val="18"/>
          <w:szCs w:val="18"/>
        </w:rPr>
        <w:t>A solução visa proporcionar uma experiência segura, fluida e organizada ao público e aos participantes, com foco na excelência da execução do evento e no fortalecimento da tradição cultural da Festa de Peão.</w:t>
      </w:r>
    </w:p>
    <w:p w14:paraId="278E47EF">
      <w:pPr>
        <w:spacing w:line="232" w:lineRule="auto"/>
        <w:ind w:right="24"/>
        <w:jc w:val="both"/>
        <w:rPr>
          <w:rFonts w:asciiTheme="minorHAnsi" w:hAnsiTheme="minorHAnsi" w:cstheme="minorHAnsi"/>
          <w:sz w:val="18"/>
          <w:szCs w:val="18"/>
          <w:lang w:eastAsia="pt-BR"/>
        </w:rPr>
      </w:pPr>
    </w:p>
    <w:p w14:paraId="186A6256">
      <w:pPr>
        <w:numPr>
          <w:ilvl w:val="0"/>
          <w:numId w:val="10"/>
        </w:numPr>
        <w:spacing w:line="232" w:lineRule="auto"/>
        <w:ind w:left="284" w:right="24" w:hanging="284"/>
        <w:jc w:val="both"/>
        <w:rPr>
          <w:rFonts w:eastAsia="BatangChe" w:asciiTheme="minorHAnsi" w:hAnsiTheme="minorHAnsi" w:cstheme="minorHAnsi"/>
          <w:b/>
          <w:bCs/>
          <w:color w:val="000000"/>
          <w:sz w:val="18"/>
          <w:szCs w:val="18"/>
        </w:rPr>
      </w:pPr>
      <w:r>
        <w:rPr>
          <w:rFonts w:asciiTheme="minorHAnsi" w:hAnsiTheme="minorHAnsi" w:cstheme="minorHAnsi"/>
          <w:b/>
          <w:bCs/>
          <w:sz w:val="18"/>
          <w:szCs w:val="18"/>
          <w:lang w:eastAsia="pt-BR"/>
        </w:rPr>
        <w:t>REQUISISTOS DA CONTRATAÇÃO</w:t>
      </w:r>
    </w:p>
    <w:p w14:paraId="504CB001">
      <w:pPr>
        <w:pStyle w:val="9"/>
        <w:jc w:val="both"/>
        <w:rPr>
          <w:rFonts w:asciiTheme="minorHAnsi" w:hAnsiTheme="minorHAnsi" w:cstheme="minorHAnsi"/>
          <w:sz w:val="18"/>
          <w:szCs w:val="18"/>
        </w:rPr>
      </w:pPr>
      <w:r>
        <w:rPr>
          <w:rStyle w:val="5"/>
          <w:rFonts w:asciiTheme="minorHAnsi" w:hAnsiTheme="minorHAnsi" w:cstheme="minorHAnsi"/>
          <w:sz w:val="18"/>
          <w:szCs w:val="18"/>
        </w:rPr>
        <w:t>4.1. Requisitos técnicos da equipe:</w:t>
      </w:r>
    </w:p>
    <w:p w14:paraId="290908EE">
      <w:pPr>
        <w:pStyle w:val="9"/>
        <w:numPr>
          <w:ilvl w:val="0"/>
          <w:numId w:val="12"/>
        </w:numPr>
        <w:jc w:val="both"/>
        <w:rPr>
          <w:rFonts w:asciiTheme="minorHAnsi" w:hAnsiTheme="minorHAnsi" w:cstheme="minorHAnsi"/>
          <w:sz w:val="18"/>
          <w:szCs w:val="18"/>
        </w:rPr>
      </w:pPr>
      <w:r>
        <w:rPr>
          <w:rFonts w:asciiTheme="minorHAnsi" w:hAnsiTheme="minorHAnsi" w:cstheme="minorHAnsi"/>
          <w:sz w:val="18"/>
          <w:szCs w:val="18"/>
        </w:rPr>
        <w:t>A contratada deverá disponibilizar equipe composta por, no mínimo, 12 (doze) profissionais capacitados.</w:t>
      </w:r>
    </w:p>
    <w:p w14:paraId="5AA861E2">
      <w:pPr>
        <w:pStyle w:val="9"/>
        <w:numPr>
          <w:ilvl w:val="0"/>
          <w:numId w:val="12"/>
        </w:numPr>
        <w:jc w:val="both"/>
        <w:rPr>
          <w:rFonts w:asciiTheme="minorHAnsi" w:hAnsiTheme="minorHAnsi" w:cstheme="minorHAnsi"/>
          <w:sz w:val="18"/>
          <w:szCs w:val="18"/>
        </w:rPr>
      </w:pPr>
      <w:r>
        <w:rPr>
          <w:rFonts w:asciiTheme="minorHAnsi" w:hAnsiTheme="minorHAnsi" w:cstheme="minorHAnsi"/>
          <w:sz w:val="18"/>
          <w:szCs w:val="18"/>
        </w:rPr>
        <w:t>Todos os profissionais deverão estar devidamente uniformizados e identificados com crachá funcional.</w:t>
      </w:r>
    </w:p>
    <w:p w14:paraId="08C009A0">
      <w:pPr>
        <w:pStyle w:val="9"/>
        <w:numPr>
          <w:ilvl w:val="0"/>
          <w:numId w:val="12"/>
        </w:numPr>
        <w:jc w:val="both"/>
        <w:rPr>
          <w:rFonts w:asciiTheme="minorHAnsi" w:hAnsiTheme="minorHAnsi" w:cstheme="minorHAnsi"/>
          <w:sz w:val="18"/>
          <w:szCs w:val="18"/>
        </w:rPr>
      </w:pPr>
      <w:r>
        <w:rPr>
          <w:rFonts w:asciiTheme="minorHAnsi" w:hAnsiTheme="minorHAnsi" w:cstheme="minorHAnsi"/>
          <w:sz w:val="18"/>
          <w:szCs w:val="18"/>
        </w:rPr>
        <w:t>A equipe deverá compreender funções como: recepcionistas, controladores de acesso, orientadores de público, apoio logístico e assistentes de palco.</w:t>
      </w:r>
    </w:p>
    <w:p w14:paraId="4A3DEF87">
      <w:pPr>
        <w:pStyle w:val="9"/>
        <w:numPr>
          <w:ilvl w:val="0"/>
          <w:numId w:val="12"/>
        </w:numPr>
        <w:jc w:val="both"/>
        <w:rPr>
          <w:rFonts w:asciiTheme="minorHAnsi" w:hAnsiTheme="minorHAnsi" w:cstheme="minorHAnsi"/>
          <w:sz w:val="18"/>
          <w:szCs w:val="18"/>
        </w:rPr>
      </w:pPr>
      <w:r>
        <w:rPr>
          <w:rFonts w:asciiTheme="minorHAnsi" w:hAnsiTheme="minorHAnsi" w:cstheme="minorHAnsi"/>
          <w:sz w:val="18"/>
          <w:szCs w:val="18"/>
        </w:rPr>
        <w:t>Pelo menos 1 (um) supervisor responsável deverá estar presente durante toda a execução do evento, com autoridade para decisões operacionais imediatas e interlocução com os organizadores.</w:t>
      </w:r>
    </w:p>
    <w:p w14:paraId="451AF4EB">
      <w:pPr>
        <w:pStyle w:val="9"/>
        <w:jc w:val="both"/>
        <w:rPr>
          <w:rFonts w:asciiTheme="minorHAnsi" w:hAnsiTheme="minorHAnsi" w:cstheme="minorHAnsi"/>
          <w:sz w:val="18"/>
          <w:szCs w:val="18"/>
        </w:rPr>
      </w:pPr>
      <w:r>
        <w:rPr>
          <w:rStyle w:val="5"/>
          <w:rFonts w:asciiTheme="minorHAnsi" w:hAnsiTheme="minorHAnsi" w:cstheme="minorHAnsi"/>
          <w:sz w:val="18"/>
          <w:szCs w:val="18"/>
        </w:rPr>
        <w:t>4.2. Requisitos operacionais:</w:t>
      </w:r>
    </w:p>
    <w:p w14:paraId="3632C446">
      <w:pPr>
        <w:pStyle w:val="9"/>
        <w:numPr>
          <w:ilvl w:val="0"/>
          <w:numId w:val="13"/>
        </w:numPr>
        <w:jc w:val="both"/>
        <w:rPr>
          <w:rFonts w:asciiTheme="minorHAnsi" w:hAnsiTheme="minorHAnsi" w:cstheme="minorHAnsi"/>
          <w:sz w:val="18"/>
          <w:szCs w:val="18"/>
        </w:rPr>
      </w:pPr>
      <w:r>
        <w:rPr>
          <w:rFonts w:asciiTheme="minorHAnsi" w:hAnsiTheme="minorHAnsi" w:cstheme="minorHAnsi"/>
          <w:sz w:val="18"/>
          <w:szCs w:val="18"/>
        </w:rPr>
        <w:t>Os profissionais deverão estar presentes com, no mínimo, 2 (duas) horas de antecedência do início do evento, para briefing e posicionamento.</w:t>
      </w:r>
    </w:p>
    <w:p w14:paraId="54A0704B">
      <w:pPr>
        <w:pStyle w:val="9"/>
        <w:numPr>
          <w:ilvl w:val="0"/>
          <w:numId w:val="13"/>
        </w:numPr>
        <w:jc w:val="both"/>
        <w:rPr>
          <w:rFonts w:asciiTheme="minorHAnsi" w:hAnsiTheme="minorHAnsi" w:cstheme="minorHAnsi"/>
          <w:sz w:val="18"/>
          <w:szCs w:val="18"/>
        </w:rPr>
      </w:pPr>
      <w:r>
        <w:rPr>
          <w:rFonts w:asciiTheme="minorHAnsi" w:hAnsiTheme="minorHAnsi" w:cstheme="minorHAnsi"/>
          <w:sz w:val="18"/>
          <w:szCs w:val="18"/>
        </w:rPr>
        <w:t>A jornada de atuação deverá contemplar o tempo total do evento, com flexibilidade de no mínimo 10 horas, podendo se estender até o encerramento da atividade, conforme necessidade previamente comunicada.</w:t>
      </w:r>
    </w:p>
    <w:p w14:paraId="2A00D64C">
      <w:pPr>
        <w:pStyle w:val="9"/>
        <w:numPr>
          <w:ilvl w:val="0"/>
          <w:numId w:val="13"/>
        </w:numPr>
        <w:jc w:val="both"/>
        <w:rPr>
          <w:rFonts w:asciiTheme="minorHAnsi" w:hAnsiTheme="minorHAnsi" w:cstheme="minorHAnsi"/>
          <w:sz w:val="18"/>
          <w:szCs w:val="18"/>
        </w:rPr>
      </w:pPr>
      <w:r>
        <w:rPr>
          <w:rFonts w:asciiTheme="minorHAnsi" w:hAnsiTheme="minorHAnsi" w:cstheme="minorHAnsi"/>
          <w:sz w:val="18"/>
          <w:szCs w:val="18"/>
        </w:rPr>
        <w:t>A contratada deverá garantir substituição imediata de profissionais ausentes ou inaptos.</w:t>
      </w:r>
    </w:p>
    <w:p w14:paraId="7D29EE68">
      <w:pPr>
        <w:pStyle w:val="9"/>
        <w:numPr>
          <w:ilvl w:val="0"/>
          <w:numId w:val="13"/>
        </w:numPr>
        <w:jc w:val="both"/>
        <w:rPr>
          <w:rFonts w:asciiTheme="minorHAnsi" w:hAnsiTheme="minorHAnsi" w:cstheme="minorHAnsi"/>
          <w:sz w:val="18"/>
          <w:szCs w:val="18"/>
        </w:rPr>
      </w:pPr>
      <w:r>
        <w:rPr>
          <w:rFonts w:asciiTheme="minorHAnsi" w:hAnsiTheme="minorHAnsi" w:cstheme="minorHAnsi"/>
          <w:sz w:val="18"/>
          <w:szCs w:val="18"/>
        </w:rPr>
        <w:t>Todos os membros da equipe deverão ter postura ética, cordialidade no atendimento e total compromisso com a organização e segurança do evento.</w:t>
      </w:r>
    </w:p>
    <w:p w14:paraId="4CAC12F4">
      <w:pPr>
        <w:pStyle w:val="9"/>
        <w:jc w:val="both"/>
        <w:rPr>
          <w:rFonts w:asciiTheme="minorHAnsi" w:hAnsiTheme="minorHAnsi" w:cstheme="minorHAnsi"/>
          <w:sz w:val="18"/>
          <w:szCs w:val="18"/>
        </w:rPr>
      </w:pPr>
      <w:r>
        <w:rPr>
          <w:rStyle w:val="5"/>
          <w:rFonts w:asciiTheme="minorHAnsi" w:hAnsiTheme="minorHAnsi" w:cstheme="minorHAnsi"/>
          <w:sz w:val="18"/>
          <w:szCs w:val="18"/>
        </w:rPr>
        <w:t>4.3. Requisitos legais e administrativos:</w:t>
      </w:r>
    </w:p>
    <w:p w14:paraId="005FE832">
      <w:pPr>
        <w:pStyle w:val="9"/>
        <w:numPr>
          <w:ilvl w:val="0"/>
          <w:numId w:val="14"/>
        </w:numPr>
        <w:jc w:val="both"/>
        <w:rPr>
          <w:rFonts w:asciiTheme="minorHAnsi" w:hAnsiTheme="minorHAnsi" w:cstheme="minorHAnsi"/>
          <w:sz w:val="18"/>
          <w:szCs w:val="18"/>
        </w:rPr>
      </w:pPr>
      <w:r>
        <w:rPr>
          <w:rFonts w:asciiTheme="minorHAnsi" w:hAnsiTheme="minorHAnsi" w:cstheme="minorHAnsi"/>
          <w:sz w:val="18"/>
          <w:szCs w:val="18"/>
        </w:rPr>
        <w:t>A empresa contratada deverá estar devidamente registrada nos órgãos competentes e apresentar regularidade fiscal e trabalhista conforme exigências legais.</w:t>
      </w:r>
    </w:p>
    <w:p w14:paraId="7A5B7990">
      <w:pPr>
        <w:pStyle w:val="9"/>
        <w:numPr>
          <w:ilvl w:val="0"/>
          <w:numId w:val="14"/>
        </w:numPr>
        <w:jc w:val="both"/>
        <w:rPr>
          <w:rFonts w:asciiTheme="minorHAnsi" w:hAnsiTheme="minorHAnsi" w:cstheme="minorHAnsi"/>
          <w:sz w:val="18"/>
          <w:szCs w:val="18"/>
        </w:rPr>
      </w:pPr>
      <w:r>
        <w:rPr>
          <w:rFonts w:asciiTheme="minorHAnsi" w:hAnsiTheme="minorHAnsi" w:cstheme="minorHAnsi"/>
          <w:sz w:val="18"/>
          <w:szCs w:val="18"/>
        </w:rPr>
        <w:t>Deverá apresentar documentos comprobatórios da experiência anterior em serviços semelhantes, preferencialmente junto a entes públicos.</w:t>
      </w:r>
    </w:p>
    <w:p w14:paraId="22537A62">
      <w:pPr>
        <w:pStyle w:val="9"/>
        <w:numPr>
          <w:ilvl w:val="0"/>
          <w:numId w:val="14"/>
        </w:numPr>
        <w:jc w:val="both"/>
        <w:rPr>
          <w:rFonts w:asciiTheme="minorHAnsi" w:hAnsiTheme="minorHAnsi" w:cstheme="minorHAnsi"/>
          <w:sz w:val="18"/>
          <w:szCs w:val="18"/>
        </w:rPr>
      </w:pPr>
      <w:r>
        <w:rPr>
          <w:rFonts w:asciiTheme="minorHAnsi" w:hAnsiTheme="minorHAnsi" w:cstheme="minorHAnsi"/>
          <w:sz w:val="18"/>
          <w:szCs w:val="18"/>
        </w:rPr>
        <w:t>Cumprimento das normas de segurança do trabalho, inclusive fornecimento de EPIs (se aplicável).</w:t>
      </w:r>
    </w:p>
    <w:p w14:paraId="778AC735">
      <w:pPr>
        <w:pStyle w:val="9"/>
        <w:numPr>
          <w:ilvl w:val="0"/>
          <w:numId w:val="14"/>
        </w:numPr>
        <w:jc w:val="both"/>
        <w:rPr>
          <w:rFonts w:asciiTheme="minorHAnsi" w:hAnsiTheme="minorHAnsi" w:cstheme="minorHAnsi"/>
          <w:sz w:val="18"/>
          <w:szCs w:val="18"/>
        </w:rPr>
      </w:pPr>
      <w:r>
        <w:rPr>
          <w:rFonts w:asciiTheme="minorHAnsi" w:hAnsiTheme="minorHAnsi" w:cstheme="minorHAnsi"/>
          <w:sz w:val="18"/>
          <w:szCs w:val="18"/>
        </w:rPr>
        <w:t>Apresentação de declaração de que os funcionários estão devidamente contratados sob regime legal de trabalho.</w:t>
      </w:r>
    </w:p>
    <w:p w14:paraId="220932A5">
      <w:pPr>
        <w:pStyle w:val="9"/>
        <w:jc w:val="both"/>
        <w:rPr>
          <w:rFonts w:asciiTheme="minorHAnsi" w:hAnsiTheme="minorHAnsi" w:cstheme="minorHAnsi"/>
          <w:sz w:val="18"/>
          <w:szCs w:val="18"/>
        </w:rPr>
      </w:pPr>
      <w:r>
        <w:rPr>
          <w:rStyle w:val="5"/>
          <w:rFonts w:asciiTheme="minorHAnsi" w:hAnsiTheme="minorHAnsi" w:cstheme="minorHAnsi"/>
          <w:sz w:val="18"/>
          <w:szCs w:val="18"/>
        </w:rPr>
        <w:t>4.4. Requisitos de comunicação e coordenação:</w:t>
      </w:r>
    </w:p>
    <w:p w14:paraId="55E8971E">
      <w:pPr>
        <w:pStyle w:val="9"/>
        <w:numPr>
          <w:ilvl w:val="0"/>
          <w:numId w:val="15"/>
        </w:numPr>
        <w:jc w:val="both"/>
        <w:rPr>
          <w:rFonts w:asciiTheme="minorHAnsi" w:hAnsiTheme="minorHAnsi" w:cstheme="minorHAnsi"/>
          <w:sz w:val="18"/>
          <w:szCs w:val="18"/>
        </w:rPr>
      </w:pPr>
      <w:r>
        <w:rPr>
          <w:rFonts w:asciiTheme="minorHAnsi" w:hAnsiTheme="minorHAnsi" w:cstheme="minorHAnsi"/>
          <w:sz w:val="18"/>
          <w:szCs w:val="18"/>
        </w:rPr>
        <w:t>A contratada deverá manter canal de comunicação direto com a organização do evento, via supervisor designado, durante todas as fases da execução.</w:t>
      </w:r>
    </w:p>
    <w:p w14:paraId="56FA360F">
      <w:pPr>
        <w:pStyle w:val="9"/>
        <w:numPr>
          <w:ilvl w:val="0"/>
          <w:numId w:val="15"/>
        </w:numPr>
        <w:jc w:val="both"/>
        <w:rPr>
          <w:rFonts w:asciiTheme="minorHAnsi" w:hAnsiTheme="minorHAnsi" w:cstheme="minorHAnsi"/>
          <w:sz w:val="18"/>
          <w:szCs w:val="18"/>
        </w:rPr>
      </w:pPr>
      <w:r>
        <w:rPr>
          <w:rFonts w:asciiTheme="minorHAnsi" w:hAnsiTheme="minorHAnsi" w:cstheme="minorHAnsi"/>
          <w:sz w:val="18"/>
          <w:szCs w:val="18"/>
        </w:rPr>
        <w:t>Deverá fornecer contato prévio do responsável operacional para fins de alinhamento logístico.</w:t>
      </w:r>
    </w:p>
    <w:p w14:paraId="751BE48A">
      <w:pPr>
        <w:pStyle w:val="9"/>
        <w:numPr>
          <w:ilvl w:val="0"/>
          <w:numId w:val="15"/>
        </w:numPr>
        <w:spacing w:line="232" w:lineRule="auto"/>
        <w:ind w:left="284" w:right="24"/>
        <w:jc w:val="both"/>
        <w:rPr>
          <w:rFonts w:asciiTheme="minorHAnsi" w:hAnsiTheme="minorHAnsi" w:cstheme="minorHAnsi"/>
          <w:sz w:val="18"/>
          <w:szCs w:val="18"/>
        </w:rPr>
      </w:pPr>
      <w:r>
        <w:rPr>
          <w:rFonts w:asciiTheme="minorHAnsi" w:hAnsiTheme="minorHAnsi" w:cstheme="minorHAnsi"/>
          <w:sz w:val="18"/>
          <w:szCs w:val="18"/>
        </w:rPr>
        <w:t>O planejamento da atuação da equipe deverá ser validado com antecedência pela comissão organizadora da Festa.</w:t>
      </w:r>
    </w:p>
    <w:p w14:paraId="3AF69396">
      <w:pPr>
        <w:pStyle w:val="9"/>
        <w:numPr>
          <w:ilvl w:val="0"/>
          <w:numId w:val="15"/>
        </w:numPr>
        <w:spacing w:line="232" w:lineRule="auto"/>
        <w:ind w:left="284" w:right="24"/>
        <w:jc w:val="both"/>
        <w:rPr>
          <w:rFonts w:asciiTheme="minorHAnsi" w:hAnsiTheme="minorHAnsi" w:cstheme="minorHAnsi"/>
          <w:sz w:val="18"/>
          <w:szCs w:val="18"/>
        </w:rPr>
      </w:pPr>
      <w:r>
        <w:rPr>
          <w:rFonts w:asciiTheme="minorHAnsi" w:hAnsiTheme="minorHAnsi" w:cstheme="minorHAnsi"/>
          <w:sz w:val="18"/>
          <w:szCs w:val="18"/>
        </w:rPr>
        <w:t xml:space="preserve"> Os serviços, objeto desta licitação deverá ser executados (sem ônus de deslocamento e alimentação), será realizado na orla da praia  - avenida Calixto Jorge e  será fiscalizado pela secretaria de Segurança para recebimento dos serviços e conferencia dos préstimos devidos de acordo com pedido de compra. </w:t>
      </w:r>
    </w:p>
    <w:p w14:paraId="12EAD28D">
      <w:pPr>
        <w:pStyle w:val="9"/>
        <w:numPr>
          <w:ilvl w:val="0"/>
          <w:numId w:val="15"/>
        </w:numPr>
        <w:spacing w:line="232" w:lineRule="auto"/>
        <w:ind w:left="284" w:right="24"/>
        <w:jc w:val="both"/>
        <w:rPr>
          <w:rFonts w:asciiTheme="minorHAnsi" w:hAnsiTheme="minorHAnsi" w:cstheme="minorHAnsi"/>
          <w:sz w:val="18"/>
          <w:szCs w:val="18"/>
        </w:rPr>
      </w:pPr>
      <w:r>
        <w:rPr>
          <w:rFonts w:asciiTheme="minorHAnsi" w:hAnsiTheme="minorHAnsi" w:cstheme="minorHAnsi"/>
          <w:sz w:val="18"/>
          <w:szCs w:val="18"/>
        </w:rPr>
        <w:t xml:space="preserve"> A empresa vencedora deverá atender as solicitações das secretarias de Turismo, Segurança e Diretoria de Informações. </w:t>
      </w:r>
    </w:p>
    <w:p w14:paraId="61FD0E90">
      <w:pPr>
        <w:pStyle w:val="9"/>
        <w:numPr>
          <w:ilvl w:val="0"/>
          <w:numId w:val="15"/>
        </w:numPr>
        <w:spacing w:line="232" w:lineRule="auto"/>
        <w:ind w:left="284" w:right="24"/>
        <w:jc w:val="both"/>
        <w:rPr>
          <w:rFonts w:asciiTheme="minorHAnsi" w:hAnsiTheme="minorHAnsi" w:cstheme="minorHAnsi"/>
          <w:sz w:val="18"/>
          <w:szCs w:val="18"/>
        </w:rPr>
      </w:pPr>
      <w:r>
        <w:rPr>
          <w:rFonts w:asciiTheme="minorHAnsi" w:hAnsiTheme="minorHAnsi" w:cstheme="minorHAnsi"/>
          <w:sz w:val="18"/>
          <w:szCs w:val="18"/>
        </w:rPr>
        <w:t>Todas despesas de alimentação, transporte, impostos, uniformes, hospedagens são exclusivamente da empresa vencedora.</w:t>
      </w:r>
    </w:p>
    <w:p w14:paraId="0C737DAD">
      <w:pPr>
        <w:pStyle w:val="9"/>
        <w:numPr>
          <w:ilvl w:val="0"/>
          <w:numId w:val="15"/>
        </w:numPr>
        <w:spacing w:line="232" w:lineRule="auto"/>
        <w:ind w:left="284" w:right="24"/>
        <w:jc w:val="both"/>
        <w:rPr>
          <w:rFonts w:asciiTheme="minorHAnsi" w:hAnsiTheme="minorHAnsi" w:cstheme="minorHAnsi"/>
          <w:sz w:val="18"/>
          <w:szCs w:val="18"/>
        </w:rPr>
      </w:pPr>
      <w:r>
        <w:rPr>
          <w:rFonts w:asciiTheme="minorHAnsi" w:hAnsiTheme="minorHAnsi" w:cstheme="minorHAnsi"/>
          <w:sz w:val="18"/>
          <w:szCs w:val="18"/>
        </w:rPr>
        <w:t xml:space="preserve">Obrigatoriamente os prestadores de serviço deverão ter acima de 18 anos; </w:t>
      </w:r>
    </w:p>
    <w:p w14:paraId="5440A607">
      <w:pPr>
        <w:numPr>
          <w:ilvl w:val="0"/>
          <w:numId w:val="10"/>
        </w:numPr>
        <w:ind w:left="284" w:hanging="284"/>
        <w:jc w:val="both"/>
        <w:rPr>
          <w:rFonts w:eastAsia="Calibri" w:asciiTheme="minorHAnsi" w:hAnsiTheme="minorHAnsi" w:cstheme="minorHAnsi"/>
          <w:b/>
          <w:bCs/>
          <w:sz w:val="18"/>
          <w:szCs w:val="18"/>
        </w:rPr>
      </w:pPr>
      <w:r>
        <w:rPr>
          <w:rFonts w:eastAsia="Calibri" w:asciiTheme="minorHAnsi" w:hAnsiTheme="minorHAnsi" w:cstheme="minorHAnsi"/>
          <w:b/>
          <w:bCs/>
          <w:sz w:val="18"/>
          <w:szCs w:val="18"/>
        </w:rPr>
        <w:t xml:space="preserve">MODELO DE EXECUÇÃO DO OBJETO, QUE CONSISTE NA DEFINIÇÃO DE COMO  O CONTRATO DEVERÁ PRODUZIR OS RESULTADOS PRETENDIDOS DESDE O SEU  INICIO ATÉ O SEU ENCERRAMENTO. </w:t>
      </w:r>
    </w:p>
    <w:p w14:paraId="6B59D726">
      <w:pPr>
        <w:pStyle w:val="9"/>
        <w:jc w:val="both"/>
        <w:rPr>
          <w:rFonts w:asciiTheme="minorHAnsi" w:hAnsiTheme="minorHAnsi" w:cstheme="minorHAnsi"/>
          <w:sz w:val="18"/>
          <w:szCs w:val="18"/>
        </w:rPr>
      </w:pPr>
      <w:r>
        <w:rPr>
          <w:rFonts w:asciiTheme="minorHAnsi" w:hAnsiTheme="minorHAnsi" w:cstheme="minorHAnsi"/>
          <w:sz w:val="18"/>
          <w:szCs w:val="18"/>
        </w:rPr>
        <w:t>O contrato será executado por meio da prestação de serviços especializados em apoio e controle operacional no evento de escolha da Rainha da XXII Festa de Peão de Rifaina. A execução será orientada pela organização, eficiência, segurança e suporte logístico ao evento, produzindo os resultados esperados desde a preparação até a finalização do serviço.</w:t>
      </w:r>
    </w:p>
    <w:p w14:paraId="709FB660">
      <w:pPr>
        <w:pStyle w:val="9"/>
        <w:jc w:val="both"/>
        <w:rPr>
          <w:rFonts w:asciiTheme="minorHAnsi" w:hAnsiTheme="minorHAnsi" w:cstheme="minorHAnsi"/>
          <w:sz w:val="18"/>
          <w:szCs w:val="18"/>
        </w:rPr>
      </w:pPr>
      <w:r>
        <w:rPr>
          <w:rFonts w:asciiTheme="minorHAnsi" w:hAnsiTheme="minorHAnsi" w:cstheme="minorHAnsi"/>
          <w:sz w:val="18"/>
          <w:szCs w:val="18"/>
        </w:rPr>
        <w:t>A execução do objeto seguirá as seguintes etapas:</w:t>
      </w:r>
    </w:p>
    <w:p w14:paraId="3A247E88">
      <w:pPr>
        <w:pStyle w:val="9"/>
        <w:jc w:val="both"/>
        <w:rPr>
          <w:rFonts w:asciiTheme="minorHAnsi" w:hAnsiTheme="minorHAnsi" w:cstheme="minorHAnsi"/>
          <w:sz w:val="18"/>
          <w:szCs w:val="18"/>
        </w:rPr>
      </w:pPr>
      <w:r>
        <w:rPr>
          <w:rStyle w:val="5"/>
          <w:rFonts w:asciiTheme="minorHAnsi" w:hAnsiTheme="minorHAnsi" w:cstheme="minorHAnsi"/>
          <w:sz w:val="18"/>
          <w:szCs w:val="18"/>
        </w:rPr>
        <w:t>5.1. Início – Preparação e Planejamento:</w:t>
      </w:r>
    </w:p>
    <w:p w14:paraId="2516F269">
      <w:pPr>
        <w:pStyle w:val="9"/>
        <w:numPr>
          <w:ilvl w:val="0"/>
          <w:numId w:val="16"/>
        </w:numPr>
        <w:jc w:val="both"/>
        <w:rPr>
          <w:rFonts w:asciiTheme="minorHAnsi" w:hAnsiTheme="minorHAnsi" w:cstheme="minorHAnsi"/>
          <w:sz w:val="18"/>
          <w:szCs w:val="18"/>
        </w:rPr>
      </w:pPr>
      <w:r>
        <w:rPr>
          <w:rFonts w:asciiTheme="minorHAnsi" w:hAnsiTheme="minorHAnsi" w:cstheme="minorHAnsi"/>
          <w:sz w:val="18"/>
          <w:szCs w:val="18"/>
        </w:rPr>
        <w:t>Após assinatura do contrato e emissão da ordem de serviço, a empresa contratada deverá participar de reunião técnica com a comissão organizadora, para alinhamento das responsabilidades, definição do efetivo necessário e elaboração do plano de atuação.</w:t>
      </w:r>
    </w:p>
    <w:p w14:paraId="7C5E7929">
      <w:pPr>
        <w:pStyle w:val="9"/>
        <w:numPr>
          <w:ilvl w:val="0"/>
          <w:numId w:val="16"/>
        </w:numPr>
        <w:jc w:val="both"/>
        <w:rPr>
          <w:rFonts w:asciiTheme="minorHAnsi" w:hAnsiTheme="minorHAnsi" w:cstheme="minorHAnsi"/>
          <w:sz w:val="18"/>
          <w:szCs w:val="18"/>
        </w:rPr>
      </w:pPr>
      <w:r>
        <w:rPr>
          <w:rFonts w:asciiTheme="minorHAnsi" w:hAnsiTheme="minorHAnsi" w:cstheme="minorHAnsi"/>
          <w:sz w:val="18"/>
          <w:szCs w:val="18"/>
        </w:rPr>
        <w:t>A contratada deverá apresentar, até 5 dias antes do evento, a relação nominal da equipe escalada, com indicação de funções, contatos de emergência e nome do supervisor responsável.</w:t>
      </w:r>
    </w:p>
    <w:p w14:paraId="4F5B23FD">
      <w:pPr>
        <w:pStyle w:val="9"/>
        <w:numPr>
          <w:ilvl w:val="0"/>
          <w:numId w:val="16"/>
        </w:numPr>
        <w:jc w:val="both"/>
        <w:rPr>
          <w:rFonts w:asciiTheme="minorHAnsi" w:hAnsiTheme="minorHAnsi" w:cstheme="minorHAnsi"/>
          <w:sz w:val="18"/>
          <w:szCs w:val="18"/>
        </w:rPr>
      </w:pPr>
      <w:r>
        <w:rPr>
          <w:rFonts w:asciiTheme="minorHAnsi" w:hAnsiTheme="minorHAnsi" w:cstheme="minorHAnsi"/>
          <w:sz w:val="18"/>
          <w:szCs w:val="18"/>
        </w:rPr>
        <w:t>Será exigido reconhecimento prévio da área do evento para organização dos pontos de apoio, entrada e saída do público, bastidores e áreas restritas.</w:t>
      </w:r>
    </w:p>
    <w:p w14:paraId="768071C1">
      <w:pPr>
        <w:pStyle w:val="9"/>
        <w:jc w:val="both"/>
        <w:rPr>
          <w:rFonts w:asciiTheme="minorHAnsi" w:hAnsiTheme="minorHAnsi" w:cstheme="minorHAnsi"/>
          <w:sz w:val="18"/>
          <w:szCs w:val="18"/>
        </w:rPr>
      </w:pPr>
      <w:r>
        <w:rPr>
          <w:rStyle w:val="5"/>
          <w:rFonts w:asciiTheme="minorHAnsi" w:hAnsiTheme="minorHAnsi" w:cstheme="minorHAnsi"/>
          <w:sz w:val="18"/>
          <w:szCs w:val="18"/>
        </w:rPr>
        <w:t>5.2. Execução – Atuação no Evento:</w:t>
      </w:r>
    </w:p>
    <w:p w14:paraId="3898F8F1">
      <w:pPr>
        <w:pStyle w:val="9"/>
        <w:numPr>
          <w:ilvl w:val="0"/>
          <w:numId w:val="17"/>
        </w:numPr>
        <w:jc w:val="both"/>
        <w:rPr>
          <w:rFonts w:asciiTheme="minorHAnsi" w:hAnsiTheme="minorHAnsi" w:cstheme="minorHAnsi"/>
          <w:sz w:val="18"/>
          <w:szCs w:val="18"/>
        </w:rPr>
      </w:pPr>
      <w:r>
        <w:rPr>
          <w:rFonts w:asciiTheme="minorHAnsi" w:hAnsiTheme="minorHAnsi" w:cstheme="minorHAnsi"/>
          <w:sz w:val="18"/>
          <w:szCs w:val="18"/>
        </w:rPr>
        <w:t>A equipe deverá estar presente no local com antecedência mínima de 2 (duas) horas antes do início do evento.</w:t>
      </w:r>
    </w:p>
    <w:p w14:paraId="5F930AE4">
      <w:pPr>
        <w:pStyle w:val="9"/>
        <w:numPr>
          <w:ilvl w:val="0"/>
          <w:numId w:val="17"/>
        </w:numPr>
        <w:jc w:val="both"/>
        <w:rPr>
          <w:rFonts w:asciiTheme="minorHAnsi" w:hAnsiTheme="minorHAnsi" w:cstheme="minorHAnsi"/>
          <w:sz w:val="18"/>
          <w:szCs w:val="18"/>
        </w:rPr>
      </w:pPr>
      <w:r>
        <w:rPr>
          <w:rFonts w:asciiTheme="minorHAnsi" w:hAnsiTheme="minorHAnsi" w:cstheme="minorHAnsi"/>
          <w:sz w:val="18"/>
          <w:szCs w:val="18"/>
        </w:rPr>
        <w:t>Durante o evento, os profissionais deverão realizar as atividades de controle de público, orientação de fluxo, organização de fila, apoio às candidatas e à comissão julgadora, além de suporte geral à logística e organização.</w:t>
      </w:r>
    </w:p>
    <w:p w14:paraId="2715C8C3">
      <w:pPr>
        <w:pStyle w:val="9"/>
        <w:numPr>
          <w:ilvl w:val="0"/>
          <w:numId w:val="17"/>
        </w:numPr>
        <w:jc w:val="both"/>
        <w:rPr>
          <w:rFonts w:asciiTheme="minorHAnsi" w:hAnsiTheme="minorHAnsi" w:cstheme="minorHAnsi"/>
          <w:sz w:val="18"/>
          <w:szCs w:val="18"/>
        </w:rPr>
      </w:pPr>
      <w:r>
        <w:rPr>
          <w:rFonts w:asciiTheme="minorHAnsi" w:hAnsiTheme="minorHAnsi" w:cstheme="minorHAnsi"/>
          <w:sz w:val="18"/>
          <w:szCs w:val="18"/>
        </w:rPr>
        <w:t>O supervisor designado pela contratada será responsável por acompanhar a execução dos serviços, manter comunicação direta com a coordenação do evento e resolver eventuais intercorrências operacionais.</w:t>
      </w:r>
    </w:p>
    <w:p w14:paraId="09C3A4F4">
      <w:pPr>
        <w:pStyle w:val="9"/>
        <w:jc w:val="both"/>
        <w:rPr>
          <w:rFonts w:asciiTheme="minorHAnsi" w:hAnsiTheme="minorHAnsi" w:cstheme="minorHAnsi"/>
          <w:sz w:val="18"/>
          <w:szCs w:val="18"/>
        </w:rPr>
      </w:pPr>
      <w:r>
        <w:rPr>
          <w:rStyle w:val="5"/>
          <w:rFonts w:asciiTheme="minorHAnsi" w:hAnsiTheme="minorHAnsi" w:cstheme="minorHAnsi"/>
          <w:sz w:val="18"/>
          <w:szCs w:val="18"/>
        </w:rPr>
        <w:t>5.3. Encerramento – Finalização e Avaliação:</w:t>
      </w:r>
    </w:p>
    <w:p w14:paraId="319BDC63">
      <w:pPr>
        <w:pStyle w:val="9"/>
        <w:numPr>
          <w:ilvl w:val="0"/>
          <w:numId w:val="18"/>
        </w:numPr>
        <w:jc w:val="both"/>
        <w:rPr>
          <w:rFonts w:asciiTheme="minorHAnsi" w:hAnsiTheme="minorHAnsi" w:cstheme="minorHAnsi"/>
          <w:sz w:val="18"/>
          <w:szCs w:val="18"/>
        </w:rPr>
      </w:pPr>
      <w:r>
        <w:rPr>
          <w:rFonts w:asciiTheme="minorHAnsi" w:hAnsiTheme="minorHAnsi" w:cstheme="minorHAnsi"/>
          <w:sz w:val="18"/>
          <w:szCs w:val="18"/>
        </w:rPr>
        <w:t>Ao término do evento, a equipe deverá auxiliar na dispersão segura do público e no encerramento das atividades de bastidores.</w:t>
      </w:r>
    </w:p>
    <w:p w14:paraId="4362A133">
      <w:pPr>
        <w:pStyle w:val="9"/>
        <w:numPr>
          <w:ilvl w:val="0"/>
          <w:numId w:val="18"/>
        </w:numPr>
        <w:jc w:val="both"/>
        <w:rPr>
          <w:rFonts w:asciiTheme="minorHAnsi" w:hAnsiTheme="minorHAnsi" w:cstheme="minorHAnsi"/>
          <w:sz w:val="18"/>
          <w:szCs w:val="18"/>
        </w:rPr>
      </w:pPr>
      <w:r>
        <w:rPr>
          <w:rFonts w:asciiTheme="minorHAnsi" w:hAnsiTheme="minorHAnsi" w:cstheme="minorHAnsi"/>
          <w:sz w:val="18"/>
          <w:szCs w:val="18"/>
        </w:rPr>
        <w:t>A contratada deverá apresentar, no prazo de até 5 dias úteis após o evento, relatório de execução contendo descrição das atividades realizadas, observações relevantes e avaliação da atuação.</w:t>
      </w:r>
    </w:p>
    <w:p w14:paraId="39CEF632">
      <w:pPr>
        <w:pStyle w:val="9"/>
        <w:numPr>
          <w:ilvl w:val="0"/>
          <w:numId w:val="18"/>
        </w:numPr>
        <w:jc w:val="both"/>
        <w:rPr>
          <w:rFonts w:asciiTheme="minorHAnsi" w:hAnsiTheme="minorHAnsi" w:cstheme="minorHAnsi"/>
          <w:sz w:val="18"/>
          <w:szCs w:val="18"/>
        </w:rPr>
      </w:pPr>
      <w:r>
        <w:rPr>
          <w:rFonts w:asciiTheme="minorHAnsi" w:hAnsiTheme="minorHAnsi" w:cstheme="minorHAnsi"/>
          <w:sz w:val="18"/>
          <w:szCs w:val="18"/>
        </w:rPr>
        <w:t>A fiscalização da execução contratual será realizada pela comissão designada pela administração pública, com base nos critérios estabelecidos neste Termo de Referência.</w:t>
      </w:r>
    </w:p>
    <w:p w14:paraId="53C7BFBE">
      <w:pPr>
        <w:pStyle w:val="9"/>
        <w:jc w:val="both"/>
        <w:rPr>
          <w:rFonts w:asciiTheme="minorHAnsi" w:hAnsiTheme="minorHAnsi" w:cstheme="minorHAnsi"/>
          <w:sz w:val="18"/>
          <w:szCs w:val="18"/>
        </w:rPr>
      </w:pPr>
      <w:r>
        <w:rPr>
          <w:rFonts w:asciiTheme="minorHAnsi" w:hAnsiTheme="minorHAnsi" w:cstheme="minorHAnsi"/>
          <w:sz w:val="18"/>
          <w:szCs w:val="18"/>
        </w:rPr>
        <w:t>A execução deverá resultar em um evento organizado, seguro e com apoio técnico adequado ao bom andamento da escolha da Rainha, contribuindo para o êxito da programação oficial da Festa de Peão.</w:t>
      </w:r>
    </w:p>
    <w:p w14:paraId="5E15DB3F">
      <w:pPr>
        <w:numPr>
          <w:ilvl w:val="0"/>
          <w:numId w:val="10"/>
        </w:numPr>
        <w:ind w:left="284" w:right="23" w:hanging="295"/>
        <w:jc w:val="both"/>
        <w:rPr>
          <w:rFonts w:asciiTheme="minorHAnsi" w:hAnsiTheme="minorHAnsi" w:cstheme="minorHAnsi"/>
          <w:b/>
          <w:bCs/>
          <w:i/>
          <w:iCs/>
          <w:color w:val="FF0000"/>
          <w:sz w:val="18"/>
          <w:szCs w:val="18"/>
        </w:rPr>
      </w:pPr>
      <w:r>
        <w:rPr>
          <w:rFonts w:asciiTheme="minorHAnsi" w:hAnsiTheme="minorHAnsi" w:cstheme="minorHAnsi"/>
          <w:b/>
          <w:bCs/>
          <w:color w:val="000000"/>
          <w:sz w:val="18"/>
          <w:szCs w:val="18"/>
        </w:rPr>
        <w:t xml:space="preserve">MODELO DE GESTÃO DE CONTRATO. </w:t>
      </w:r>
    </w:p>
    <w:p w14:paraId="731F7519">
      <w:pPr>
        <w:pStyle w:val="9"/>
        <w:jc w:val="both"/>
        <w:rPr>
          <w:rFonts w:asciiTheme="minorHAnsi" w:hAnsiTheme="minorHAnsi" w:cstheme="minorHAnsi"/>
          <w:sz w:val="18"/>
          <w:szCs w:val="18"/>
        </w:rPr>
      </w:pPr>
      <w:r>
        <w:rPr>
          <w:rFonts w:asciiTheme="minorHAnsi" w:hAnsiTheme="minorHAnsi" w:cstheme="minorHAnsi"/>
          <w:sz w:val="18"/>
          <w:szCs w:val="18"/>
        </w:rPr>
        <w:t>A gestão do contrato será realizada conforme os princípios da legalidade, eficiência, transparência e controle da administração pública, assegurando que a execução contratual atenda aos objetivos estabelecidos neste Termo de Referência.</w:t>
      </w:r>
    </w:p>
    <w:p w14:paraId="18DC3AF8">
      <w:pPr>
        <w:pStyle w:val="9"/>
        <w:jc w:val="both"/>
        <w:rPr>
          <w:rFonts w:asciiTheme="minorHAnsi" w:hAnsiTheme="minorHAnsi" w:cstheme="minorHAnsi"/>
          <w:sz w:val="18"/>
          <w:szCs w:val="18"/>
        </w:rPr>
      </w:pPr>
      <w:r>
        <w:rPr>
          <w:rFonts w:asciiTheme="minorHAnsi" w:hAnsiTheme="minorHAnsi" w:cstheme="minorHAnsi"/>
          <w:sz w:val="18"/>
          <w:szCs w:val="18"/>
        </w:rPr>
        <w:t>A estrutura de gestão do contrato compreende as seguintes diretrizes:</w:t>
      </w:r>
    </w:p>
    <w:p w14:paraId="53CEEB5F">
      <w:pPr>
        <w:pStyle w:val="9"/>
        <w:rPr>
          <w:rFonts w:asciiTheme="minorHAnsi" w:hAnsiTheme="minorHAnsi" w:cstheme="minorHAnsi"/>
          <w:sz w:val="18"/>
          <w:szCs w:val="18"/>
        </w:rPr>
      </w:pPr>
      <w:r>
        <w:rPr>
          <w:rStyle w:val="5"/>
          <w:rFonts w:asciiTheme="minorHAnsi" w:hAnsiTheme="minorHAnsi" w:cstheme="minorHAnsi"/>
          <w:sz w:val="18"/>
          <w:szCs w:val="18"/>
        </w:rPr>
        <w:t>6.1. Designação de gestor e fiscal do contrato</w:t>
      </w:r>
      <w:r>
        <w:rPr>
          <w:rFonts w:asciiTheme="minorHAnsi" w:hAnsiTheme="minorHAnsi" w:cstheme="minorHAnsi"/>
          <w:sz w:val="18"/>
          <w:szCs w:val="18"/>
        </w:rPr>
        <w:br w:type="textWrapping"/>
      </w:r>
      <w:r>
        <w:rPr>
          <w:rFonts w:asciiTheme="minorHAnsi" w:hAnsiTheme="minorHAnsi" w:cstheme="minorHAnsi"/>
          <w:sz w:val="18"/>
          <w:szCs w:val="18"/>
        </w:rPr>
        <w:t>A administração pública designará formalmente:</w:t>
      </w:r>
    </w:p>
    <w:p w14:paraId="44288CF4">
      <w:pPr>
        <w:pStyle w:val="9"/>
        <w:numPr>
          <w:ilvl w:val="0"/>
          <w:numId w:val="19"/>
        </w:numPr>
        <w:jc w:val="both"/>
        <w:rPr>
          <w:rFonts w:asciiTheme="minorHAnsi" w:hAnsiTheme="minorHAnsi" w:cstheme="minorHAnsi"/>
          <w:sz w:val="18"/>
          <w:szCs w:val="18"/>
        </w:rPr>
      </w:pPr>
      <w:r>
        <w:rPr>
          <w:rStyle w:val="5"/>
          <w:rFonts w:asciiTheme="minorHAnsi" w:hAnsiTheme="minorHAnsi" w:cstheme="minorHAnsi"/>
          <w:sz w:val="18"/>
          <w:szCs w:val="18"/>
        </w:rPr>
        <w:t>Gestor do contrato</w:t>
      </w:r>
      <w:r>
        <w:rPr>
          <w:rFonts w:asciiTheme="minorHAnsi" w:hAnsiTheme="minorHAnsi" w:cstheme="minorHAnsi"/>
          <w:sz w:val="18"/>
          <w:szCs w:val="18"/>
        </w:rPr>
        <w:t>: responsável pelo acompanhamento global da execução contratual, comunicação oficial com a contratada, recebimento de documentos, solicitação de ajustes e aplicação de penalidades, quando cabíveis.</w:t>
      </w:r>
    </w:p>
    <w:p w14:paraId="62B446A1">
      <w:pPr>
        <w:pStyle w:val="9"/>
        <w:numPr>
          <w:ilvl w:val="0"/>
          <w:numId w:val="19"/>
        </w:numPr>
        <w:jc w:val="both"/>
        <w:rPr>
          <w:rFonts w:asciiTheme="minorHAnsi" w:hAnsiTheme="minorHAnsi" w:cstheme="minorHAnsi"/>
          <w:sz w:val="18"/>
          <w:szCs w:val="18"/>
        </w:rPr>
      </w:pPr>
      <w:r>
        <w:rPr>
          <w:rStyle w:val="5"/>
          <w:rFonts w:asciiTheme="minorHAnsi" w:hAnsiTheme="minorHAnsi" w:cstheme="minorHAnsi"/>
          <w:sz w:val="18"/>
          <w:szCs w:val="18"/>
        </w:rPr>
        <w:t>Fiscal técnico</w:t>
      </w:r>
      <w:r>
        <w:rPr>
          <w:rFonts w:asciiTheme="minorHAnsi" w:hAnsiTheme="minorHAnsi" w:cstheme="minorHAnsi"/>
          <w:sz w:val="18"/>
          <w:szCs w:val="18"/>
        </w:rPr>
        <w:t>: responsável pela verificação da execução prática dos serviços durante o evento, incluindo presença e conduta da equipe, cumprimento dos horários e adequação das atividades realizadas.</w:t>
      </w:r>
    </w:p>
    <w:p w14:paraId="39066E19">
      <w:pPr>
        <w:pStyle w:val="9"/>
        <w:rPr>
          <w:rFonts w:asciiTheme="minorHAnsi" w:hAnsiTheme="minorHAnsi" w:cstheme="minorHAnsi"/>
          <w:sz w:val="18"/>
          <w:szCs w:val="18"/>
        </w:rPr>
      </w:pPr>
      <w:r>
        <w:rPr>
          <w:rStyle w:val="5"/>
          <w:rFonts w:asciiTheme="minorHAnsi" w:hAnsiTheme="minorHAnsi" w:cstheme="minorHAnsi"/>
          <w:sz w:val="18"/>
          <w:szCs w:val="18"/>
        </w:rPr>
        <w:t>6.2. Acompanhamento da execução</w:t>
      </w:r>
      <w:r>
        <w:rPr>
          <w:rFonts w:asciiTheme="minorHAnsi" w:hAnsiTheme="minorHAnsi" w:cstheme="minorHAnsi"/>
          <w:sz w:val="18"/>
          <w:szCs w:val="18"/>
        </w:rPr>
        <w:br w:type="textWrapping"/>
      </w:r>
      <w:r>
        <w:rPr>
          <w:rFonts w:asciiTheme="minorHAnsi" w:hAnsiTheme="minorHAnsi" w:cstheme="minorHAnsi"/>
          <w:sz w:val="18"/>
          <w:szCs w:val="18"/>
        </w:rPr>
        <w:t>O acompanhamento será feito em todas as etapas:</w:t>
      </w:r>
    </w:p>
    <w:p w14:paraId="46BA863B">
      <w:pPr>
        <w:pStyle w:val="9"/>
        <w:numPr>
          <w:ilvl w:val="0"/>
          <w:numId w:val="20"/>
        </w:numPr>
        <w:jc w:val="both"/>
        <w:rPr>
          <w:rFonts w:asciiTheme="minorHAnsi" w:hAnsiTheme="minorHAnsi" w:cstheme="minorHAnsi"/>
          <w:sz w:val="18"/>
          <w:szCs w:val="18"/>
        </w:rPr>
      </w:pPr>
      <w:r>
        <w:rPr>
          <w:rStyle w:val="5"/>
          <w:rFonts w:asciiTheme="minorHAnsi" w:hAnsiTheme="minorHAnsi" w:cstheme="minorHAnsi"/>
          <w:sz w:val="18"/>
          <w:szCs w:val="18"/>
        </w:rPr>
        <w:t>Pré-evento</w:t>
      </w:r>
      <w:r>
        <w:rPr>
          <w:rFonts w:asciiTheme="minorHAnsi" w:hAnsiTheme="minorHAnsi" w:cstheme="minorHAnsi"/>
          <w:sz w:val="18"/>
          <w:szCs w:val="18"/>
        </w:rPr>
        <w:t>: análise da documentação apresentada pela contratada (lista de profissionais, plano de atuação, cronograma).</w:t>
      </w:r>
    </w:p>
    <w:p w14:paraId="7CBC5468">
      <w:pPr>
        <w:pStyle w:val="9"/>
        <w:numPr>
          <w:ilvl w:val="0"/>
          <w:numId w:val="20"/>
        </w:numPr>
        <w:jc w:val="both"/>
        <w:rPr>
          <w:rFonts w:asciiTheme="minorHAnsi" w:hAnsiTheme="minorHAnsi" w:cstheme="minorHAnsi"/>
          <w:sz w:val="18"/>
          <w:szCs w:val="18"/>
        </w:rPr>
      </w:pPr>
      <w:r>
        <w:rPr>
          <w:rStyle w:val="5"/>
          <w:rFonts w:asciiTheme="minorHAnsi" w:hAnsiTheme="minorHAnsi" w:cstheme="minorHAnsi"/>
          <w:sz w:val="18"/>
          <w:szCs w:val="18"/>
        </w:rPr>
        <w:t>Durante o evento</w:t>
      </w:r>
      <w:r>
        <w:rPr>
          <w:rFonts w:asciiTheme="minorHAnsi" w:hAnsiTheme="minorHAnsi" w:cstheme="minorHAnsi"/>
          <w:sz w:val="18"/>
          <w:szCs w:val="18"/>
        </w:rPr>
        <w:t>: presença ativa da fiscalização no local para verificar in loco a execução dos serviços, conferir o desempenho da equipe, registrar ocorrências e orientar correções, se necessário.</w:t>
      </w:r>
    </w:p>
    <w:p w14:paraId="5FFF04DA">
      <w:pPr>
        <w:pStyle w:val="9"/>
        <w:numPr>
          <w:ilvl w:val="0"/>
          <w:numId w:val="20"/>
        </w:numPr>
        <w:jc w:val="both"/>
        <w:rPr>
          <w:rFonts w:asciiTheme="minorHAnsi" w:hAnsiTheme="minorHAnsi" w:cstheme="minorHAnsi"/>
          <w:sz w:val="18"/>
          <w:szCs w:val="18"/>
        </w:rPr>
      </w:pPr>
      <w:r>
        <w:rPr>
          <w:rStyle w:val="5"/>
          <w:rFonts w:asciiTheme="minorHAnsi" w:hAnsiTheme="minorHAnsi" w:cstheme="minorHAnsi"/>
          <w:sz w:val="18"/>
          <w:szCs w:val="18"/>
        </w:rPr>
        <w:t>Pós-evento</w:t>
      </w:r>
      <w:r>
        <w:rPr>
          <w:rFonts w:asciiTheme="minorHAnsi" w:hAnsiTheme="minorHAnsi" w:cstheme="minorHAnsi"/>
          <w:sz w:val="18"/>
          <w:szCs w:val="18"/>
        </w:rPr>
        <w:t>: conferência do relatório de execução apresentado pela contratada e emissão do ateste para fins de pagamento.</w:t>
      </w:r>
    </w:p>
    <w:p w14:paraId="556A0EC3">
      <w:pPr>
        <w:pStyle w:val="9"/>
        <w:jc w:val="both"/>
        <w:rPr>
          <w:rFonts w:asciiTheme="minorHAnsi" w:hAnsiTheme="minorHAnsi" w:cstheme="minorHAnsi"/>
          <w:sz w:val="18"/>
          <w:szCs w:val="18"/>
        </w:rPr>
      </w:pPr>
      <w:r>
        <w:rPr>
          <w:rStyle w:val="5"/>
          <w:rFonts w:asciiTheme="minorHAnsi" w:hAnsiTheme="minorHAnsi" w:cstheme="minorHAnsi"/>
          <w:sz w:val="18"/>
          <w:szCs w:val="18"/>
        </w:rPr>
        <w:t>6.3. Comunicação e registro</w:t>
      </w:r>
    </w:p>
    <w:p w14:paraId="60C53A6F">
      <w:pPr>
        <w:pStyle w:val="9"/>
        <w:numPr>
          <w:ilvl w:val="0"/>
          <w:numId w:val="21"/>
        </w:numPr>
        <w:jc w:val="both"/>
        <w:rPr>
          <w:rFonts w:asciiTheme="minorHAnsi" w:hAnsiTheme="minorHAnsi" w:cstheme="minorHAnsi"/>
          <w:sz w:val="18"/>
          <w:szCs w:val="18"/>
        </w:rPr>
      </w:pPr>
      <w:r>
        <w:rPr>
          <w:rFonts w:asciiTheme="minorHAnsi" w:hAnsiTheme="minorHAnsi" w:cstheme="minorHAnsi"/>
          <w:sz w:val="18"/>
          <w:szCs w:val="18"/>
        </w:rPr>
        <w:t>Todos os contatos, orientações, ocorrências e não conformidades deverão ser registrados por escrito (e-mail ou memorando) e arquivados no processo administrativo de gestão do contrato.</w:t>
      </w:r>
    </w:p>
    <w:p w14:paraId="095FAE3C">
      <w:pPr>
        <w:pStyle w:val="9"/>
        <w:numPr>
          <w:ilvl w:val="0"/>
          <w:numId w:val="21"/>
        </w:numPr>
        <w:jc w:val="both"/>
        <w:rPr>
          <w:rFonts w:asciiTheme="minorHAnsi" w:hAnsiTheme="minorHAnsi" w:cstheme="minorHAnsi"/>
          <w:sz w:val="18"/>
          <w:szCs w:val="18"/>
        </w:rPr>
      </w:pPr>
      <w:r>
        <w:rPr>
          <w:rFonts w:asciiTheme="minorHAnsi" w:hAnsiTheme="minorHAnsi" w:cstheme="minorHAnsi"/>
          <w:sz w:val="18"/>
          <w:szCs w:val="18"/>
        </w:rPr>
        <w:t>As comunicações com a empresa contratada serão feitas preferencialmente por meio do supervisor designado.</w:t>
      </w:r>
    </w:p>
    <w:p w14:paraId="36ABFB94">
      <w:pPr>
        <w:pStyle w:val="9"/>
        <w:rPr>
          <w:rFonts w:asciiTheme="minorHAnsi" w:hAnsiTheme="minorHAnsi" w:cstheme="minorHAnsi"/>
          <w:sz w:val="18"/>
          <w:szCs w:val="18"/>
        </w:rPr>
      </w:pPr>
      <w:r>
        <w:rPr>
          <w:rStyle w:val="5"/>
          <w:rFonts w:asciiTheme="minorHAnsi" w:hAnsiTheme="minorHAnsi" w:cstheme="minorHAnsi"/>
          <w:sz w:val="18"/>
          <w:szCs w:val="18"/>
        </w:rPr>
        <w:t>6.4. Aplicação de sanções</w:t>
      </w:r>
      <w:r>
        <w:rPr>
          <w:rFonts w:asciiTheme="minorHAnsi" w:hAnsiTheme="minorHAnsi" w:cstheme="minorHAnsi"/>
          <w:sz w:val="18"/>
          <w:szCs w:val="18"/>
        </w:rPr>
        <w:br w:type="textWrapping"/>
      </w:r>
      <w:r>
        <w:rPr>
          <w:rFonts w:asciiTheme="minorHAnsi" w:hAnsiTheme="minorHAnsi" w:cstheme="minorHAnsi"/>
          <w:sz w:val="18"/>
          <w:szCs w:val="18"/>
        </w:rPr>
        <w:t>Em caso de descumprimento das obrigações contratuais, o gestor poderá aplicar sanções previstas na legislação vigente e no contrato, respeitado o contraditório e a ampla defesa.</w:t>
      </w:r>
    </w:p>
    <w:p w14:paraId="7EDF370D">
      <w:pPr>
        <w:pStyle w:val="9"/>
        <w:rPr>
          <w:rFonts w:asciiTheme="minorHAnsi" w:hAnsiTheme="minorHAnsi" w:cstheme="minorHAnsi"/>
          <w:sz w:val="18"/>
          <w:szCs w:val="18"/>
        </w:rPr>
      </w:pPr>
      <w:r>
        <w:rPr>
          <w:rStyle w:val="5"/>
          <w:rFonts w:asciiTheme="minorHAnsi" w:hAnsiTheme="minorHAnsi" w:cstheme="minorHAnsi"/>
          <w:sz w:val="18"/>
          <w:szCs w:val="18"/>
        </w:rPr>
        <w:t>6.5. Relatórios e avaliação final</w:t>
      </w:r>
      <w:r>
        <w:rPr>
          <w:rFonts w:asciiTheme="minorHAnsi" w:hAnsiTheme="minorHAnsi" w:cstheme="minorHAnsi"/>
          <w:sz w:val="18"/>
          <w:szCs w:val="18"/>
        </w:rPr>
        <w:br w:type="textWrapping"/>
      </w:r>
      <w:r>
        <w:rPr>
          <w:rFonts w:asciiTheme="minorHAnsi" w:hAnsiTheme="minorHAnsi" w:cstheme="minorHAnsi"/>
          <w:sz w:val="18"/>
          <w:szCs w:val="18"/>
        </w:rPr>
        <w:t>A contratada deverá apresentar relatório final de execução, e o fiscal emitirá parecer conclusivo sobre o cumprimento das obrigações, servindo como base para a liquidação da despesa e encerramento contratual.</w:t>
      </w:r>
    </w:p>
    <w:p w14:paraId="46CF3FA2">
      <w:pPr>
        <w:pStyle w:val="15"/>
        <w:numPr>
          <w:ilvl w:val="0"/>
          <w:numId w:val="10"/>
        </w:numPr>
        <w:tabs>
          <w:tab w:val="left" w:pos="284"/>
        </w:tabs>
        <w:spacing w:before="115"/>
        <w:ind w:left="426" w:right="24" w:hanging="426"/>
        <w:jc w:val="both"/>
        <w:rPr>
          <w:rFonts w:asciiTheme="minorHAnsi" w:hAnsiTheme="minorHAnsi" w:cstheme="minorHAnsi"/>
          <w:b/>
          <w:bCs/>
          <w:sz w:val="18"/>
          <w:szCs w:val="18"/>
        </w:rPr>
      </w:pPr>
      <w:r>
        <w:rPr>
          <w:rFonts w:asciiTheme="minorHAnsi" w:hAnsiTheme="minorHAnsi" w:cstheme="minorHAnsi"/>
          <w:b/>
          <w:bCs/>
          <w:sz w:val="18"/>
          <w:szCs w:val="18"/>
        </w:rPr>
        <w:t>CRITÉRIOS DE MEDIÇÃO E DE PAGAMENTO</w:t>
      </w:r>
    </w:p>
    <w:p w14:paraId="17C901D2">
      <w:pPr>
        <w:pStyle w:val="15"/>
        <w:tabs>
          <w:tab w:val="left" w:pos="1194"/>
        </w:tabs>
        <w:spacing w:before="115"/>
        <w:ind w:right="24"/>
        <w:jc w:val="both"/>
        <w:rPr>
          <w:rFonts w:asciiTheme="minorHAnsi" w:hAnsiTheme="minorHAnsi" w:cstheme="minorHAnsi"/>
          <w:sz w:val="18"/>
          <w:szCs w:val="18"/>
        </w:rPr>
      </w:pPr>
      <w:r>
        <w:rPr>
          <w:rFonts w:asciiTheme="minorHAnsi" w:hAnsiTheme="minorHAnsi" w:cstheme="minorHAnsi"/>
          <w:sz w:val="18"/>
          <w:szCs w:val="18"/>
        </w:rPr>
        <w:t xml:space="preserve">7.1. Através de planilha de comprovação de controle de serviços contratados sera confirmado o quantitivo contratado com o executado. Se houver divergencia na quantidade será descontado do valor total de acordo com quantidade não realizada pela empresa. </w:t>
      </w:r>
    </w:p>
    <w:p w14:paraId="15579235">
      <w:pPr>
        <w:jc w:val="both"/>
        <w:rPr>
          <w:rFonts w:eastAsia="Calibri" w:asciiTheme="minorHAnsi" w:hAnsiTheme="minorHAnsi" w:cstheme="minorHAnsi"/>
          <w:sz w:val="18"/>
          <w:szCs w:val="18"/>
        </w:rPr>
      </w:pPr>
      <w:r>
        <w:rPr>
          <w:rFonts w:eastAsia="Calibri" w:asciiTheme="minorHAnsi" w:hAnsiTheme="minorHAnsi" w:cstheme="minorHAnsi"/>
          <w:sz w:val="18"/>
          <w:szCs w:val="18"/>
        </w:rPr>
        <w:t>7.2. O pagamento será realizado no prazo máximo de até 30 (dez) dias, contados a partir do recebimento da DANFE ou Fatura, através de ordem bancária, para crédito em banco, agência e conta corrente indicados pelo contratado.</w:t>
      </w:r>
    </w:p>
    <w:p w14:paraId="5B90C894">
      <w:pPr>
        <w:jc w:val="both"/>
        <w:rPr>
          <w:rFonts w:eastAsia="Calibri" w:asciiTheme="minorHAnsi" w:hAnsiTheme="minorHAnsi" w:cstheme="minorHAnsi"/>
          <w:sz w:val="18"/>
          <w:szCs w:val="18"/>
        </w:rPr>
      </w:pPr>
      <w:r>
        <w:rPr>
          <w:rFonts w:eastAsia="Calibri" w:asciiTheme="minorHAnsi" w:hAnsiTheme="minorHAnsi" w:cstheme="minorHAnsi"/>
          <w:sz w:val="18"/>
          <w:szCs w:val="18"/>
        </w:rPr>
        <w:t>7.3. A DANFE/Fatura liquidada, deverá, obrigatoriamente, conter o mesmo CNPJ/MF do vencedor da contratação e atestada pelo fiscal do contrato.</w:t>
      </w:r>
    </w:p>
    <w:p w14:paraId="5C6BC0FD">
      <w:pPr>
        <w:jc w:val="both"/>
        <w:rPr>
          <w:rFonts w:eastAsia="Calibri" w:asciiTheme="minorHAnsi" w:hAnsiTheme="minorHAnsi" w:cstheme="minorHAnsi"/>
          <w:sz w:val="18"/>
          <w:szCs w:val="18"/>
        </w:rPr>
      </w:pPr>
      <w:r>
        <w:rPr>
          <w:rFonts w:eastAsia="Calibri" w:asciiTheme="minorHAnsi" w:hAnsiTheme="minorHAnsi" w:cstheme="minorHAnsi"/>
          <w:sz w:val="18"/>
          <w:szCs w:val="18"/>
        </w:rPr>
        <w:t>7.4. Considera-se ocorrido o recebimento da nota fiscal ou fatura no momento em que o órgão contratante atestar a execução do objeto do contrato.</w:t>
      </w:r>
    </w:p>
    <w:p w14:paraId="2CD780FA">
      <w:pPr>
        <w:jc w:val="both"/>
        <w:rPr>
          <w:rFonts w:eastAsia="Calibri" w:asciiTheme="minorHAnsi" w:hAnsiTheme="minorHAnsi" w:cstheme="minorHAnsi"/>
          <w:sz w:val="18"/>
          <w:szCs w:val="18"/>
        </w:rPr>
      </w:pPr>
      <w:r>
        <w:rPr>
          <w:rFonts w:eastAsia="Calibri" w:asciiTheme="minorHAnsi" w:hAnsiTheme="minorHAnsi" w:cstheme="minorHAnsi"/>
          <w:sz w:val="18"/>
          <w:szCs w:val="18"/>
        </w:rPr>
        <w:t>7.5.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27BD335">
      <w:pPr>
        <w:pStyle w:val="15"/>
        <w:tabs>
          <w:tab w:val="left" w:pos="1160"/>
        </w:tabs>
        <w:spacing w:before="115"/>
        <w:jc w:val="both"/>
        <w:rPr>
          <w:rFonts w:asciiTheme="minorHAnsi" w:hAnsiTheme="minorHAnsi" w:cstheme="minorHAnsi"/>
          <w:sz w:val="18"/>
          <w:szCs w:val="18"/>
        </w:rPr>
      </w:pPr>
    </w:p>
    <w:p w14:paraId="436270AB">
      <w:pPr>
        <w:numPr>
          <w:ilvl w:val="0"/>
          <w:numId w:val="10"/>
        </w:numPr>
        <w:ind w:left="284" w:right="23" w:hanging="295"/>
        <w:jc w:val="both"/>
        <w:rPr>
          <w:rFonts w:asciiTheme="minorHAnsi" w:hAnsiTheme="minorHAnsi" w:cstheme="minorHAnsi"/>
          <w:b/>
          <w:bCs/>
          <w:sz w:val="18"/>
          <w:szCs w:val="18"/>
        </w:rPr>
      </w:pPr>
      <w:r>
        <w:rPr>
          <w:rFonts w:asciiTheme="minorHAnsi" w:hAnsiTheme="minorHAnsi" w:cstheme="minorHAnsi"/>
          <w:b/>
          <w:bCs/>
          <w:sz w:val="18"/>
          <w:szCs w:val="18"/>
        </w:rPr>
        <w:t>FORMA E CRITÉRIOS DE SELEÇÃO DO FORNECEDOR</w:t>
      </w:r>
    </w:p>
    <w:p w14:paraId="328936D9">
      <w:pPr>
        <w:ind w:left="284" w:right="23"/>
        <w:jc w:val="both"/>
        <w:rPr>
          <w:rFonts w:asciiTheme="minorHAnsi" w:hAnsiTheme="minorHAnsi" w:cstheme="minorHAnsi"/>
          <w:b/>
          <w:bCs/>
          <w:sz w:val="18"/>
          <w:szCs w:val="18"/>
        </w:rPr>
      </w:pPr>
    </w:p>
    <w:p w14:paraId="5509FDCB">
      <w:pPr>
        <w:pStyle w:val="19"/>
        <w:numPr>
          <w:ilvl w:val="1"/>
          <w:numId w:val="10"/>
        </w:numPr>
        <w:ind w:left="0" w:firstLine="0"/>
        <w:jc w:val="both"/>
        <w:rPr>
          <w:rFonts w:asciiTheme="minorHAnsi" w:hAnsiTheme="minorHAnsi" w:cstheme="minorHAnsi"/>
          <w:sz w:val="18"/>
          <w:szCs w:val="18"/>
        </w:rPr>
      </w:pPr>
      <w:r>
        <w:rPr>
          <w:rFonts w:asciiTheme="minorHAnsi" w:hAnsiTheme="minorHAnsi" w:cstheme="minorHAnsi"/>
          <w:sz w:val="18"/>
          <w:szCs w:val="18"/>
        </w:rPr>
        <w:t>VIGENTE Certifico que as pesquisas de preços foram realizadas conforme as normas estabelecidas pelo Art. 23 da Lei Federal n.º 14.133/2021, conforme relatório a seguir:</w:t>
      </w:r>
    </w:p>
    <w:p w14:paraId="7B5A4237">
      <w:pPr>
        <w:pStyle w:val="19"/>
        <w:numPr>
          <w:ilvl w:val="1"/>
          <w:numId w:val="10"/>
        </w:numPr>
        <w:ind w:left="426" w:hanging="426"/>
        <w:jc w:val="both"/>
        <w:rPr>
          <w:rFonts w:asciiTheme="minorHAnsi" w:hAnsiTheme="minorHAnsi" w:cstheme="minorHAnsi"/>
          <w:sz w:val="18"/>
          <w:szCs w:val="18"/>
        </w:rPr>
      </w:pPr>
      <w:r>
        <w:rPr>
          <w:rFonts w:asciiTheme="minorHAnsi" w:hAnsiTheme="minorHAnsi" w:cstheme="minorHAnsi"/>
          <w:sz w:val="18"/>
          <w:szCs w:val="18"/>
        </w:rPr>
        <w:t>DA CONSULTA AO PNCP</w:t>
      </w:r>
    </w:p>
    <w:p w14:paraId="50AB2048">
      <w:pPr>
        <w:pStyle w:val="19"/>
        <w:numPr>
          <w:ilvl w:val="1"/>
          <w:numId w:val="10"/>
        </w:numPr>
        <w:ind w:left="0" w:firstLine="0"/>
        <w:jc w:val="both"/>
        <w:rPr>
          <w:rFonts w:asciiTheme="minorHAnsi" w:hAnsiTheme="minorHAnsi" w:cstheme="minorHAnsi"/>
          <w:sz w:val="18"/>
          <w:szCs w:val="18"/>
        </w:rPr>
      </w:pPr>
      <w:r>
        <w:rPr>
          <w:rFonts w:asciiTheme="minorHAnsi" w:hAnsiTheme="minorHAnsi" w:cstheme="minorHAnsi"/>
          <w:sz w:val="18"/>
          <w:szCs w:val="18"/>
        </w:rPr>
        <w:t>Prioritariamente, foram realizadas buscas de preços através da composição de custos unitários menores ou iguais à mediana do item correspondente disponíveis no Portal Nacional de Contratações Públicas (PNCP), porém não foi possível encontrar todos itens necessários e similares ao pretendidos na contratação suficientes para levantar os preços referenciais para balizar os valores estimados para a presente contratação.</w:t>
      </w:r>
    </w:p>
    <w:p w14:paraId="50023E00">
      <w:pPr>
        <w:pStyle w:val="19"/>
        <w:numPr>
          <w:ilvl w:val="1"/>
          <w:numId w:val="10"/>
        </w:numPr>
        <w:ind w:left="426" w:hanging="426"/>
        <w:jc w:val="both"/>
        <w:rPr>
          <w:rFonts w:asciiTheme="minorHAnsi" w:hAnsiTheme="minorHAnsi" w:cstheme="minorHAnsi"/>
          <w:sz w:val="18"/>
          <w:szCs w:val="18"/>
        </w:rPr>
      </w:pPr>
      <w:r>
        <w:rPr>
          <w:rFonts w:asciiTheme="minorHAnsi" w:hAnsiTheme="minorHAnsi" w:cstheme="minorHAnsi"/>
          <w:sz w:val="18"/>
          <w:szCs w:val="18"/>
        </w:rPr>
        <w:t>DA CONSULTA A CONTRATAÇÕES SIMILARES DE OUTROS ÓRGÃOS PÚBLICOS</w:t>
      </w:r>
    </w:p>
    <w:p w14:paraId="011169A9">
      <w:pPr>
        <w:pStyle w:val="19"/>
        <w:numPr>
          <w:ilvl w:val="1"/>
          <w:numId w:val="10"/>
        </w:numPr>
        <w:ind w:left="0" w:firstLine="0"/>
        <w:jc w:val="both"/>
        <w:rPr>
          <w:rFonts w:asciiTheme="minorHAnsi" w:hAnsiTheme="minorHAnsi" w:cstheme="minorHAnsi"/>
          <w:sz w:val="18"/>
          <w:szCs w:val="18"/>
        </w:rPr>
      </w:pPr>
      <w:r>
        <w:rPr>
          <w:rFonts w:asciiTheme="minorHAnsi" w:hAnsiTheme="minorHAnsi" w:cstheme="minorHAnsi"/>
          <w:sz w:val="18"/>
          <w:szCs w:val="18"/>
        </w:rPr>
        <w:t xml:space="preserve">Foi feito consulta dentro do programa banco de preço </w:t>
      </w:r>
      <w:r>
        <w:fldChar w:fldCharType="begin"/>
      </w:r>
      <w:r>
        <w:instrText xml:space="preserve"> HYPERLINK "https://www.bancodeprecos.com.br/Cotacoes/Editar/11188466#" </w:instrText>
      </w:r>
      <w:r>
        <w:fldChar w:fldCharType="separate"/>
      </w:r>
      <w:r>
        <w:rPr>
          <w:rStyle w:val="7"/>
          <w:rFonts w:asciiTheme="minorHAnsi" w:hAnsiTheme="minorHAnsi" w:cstheme="minorHAnsi"/>
          <w:sz w:val="18"/>
          <w:szCs w:val="18"/>
        </w:rPr>
        <w:t>https://www.bancodeprecos.com.br/Cotacoes/Editar/11188466#</w:t>
      </w:r>
      <w:r>
        <w:rPr>
          <w:rStyle w:val="7"/>
          <w:rFonts w:asciiTheme="minorHAnsi" w:hAnsiTheme="minorHAnsi" w:cstheme="minorHAnsi"/>
          <w:sz w:val="18"/>
          <w:szCs w:val="18"/>
        </w:rPr>
        <w:fldChar w:fldCharType="end"/>
      </w:r>
      <w:r>
        <w:rPr>
          <w:rFonts w:asciiTheme="minorHAnsi" w:hAnsiTheme="minorHAnsi" w:cstheme="minorHAnsi"/>
          <w:sz w:val="18"/>
          <w:szCs w:val="18"/>
        </w:rPr>
        <w:t xml:space="preserve">  consta em anexo o relatório. Cotação com detalhamento do item sendo da mesma modalidade com 6 propostas. Através da consulta foi possível levantar os preços referenciais suficientes para balizar os valores estimados para a presente contratação, especialmente pela motivação que cerca um objeto tão específico.</w:t>
      </w:r>
    </w:p>
    <w:p w14:paraId="140F1BD7">
      <w:pPr>
        <w:pStyle w:val="19"/>
        <w:numPr>
          <w:ilvl w:val="1"/>
          <w:numId w:val="10"/>
        </w:numPr>
        <w:ind w:left="0" w:firstLine="0"/>
        <w:jc w:val="both"/>
        <w:rPr>
          <w:rFonts w:asciiTheme="minorHAnsi" w:hAnsiTheme="minorHAnsi" w:cstheme="minorHAnsi"/>
          <w:sz w:val="18"/>
          <w:szCs w:val="18"/>
        </w:rPr>
      </w:pPr>
      <w:r>
        <w:rPr>
          <w:rFonts w:asciiTheme="minorHAnsi" w:hAnsiTheme="minorHAnsi" w:cstheme="minorHAnsi"/>
          <w:sz w:val="18"/>
          <w:szCs w:val="18"/>
        </w:rPr>
        <w:t xml:space="preserve">Referente a pesquisa de preços foi realizada de acordo com o decreto nº 1.441/2024 que regulamenta a lei nº 14.133 artigo 32 inciso </w:t>
      </w:r>
      <w:r>
        <w:rPr>
          <w:rFonts w:eastAsia="Arial" w:asciiTheme="minorHAnsi" w:hAnsiTheme="minorHAnsi" w:cstheme="minorHAnsi"/>
          <w:color w:val="000000"/>
          <w:sz w:val="18"/>
          <w:szCs w:val="18"/>
        </w:rPr>
        <w:t>§ 1</w:t>
      </w:r>
      <w:r>
        <w:rPr>
          <w:rFonts w:asciiTheme="minorHAnsi" w:hAnsiTheme="minorHAnsi" w:cstheme="minorHAnsi"/>
          <w:sz w:val="18"/>
          <w:szCs w:val="18"/>
        </w:rPr>
        <w:t xml:space="preserve">º que diz o seguinte: </w:t>
      </w:r>
    </w:p>
    <w:p w14:paraId="22ABB75D">
      <w:pPr>
        <w:jc w:val="both"/>
        <w:rPr>
          <w:rFonts w:eastAsia="Arial" w:asciiTheme="minorHAnsi" w:hAnsiTheme="minorHAnsi" w:cstheme="minorHAnsi"/>
          <w:color w:val="000000"/>
          <w:sz w:val="18"/>
          <w:szCs w:val="18"/>
        </w:rPr>
      </w:pPr>
      <w:r>
        <w:rPr>
          <w:rFonts w:eastAsia="Arial" w:asciiTheme="minorHAnsi" w:hAnsiTheme="minorHAnsi" w:cstheme="minorHAnsi"/>
          <w:color w:val="000000"/>
          <w:sz w:val="18"/>
          <w:szCs w:val="18"/>
        </w:rPr>
        <w:t>§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w:t>
      </w:r>
    </w:p>
    <w:p w14:paraId="30A628DD">
      <w:pPr>
        <w:pStyle w:val="19"/>
        <w:ind w:left="426" w:hanging="426"/>
        <w:jc w:val="both"/>
        <w:rPr>
          <w:rFonts w:asciiTheme="minorHAnsi" w:hAnsiTheme="minorHAnsi" w:cstheme="minorHAnsi"/>
          <w:sz w:val="18"/>
          <w:szCs w:val="18"/>
        </w:rPr>
      </w:pPr>
    </w:p>
    <w:p w14:paraId="03824E03">
      <w:pPr>
        <w:numPr>
          <w:ilvl w:val="0"/>
          <w:numId w:val="10"/>
        </w:numPr>
        <w:ind w:left="284" w:right="23" w:hanging="284"/>
        <w:jc w:val="both"/>
        <w:rPr>
          <w:rFonts w:asciiTheme="minorHAnsi" w:hAnsiTheme="minorHAnsi" w:cstheme="minorHAnsi"/>
          <w:b/>
          <w:bCs/>
          <w:sz w:val="18"/>
          <w:szCs w:val="18"/>
        </w:rPr>
      </w:pPr>
      <w:r>
        <w:rPr>
          <w:rFonts w:asciiTheme="minorHAnsi" w:hAnsiTheme="minorHAnsi" w:cstheme="minorHAnsi"/>
          <w:b/>
          <w:bCs/>
          <w:sz w:val="18"/>
          <w:szCs w:val="18"/>
          <w:lang w:eastAsia="pt-BR"/>
        </w:rPr>
        <w:t>ESTIMATIVA DO VALOR DA CONTRATAÇÃO</w:t>
      </w:r>
    </w:p>
    <w:p w14:paraId="4C4AF119">
      <w:pPr>
        <w:ind w:right="23"/>
        <w:jc w:val="both"/>
        <w:rPr>
          <w:rFonts w:asciiTheme="minorHAnsi" w:hAnsiTheme="minorHAnsi" w:cstheme="minorHAnsi"/>
          <w:b/>
          <w:bCs/>
          <w:sz w:val="18"/>
          <w:szCs w:val="18"/>
          <w:lang w:eastAsia="pt-BR"/>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946"/>
        <w:gridCol w:w="1067"/>
        <w:gridCol w:w="3256"/>
        <w:gridCol w:w="1588"/>
        <w:gridCol w:w="1559"/>
      </w:tblGrid>
      <w:tr w14:paraId="1F45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12CC708C">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ITEM</w:t>
            </w:r>
          </w:p>
        </w:tc>
        <w:tc>
          <w:tcPr>
            <w:tcW w:w="946" w:type="dxa"/>
          </w:tcPr>
          <w:p w14:paraId="2371D2FA">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UND.</w:t>
            </w:r>
          </w:p>
        </w:tc>
        <w:tc>
          <w:tcPr>
            <w:tcW w:w="1067" w:type="dxa"/>
          </w:tcPr>
          <w:p w14:paraId="0A65C739">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QUANT.</w:t>
            </w:r>
          </w:p>
        </w:tc>
        <w:tc>
          <w:tcPr>
            <w:tcW w:w="3256" w:type="dxa"/>
          </w:tcPr>
          <w:p w14:paraId="49F74777">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DESCRIÇÃO</w:t>
            </w:r>
          </w:p>
        </w:tc>
        <w:tc>
          <w:tcPr>
            <w:tcW w:w="1588" w:type="dxa"/>
          </w:tcPr>
          <w:p w14:paraId="111D4BEB">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VALOR UNT.</w:t>
            </w:r>
          </w:p>
        </w:tc>
        <w:tc>
          <w:tcPr>
            <w:tcW w:w="1559" w:type="dxa"/>
          </w:tcPr>
          <w:p w14:paraId="212A8402">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VALOR TOTAL</w:t>
            </w:r>
          </w:p>
        </w:tc>
      </w:tr>
      <w:tr w14:paraId="5A95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69C29B81">
            <w:pPr>
              <w:spacing w:line="360" w:lineRule="auto"/>
              <w:jc w:val="both"/>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01</w:t>
            </w:r>
          </w:p>
        </w:tc>
        <w:tc>
          <w:tcPr>
            <w:tcW w:w="946" w:type="dxa"/>
          </w:tcPr>
          <w:p w14:paraId="1542A89E">
            <w:pPr>
              <w:spacing w:line="360" w:lineRule="auto"/>
              <w:jc w:val="both"/>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DIÁRIA</w:t>
            </w:r>
          </w:p>
        </w:tc>
        <w:tc>
          <w:tcPr>
            <w:tcW w:w="1067" w:type="dxa"/>
          </w:tcPr>
          <w:p w14:paraId="700E421B">
            <w:pPr>
              <w:spacing w:line="360" w:lineRule="auto"/>
              <w:jc w:val="both"/>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w:t>
            </w:r>
          </w:p>
        </w:tc>
        <w:tc>
          <w:tcPr>
            <w:tcW w:w="3256" w:type="dxa"/>
          </w:tcPr>
          <w:p w14:paraId="41B5DB3B">
            <w:pPr>
              <w:jc w:val="both"/>
              <w:rPr>
                <w:rFonts w:eastAsia="Calibri" w:asciiTheme="minorHAnsi" w:hAnsiTheme="minorHAnsi" w:cstheme="minorHAnsi"/>
                <w:sz w:val="18"/>
                <w:szCs w:val="18"/>
              </w:rPr>
            </w:pPr>
            <w:r>
              <w:rPr>
                <w:rFonts w:eastAsia="Calibri" w:asciiTheme="minorHAnsi" w:hAnsiTheme="minorHAnsi" w:cstheme="minorHAnsi"/>
                <w:sz w:val="18"/>
                <w:szCs w:val="18"/>
              </w:rPr>
              <w:t>Equipe de apoio e controle de evento Escolha da Rainha da Festa do Peão acima de 18 anos para prestação e serviços com diária de 10 horas. controle de público, acesso de espaços controlados tais como acesso de entrada, passarela, camarim e palco. Controle de objetos tais como vidros, garrafas, copos e outros, além de garantia de ordem, encerramento do evento e dispersão de público</w:t>
            </w:r>
          </w:p>
        </w:tc>
        <w:tc>
          <w:tcPr>
            <w:tcW w:w="1588" w:type="dxa"/>
          </w:tcPr>
          <w:p w14:paraId="4F101C9E">
            <w:pPr>
              <w:spacing w:line="360" w:lineRule="auto"/>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R$ 201,58</w:t>
            </w:r>
          </w:p>
        </w:tc>
        <w:tc>
          <w:tcPr>
            <w:tcW w:w="1559" w:type="dxa"/>
          </w:tcPr>
          <w:p w14:paraId="0526ED96">
            <w:pPr>
              <w:spacing w:line="360" w:lineRule="auto"/>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R$ 2.418,96</w:t>
            </w:r>
          </w:p>
        </w:tc>
      </w:tr>
    </w:tbl>
    <w:p w14:paraId="64D559D8">
      <w:pPr>
        <w:ind w:right="23"/>
        <w:jc w:val="both"/>
        <w:rPr>
          <w:rFonts w:asciiTheme="minorHAnsi" w:hAnsiTheme="minorHAnsi" w:cstheme="minorHAnsi"/>
          <w:b/>
          <w:bCs/>
          <w:sz w:val="18"/>
          <w:szCs w:val="18"/>
          <w:lang w:eastAsia="pt-BR"/>
        </w:rPr>
      </w:pPr>
    </w:p>
    <w:p w14:paraId="49A4D118">
      <w:pPr>
        <w:pStyle w:val="19"/>
        <w:jc w:val="both"/>
        <w:rPr>
          <w:rFonts w:asciiTheme="minorHAnsi" w:hAnsiTheme="minorHAnsi" w:cstheme="minorHAnsi"/>
          <w:sz w:val="18"/>
          <w:szCs w:val="18"/>
          <w:lang w:eastAsia="pt-BR"/>
        </w:rPr>
      </w:pPr>
      <w:r>
        <w:rPr>
          <w:rFonts w:asciiTheme="minorHAnsi" w:hAnsiTheme="minorHAnsi" w:cstheme="minorHAnsi"/>
          <w:sz w:val="18"/>
          <w:szCs w:val="18"/>
          <w:lang w:eastAsia="pt-BR"/>
        </w:rPr>
        <w:t xml:space="preserve">9.1. Quanto a estimativa preliminar de preços, conforme pesquisa realizada a outros editais no sistema BANCO DE PREÇOS - </w:t>
      </w:r>
      <w:r>
        <w:fldChar w:fldCharType="begin"/>
      </w:r>
      <w:r>
        <w:instrText xml:space="preserve"> HYPERLINK "https://www.bancodeprecos.com.br/Cotacoes/Editar/11188466#" </w:instrText>
      </w:r>
      <w:r>
        <w:fldChar w:fldCharType="separate"/>
      </w:r>
      <w:r>
        <w:rPr>
          <w:rStyle w:val="7"/>
          <w:rFonts w:asciiTheme="minorHAnsi" w:hAnsiTheme="minorHAnsi" w:cstheme="minorHAnsi"/>
          <w:sz w:val="18"/>
          <w:szCs w:val="18"/>
          <w:lang w:eastAsia="pt-BR"/>
        </w:rPr>
        <w:t>https://www.bancodeprecos.com.br/Cotacoes/Editar/11188466#</w:t>
      </w:r>
      <w:r>
        <w:rPr>
          <w:rStyle w:val="7"/>
          <w:rFonts w:asciiTheme="minorHAnsi" w:hAnsiTheme="minorHAnsi" w:cstheme="minorHAnsi"/>
          <w:sz w:val="18"/>
          <w:szCs w:val="18"/>
          <w:lang w:eastAsia="pt-BR"/>
        </w:rPr>
        <w:fldChar w:fldCharType="end"/>
      </w:r>
      <w:r>
        <w:rPr>
          <w:rFonts w:asciiTheme="minorHAnsi" w:hAnsiTheme="minorHAnsi" w:cstheme="minorHAnsi"/>
          <w:sz w:val="18"/>
          <w:szCs w:val="18"/>
          <w:lang w:eastAsia="pt-BR"/>
        </w:rPr>
        <w:t xml:space="preserve">  de acordo com contratações similares, levando-se em conta o os dias necessários, o total de colaboradores e o valor estimado R$ 201,58 e um total estimado de R$ 2.418,96 (Dois mil quatrocentos e dezoito reais e noventa e seis centavos).</w:t>
      </w:r>
    </w:p>
    <w:p w14:paraId="23D8C722">
      <w:pPr>
        <w:autoSpaceDE w:val="0"/>
        <w:autoSpaceDN w:val="0"/>
        <w:adjustRightInd w:val="0"/>
        <w:jc w:val="both"/>
        <w:rPr>
          <w:rFonts w:asciiTheme="minorHAnsi" w:hAnsiTheme="minorHAnsi" w:cstheme="minorHAnsi"/>
          <w:sz w:val="18"/>
          <w:szCs w:val="18"/>
          <w:lang w:eastAsia="pt-BR"/>
        </w:rPr>
      </w:pPr>
    </w:p>
    <w:p w14:paraId="4E5C1AF3">
      <w:pPr>
        <w:numPr>
          <w:ilvl w:val="0"/>
          <w:numId w:val="10"/>
        </w:numPr>
        <w:autoSpaceDE w:val="0"/>
        <w:autoSpaceDN w:val="0"/>
        <w:adjustRightInd w:val="0"/>
        <w:ind w:left="426" w:hanging="426"/>
        <w:jc w:val="both"/>
        <w:rPr>
          <w:rFonts w:asciiTheme="minorHAnsi" w:hAnsiTheme="minorHAnsi" w:cstheme="minorHAnsi"/>
          <w:b/>
          <w:bCs/>
          <w:sz w:val="18"/>
          <w:szCs w:val="18"/>
          <w:lang w:eastAsia="pt-BR"/>
        </w:rPr>
      </w:pPr>
      <w:r>
        <w:rPr>
          <w:rFonts w:asciiTheme="minorHAnsi" w:hAnsiTheme="minorHAnsi" w:cstheme="minorHAnsi"/>
          <w:b/>
          <w:bCs/>
          <w:sz w:val="18"/>
          <w:szCs w:val="18"/>
          <w:lang w:eastAsia="pt-BR"/>
        </w:rPr>
        <w:t xml:space="preserve"> ADEQUAÇÃO ORÇAMENTÁRIA</w:t>
      </w:r>
    </w:p>
    <w:p w14:paraId="3E82AD93">
      <w:pPr>
        <w:autoSpaceDE w:val="0"/>
        <w:autoSpaceDN w:val="0"/>
        <w:adjustRightInd w:val="0"/>
        <w:ind w:left="426"/>
        <w:jc w:val="both"/>
        <w:rPr>
          <w:rFonts w:asciiTheme="minorHAnsi" w:hAnsiTheme="minorHAnsi" w:cstheme="minorHAnsi"/>
          <w:b/>
          <w:bCs/>
          <w:sz w:val="18"/>
          <w:szCs w:val="18"/>
          <w:lang w:eastAsia="pt-BR"/>
        </w:rPr>
      </w:pPr>
    </w:p>
    <w:p w14:paraId="3649BD50">
      <w:pPr>
        <w:ind w:firstLine="360"/>
        <w:jc w:val="both"/>
        <w:rPr>
          <w:rFonts w:eastAsia="Calibri" w:asciiTheme="minorHAnsi" w:hAnsiTheme="minorHAnsi" w:cstheme="minorHAnsi"/>
          <w:bCs/>
          <w:sz w:val="18"/>
          <w:szCs w:val="18"/>
        </w:rPr>
      </w:pPr>
      <w:r>
        <w:rPr>
          <w:rFonts w:eastAsia="Calibri" w:asciiTheme="minorHAnsi" w:hAnsiTheme="minorHAnsi" w:cstheme="minorHAnsi"/>
          <w:bCs/>
          <w:sz w:val="18"/>
          <w:szCs w:val="18"/>
        </w:rPr>
        <w:t>A referida aquisição, constante deste Termo de Referência, integra o PCA de 2025. E as dotações necessárias são as seguintes:</w:t>
      </w:r>
    </w:p>
    <w:p w14:paraId="29330201">
      <w:pPr>
        <w:pStyle w:val="15"/>
        <w:numPr>
          <w:ilvl w:val="1"/>
          <w:numId w:val="2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As despesas decorrentes da presente contratação correrão à conta de recursos específicos consignados no Orçamento do(a) Município de Rifaina – SP.</w:t>
      </w:r>
    </w:p>
    <w:p w14:paraId="24E09D6F">
      <w:pPr>
        <w:pStyle w:val="15"/>
        <w:numPr>
          <w:ilvl w:val="2"/>
          <w:numId w:val="22"/>
        </w:numPr>
        <w:pBdr>
          <w:top w:val="none" w:color="auto" w:sz="0" w:space="0"/>
          <w:left w:val="none" w:color="auto" w:sz="0" w:space="0"/>
          <w:bottom w:val="none" w:color="auto" w:sz="0" w:space="0"/>
          <w:right w:val="none" w:color="auto" w:sz="0" w:space="0"/>
          <w:between w:val="none" w:color="auto" w:sz="0" w:space="0"/>
        </w:pBdr>
        <w:ind w:left="993"/>
        <w:jc w:val="both"/>
        <w:rPr>
          <w:rFonts w:asciiTheme="minorHAnsi" w:hAnsiTheme="minorHAnsi" w:cstheme="minorHAnsi"/>
          <w:b/>
          <w:color w:val="000000"/>
          <w:sz w:val="18"/>
          <w:szCs w:val="18"/>
        </w:rPr>
      </w:pPr>
      <w:r>
        <w:rPr>
          <w:rFonts w:eastAsia="Calibri" w:asciiTheme="minorHAnsi" w:hAnsiTheme="minorHAnsi" w:cstheme="minorHAnsi"/>
          <w:sz w:val="18"/>
          <w:szCs w:val="18"/>
        </w:rPr>
        <w:t>A contratação será atendida pelas seguintes dotações:</w:t>
      </w:r>
    </w:p>
    <w:p w14:paraId="58046039">
      <w:pPr>
        <w:pStyle w:val="15"/>
        <w:numPr>
          <w:ilvl w:val="3"/>
          <w:numId w:val="22"/>
        </w:numPr>
        <w:pBdr>
          <w:top w:val="none" w:color="auto" w:sz="0" w:space="0"/>
          <w:left w:val="none" w:color="auto" w:sz="0" w:space="0"/>
          <w:bottom w:val="none" w:color="auto" w:sz="0" w:space="0"/>
          <w:right w:val="none" w:color="auto" w:sz="0" w:space="0"/>
          <w:between w:val="none" w:color="auto" w:sz="0" w:space="0"/>
        </w:pBdr>
        <w:ind w:left="993"/>
        <w:jc w:val="both"/>
        <w:rPr>
          <w:rFonts w:asciiTheme="minorHAnsi" w:hAnsiTheme="minorHAnsi" w:cstheme="minorHAnsi"/>
          <w:b/>
          <w:color w:val="000000"/>
          <w:sz w:val="18"/>
          <w:szCs w:val="18"/>
        </w:rPr>
      </w:pPr>
      <w:r>
        <w:rPr>
          <w:rFonts w:eastAsia="Calibri" w:asciiTheme="minorHAnsi" w:hAnsiTheme="minorHAnsi" w:cstheme="minorHAnsi"/>
          <w:sz w:val="18"/>
          <w:szCs w:val="18"/>
        </w:rPr>
        <w:t>Vinculados de Impostos - OUTROS SERVIÇOS DE TERCEIROS - PESSOA JURÍDICA</w:t>
      </w:r>
    </w:p>
    <w:p w14:paraId="3AEC4DB0">
      <w:pPr>
        <w:pStyle w:val="15"/>
        <w:numPr>
          <w:ilvl w:val="3"/>
          <w:numId w:val="2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A dotação relativa aos exercícios financeiros subsequentes, será indicada após aprovação da Lei Orçamentária respectiva e liberação dos créditos correspondentes, mediante apostilamento.</w:t>
      </w:r>
    </w:p>
    <w:p w14:paraId="08AA8C03">
      <w:pPr>
        <w:pBdr>
          <w:top w:val="none" w:color="auto" w:sz="0" w:space="0"/>
          <w:left w:val="none" w:color="auto" w:sz="0" w:space="0"/>
          <w:bottom w:val="none" w:color="auto" w:sz="0" w:space="0"/>
          <w:right w:val="none" w:color="auto" w:sz="0" w:space="0"/>
          <w:between w:val="none" w:color="auto" w:sz="0" w:space="0"/>
        </w:pBdr>
        <w:ind w:left="1080"/>
        <w:jc w:val="both"/>
        <w:rPr>
          <w:rFonts w:asciiTheme="minorHAnsi" w:hAnsiTheme="minorHAnsi" w:cstheme="minorHAnsi"/>
          <w:b/>
          <w:color w:val="000000"/>
          <w:sz w:val="18"/>
          <w:szCs w:val="18"/>
        </w:rPr>
      </w:pPr>
    </w:p>
    <w:p w14:paraId="166D30C2">
      <w:pPr>
        <w:pStyle w:val="15"/>
        <w:numPr>
          <w:ilvl w:val="1"/>
          <w:numId w:val="2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b/>
          <w:bCs/>
          <w:sz w:val="18"/>
          <w:szCs w:val="18"/>
        </w:rPr>
        <w:t xml:space="preserve"> RECURSOS ORÇAMENTÁRIOS</w:t>
      </w:r>
    </w:p>
    <w:p w14:paraId="00B65A25">
      <w:pPr>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b/>
          <w:color w:val="000000"/>
          <w:sz w:val="18"/>
          <w:szCs w:val="18"/>
        </w:rPr>
      </w:pPr>
    </w:p>
    <w:p w14:paraId="0C250864">
      <w:pPr>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TURISMO</w:t>
      </w:r>
    </w:p>
    <w:p w14:paraId="70C52639">
      <w:pPr>
        <w:pStyle w:val="19"/>
        <w:ind w:left="360"/>
        <w:jc w:val="both"/>
        <w:rPr>
          <w:rFonts w:asciiTheme="minorHAnsi" w:hAnsiTheme="minorHAnsi" w:cstheme="minorHAnsi"/>
          <w:sz w:val="18"/>
          <w:szCs w:val="18"/>
        </w:rPr>
      </w:pPr>
      <w:r>
        <w:rPr>
          <w:rFonts w:asciiTheme="minorHAnsi" w:hAnsiTheme="minorHAnsi" w:cstheme="minorHAnsi"/>
          <w:sz w:val="18"/>
          <w:szCs w:val="18"/>
        </w:rPr>
        <w:t>Órgão: 02 PREFEITURA MUNICIPAL</w:t>
      </w:r>
    </w:p>
    <w:p w14:paraId="69D245F4">
      <w:pPr>
        <w:pStyle w:val="19"/>
        <w:ind w:left="360"/>
        <w:jc w:val="both"/>
        <w:rPr>
          <w:rFonts w:asciiTheme="minorHAnsi" w:hAnsiTheme="minorHAnsi" w:cstheme="minorHAnsi"/>
          <w:sz w:val="18"/>
          <w:szCs w:val="18"/>
        </w:rPr>
      </w:pPr>
      <w:r>
        <w:rPr>
          <w:rFonts w:asciiTheme="minorHAnsi" w:hAnsiTheme="minorHAnsi" w:cstheme="minorHAnsi"/>
          <w:sz w:val="18"/>
          <w:szCs w:val="18"/>
        </w:rPr>
        <w:t>UNIDADE: 10 SECRETARIA DE CULTURA</w:t>
      </w:r>
    </w:p>
    <w:p w14:paraId="3F084197">
      <w:pPr>
        <w:pStyle w:val="19"/>
        <w:ind w:left="360"/>
        <w:jc w:val="both"/>
        <w:rPr>
          <w:rFonts w:asciiTheme="minorHAnsi" w:hAnsiTheme="minorHAnsi" w:cstheme="minorHAnsi"/>
          <w:sz w:val="18"/>
          <w:szCs w:val="18"/>
        </w:rPr>
      </w:pPr>
      <w:r>
        <w:rPr>
          <w:rFonts w:asciiTheme="minorHAnsi" w:hAnsiTheme="minorHAnsi" w:cstheme="minorHAnsi"/>
          <w:sz w:val="18"/>
          <w:szCs w:val="18"/>
        </w:rPr>
        <w:t>13.392.0031.2014.0000 Promoção Cultural</w:t>
      </w:r>
    </w:p>
    <w:p w14:paraId="2421EF7E">
      <w:pPr>
        <w:pStyle w:val="15"/>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sz w:val="18"/>
          <w:szCs w:val="18"/>
        </w:rPr>
      </w:pPr>
      <w:r>
        <w:rPr>
          <w:rFonts w:asciiTheme="minorHAnsi" w:hAnsiTheme="minorHAnsi" w:cstheme="minorHAnsi"/>
          <w:sz w:val="18"/>
          <w:szCs w:val="18"/>
        </w:rPr>
        <w:t>3.3.90.39.00 Outros serviços de terceiros – Pessoa Jurídica</w:t>
      </w:r>
    </w:p>
    <w:p w14:paraId="233914A6">
      <w:pPr>
        <w:jc w:val="both"/>
        <w:rPr>
          <w:rFonts w:eastAsia="Calibri" w:asciiTheme="minorHAnsi" w:hAnsiTheme="minorHAnsi" w:cstheme="minorHAnsi"/>
          <w:bCs/>
          <w:sz w:val="18"/>
          <w:szCs w:val="18"/>
        </w:rPr>
      </w:pPr>
    </w:p>
    <w:p w14:paraId="663E5C89">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b/>
          <w:sz w:val="18"/>
          <w:szCs w:val="18"/>
        </w:rPr>
        <w:t>11.</w:t>
      </w:r>
      <w:r>
        <w:rPr>
          <w:rFonts w:asciiTheme="minorHAnsi" w:hAnsiTheme="minorHAnsi" w:cstheme="minorHAnsi"/>
          <w:b/>
          <w:color w:val="000000"/>
          <w:sz w:val="18"/>
          <w:szCs w:val="18"/>
        </w:rPr>
        <w:t xml:space="preserve"> ESPECIFICAÇÃO DO PRODUTO, PREFERENCIALMENTE CONFORME CATÁLOGO ELETRÔNICO DE PADRONIZAÇÃO, OBSERVADOS OS REQUISITOS DE QUALIDADE, RENDIMENTO, COMPATIBILIDADE, DURABILIDADE E SEGURANÇA</w:t>
      </w:r>
    </w:p>
    <w:p w14:paraId="074DACF3">
      <w:pPr>
        <w:pStyle w:val="9"/>
        <w:jc w:val="both"/>
        <w:rPr>
          <w:rFonts w:asciiTheme="minorHAnsi" w:hAnsiTheme="minorHAnsi" w:cstheme="minorHAnsi"/>
          <w:sz w:val="18"/>
          <w:szCs w:val="18"/>
        </w:rPr>
      </w:pPr>
      <w:r>
        <w:rPr>
          <w:rStyle w:val="5"/>
          <w:rFonts w:asciiTheme="minorHAnsi" w:hAnsiTheme="minorHAnsi" w:cstheme="minorHAnsi"/>
          <w:sz w:val="18"/>
          <w:szCs w:val="18"/>
        </w:rPr>
        <w:t xml:space="preserve">Objeto: </w:t>
      </w:r>
      <w:r>
        <w:rPr>
          <w:rFonts w:asciiTheme="minorHAnsi" w:hAnsiTheme="minorHAnsi" w:cstheme="minorHAnsi"/>
          <w:sz w:val="18"/>
          <w:szCs w:val="18"/>
        </w:rPr>
        <w:t>Prestação de serviços de apoio e controle operacional para evento cultural, consistindo na atuação de equipe treinada para atendimento ao público, controle de acesso, apoio logístico às candidatas e à comissão julgadora, organização de bastidores e suporte à organização do evento de escolha da Rainha da XXII Festa de Peão de Rifaina.</w:t>
      </w:r>
    </w:p>
    <w:p w14:paraId="49F087D8">
      <w:pPr>
        <w:pStyle w:val="9"/>
        <w:jc w:val="both"/>
        <w:rPr>
          <w:rFonts w:asciiTheme="minorHAnsi" w:hAnsiTheme="minorHAnsi" w:cstheme="minorHAnsi"/>
          <w:sz w:val="18"/>
          <w:szCs w:val="18"/>
        </w:rPr>
      </w:pPr>
      <w:r>
        <w:rPr>
          <w:rStyle w:val="5"/>
          <w:rFonts w:asciiTheme="minorHAnsi" w:hAnsiTheme="minorHAnsi" w:cstheme="minorHAnsi"/>
          <w:sz w:val="18"/>
          <w:szCs w:val="18"/>
        </w:rPr>
        <w:t>Composição mínima do serviço:</w:t>
      </w:r>
    </w:p>
    <w:p w14:paraId="2B9851B2">
      <w:pPr>
        <w:pStyle w:val="9"/>
        <w:numPr>
          <w:ilvl w:val="0"/>
          <w:numId w:val="23"/>
        </w:numPr>
        <w:jc w:val="both"/>
        <w:rPr>
          <w:rFonts w:asciiTheme="minorHAnsi" w:hAnsiTheme="minorHAnsi" w:cstheme="minorHAnsi"/>
          <w:sz w:val="18"/>
          <w:szCs w:val="18"/>
        </w:rPr>
      </w:pPr>
      <w:r>
        <w:rPr>
          <w:rStyle w:val="5"/>
          <w:rFonts w:asciiTheme="minorHAnsi" w:hAnsiTheme="minorHAnsi" w:cstheme="minorHAnsi"/>
          <w:sz w:val="18"/>
          <w:szCs w:val="18"/>
        </w:rPr>
        <w:t>Recepcionistas/orientadores de público:</w:t>
      </w:r>
      <w:r>
        <w:rPr>
          <w:rFonts w:asciiTheme="minorHAnsi" w:hAnsiTheme="minorHAnsi" w:cstheme="minorHAnsi"/>
          <w:sz w:val="18"/>
          <w:szCs w:val="18"/>
        </w:rPr>
        <w:t xml:space="preserve"> mínimo de 3 profissionais, com boa comunicação, postura adequada e conhecimento prévio do evento.</w:t>
      </w:r>
    </w:p>
    <w:p w14:paraId="0D82E68B">
      <w:pPr>
        <w:pStyle w:val="9"/>
        <w:numPr>
          <w:ilvl w:val="0"/>
          <w:numId w:val="23"/>
        </w:numPr>
        <w:jc w:val="both"/>
        <w:rPr>
          <w:rFonts w:asciiTheme="minorHAnsi" w:hAnsiTheme="minorHAnsi" w:cstheme="minorHAnsi"/>
          <w:sz w:val="18"/>
          <w:szCs w:val="18"/>
        </w:rPr>
      </w:pPr>
      <w:r>
        <w:rPr>
          <w:rStyle w:val="5"/>
          <w:rFonts w:asciiTheme="minorHAnsi" w:hAnsiTheme="minorHAnsi" w:cstheme="minorHAnsi"/>
          <w:sz w:val="18"/>
          <w:szCs w:val="18"/>
        </w:rPr>
        <w:t>Controladores de acesso:</w:t>
      </w:r>
      <w:r>
        <w:rPr>
          <w:rFonts w:asciiTheme="minorHAnsi" w:hAnsiTheme="minorHAnsi" w:cstheme="minorHAnsi"/>
          <w:sz w:val="18"/>
          <w:szCs w:val="18"/>
        </w:rPr>
        <w:t xml:space="preserve"> mínimo de 4 profissionais, treinados para condução de fluxo, organização de filas e conferência de credenciais.</w:t>
      </w:r>
    </w:p>
    <w:p w14:paraId="71D323E8">
      <w:pPr>
        <w:pStyle w:val="9"/>
        <w:numPr>
          <w:ilvl w:val="0"/>
          <w:numId w:val="23"/>
        </w:numPr>
        <w:jc w:val="both"/>
        <w:rPr>
          <w:rFonts w:asciiTheme="minorHAnsi" w:hAnsiTheme="minorHAnsi" w:cstheme="minorHAnsi"/>
          <w:sz w:val="18"/>
          <w:szCs w:val="18"/>
        </w:rPr>
      </w:pPr>
      <w:r>
        <w:rPr>
          <w:rStyle w:val="5"/>
          <w:rFonts w:asciiTheme="minorHAnsi" w:hAnsiTheme="minorHAnsi" w:cstheme="minorHAnsi"/>
          <w:sz w:val="18"/>
          <w:szCs w:val="18"/>
        </w:rPr>
        <w:t>Assistentes de bastidor:</w:t>
      </w:r>
      <w:r>
        <w:rPr>
          <w:rFonts w:asciiTheme="minorHAnsi" w:hAnsiTheme="minorHAnsi" w:cstheme="minorHAnsi"/>
          <w:sz w:val="18"/>
          <w:szCs w:val="18"/>
        </w:rPr>
        <w:t xml:space="preserve"> mínimo de 4 profissionais para apoio direto às candidatas e à organização do palco.</w:t>
      </w:r>
    </w:p>
    <w:p w14:paraId="4C156B13">
      <w:pPr>
        <w:pStyle w:val="9"/>
        <w:numPr>
          <w:ilvl w:val="0"/>
          <w:numId w:val="23"/>
        </w:numPr>
        <w:jc w:val="both"/>
        <w:rPr>
          <w:rFonts w:asciiTheme="minorHAnsi" w:hAnsiTheme="minorHAnsi" w:cstheme="minorHAnsi"/>
          <w:sz w:val="18"/>
          <w:szCs w:val="18"/>
        </w:rPr>
      </w:pPr>
      <w:r>
        <w:rPr>
          <w:rStyle w:val="5"/>
          <w:rFonts w:asciiTheme="minorHAnsi" w:hAnsiTheme="minorHAnsi" w:cstheme="minorHAnsi"/>
          <w:sz w:val="18"/>
          <w:szCs w:val="18"/>
        </w:rPr>
        <w:t>Supervisor de equipe:</w:t>
      </w:r>
      <w:r>
        <w:rPr>
          <w:rFonts w:asciiTheme="minorHAnsi" w:hAnsiTheme="minorHAnsi" w:cstheme="minorHAnsi"/>
          <w:sz w:val="18"/>
          <w:szCs w:val="18"/>
        </w:rPr>
        <w:t xml:space="preserve"> 1 profissional com autoridade e experiência em coordenação de equipes em eventos.</w:t>
      </w:r>
    </w:p>
    <w:p w14:paraId="6CB9920A">
      <w:pPr>
        <w:pStyle w:val="9"/>
        <w:jc w:val="both"/>
        <w:rPr>
          <w:rFonts w:asciiTheme="minorHAnsi" w:hAnsiTheme="minorHAnsi" w:cstheme="minorHAnsi"/>
          <w:sz w:val="18"/>
          <w:szCs w:val="18"/>
        </w:rPr>
      </w:pPr>
      <w:r>
        <w:rPr>
          <w:rStyle w:val="5"/>
          <w:rFonts w:asciiTheme="minorHAnsi" w:hAnsiTheme="minorHAnsi" w:cstheme="minorHAnsi"/>
          <w:sz w:val="18"/>
          <w:szCs w:val="18"/>
        </w:rPr>
        <w:t>Requisitos de qualidade e desempenho:</w:t>
      </w:r>
    </w:p>
    <w:p w14:paraId="2624772E">
      <w:pPr>
        <w:pStyle w:val="9"/>
        <w:numPr>
          <w:ilvl w:val="0"/>
          <w:numId w:val="24"/>
        </w:numPr>
        <w:jc w:val="both"/>
        <w:rPr>
          <w:rFonts w:asciiTheme="minorHAnsi" w:hAnsiTheme="minorHAnsi" w:cstheme="minorHAnsi"/>
          <w:sz w:val="18"/>
          <w:szCs w:val="18"/>
        </w:rPr>
      </w:pPr>
      <w:r>
        <w:rPr>
          <w:rFonts w:asciiTheme="minorHAnsi" w:hAnsiTheme="minorHAnsi" w:cstheme="minorHAnsi"/>
          <w:sz w:val="18"/>
          <w:szCs w:val="18"/>
        </w:rPr>
        <w:t>Profissionais uniformizados, identificados e capacitados para atendimento com cortesia, proatividade e discrição.</w:t>
      </w:r>
    </w:p>
    <w:p w14:paraId="5FFCE8C4">
      <w:pPr>
        <w:pStyle w:val="9"/>
        <w:numPr>
          <w:ilvl w:val="0"/>
          <w:numId w:val="24"/>
        </w:numPr>
        <w:jc w:val="both"/>
        <w:rPr>
          <w:rFonts w:asciiTheme="minorHAnsi" w:hAnsiTheme="minorHAnsi" w:cstheme="minorHAnsi"/>
          <w:sz w:val="18"/>
          <w:szCs w:val="18"/>
        </w:rPr>
      </w:pPr>
      <w:r>
        <w:rPr>
          <w:rFonts w:asciiTheme="minorHAnsi" w:hAnsiTheme="minorHAnsi" w:cstheme="minorHAnsi"/>
          <w:sz w:val="18"/>
          <w:szCs w:val="18"/>
        </w:rPr>
        <w:t>Execução das atividades com pontualidade, organização e respeito às diretrizes do evento.</w:t>
      </w:r>
    </w:p>
    <w:p w14:paraId="047A84DE">
      <w:pPr>
        <w:pStyle w:val="9"/>
        <w:numPr>
          <w:ilvl w:val="0"/>
          <w:numId w:val="24"/>
        </w:numPr>
        <w:jc w:val="both"/>
        <w:rPr>
          <w:rFonts w:asciiTheme="minorHAnsi" w:hAnsiTheme="minorHAnsi" w:cstheme="minorHAnsi"/>
          <w:sz w:val="18"/>
          <w:szCs w:val="18"/>
        </w:rPr>
      </w:pPr>
      <w:r>
        <w:rPr>
          <w:rFonts w:asciiTheme="minorHAnsi" w:hAnsiTheme="minorHAnsi" w:cstheme="minorHAnsi"/>
          <w:sz w:val="18"/>
          <w:szCs w:val="18"/>
        </w:rPr>
        <w:t>Garantia de substituição imediata de membros da equipe em caso de ausência ou inadequação.</w:t>
      </w:r>
    </w:p>
    <w:p w14:paraId="6B47EE12">
      <w:pPr>
        <w:pStyle w:val="9"/>
        <w:numPr>
          <w:ilvl w:val="0"/>
          <w:numId w:val="24"/>
        </w:numPr>
        <w:jc w:val="both"/>
        <w:rPr>
          <w:rFonts w:asciiTheme="minorHAnsi" w:hAnsiTheme="minorHAnsi" w:cstheme="minorHAnsi"/>
          <w:sz w:val="18"/>
          <w:szCs w:val="18"/>
        </w:rPr>
      </w:pPr>
      <w:r>
        <w:rPr>
          <w:rFonts w:asciiTheme="minorHAnsi" w:hAnsiTheme="minorHAnsi" w:cstheme="minorHAnsi"/>
          <w:sz w:val="18"/>
          <w:szCs w:val="18"/>
        </w:rPr>
        <w:t>Comunicação permanente entre supervisor e coordenação do evento.</w:t>
      </w:r>
    </w:p>
    <w:p w14:paraId="418515EF">
      <w:pPr>
        <w:pStyle w:val="9"/>
        <w:jc w:val="both"/>
        <w:rPr>
          <w:rFonts w:asciiTheme="minorHAnsi" w:hAnsiTheme="minorHAnsi" w:cstheme="minorHAnsi"/>
          <w:sz w:val="18"/>
          <w:szCs w:val="18"/>
        </w:rPr>
      </w:pPr>
      <w:r>
        <w:rPr>
          <w:rStyle w:val="5"/>
          <w:rFonts w:asciiTheme="minorHAnsi" w:hAnsiTheme="minorHAnsi" w:cstheme="minorHAnsi"/>
          <w:sz w:val="18"/>
          <w:szCs w:val="18"/>
        </w:rPr>
        <w:t>Requisitos de segurança e compatibilidade:</w:t>
      </w:r>
    </w:p>
    <w:p w14:paraId="29A75328">
      <w:pPr>
        <w:pStyle w:val="9"/>
        <w:numPr>
          <w:ilvl w:val="0"/>
          <w:numId w:val="25"/>
        </w:numPr>
        <w:jc w:val="both"/>
        <w:rPr>
          <w:rFonts w:asciiTheme="minorHAnsi" w:hAnsiTheme="minorHAnsi" w:cstheme="minorHAnsi"/>
          <w:sz w:val="18"/>
          <w:szCs w:val="18"/>
        </w:rPr>
      </w:pPr>
      <w:r>
        <w:rPr>
          <w:rFonts w:asciiTheme="minorHAnsi" w:hAnsiTheme="minorHAnsi" w:cstheme="minorHAnsi"/>
          <w:sz w:val="18"/>
          <w:szCs w:val="18"/>
        </w:rPr>
        <w:t>Atendimento às normas de segurança do trabalho e conduta em eventos com público.</w:t>
      </w:r>
    </w:p>
    <w:p w14:paraId="132DFD80">
      <w:pPr>
        <w:pStyle w:val="9"/>
        <w:numPr>
          <w:ilvl w:val="0"/>
          <w:numId w:val="25"/>
        </w:numPr>
        <w:jc w:val="both"/>
        <w:rPr>
          <w:rFonts w:asciiTheme="minorHAnsi" w:hAnsiTheme="minorHAnsi" w:cstheme="minorHAnsi"/>
          <w:sz w:val="18"/>
          <w:szCs w:val="18"/>
        </w:rPr>
      </w:pPr>
      <w:r>
        <w:rPr>
          <w:rFonts w:asciiTheme="minorHAnsi" w:hAnsiTheme="minorHAnsi" w:cstheme="minorHAnsi"/>
          <w:sz w:val="18"/>
          <w:szCs w:val="18"/>
        </w:rPr>
        <w:t>Utilização de equipamentos de proteção individual (EPIs), caso aplicável.</w:t>
      </w:r>
    </w:p>
    <w:p w14:paraId="6662D46A">
      <w:pPr>
        <w:pStyle w:val="9"/>
        <w:numPr>
          <w:ilvl w:val="0"/>
          <w:numId w:val="25"/>
        </w:numPr>
        <w:jc w:val="both"/>
        <w:rPr>
          <w:rFonts w:asciiTheme="minorHAnsi" w:hAnsiTheme="minorHAnsi" w:cstheme="minorHAnsi"/>
          <w:sz w:val="18"/>
          <w:szCs w:val="18"/>
        </w:rPr>
      </w:pPr>
      <w:r>
        <w:rPr>
          <w:rFonts w:asciiTheme="minorHAnsi" w:hAnsiTheme="minorHAnsi" w:cstheme="minorHAnsi"/>
          <w:sz w:val="18"/>
          <w:szCs w:val="18"/>
        </w:rPr>
        <w:t>Compatibilidade com o porte do evento e o espaço físico a ser utilizado.</w:t>
      </w:r>
    </w:p>
    <w:p w14:paraId="787BDA32">
      <w:pPr>
        <w:pStyle w:val="9"/>
        <w:jc w:val="both"/>
        <w:rPr>
          <w:rFonts w:asciiTheme="minorHAnsi" w:hAnsiTheme="minorHAnsi" w:cstheme="minorHAnsi"/>
          <w:sz w:val="18"/>
          <w:szCs w:val="18"/>
        </w:rPr>
      </w:pPr>
      <w:r>
        <w:rPr>
          <w:rStyle w:val="5"/>
          <w:rFonts w:asciiTheme="minorHAnsi" w:hAnsiTheme="minorHAnsi" w:cstheme="minorHAnsi"/>
          <w:sz w:val="18"/>
          <w:szCs w:val="18"/>
        </w:rPr>
        <w:t>Durabilidade e rendimento do serviço:</w:t>
      </w:r>
    </w:p>
    <w:p w14:paraId="426E9B63">
      <w:pPr>
        <w:pStyle w:val="9"/>
        <w:numPr>
          <w:ilvl w:val="0"/>
          <w:numId w:val="26"/>
        </w:numPr>
        <w:jc w:val="both"/>
        <w:rPr>
          <w:rFonts w:asciiTheme="minorHAnsi" w:hAnsiTheme="minorHAnsi" w:cstheme="minorHAnsi"/>
          <w:sz w:val="18"/>
          <w:szCs w:val="18"/>
        </w:rPr>
      </w:pPr>
      <w:r>
        <w:rPr>
          <w:rFonts w:asciiTheme="minorHAnsi" w:hAnsiTheme="minorHAnsi" w:cstheme="minorHAnsi"/>
          <w:sz w:val="18"/>
          <w:szCs w:val="18"/>
        </w:rPr>
        <w:t>Prestação dos serviços durante o período completo do evento (mínimo de 10 horas), com atuação antes, durante e imediatamente após a realização do concurso, assegurando apoio contínuo até a liberação da área.</w:t>
      </w:r>
    </w:p>
    <w:p w14:paraId="284BFC1C">
      <w:pPr>
        <w:pStyle w:val="9"/>
        <w:numPr>
          <w:ilvl w:val="0"/>
          <w:numId w:val="26"/>
        </w:numPr>
        <w:jc w:val="both"/>
        <w:rPr>
          <w:rFonts w:asciiTheme="minorHAnsi" w:hAnsiTheme="minorHAnsi" w:cstheme="minorHAnsi"/>
          <w:sz w:val="18"/>
          <w:szCs w:val="18"/>
        </w:rPr>
      </w:pPr>
      <w:r>
        <w:rPr>
          <w:rFonts w:asciiTheme="minorHAnsi" w:hAnsiTheme="minorHAnsi" w:cstheme="minorHAnsi"/>
          <w:sz w:val="18"/>
          <w:szCs w:val="18"/>
        </w:rPr>
        <w:t>Eficiência no desempenho das funções, minimizando riscos de aglomeração, falhas de acesso ou atrasos na programação.</w:t>
      </w:r>
    </w:p>
    <w:p w14:paraId="440D9967">
      <w:pPr>
        <w:pStyle w:val="19"/>
        <w:jc w:val="both"/>
        <w:rPr>
          <w:rFonts w:asciiTheme="minorHAnsi" w:hAnsiTheme="minorHAnsi" w:cstheme="minorHAnsi"/>
          <w:sz w:val="18"/>
          <w:szCs w:val="18"/>
        </w:rPr>
      </w:pPr>
    </w:p>
    <w:p w14:paraId="053C76F2">
      <w:pPr>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b/>
          <w:color w:val="000000"/>
          <w:sz w:val="18"/>
          <w:szCs w:val="18"/>
        </w:rPr>
      </w:pPr>
      <w:r>
        <w:rPr>
          <w:rFonts w:asciiTheme="minorHAnsi" w:hAnsiTheme="minorHAnsi" w:cstheme="minorHAnsi"/>
          <w:b/>
          <w:color w:val="000000"/>
          <w:sz w:val="18"/>
          <w:szCs w:val="18"/>
        </w:rPr>
        <w:t>12. INDICAÇÃO DOS LOCAIS DE ENTREGA DOS PRODUTOS E DAS REGRAS PARA RECEBIMENTOS PROVISÓRIO E DEFINITIVO, QUANDO FOR O CASO.</w:t>
      </w:r>
    </w:p>
    <w:p w14:paraId="56EEE27B">
      <w:pPr>
        <w:pStyle w:val="15"/>
        <w:pBdr>
          <w:top w:val="none" w:color="auto" w:sz="0" w:space="0"/>
          <w:left w:val="none" w:color="auto" w:sz="0" w:space="0"/>
          <w:bottom w:val="none" w:color="auto" w:sz="0" w:space="0"/>
          <w:right w:val="none" w:color="auto" w:sz="0" w:space="0"/>
          <w:between w:val="none" w:color="auto" w:sz="0" w:space="0"/>
        </w:pBdr>
        <w:ind w:left="426"/>
        <w:jc w:val="both"/>
        <w:rPr>
          <w:rFonts w:asciiTheme="minorHAnsi" w:hAnsiTheme="minorHAnsi" w:cstheme="minorHAnsi"/>
          <w:b/>
          <w:color w:val="000000"/>
          <w:sz w:val="18"/>
          <w:szCs w:val="18"/>
        </w:rPr>
      </w:pPr>
    </w:p>
    <w:p w14:paraId="7BABC31B">
      <w:pPr>
        <w:pStyle w:val="15"/>
        <w:numPr>
          <w:ilvl w:val="1"/>
          <w:numId w:val="27"/>
        </w:numPr>
        <w:pBdr>
          <w:top w:val="none" w:color="auto" w:sz="0" w:space="0"/>
          <w:left w:val="none" w:color="auto" w:sz="0" w:space="0"/>
          <w:bottom w:val="none" w:color="auto" w:sz="0" w:space="0"/>
          <w:right w:val="none" w:color="auto" w:sz="0" w:space="0"/>
          <w:between w:val="none" w:color="auto" w:sz="0" w:space="0"/>
        </w:pBdr>
        <w:ind w:left="426"/>
        <w:jc w:val="both"/>
        <w:rPr>
          <w:rFonts w:asciiTheme="minorHAnsi" w:hAnsiTheme="minorHAnsi" w:cstheme="minorHAnsi"/>
          <w:b/>
          <w:color w:val="000000"/>
          <w:sz w:val="18"/>
          <w:szCs w:val="18"/>
        </w:rPr>
      </w:pPr>
      <w:r>
        <w:rPr>
          <w:rFonts w:asciiTheme="minorHAnsi" w:hAnsiTheme="minorHAnsi" w:cstheme="minorHAnsi"/>
          <w:sz w:val="18"/>
          <w:szCs w:val="18"/>
        </w:rPr>
        <w:t xml:space="preserve"> A entrega e realização do evento será no Centro de Eventos Divino R. Gonçalves – Rua José Francisco da Silveira 274.</w:t>
      </w:r>
    </w:p>
    <w:p w14:paraId="3210D471">
      <w:pPr>
        <w:pStyle w:val="19"/>
        <w:numPr>
          <w:ilvl w:val="1"/>
          <w:numId w:val="27"/>
        </w:numPr>
        <w:jc w:val="both"/>
        <w:rPr>
          <w:rFonts w:asciiTheme="minorHAnsi" w:hAnsiTheme="minorHAnsi" w:cstheme="minorHAnsi"/>
          <w:sz w:val="18"/>
          <w:szCs w:val="18"/>
        </w:rPr>
      </w:pPr>
      <w:bookmarkStart w:id="4" w:name="_Hlk184114744"/>
      <w:r>
        <w:rPr>
          <w:rFonts w:asciiTheme="minorHAnsi" w:hAnsiTheme="minorHAnsi" w:cstheme="minorHAnsi"/>
          <w:sz w:val="18"/>
          <w:szCs w:val="18"/>
        </w:rPr>
        <w:t>Os serviços, objeto desta licitação deverá ser executados (sem ônus de deslocamento e alimentação), nos locais a serem informados no ato da solicitação pelo Departamento de Compras e Licitações e poderão ser fiscalizados pela secretaria de Turismo e Diretoria de Informações para recebimento dos serviços.</w:t>
      </w:r>
    </w:p>
    <w:bookmarkEnd w:id="4"/>
    <w:p w14:paraId="7CA14545">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p>
    <w:p w14:paraId="769BE17F">
      <w:pPr>
        <w:pStyle w:val="15"/>
        <w:numPr>
          <w:ilvl w:val="0"/>
          <w:numId w:val="28"/>
        </w:numPr>
        <w:pBdr>
          <w:top w:val="none" w:color="auto" w:sz="0" w:space="0"/>
          <w:left w:val="none" w:color="auto" w:sz="0" w:space="0"/>
          <w:bottom w:val="none" w:color="auto" w:sz="0" w:space="0"/>
          <w:right w:val="none" w:color="auto" w:sz="0" w:space="0"/>
          <w:between w:val="none" w:color="auto" w:sz="0" w:space="0"/>
        </w:pBdr>
        <w:ind w:left="426" w:hanging="66"/>
        <w:jc w:val="both"/>
        <w:rPr>
          <w:rFonts w:asciiTheme="minorHAnsi" w:hAnsiTheme="minorHAnsi" w:cstheme="minorHAnsi"/>
          <w:b/>
          <w:color w:val="000000"/>
          <w:sz w:val="18"/>
          <w:szCs w:val="18"/>
        </w:rPr>
      </w:pPr>
      <w:r>
        <w:rPr>
          <w:rFonts w:asciiTheme="minorHAnsi" w:hAnsiTheme="minorHAnsi" w:cstheme="minorHAnsi"/>
          <w:b/>
          <w:color w:val="000000"/>
          <w:sz w:val="18"/>
          <w:szCs w:val="18"/>
        </w:rPr>
        <w:t>ESPECIFICAÇÃO DA GARANTIA EXIGIDA E DAS CONDIÇÕES DE MANUTENÇÃO E ASSISTÊNCIA TÉCNICA, QUANDO FOR O CASO;</w:t>
      </w:r>
    </w:p>
    <w:p w14:paraId="4FFA8DD5">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p>
    <w:p w14:paraId="5526C2A4">
      <w:pPr>
        <w:pStyle w:val="15"/>
        <w:numPr>
          <w:ilvl w:val="1"/>
          <w:numId w:val="28"/>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 xml:space="preserve"> A empresa devera apresentar atestado de capacidade técnica para realização dos serviços propostos.</w:t>
      </w:r>
    </w:p>
    <w:p w14:paraId="4B05F102">
      <w:pPr>
        <w:pStyle w:val="15"/>
        <w:numPr>
          <w:ilvl w:val="1"/>
          <w:numId w:val="28"/>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 xml:space="preserve"> Não se aplica condições de manutenção por tratar de contratação de empresa para serviços.</w:t>
      </w:r>
    </w:p>
    <w:p w14:paraId="2AB33121">
      <w:pPr>
        <w:pStyle w:val="15"/>
        <w:numPr>
          <w:ilvl w:val="1"/>
          <w:numId w:val="28"/>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Cs/>
          <w:sz w:val="18"/>
          <w:szCs w:val="18"/>
        </w:rPr>
      </w:pPr>
      <w:r>
        <w:rPr>
          <w:rFonts w:eastAsia="Calibri" w:asciiTheme="minorHAnsi" w:hAnsiTheme="minorHAnsi" w:cstheme="minorHAnsi"/>
          <w:sz w:val="18"/>
          <w:szCs w:val="18"/>
        </w:rPr>
        <w:t xml:space="preserve"> Assistência técnica também não há devido que a responsabilidade será toda de responsabilidade das empresas da dispensa de Licitação.</w:t>
      </w:r>
    </w:p>
    <w:p w14:paraId="5B7D8CB3">
      <w:pPr>
        <w:pStyle w:val="15"/>
        <w:numPr>
          <w:ilvl w:val="1"/>
          <w:numId w:val="28"/>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Cs/>
          <w:sz w:val="18"/>
          <w:szCs w:val="18"/>
        </w:rPr>
      </w:pPr>
      <w:r>
        <w:rPr>
          <w:rFonts w:eastAsia="Calibri" w:asciiTheme="minorHAnsi" w:hAnsiTheme="minorHAnsi" w:cstheme="minorHAnsi"/>
          <w:sz w:val="18"/>
          <w:szCs w:val="18"/>
        </w:rPr>
        <w:t xml:space="preserve"> </w:t>
      </w:r>
      <w:r>
        <w:rPr>
          <w:rFonts w:asciiTheme="minorHAnsi" w:hAnsiTheme="minorHAnsi" w:cstheme="minorHAnsi"/>
          <w:bCs/>
          <w:sz w:val="18"/>
          <w:szCs w:val="18"/>
        </w:rPr>
        <w:t xml:space="preserve">Deverá ser cumprida a prestação do serviço conforme solicitação da contratante. </w:t>
      </w:r>
    </w:p>
    <w:p w14:paraId="52090555">
      <w:pPr>
        <w:jc w:val="both"/>
        <w:rPr>
          <w:rFonts w:asciiTheme="minorHAnsi" w:hAnsiTheme="minorHAnsi" w:cstheme="minorHAnsi"/>
          <w:sz w:val="18"/>
          <w:szCs w:val="18"/>
        </w:rPr>
      </w:pPr>
      <w:bookmarkStart w:id="5" w:name="_Hlk170918333"/>
      <w:r>
        <w:rPr>
          <w:rFonts w:asciiTheme="minorHAnsi" w:hAnsiTheme="minorHAnsi" w:cstheme="minorHAnsi"/>
          <w:sz w:val="18"/>
          <w:szCs w:val="18"/>
        </w:rPr>
        <w:t xml:space="preserve">          </w:t>
      </w:r>
    </w:p>
    <w:p w14:paraId="3F1E7D13">
      <w:pPr>
        <w:pStyle w:val="19"/>
        <w:jc w:val="both"/>
        <w:rPr>
          <w:rFonts w:asciiTheme="minorHAnsi" w:hAnsiTheme="minorHAnsi" w:cstheme="minorHAnsi"/>
          <w:sz w:val="18"/>
          <w:szCs w:val="18"/>
        </w:rPr>
      </w:pPr>
      <w:r>
        <w:rPr>
          <w:rFonts w:asciiTheme="minorHAnsi" w:hAnsiTheme="minorHAnsi" w:cstheme="minorHAnsi"/>
          <w:sz w:val="18"/>
          <w:szCs w:val="18"/>
        </w:rPr>
        <w:t xml:space="preserve">   </w:t>
      </w:r>
    </w:p>
    <w:p w14:paraId="0FB121AA">
      <w:pPr>
        <w:pStyle w:val="19"/>
        <w:jc w:val="both"/>
        <w:rPr>
          <w:rFonts w:asciiTheme="minorHAnsi" w:hAnsiTheme="minorHAnsi" w:cstheme="minorHAnsi"/>
          <w:sz w:val="18"/>
          <w:szCs w:val="18"/>
        </w:rPr>
      </w:pPr>
      <w:r>
        <w:rPr>
          <w:rFonts w:asciiTheme="minorHAnsi" w:hAnsiTheme="minorHAnsi" w:cstheme="minorHAnsi"/>
          <w:sz w:val="18"/>
          <w:szCs w:val="18"/>
        </w:rPr>
        <w:t>Rifaina, 26 de junho de 2025.</w:t>
      </w:r>
    </w:p>
    <w:bookmarkEnd w:id="5"/>
    <w:p w14:paraId="6477DCF7">
      <w:pPr>
        <w:jc w:val="both"/>
        <w:rPr>
          <w:rFonts w:eastAsia="Calibri" w:asciiTheme="minorHAnsi" w:hAnsiTheme="minorHAnsi" w:cstheme="minorHAnsi"/>
          <w:sz w:val="18"/>
          <w:szCs w:val="18"/>
        </w:rPr>
      </w:pPr>
    </w:p>
    <w:p w14:paraId="67A9F4C8">
      <w:pPr>
        <w:jc w:val="both"/>
        <w:rPr>
          <w:rFonts w:eastAsia="Calibri" w:asciiTheme="minorHAnsi" w:hAnsiTheme="minorHAnsi" w:cstheme="minorHAnsi"/>
          <w:sz w:val="18"/>
          <w:szCs w:val="18"/>
        </w:rPr>
      </w:pPr>
    </w:p>
    <w:p w14:paraId="63FF5BF8">
      <w:pPr>
        <w:jc w:val="both"/>
        <w:rPr>
          <w:rFonts w:eastAsia="Calibri" w:asciiTheme="minorHAnsi" w:hAnsiTheme="minorHAnsi" w:cstheme="minorHAnsi"/>
          <w:sz w:val="18"/>
          <w:szCs w:val="18"/>
        </w:rPr>
      </w:pPr>
    </w:p>
    <w:p w14:paraId="59F94FC9">
      <w:pPr>
        <w:jc w:val="both"/>
        <w:rPr>
          <w:rFonts w:eastAsia="Calibri" w:asciiTheme="minorHAnsi" w:hAnsiTheme="minorHAnsi" w:cstheme="minorHAnsi"/>
          <w:sz w:val="18"/>
          <w:szCs w:val="18"/>
        </w:rPr>
      </w:pPr>
      <w:r>
        <w:rPr>
          <w:rFonts w:eastAsia="Calibri" w:asciiTheme="minorHAnsi" w:hAnsiTheme="minorHAnsi" w:cstheme="minorHAnsi"/>
          <w:sz w:val="18"/>
          <w:szCs w:val="18"/>
        </w:rPr>
        <w:tab/>
      </w:r>
      <w:r>
        <w:rPr>
          <w:rFonts w:eastAsia="Calibri" w:asciiTheme="minorHAnsi" w:hAnsiTheme="minorHAnsi" w:cstheme="minorHAnsi"/>
          <w:sz w:val="18"/>
          <w:szCs w:val="18"/>
        </w:rPr>
        <w:t>______________________________________________</w:t>
      </w:r>
    </w:p>
    <w:p w14:paraId="5E673DEF">
      <w:pPr>
        <w:pStyle w:val="19"/>
        <w:ind w:left="720"/>
        <w:jc w:val="both"/>
        <w:rPr>
          <w:rFonts w:asciiTheme="minorHAnsi" w:hAnsiTheme="minorHAnsi" w:cstheme="minorHAnsi"/>
          <w:bCs/>
          <w:sz w:val="18"/>
          <w:szCs w:val="18"/>
        </w:rPr>
      </w:pPr>
      <w:r>
        <w:rPr>
          <w:rFonts w:asciiTheme="minorHAnsi" w:hAnsiTheme="minorHAnsi" w:cstheme="minorHAnsi"/>
          <w:bCs/>
          <w:sz w:val="18"/>
          <w:szCs w:val="18"/>
        </w:rPr>
        <w:t>SEC. CULTURA – ELIZA BARBOSA FELICIANO DOS SANTOS</w:t>
      </w:r>
    </w:p>
    <w:p w14:paraId="39BFEB91">
      <w:pPr>
        <w:pStyle w:val="19"/>
        <w:ind w:left="720"/>
        <w:jc w:val="both"/>
        <w:rPr>
          <w:rFonts w:asciiTheme="minorHAnsi" w:hAnsiTheme="minorHAnsi" w:cstheme="minorHAnsi"/>
          <w:bCs/>
          <w:sz w:val="18"/>
          <w:szCs w:val="18"/>
        </w:rPr>
      </w:pPr>
    </w:p>
    <w:p w14:paraId="12BCE92E">
      <w:pPr>
        <w:pStyle w:val="19"/>
        <w:ind w:left="720"/>
        <w:jc w:val="both"/>
        <w:rPr>
          <w:rFonts w:asciiTheme="minorHAnsi" w:hAnsiTheme="minorHAnsi" w:cstheme="minorHAnsi"/>
          <w:bCs/>
          <w:sz w:val="18"/>
          <w:szCs w:val="18"/>
        </w:rPr>
      </w:pPr>
    </w:p>
    <w:p w14:paraId="646CB78A">
      <w:pPr>
        <w:pStyle w:val="19"/>
        <w:jc w:val="both"/>
        <w:rPr>
          <w:rFonts w:asciiTheme="minorHAnsi" w:hAnsiTheme="minorHAnsi" w:cstheme="minorHAnsi"/>
          <w:sz w:val="18"/>
          <w:szCs w:val="18"/>
        </w:rPr>
      </w:pPr>
    </w:p>
    <w:p w14:paraId="39CA219E">
      <w:pPr>
        <w:pStyle w:val="19"/>
        <w:jc w:val="both"/>
        <w:rPr>
          <w:rFonts w:asciiTheme="minorHAnsi" w:hAnsiTheme="minorHAnsi" w:cstheme="minorHAnsi"/>
          <w:sz w:val="18"/>
          <w:szCs w:val="18"/>
        </w:rPr>
      </w:pPr>
    </w:p>
    <w:p w14:paraId="1A78873D">
      <w:pPr>
        <w:pStyle w:val="19"/>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w:t>
      </w:r>
    </w:p>
    <w:p w14:paraId="1CE8E4A9">
      <w:pPr>
        <w:pStyle w:val="19"/>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PREFEITO – WILSON ALVES DA SILVA JUNIOR</w:t>
      </w:r>
      <w:r>
        <w:rPr>
          <w:rFonts w:asciiTheme="minorHAnsi" w:hAnsiTheme="minorHAnsi" w:cstheme="minorHAnsi"/>
          <w:sz w:val="18"/>
          <w:szCs w:val="18"/>
        </w:rPr>
        <w:tab/>
      </w:r>
    </w:p>
    <w:p w14:paraId="2D98F565">
      <w:pPr>
        <w:pStyle w:val="19"/>
        <w:jc w:val="both"/>
        <w:rPr>
          <w:rFonts w:asciiTheme="minorHAnsi" w:hAnsiTheme="minorHAnsi" w:cstheme="minorHAnsi"/>
          <w:sz w:val="18"/>
          <w:szCs w:val="18"/>
        </w:rPr>
      </w:pPr>
    </w:p>
    <w:p w14:paraId="600B00E7">
      <w:pPr>
        <w:pStyle w:val="19"/>
        <w:jc w:val="both"/>
        <w:rPr>
          <w:rFonts w:asciiTheme="minorHAnsi" w:hAnsiTheme="minorHAnsi" w:cstheme="minorHAnsi"/>
          <w:sz w:val="18"/>
          <w:szCs w:val="18"/>
        </w:rPr>
      </w:pPr>
    </w:p>
    <w:p w14:paraId="212E7643">
      <w:pPr>
        <w:pStyle w:val="8"/>
        <w:spacing w:line="417" w:lineRule="auto"/>
        <w:ind w:right="13"/>
        <w:rPr>
          <w:rFonts w:asciiTheme="minorHAnsi" w:hAnsiTheme="minorHAnsi" w:cstheme="minorHAnsi"/>
          <w:sz w:val="18"/>
          <w:szCs w:val="18"/>
        </w:rPr>
      </w:pPr>
    </w:p>
    <w:p w14:paraId="7BF141D6">
      <w:pPr>
        <w:pStyle w:val="19"/>
        <w:jc w:val="both"/>
        <w:rPr>
          <w:rFonts w:asciiTheme="minorHAnsi" w:hAnsiTheme="minorHAnsi" w:cstheme="minorHAnsi"/>
          <w:sz w:val="18"/>
          <w:szCs w:val="18"/>
        </w:rPr>
      </w:pPr>
    </w:p>
    <w:p w14:paraId="4902D179">
      <w:pPr>
        <w:pStyle w:val="19"/>
        <w:jc w:val="both"/>
        <w:rPr>
          <w:rFonts w:asciiTheme="minorHAnsi" w:hAnsiTheme="minorHAnsi" w:cstheme="minorHAnsi"/>
          <w:sz w:val="18"/>
          <w:szCs w:val="18"/>
        </w:rPr>
      </w:pPr>
    </w:p>
    <w:p w14:paraId="649672C3">
      <w:pPr>
        <w:pStyle w:val="19"/>
        <w:jc w:val="both"/>
        <w:rPr>
          <w:rFonts w:asciiTheme="minorHAnsi" w:hAnsiTheme="minorHAnsi" w:cstheme="minorHAnsi"/>
          <w:sz w:val="18"/>
          <w:szCs w:val="18"/>
        </w:rPr>
      </w:pPr>
    </w:p>
    <w:p w14:paraId="0C49F8E6">
      <w:pPr>
        <w:spacing w:line="340" w:lineRule="exact"/>
        <w:jc w:val="both"/>
        <w:rPr>
          <w:rFonts w:ascii="Arial" w:hAnsi="Arial" w:cs="Arial"/>
        </w:rPr>
      </w:pPr>
    </w:p>
    <w:p w14:paraId="39EF2EC3">
      <w:pPr>
        <w:ind w:right="-708"/>
        <w:jc w:val="both"/>
        <w:rPr>
          <w:rFonts w:ascii="Arial" w:hAnsi="Arial" w:cs="Arial"/>
          <w:sz w:val="24"/>
          <w:szCs w:val="24"/>
        </w:rPr>
      </w:pPr>
    </w:p>
    <w:p w14:paraId="7EF4358E">
      <w:pPr>
        <w:spacing w:line="276" w:lineRule="auto"/>
        <w:ind w:right="-2"/>
        <w:rPr>
          <w:rFonts w:ascii="Arial" w:hAnsi="Arial" w:eastAsia="Arial-BoldMT" w:cs="Arial"/>
          <w:sz w:val="24"/>
          <w:szCs w:val="24"/>
        </w:rPr>
      </w:pPr>
    </w:p>
    <w:p w14:paraId="2C67E82B">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98/</w:t>
      </w:r>
      <w:r>
        <w:rPr>
          <w:b/>
          <w:bCs/>
        </w:rPr>
        <w:t>2025 PROCESSO ADM N°</w:t>
      </w:r>
      <w:r>
        <w:rPr>
          <w:rFonts w:hint="default"/>
          <w:b/>
          <w:bCs/>
          <w:lang w:val="pt-BR"/>
        </w:rPr>
        <w:t>275</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BF8C79A">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327C8B15">
      <w:pPr>
        <w:ind w:right="23"/>
        <w:jc w:val="both"/>
        <w:rPr>
          <w:rFonts w:asciiTheme="minorHAnsi" w:hAnsiTheme="minorHAnsi" w:cstheme="minorHAnsi"/>
          <w:b/>
          <w:bCs/>
          <w:sz w:val="18"/>
          <w:szCs w:val="18"/>
          <w:lang w:eastAsia="pt-BR"/>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008"/>
        <w:gridCol w:w="1137"/>
        <w:gridCol w:w="3472"/>
        <w:gridCol w:w="1693"/>
        <w:gridCol w:w="1662"/>
      </w:tblGrid>
      <w:tr w14:paraId="60D2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45" w:type="dxa"/>
          </w:tcPr>
          <w:p w14:paraId="06A71772">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ITEM</w:t>
            </w:r>
          </w:p>
        </w:tc>
        <w:tc>
          <w:tcPr>
            <w:tcW w:w="1008" w:type="dxa"/>
          </w:tcPr>
          <w:p w14:paraId="2793AF1F">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UND.</w:t>
            </w:r>
          </w:p>
        </w:tc>
        <w:tc>
          <w:tcPr>
            <w:tcW w:w="1137" w:type="dxa"/>
          </w:tcPr>
          <w:p w14:paraId="13B42B43">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QUANT.</w:t>
            </w:r>
          </w:p>
        </w:tc>
        <w:tc>
          <w:tcPr>
            <w:tcW w:w="3472" w:type="dxa"/>
          </w:tcPr>
          <w:p w14:paraId="6AD475B6">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DESCRIÇÃO</w:t>
            </w:r>
          </w:p>
        </w:tc>
        <w:tc>
          <w:tcPr>
            <w:tcW w:w="1693" w:type="dxa"/>
          </w:tcPr>
          <w:p w14:paraId="6D1C654B">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VALOR UNT.</w:t>
            </w:r>
          </w:p>
        </w:tc>
        <w:tc>
          <w:tcPr>
            <w:tcW w:w="1662" w:type="dxa"/>
          </w:tcPr>
          <w:p w14:paraId="7DFF43F5">
            <w:pPr>
              <w:spacing w:line="360" w:lineRule="auto"/>
              <w:jc w:val="both"/>
              <w:rPr>
                <w:rFonts w:eastAsia="Calibri" w:asciiTheme="minorHAnsi" w:hAnsiTheme="minorHAnsi" w:cstheme="minorHAnsi"/>
                <w:b/>
                <w:bCs/>
                <w:color w:val="000000"/>
                <w:sz w:val="18"/>
                <w:szCs w:val="18"/>
              </w:rPr>
            </w:pPr>
            <w:r>
              <w:rPr>
                <w:rFonts w:eastAsia="Calibri" w:asciiTheme="minorHAnsi" w:hAnsiTheme="minorHAnsi" w:cstheme="minorHAnsi"/>
                <w:b/>
                <w:bCs/>
                <w:color w:val="000000"/>
                <w:sz w:val="18"/>
                <w:szCs w:val="18"/>
              </w:rPr>
              <w:t>VALOR TOTAL</w:t>
            </w:r>
          </w:p>
        </w:tc>
      </w:tr>
      <w:tr w14:paraId="0CAB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845" w:type="dxa"/>
          </w:tcPr>
          <w:p w14:paraId="00963E52">
            <w:pPr>
              <w:spacing w:line="360" w:lineRule="auto"/>
              <w:jc w:val="both"/>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01</w:t>
            </w:r>
          </w:p>
        </w:tc>
        <w:tc>
          <w:tcPr>
            <w:tcW w:w="1008" w:type="dxa"/>
          </w:tcPr>
          <w:p w14:paraId="7A1915FC">
            <w:pPr>
              <w:spacing w:line="360" w:lineRule="auto"/>
              <w:jc w:val="both"/>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DIÁRIA</w:t>
            </w:r>
          </w:p>
        </w:tc>
        <w:tc>
          <w:tcPr>
            <w:tcW w:w="1137" w:type="dxa"/>
          </w:tcPr>
          <w:p w14:paraId="4C419A03">
            <w:pPr>
              <w:spacing w:line="360" w:lineRule="auto"/>
              <w:jc w:val="both"/>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w:t>
            </w:r>
          </w:p>
        </w:tc>
        <w:tc>
          <w:tcPr>
            <w:tcW w:w="3472" w:type="dxa"/>
          </w:tcPr>
          <w:p w14:paraId="0AF4BC08">
            <w:pPr>
              <w:jc w:val="both"/>
              <w:rPr>
                <w:rFonts w:eastAsia="Calibri" w:asciiTheme="minorHAnsi" w:hAnsiTheme="minorHAnsi" w:cstheme="minorHAnsi"/>
                <w:sz w:val="18"/>
                <w:szCs w:val="18"/>
              </w:rPr>
            </w:pPr>
            <w:r>
              <w:rPr>
                <w:rFonts w:eastAsia="Calibri" w:asciiTheme="minorHAnsi" w:hAnsiTheme="minorHAnsi" w:cstheme="minorHAnsi"/>
                <w:sz w:val="18"/>
                <w:szCs w:val="18"/>
              </w:rPr>
              <w:t>Equipe de apoio e controle de evento Escolha da Rainha da Festa do Peão acima de 18 anos para prestação e serviços com diária de 10 horas. controle de público, acesso de espaços controlados tais como acesso de entrada, passarela, camarim e palco. Controle de objetos tais como vidros, garrafas, copos e outros, além de garantia de ordem, encerramento do evento e dispersão de público</w:t>
            </w:r>
          </w:p>
        </w:tc>
        <w:tc>
          <w:tcPr>
            <w:tcW w:w="1693" w:type="dxa"/>
          </w:tcPr>
          <w:p w14:paraId="60AF4578">
            <w:pPr>
              <w:spacing w:line="360" w:lineRule="auto"/>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 xml:space="preserve">R$ </w:t>
            </w:r>
          </w:p>
        </w:tc>
        <w:tc>
          <w:tcPr>
            <w:tcW w:w="1662" w:type="dxa"/>
          </w:tcPr>
          <w:p w14:paraId="1109E53B">
            <w:pPr>
              <w:spacing w:line="360" w:lineRule="auto"/>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 xml:space="preserve">R$ </w:t>
            </w:r>
          </w:p>
        </w:tc>
      </w:tr>
    </w:tbl>
    <w:p w14:paraId="57A713A9">
      <w:pPr>
        <w:spacing w:line="360" w:lineRule="auto"/>
        <w:jc w:val="both"/>
        <w:rPr>
          <w:b/>
        </w:rPr>
      </w:pPr>
    </w:p>
    <w:p w14:paraId="49C8112D">
      <w:pPr>
        <w:spacing w:line="360" w:lineRule="auto"/>
        <w:jc w:val="both"/>
        <w:rPr>
          <w:rFonts w:ascii="Arial" w:hAnsi="Arial" w:cs="Arial"/>
          <w:b/>
          <w:sz w:val="24"/>
          <w:szCs w:val="24"/>
        </w:rPr>
      </w:pPr>
      <w:r>
        <w:rPr>
          <w:rFonts w:hint="default" w:ascii="Arial" w:hAnsi="Arial" w:cs="Arial"/>
          <w:bCs/>
          <w:sz w:val="24"/>
          <w:szCs w:val="24"/>
          <w:highlight w:val="yellow"/>
          <w:lang w:val="pt-BR"/>
        </w:rPr>
        <w:t>VALOR TOTAL DA PROPOSTA:</w:t>
      </w:r>
    </w:p>
    <w:p w14:paraId="4ED2FC8B">
      <w:pPr>
        <w:pStyle w:val="8"/>
        <w:jc w:val="both"/>
        <w:rPr>
          <w:rFonts w:hint="default"/>
          <w:b/>
          <w:bCs/>
          <w:w w:val="110"/>
          <w:lang w:val="pt-BR"/>
        </w:rPr>
      </w:pPr>
      <w:r>
        <w:rPr>
          <w:b/>
          <w:bCs/>
        </w:rPr>
        <w:t>OBJETO :</w:t>
      </w:r>
      <w:r>
        <w:rPr>
          <w:b/>
          <w:bCs/>
          <w:w w:val="110"/>
        </w:rPr>
        <w:t xml:space="preserve"> </w:t>
      </w:r>
      <w:r>
        <w:rPr>
          <w:rFonts w:hint="default"/>
          <w:b/>
          <w:bCs/>
          <w:w w:val="115"/>
          <w:lang w:val="pt-BR"/>
        </w:rPr>
        <w:t>REFERENTE A CONTRATAÇÃO DE EMPRESA PARA PRESTAÇÃO DE SERVIÇO DE EQUIPE DE APOIO E CONTROLE DE EVENTO ESCOLHA DA RAINHA DE 2025 NO DIA 09 DE JULHO</w:t>
      </w:r>
    </w:p>
    <w:p w14:paraId="328AC94A">
      <w:pPr>
        <w:pStyle w:val="8"/>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8"/>
        <w:tabs>
          <w:tab w:val="left" w:pos="2357"/>
          <w:tab w:val="left" w:pos="4753"/>
          <w:tab w:val="left" w:pos="5863"/>
        </w:tabs>
      </w:pPr>
    </w:p>
    <w:p w14:paraId="6E840BCB">
      <w:pPr>
        <w:pStyle w:val="8"/>
        <w:tabs>
          <w:tab w:val="left" w:pos="2357"/>
          <w:tab w:val="left" w:pos="4753"/>
          <w:tab w:val="left" w:pos="5863"/>
        </w:tabs>
      </w:pP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105B83F8">
      <w:pPr>
        <w:pStyle w:val="8"/>
        <w:tabs>
          <w:tab w:val="left" w:pos="2357"/>
          <w:tab w:val="left" w:pos="4753"/>
          <w:tab w:val="left" w:pos="5863"/>
        </w:tabs>
      </w:pPr>
    </w:p>
    <w:p w14:paraId="140F4A32">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0D7892E7">
      <w:pPr>
        <w:pStyle w:val="19"/>
        <w:jc w:val="both"/>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8"/>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5"/>
        <w:widowControl/>
        <w:numPr>
          <w:ilvl w:val="1"/>
          <w:numId w:val="29"/>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5"/>
        <w:widowControl/>
        <w:numPr>
          <w:ilvl w:val="1"/>
          <w:numId w:val="29"/>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21"/>
        <w:numPr>
          <w:ilvl w:val="2"/>
          <w:numId w:val="3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6"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6"/>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5"/>
        <w:widowControl/>
        <w:numPr>
          <w:ilvl w:val="1"/>
          <w:numId w:val="31"/>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5"/>
        <w:widowControl/>
        <w:numPr>
          <w:ilvl w:val="0"/>
          <w:numId w:val="3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5"/>
        <w:widowControl/>
        <w:numPr>
          <w:ilvl w:val="0"/>
          <w:numId w:val="3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5"/>
        <w:widowControl/>
        <w:numPr>
          <w:ilvl w:val="0"/>
          <w:numId w:val="3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5"/>
        <w:widowControl/>
        <w:numPr>
          <w:ilvl w:val="0"/>
          <w:numId w:val="3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5"/>
        <w:widowControl/>
        <w:numPr>
          <w:ilvl w:val="0"/>
          <w:numId w:val="3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5"/>
        <w:numPr>
          <w:ilvl w:val="1"/>
          <w:numId w:val="33"/>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2E9E46A5">
      <w:pPr>
        <w:pStyle w:val="19"/>
        <w:jc w:val="both"/>
        <w:rPr>
          <w:rFonts w:ascii="Calibri Light" w:hAnsi="Calibri Light" w:eastAsia="Arial MT" w:cs="Calibri Light"/>
          <w:sz w:val="20"/>
          <w:szCs w:val="20"/>
          <w:lang w:val="pt-PT"/>
        </w:rPr>
      </w:pPr>
    </w:p>
    <w:p w14:paraId="09090442">
      <w:pPr>
        <w:pStyle w:val="19"/>
        <w:jc w:val="both"/>
        <w:rPr>
          <w:rFonts w:ascii="Calibri Light" w:hAnsi="Calibri Light" w:eastAsia="Arial MT" w:cs="Calibri Light"/>
          <w:sz w:val="20"/>
          <w:szCs w:val="20"/>
          <w:lang w:val="pt-PT"/>
        </w:rPr>
      </w:pPr>
    </w:p>
    <w:p w14:paraId="39F50310">
      <w:pPr>
        <w:pStyle w:val="19"/>
        <w:jc w:val="both"/>
        <w:rPr>
          <w:rFonts w:ascii="Calibri Light" w:hAnsi="Calibri Light" w:eastAsia="Arial MT" w:cs="Calibri Light"/>
          <w:sz w:val="20"/>
          <w:szCs w:val="20"/>
          <w:lang w:val="pt-PT"/>
        </w:rPr>
      </w:pPr>
    </w:p>
    <w:p w14:paraId="0783414D">
      <w:pPr>
        <w:pStyle w:val="19"/>
        <w:jc w:val="both"/>
        <w:rPr>
          <w:rFonts w:ascii="Calibri Light" w:hAnsi="Calibri Light" w:eastAsia="Arial MT" w:cs="Calibri Light"/>
          <w:sz w:val="20"/>
          <w:szCs w:val="20"/>
          <w:lang w:val="pt-PT"/>
        </w:rPr>
      </w:pPr>
    </w:p>
    <w:p w14:paraId="516CDB32">
      <w:pPr>
        <w:pStyle w:val="19"/>
        <w:jc w:val="both"/>
        <w:rPr>
          <w:rFonts w:ascii="Calibri Light" w:hAnsi="Calibri Light" w:eastAsia="Arial MT" w:cs="Calibri Light"/>
          <w:sz w:val="20"/>
          <w:szCs w:val="20"/>
          <w:lang w:val="pt-PT"/>
        </w:rPr>
      </w:pPr>
    </w:p>
    <w:p w14:paraId="5821FE28">
      <w:pPr>
        <w:pStyle w:val="19"/>
        <w:jc w:val="both"/>
        <w:rPr>
          <w:rFonts w:ascii="Calibri Light" w:hAnsi="Calibri Light" w:eastAsia="Arial MT" w:cs="Calibri Light"/>
          <w:sz w:val="20"/>
          <w:szCs w:val="20"/>
          <w:lang w:val="pt-PT"/>
        </w:rPr>
      </w:pPr>
    </w:p>
    <w:p w14:paraId="2B201B13">
      <w:pPr>
        <w:pStyle w:val="19"/>
        <w:jc w:val="both"/>
        <w:rPr>
          <w:rFonts w:ascii="Calibri Light" w:hAnsi="Calibri Light" w:eastAsia="Arial MT" w:cs="Calibri Light"/>
          <w:sz w:val="20"/>
          <w:szCs w:val="20"/>
          <w:lang w:val="pt-PT"/>
        </w:rPr>
      </w:pPr>
    </w:p>
    <w:p w14:paraId="09BB79E1">
      <w:pPr>
        <w:pStyle w:val="19"/>
        <w:jc w:val="both"/>
        <w:rPr>
          <w:rFonts w:ascii="Calibri Light" w:hAnsi="Calibri Light" w:eastAsia="Arial MT" w:cs="Calibri Light"/>
          <w:sz w:val="20"/>
          <w:szCs w:val="20"/>
          <w:lang w:val="pt-PT"/>
        </w:rPr>
      </w:pPr>
    </w:p>
    <w:p w14:paraId="783F5545">
      <w:pPr>
        <w:pStyle w:val="19"/>
        <w:jc w:val="both"/>
        <w:rPr>
          <w:rFonts w:ascii="Calibri Light" w:hAnsi="Calibri Light" w:eastAsia="Arial MT" w:cs="Calibri Light"/>
          <w:sz w:val="20"/>
          <w:szCs w:val="20"/>
          <w:lang w:val="pt-PT"/>
        </w:rPr>
      </w:pPr>
    </w:p>
    <w:p w14:paraId="30B74289">
      <w:pPr>
        <w:pStyle w:val="19"/>
        <w:jc w:val="both"/>
        <w:rPr>
          <w:rFonts w:ascii="Calibri Light" w:hAnsi="Calibri Light" w:eastAsia="Arial MT" w:cs="Calibri Light"/>
          <w:sz w:val="20"/>
          <w:szCs w:val="20"/>
          <w:lang w:val="pt-PT"/>
        </w:rPr>
      </w:pPr>
    </w:p>
    <w:p w14:paraId="01804F06">
      <w:pPr>
        <w:pStyle w:val="19"/>
        <w:jc w:val="both"/>
        <w:rPr>
          <w:rFonts w:ascii="Calibri Light" w:hAnsi="Calibri Light" w:eastAsia="Arial MT" w:cs="Calibri Light"/>
          <w:sz w:val="20"/>
          <w:szCs w:val="20"/>
          <w:lang w:val="pt-PT"/>
        </w:rPr>
      </w:pPr>
    </w:p>
    <w:p w14:paraId="5C79F5AE">
      <w:pPr>
        <w:pStyle w:val="19"/>
        <w:jc w:val="both"/>
        <w:rPr>
          <w:rFonts w:ascii="Calibri Light" w:hAnsi="Calibri Light" w:eastAsia="Arial MT" w:cs="Calibri Light"/>
          <w:sz w:val="20"/>
          <w:szCs w:val="20"/>
          <w:lang w:val="pt-PT"/>
        </w:rPr>
      </w:pPr>
    </w:p>
    <w:p w14:paraId="6C0B40DC">
      <w:pPr>
        <w:pStyle w:val="19"/>
        <w:jc w:val="both"/>
        <w:rPr>
          <w:rFonts w:ascii="Calibri Light" w:hAnsi="Calibri Light" w:eastAsia="Arial MT" w:cs="Calibri Light"/>
          <w:sz w:val="20"/>
          <w:szCs w:val="20"/>
          <w:lang w:val="pt-PT"/>
        </w:rPr>
      </w:pPr>
    </w:p>
    <w:p w14:paraId="2FFA9D56">
      <w:pPr>
        <w:pStyle w:val="19"/>
        <w:jc w:val="both"/>
        <w:rPr>
          <w:rFonts w:ascii="Calibri Light" w:hAnsi="Calibri Light" w:eastAsia="Arial MT" w:cs="Calibri Light"/>
          <w:sz w:val="20"/>
          <w:szCs w:val="20"/>
          <w:lang w:val="pt-PT"/>
        </w:rPr>
      </w:pPr>
    </w:p>
    <w:p w14:paraId="19990BA4">
      <w:pPr>
        <w:pStyle w:val="19"/>
        <w:jc w:val="both"/>
        <w:rPr>
          <w:rFonts w:ascii="Calibri Light" w:hAnsi="Calibri Light" w:eastAsia="Arial MT" w:cs="Calibri Light"/>
          <w:sz w:val="20"/>
          <w:szCs w:val="20"/>
          <w:lang w:val="pt-PT"/>
        </w:rPr>
      </w:pPr>
    </w:p>
    <w:p w14:paraId="4CDF2813">
      <w:pPr>
        <w:pStyle w:val="19"/>
        <w:jc w:val="both"/>
        <w:rPr>
          <w:rFonts w:ascii="Calibri Light" w:hAnsi="Calibri Light" w:eastAsia="Arial MT" w:cs="Calibri Light"/>
          <w:sz w:val="20"/>
          <w:szCs w:val="20"/>
          <w:lang w:val="pt-PT"/>
        </w:rPr>
      </w:pPr>
    </w:p>
    <w:p w14:paraId="38C7F408">
      <w:pPr>
        <w:pStyle w:val="19"/>
        <w:jc w:val="both"/>
        <w:rPr>
          <w:rFonts w:ascii="Calibri Light" w:hAnsi="Calibri Light" w:eastAsia="Arial MT" w:cs="Calibri Light"/>
          <w:sz w:val="20"/>
          <w:szCs w:val="20"/>
          <w:lang w:val="pt-PT"/>
        </w:rPr>
      </w:pPr>
    </w:p>
    <w:p w14:paraId="43FACEE6">
      <w:pPr>
        <w:pStyle w:val="19"/>
        <w:jc w:val="both"/>
        <w:rPr>
          <w:rFonts w:ascii="Calibri Light" w:hAnsi="Calibri Light" w:eastAsia="Arial MT" w:cs="Calibri Light"/>
          <w:sz w:val="20"/>
          <w:szCs w:val="20"/>
          <w:lang w:val="pt-PT"/>
        </w:rPr>
      </w:pPr>
    </w:p>
    <w:p w14:paraId="3A5A61A3">
      <w:pPr>
        <w:pStyle w:val="19"/>
        <w:jc w:val="both"/>
        <w:rPr>
          <w:rFonts w:ascii="Calibri Light" w:hAnsi="Calibri Light" w:eastAsia="Arial MT" w:cs="Calibri Light"/>
          <w:sz w:val="20"/>
          <w:szCs w:val="20"/>
          <w:lang w:val="pt-PT"/>
        </w:rPr>
      </w:pPr>
    </w:p>
    <w:p w14:paraId="6694E2D6">
      <w:pPr>
        <w:pStyle w:val="19"/>
        <w:jc w:val="both"/>
        <w:rPr>
          <w:rFonts w:ascii="Calibri Light" w:hAnsi="Calibri Light" w:eastAsia="Arial MT" w:cs="Calibri Light"/>
          <w:sz w:val="20"/>
          <w:szCs w:val="20"/>
          <w:lang w:val="pt-PT"/>
        </w:rPr>
      </w:pPr>
    </w:p>
    <w:p w14:paraId="3E99574D">
      <w:pPr>
        <w:pStyle w:val="19"/>
        <w:jc w:val="both"/>
        <w:rPr>
          <w:rFonts w:ascii="Calibri Light" w:hAnsi="Calibri Light" w:eastAsia="Arial MT" w:cs="Calibri Light"/>
          <w:sz w:val="20"/>
          <w:szCs w:val="20"/>
          <w:lang w:val="pt-PT"/>
        </w:rPr>
      </w:pPr>
    </w:p>
    <w:p w14:paraId="57C472F0">
      <w:pPr>
        <w:pStyle w:val="19"/>
        <w:jc w:val="both"/>
        <w:rPr>
          <w:rFonts w:ascii="Calibri Light" w:hAnsi="Calibri Light" w:eastAsia="Arial MT" w:cs="Calibri Light"/>
          <w:sz w:val="20"/>
          <w:szCs w:val="20"/>
          <w:lang w:val="pt-PT"/>
        </w:rPr>
      </w:pPr>
    </w:p>
    <w:p w14:paraId="3CD22F36">
      <w:pPr>
        <w:pStyle w:val="19"/>
        <w:jc w:val="both"/>
        <w:rPr>
          <w:rFonts w:ascii="Calibri Light" w:hAnsi="Calibri Light" w:eastAsia="Arial MT" w:cs="Calibri Light"/>
          <w:sz w:val="20"/>
          <w:szCs w:val="20"/>
          <w:lang w:val="pt-PT"/>
        </w:rPr>
      </w:pPr>
    </w:p>
    <w:p w14:paraId="0C9B89C8">
      <w:pPr>
        <w:pStyle w:val="19"/>
        <w:jc w:val="both"/>
        <w:rPr>
          <w:rFonts w:ascii="Calibri Light" w:hAnsi="Calibri Light" w:eastAsia="Arial MT" w:cs="Calibri Light"/>
          <w:sz w:val="20"/>
          <w:szCs w:val="20"/>
          <w:lang w:val="pt-PT"/>
        </w:rPr>
      </w:pPr>
    </w:p>
    <w:p w14:paraId="424C60C8">
      <w:pPr>
        <w:pStyle w:val="19"/>
        <w:jc w:val="both"/>
        <w:rPr>
          <w:rFonts w:ascii="Calibri Light" w:hAnsi="Calibri Light" w:eastAsia="Arial MT" w:cs="Calibri Light"/>
          <w:sz w:val="20"/>
          <w:szCs w:val="20"/>
          <w:lang w:val="pt-PT"/>
        </w:rPr>
      </w:pPr>
    </w:p>
    <w:p w14:paraId="62E2E423">
      <w:pPr>
        <w:pStyle w:val="19"/>
        <w:jc w:val="both"/>
        <w:rPr>
          <w:rFonts w:ascii="Calibri Light" w:hAnsi="Calibri Light" w:eastAsia="Arial MT" w:cs="Calibri Light"/>
          <w:sz w:val="20"/>
          <w:szCs w:val="20"/>
          <w:lang w:val="pt-PT"/>
        </w:rPr>
      </w:pPr>
    </w:p>
    <w:p w14:paraId="67979D63">
      <w:pPr>
        <w:pStyle w:val="19"/>
        <w:jc w:val="both"/>
        <w:rPr>
          <w:rFonts w:ascii="Calibri Light" w:hAnsi="Calibri Light" w:eastAsia="Arial MT" w:cs="Calibri Light"/>
          <w:sz w:val="20"/>
          <w:szCs w:val="20"/>
          <w:lang w:val="pt-PT"/>
        </w:rPr>
      </w:pPr>
    </w:p>
    <w:p w14:paraId="4DD2F1F2">
      <w:pPr>
        <w:pStyle w:val="19"/>
        <w:jc w:val="both"/>
        <w:rPr>
          <w:rFonts w:ascii="Calibri Light" w:hAnsi="Calibri Light" w:eastAsia="Arial MT" w:cs="Calibri Light"/>
          <w:sz w:val="20"/>
          <w:szCs w:val="20"/>
          <w:lang w:val="pt-PT"/>
        </w:rPr>
      </w:pPr>
    </w:p>
    <w:p w14:paraId="7B3CC07C">
      <w:pPr>
        <w:pStyle w:val="19"/>
        <w:jc w:val="both"/>
        <w:rPr>
          <w:rFonts w:ascii="Calibri Light" w:hAnsi="Calibri Light" w:eastAsia="Arial MT" w:cs="Calibri Light"/>
          <w:sz w:val="20"/>
          <w:szCs w:val="20"/>
          <w:lang w:val="pt-PT"/>
        </w:rPr>
      </w:pPr>
    </w:p>
    <w:p w14:paraId="7FB365ED">
      <w:pPr>
        <w:pStyle w:val="19"/>
        <w:jc w:val="both"/>
        <w:rPr>
          <w:rFonts w:ascii="Calibri Light" w:hAnsi="Calibri Light" w:eastAsia="Arial MT" w:cs="Calibri Light"/>
          <w:sz w:val="20"/>
          <w:szCs w:val="20"/>
          <w:lang w:val="pt-PT"/>
        </w:rPr>
      </w:pPr>
    </w:p>
    <w:p w14:paraId="41E0A418">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34"/>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35"/>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35"/>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35"/>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35"/>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35"/>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34"/>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36"/>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36"/>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2"/>
    <w:family w:val="auto"/>
    <w:pitch w:val="default"/>
    <w:sig w:usb0="00000000" w:usb1="00000000" w:usb2="00000000" w:usb3="00000000" w:csb0="80000000" w:csb1="00000000"/>
  </w:font>
  <w:font w:name="BatangChe">
    <w:altName w:val="Malgun Gothic"/>
    <w:panose1 w:val="00000000000000000000"/>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7" w:name="_Hlk162823156"/>
    <w:r>
      <w:rPr>
        <w:b/>
        <w:bCs/>
        <w:sz w:val="18"/>
      </w:rPr>
      <w:t>Rua Barão de Rifaina nº 251 – CEP 14.490-000 – Centro - Rifaina-SP – Tel. (16) 3135 9500</w:t>
    </w:r>
  </w:p>
  <w:bookmarkEnd w:id="7"/>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8AA03DA"/>
    <w:multiLevelType w:val="multilevel"/>
    <w:tmpl w:val="08AA03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D3B3C8A"/>
    <w:multiLevelType w:val="multilevel"/>
    <w:tmpl w:val="0D3B3C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4">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17EF5AE5"/>
    <w:multiLevelType w:val="multilevel"/>
    <w:tmpl w:val="17EF5A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7">
    <w:nsid w:val="1D6846BC"/>
    <w:multiLevelType w:val="multilevel"/>
    <w:tmpl w:val="1D6846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E7D6906"/>
    <w:multiLevelType w:val="multilevel"/>
    <w:tmpl w:val="1E7D69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0E06EFB"/>
    <w:multiLevelType w:val="multilevel"/>
    <w:tmpl w:val="20E06E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2943874"/>
    <w:multiLevelType w:val="multilevel"/>
    <w:tmpl w:val="229438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12">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26595E3B"/>
    <w:multiLevelType w:val="multilevel"/>
    <w:tmpl w:val="26595E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15">
    <w:nsid w:val="2A136088"/>
    <w:multiLevelType w:val="multilevel"/>
    <w:tmpl w:val="2A1360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2CA56B6B"/>
    <w:multiLevelType w:val="multilevel"/>
    <w:tmpl w:val="2CA56B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D4C6E2A"/>
    <w:multiLevelType w:val="multilevel"/>
    <w:tmpl w:val="2D4C6E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19">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0">
    <w:nsid w:val="34FD12E1"/>
    <w:multiLevelType w:val="multilevel"/>
    <w:tmpl w:val="34FD12E1"/>
    <w:lvl w:ilvl="0" w:tentative="0">
      <w:start w:val="1"/>
      <w:numFmt w:val="decimal"/>
      <w:lvlText w:val="%1."/>
      <w:lvlJc w:val="left"/>
      <w:pPr>
        <w:ind w:left="720" w:hanging="360"/>
      </w:pPr>
      <w:rPr>
        <w:rFonts w:hint="default" w:ascii="Arial" w:hAnsi="Arial" w:cs="Arial"/>
        <w:i w:val="0"/>
        <w:iCs w:val="0"/>
        <w:color w:val="auto"/>
        <w:u w:val="none"/>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1">
    <w:nsid w:val="35C46A1C"/>
    <w:multiLevelType w:val="multilevel"/>
    <w:tmpl w:val="35C46A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3">
    <w:nsid w:val="3B612F7F"/>
    <w:multiLevelType w:val="multilevel"/>
    <w:tmpl w:val="3B612F7F"/>
    <w:lvl w:ilvl="0" w:tentative="0">
      <w:start w:val="12"/>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b w:val="0"/>
        <w:color w:val="auto"/>
      </w:rPr>
    </w:lvl>
    <w:lvl w:ilvl="2" w:tentative="0">
      <w:start w:val="1"/>
      <w:numFmt w:val="decimal"/>
      <w:isLgl/>
      <w:lvlText w:val="%1.%2.%3"/>
      <w:lvlJc w:val="left"/>
      <w:pPr>
        <w:ind w:left="1080" w:hanging="720"/>
      </w:pPr>
      <w:rPr>
        <w:rFonts w:hint="default"/>
        <w:b w:val="0"/>
        <w:color w:val="auto"/>
      </w:rPr>
    </w:lvl>
    <w:lvl w:ilvl="3" w:tentative="0">
      <w:start w:val="1"/>
      <w:numFmt w:val="decimal"/>
      <w:isLgl/>
      <w:lvlText w:val="%1.%2.%3.%4"/>
      <w:lvlJc w:val="left"/>
      <w:pPr>
        <w:ind w:left="1080" w:hanging="720"/>
      </w:pPr>
      <w:rPr>
        <w:rFonts w:hint="default"/>
        <w:b w:val="0"/>
        <w:color w:val="auto"/>
      </w:rPr>
    </w:lvl>
    <w:lvl w:ilvl="4" w:tentative="0">
      <w:start w:val="1"/>
      <w:numFmt w:val="decimalZero"/>
      <w:isLgl/>
      <w:lvlText w:val="%1.%2.%3.%4.%5"/>
      <w:lvlJc w:val="left"/>
      <w:pPr>
        <w:ind w:left="1080" w:hanging="720"/>
      </w:pPr>
      <w:rPr>
        <w:rFonts w:hint="default"/>
        <w:b w:val="0"/>
        <w:color w:val="auto"/>
      </w:rPr>
    </w:lvl>
    <w:lvl w:ilvl="5" w:tentative="0">
      <w:start w:val="1"/>
      <w:numFmt w:val="decimal"/>
      <w:isLgl/>
      <w:lvlText w:val="%1.%2.%3.%4.%5.%6"/>
      <w:lvlJc w:val="left"/>
      <w:pPr>
        <w:ind w:left="1440" w:hanging="1080"/>
      </w:pPr>
      <w:rPr>
        <w:rFonts w:hint="default"/>
        <w:b w:val="0"/>
        <w:color w:val="auto"/>
      </w:rPr>
    </w:lvl>
    <w:lvl w:ilvl="6" w:tentative="0">
      <w:start w:val="1"/>
      <w:numFmt w:val="decimal"/>
      <w:isLgl/>
      <w:lvlText w:val="%1.%2.%3.%4.%5.%6.%7"/>
      <w:lvlJc w:val="left"/>
      <w:pPr>
        <w:ind w:left="1440" w:hanging="1080"/>
      </w:pPr>
      <w:rPr>
        <w:rFonts w:hint="default"/>
        <w:b w:val="0"/>
        <w:color w:val="auto"/>
      </w:rPr>
    </w:lvl>
    <w:lvl w:ilvl="7" w:tentative="0">
      <w:start w:val="1"/>
      <w:numFmt w:val="decimal"/>
      <w:isLgl/>
      <w:lvlText w:val="%1.%2.%3.%4.%5.%6.%7.%8"/>
      <w:lvlJc w:val="left"/>
      <w:pPr>
        <w:ind w:left="1440" w:hanging="1080"/>
      </w:pPr>
      <w:rPr>
        <w:rFonts w:hint="default"/>
        <w:b w:val="0"/>
        <w:color w:val="auto"/>
      </w:rPr>
    </w:lvl>
    <w:lvl w:ilvl="8" w:tentative="0">
      <w:start w:val="1"/>
      <w:numFmt w:val="decimal"/>
      <w:isLgl/>
      <w:lvlText w:val="%1.%2.%3.%4.%5.%6.%7.%8.%9"/>
      <w:lvlJc w:val="left"/>
      <w:pPr>
        <w:ind w:left="1800" w:hanging="1440"/>
      </w:pPr>
      <w:rPr>
        <w:rFonts w:hint="default"/>
        <w:b w:val="0"/>
        <w:color w:val="auto"/>
      </w:rPr>
    </w:lvl>
  </w:abstractNum>
  <w:abstractNum w:abstractNumId="24">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5">
    <w:nsid w:val="3D8B457D"/>
    <w:multiLevelType w:val="multilevel"/>
    <w:tmpl w:val="3D8B45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27">
    <w:nsid w:val="5E6505DB"/>
    <w:multiLevelType w:val="multilevel"/>
    <w:tmpl w:val="5E6505DB"/>
    <w:lvl w:ilvl="0" w:tentative="0">
      <w:start w:val="13"/>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eastAsia="Calibri"/>
        <w:b w:val="0"/>
        <w:color w:val="auto"/>
      </w:rPr>
    </w:lvl>
    <w:lvl w:ilvl="2" w:tentative="0">
      <w:start w:val="1"/>
      <w:numFmt w:val="decimal"/>
      <w:isLgl/>
      <w:lvlText w:val="%1.%2.%3"/>
      <w:lvlJc w:val="left"/>
      <w:pPr>
        <w:ind w:left="1080" w:hanging="720"/>
      </w:pPr>
      <w:rPr>
        <w:rFonts w:hint="default" w:eastAsia="Calibri"/>
        <w:b w:val="0"/>
        <w:color w:val="auto"/>
      </w:rPr>
    </w:lvl>
    <w:lvl w:ilvl="3" w:tentative="0">
      <w:start w:val="1"/>
      <w:numFmt w:val="decimal"/>
      <w:isLgl/>
      <w:lvlText w:val="%1.%2.%3.%4"/>
      <w:lvlJc w:val="left"/>
      <w:pPr>
        <w:ind w:left="1080" w:hanging="720"/>
      </w:pPr>
      <w:rPr>
        <w:rFonts w:hint="default" w:eastAsia="Calibri"/>
        <w:b w:val="0"/>
        <w:color w:val="auto"/>
      </w:rPr>
    </w:lvl>
    <w:lvl w:ilvl="4" w:tentative="0">
      <w:start w:val="1"/>
      <w:numFmt w:val="decimalZero"/>
      <w:isLgl/>
      <w:lvlText w:val="%1.%2.%3.%4.%5"/>
      <w:lvlJc w:val="left"/>
      <w:pPr>
        <w:ind w:left="1080" w:hanging="720"/>
      </w:pPr>
      <w:rPr>
        <w:rFonts w:hint="default" w:eastAsia="Calibri"/>
        <w:b w:val="0"/>
        <w:color w:val="auto"/>
      </w:rPr>
    </w:lvl>
    <w:lvl w:ilvl="5" w:tentative="0">
      <w:start w:val="1"/>
      <w:numFmt w:val="decimal"/>
      <w:isLgl/>
      <w:lvlText w:val="%1.%2.%3.%4.%5.%6"/>
      <w:lvlJc w:val="left"/>
      <w:pPr>
        <w:ind w:left="1440" w:hanging="1080"/>
      </w:pPr>
      <w:rPr>
        <w:rFonts w:hint="default" w:eastAsia="Calibri"/>
        <w:b w:val="0"/>
        <w:color w:val="auto"/>
      </w:rPr>
    </w:lvl>
    <w:lvl w:ilvl="6" w:tentative="0">
      <w:start w:val="1"/>
      <w:numFmt w:val="decimal"/>
      <w:isLgl/>
      <w:lvlText w:val="%1.%2.%3.%4.%5.%6.%7"/>
      <w:lvlJc w:val="left"/>
      <w:pPr>
        <w:ind w:left="1440" w:hanging="1080"/>
      </w:pPr>
      <w:rPr>
        <w:rFonts w:hint="default" w:eastAsia="Calibri"/>
        <w:b w:val="0"/>
        <w:color w:val="auto"/>
      </w:rPr>
    </w:lvl>
    <w:lvl w:ilvl="7" w:tentative="0">
      <w:start w:val="1"/>
      <w:numFmt w:val="decimal"/>
      <w:isLgl/>
      <w:lvlText w:val="%1.%2.%3.%4.%5.%6.%7.%8"/>
      <w:lvlJc w:val="left"/>
      <w:pPr>
        <w:ind w:left="1440" w:hanging="1080"/>
      </w:pPr>
      <w:rPr>
        <w:rFonts w:hint="default" w:eastAsia="Calibri"/>
        <w:b w:val="0"/>
        <w:color w:val="auto"/>
      </w:rPr>
    </w:lvl>
    <w:lvl w:ilvl="8" w:tentative="0">
      <w:start w:val="1"/>
      <w:numFmt w:val="decimal"/>
      <w:isLgl/>
      <w:lvlText w:val="%1.%2.%3.%4.%5.%6.%7.%8.%9"/>
      <w:lvlJc w:val="left"/>
      <w:pPr>
        <w:ind w:left="1800" w:hanging="1440"/>
      </w:pPr>
      <w:rPr>
        <w:rFonts w:hint="default" w:eastAsia="Calibri"/>
        <w:b w:val="0"/>
        <w:color w:val="auto"/>
      </w:rPr>
    </w:lvl>
  </w:abstractNum>
  <w:abstractNum w:abstractNumId="28">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9">
    <w:nsid w:val="63767F04"/>
    <w:multiLevelType w:val="multilevel"/>
    <w:tmpl w:val="63767F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4B96352"/>
    <w:multiLevelType w:val="multilevel"/>
    <w:tmpl w:val="64B96352"/>
    <w:lvl w:ilvl="0" w:tentative="0">
      <w:start w:val="9"/>
      <w:numFmt w:val="decimal"/>
      <w:lvlText w:val="%1"/>
      <w:lvlJc w:val="left"/>
      <w:pPr>
        <w:ind w:left="360" w:hanging="360"/>
      </w:pPr>
      <w:rPr>
        <w:rFonts w:hint="default"/>
      </w:rPr>
    </w:lvl>
    <w:lvl w:ilvl="1" w:tentative="0">
      <w:start w:val="3"/>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160" w:hanging="72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600" w:hanging="1080"/>
      </w:pPr>
      <w:rPr>
        <w:rFonts w:hint="default"/>
      </w:rPr>
    </w:lvl>
    <w:lvl w:ilvl="8" w:tentative="0">
      <w:start w:val="1"/>
      <w:numFmt w:val="decimal"/>
      <w:lvlText w:val="%1.%2.%3.%4.%5.%6.%7.%8.%9"/>
      <w:lvlJc w:val="left"/>
      <w:pPr>
        <w:ind w:left="4320" w:hanging="1440"/>
      </w:pPr>
      <w:rPr>
        <w:rFonts w:hint="default"/>
      </w:rPr>
    </w:lvl>
  </w:abstractNum>
  <w:abstractNum w:abstractNumId="31">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32">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33">
    <w:nsid w:val="78CA4280"/>
    <w:multiLevelType w:val="multilevel"/>
    <w:tmpl w:val="78CA42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35">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26"/>
  </w:num>
  <w:num w:numId="3">
    <w:abstractNumId w:val="4"/>
  </w:num>
  <w:num w:numId="4">
    <w:abstractNumId w:val="3"/>
  </w:num>
  <w:num w:numId="5">
    <w:abstractNumId w:val="11"/>
  </w:num>
  <w:num w:numId="6">
    <w:abstractNumId w:val="28"/>
  </w:num>
  <w:num w:numId="7">
    <w:abstractNumId w:val="6"/>
  </w:num>
  <w:num w:numId="8">
    <w:abstractNumId w:val="35"/>
  </w:num>
  <w:num w:numId="9">
    <w:abstractNumId w:val="31"/>
  </w:num>
  <w:num w:numId="10">
    <w:abstractNumId w:val="20"/>
  </w:num>
  <w:num w:numId="11">
    <w:abstractNumId w:val="33"/>
  </w:num>
  <w:num w:numId="12">
    <w:abstractNumId w:val="5"/>
  </w:num>
  <w:num w:numId="13">
    <w:abstractNumId w:val="2"/>
  </w:num>
  <w:num w:numId="14">
    <w:abstractNumId w:val="9"/>
  </w:num>
  <w:num w:numId="15">
    <w:abstractNumId w:val="25"/>
  </w:num>
  <w:num w:numId="16">
    <w:abstractNumId w:val="8"/>
  </w:num>
  <w:num w:numId="17">
    <w:abstractNumId w:val="13"/>
  </w:num>
  <w:num w:numId="18">
    <w:abstractNumId w:val="21"/>
  </w:num>
  <w:num w:numId="19">
    <w:abstractNumId w:val="1"/>
  </w:num>
  <w:num w:numId="20">
    <w:abstractNumId w:val="17"/>
  </w:num>
  <w:num w:numId="21">
    <w:abstractNumId w:val="29"/>
  </w:num>
  <w:num w:numId="22">
    <w:abstractNumId w:val="30"/>
  </w:num>
  <w:num w:numId="23">
    <w:abstractNumId w:val="15"/>
  </w:num>
  <w:num w:numId="24">
    <w:abstractNumId w:val="7"/>
  </w:num>
  <w:num w:numId="25">
    <w:abstractNumId w:val="16"/>
  </w:num>
  <w:num w:numId="26">
    <w:abstractNumId w:val="10"/>
  </w:num>
  <w:num w:numId="27">
    <w:abstractNumId w:val="23"/>
  </w:num>
  <w:num w:numId="28">
    <w:abstractNumId w:val="27"/>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2"/>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2805D92"/>
    <w:rsid w:val="0AC018A3"/>
    <w:rsid w:val="0C475901"/>
    <w:rsid w:val="18461D0F"/>
    <w:rsid w:val="18617033"/>
    <w:rsid w:val="298B7420"/>
    <w:rsid w:val="43CD4EB1"/>
    <w:rsid w:val="44F74CC8"/>
    <w:rsid w:val="459F34E9"/>
    <w:rsid w:val="572B1B9E"/>
    <w:rsid w:val="57352DB8"/>
    <w:rsid w:val="60A348A9"/>
    <w:rsid w:val="622B0C62"/>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29</Pages>
  <Words>13245</Words>
  <Characters>71524</Characters>
  <Lines>596</Lines>
  <Paragraphs>169</Paragraphs>
  <TotalTime>0</TotalTime>
  <ScaleCrop>false</ScaleCrop>
  <LinksUpToDate>false</LinksUpToDate>
  <CharactersWithSpaces>84600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2025-06-26T12:30:21Z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F1D8CD00D29C4C73A02D1213E5778EF1_13</vt:lpwstr>
  </property>
</Properties>
</file>