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2A176441" w:rsidR="007E035C" w:rsidRPr="00AC508A" w:rsidRDefault="002E42D5" w:rsidP="00AC508A">
      <w:pPr>
        <w:spacing w:before="208"/>
        <w:ind w:right="889"/>
        <w:rPr>
          <w:b/>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0732E5" w:rsidRPr="00AC508A">
        <w:rPr>
          <w:b/>
          <w:w w:val="115"/>
          <w:lang w:val="pt-BR"/>
        </w:rPr>
        <w:t>1</w:t>
      </w:r>
      <w:r w:rsidR="009C4C17">
        <w:rPr>
          <w:b/>
          <w:w w:val="115"/>
          <w:lang w:val="pt-BR"/>
        </w:rPr>
        <w:t>5</w:t>
      </w:r>
      <w:r w:rsidR="00D311E1" w:rsidRPr="00AC508A">
        <w:rPr>
          <w:b/>
          <w:w w:val="115"/>
          <w:lang w:val="pt-BR"/>
        </w:rPr>
        <w:t xml:space="preserve">/2026 </w:t>
      </w:r>
      <w:r w:rsidR="006207AF" w:rsidRPr="00AC508A">
        <w:rPr>
          <w:b/>
          <w:spacing w:val="-2"/>
          <w:w w:val="115"/>
        </w:rPr>
        <w:t>PROCESSO ADM Nº</w:t>
      </w:r>
      <w:r w:rsidR="009C4C17">
        <w:rPr>
          <w:b/>
          <w:spacing w:val="-2"/>
          <w:w w:val="115"/>
          <w:lang w:val="pt-BR"/>
        </w:rPr>
        <w:t>40</w:t>
      </w:r>
      <w:r w:rsidR="00D311E1" w:rsidRPr="00AC508A">
        <w:rPr>
          <w:b/>
          <w:spacing w:val="-2"/>
          <w:w w:val="115"/>
          <w:lang w:val="pt-BR"/>
        </w:rPr>
        <w:t>/2026</w:t>
      </w:r>
    </w:p>
    <w:p w14:paraId="7EE7F2EB" w14:textId="77777777" w:rsidR="007E035C" w:rsidRPr="00AC508A" w:rsidRDefault="007E035C">
      <w:pPr>
        <w:pStyle w:val="Corpodetexto"/>
        <w:rPr>
          <w:b/>
          <w:sz w:val="24"/>
          <w:szCs w:val="24"/>
        </w:rPr>
      </w:pPr>
    </w:p>
    <w:p w14:paraId="235F1E6E" w14:textId="77777777" w:rsidR="007E035C" w:rsidRPr="00AC508A" w:rsidRDefault="007E035C">
      <w:pPr>
        <w:pStyle w:val="Corpodetexto"/>
        <w:spacing w:before="54"/>
        <w:rPr>
          <w:b/>
          <w:sz w:val="24"/>
          <w:szCs w:val="24"/>
        </w:rPr>
      </w:pPr>
    </w:p>
    <w:p w14:paraId="131F1B95" w14:textId="7B14E246"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9C4C17">
        <w:rPr>
          <w:b/>
          <w:w w:val="115"/>
          <w:sz w:val="24"/>
          <w:szCs w:val="24"/>
          <w:lang w:val="pt-BR"/>
        </w:rPr>
        <w:t>GLOBAL</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7216E368"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9C4C17">
        <w:rPr>
          <w:b/>
          <w:bCs/>
          <w:spacing w:val="4"/>
          <w:w w:val="115"/>
          <w:sz w:val="24"/>
          <w:szCs w:val="24"/>
          <w:lang w:val="pt-BR"/>
        </w:rPr>
        <w:t>11</w:t>
      </w:r>
      <w:r w:rsidRPr="00AC508A">
        <w:rPr>
          <w:b/>
          <w:bCs/>
          <w:spacing w:val="4"/>
          <w:w w:val="115"/>
          <w:sz w:val="24"/>
          <w:szCs w:val="24"/>
          <w:lang w:val="pt-BR"/>
        </w:rPr>
        <w:t>/0</w:t>
      </w:r>
      <w:r w:rsidR="009677BE" w:rsidRPr="00AC508A">
        <w:rPr>
          <w:b/>
          <w:bCs/>
          <w:spacing w:val="4"/>
          <w:w w:val="115"/>
          <w:sz w:val="24"/>
          <w:szCs w:val="24"/>
          <w:lang w:val="pt-BR"/>
        </w:rPr>
        <w:t>2</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7B48E2" w:rsidRPr="00AC508A">
        <w:rPr>
          <w:b/>
          <w:bCs/>
          <w:w w:val="110"/>
          <w:sz w:val="24"/>
          <w:szCs w:val="24"/>
          <w:lang w:val="pt-BR"/>
        </w:rPr>
        <w:t>1</w:t>
      </w:r>
      <w:r w:rsidR="009C4C17">
        <w:rPr>
          <w:b/>
          <w:bCs/>
          <w:w w:val="110"/>
          <w:sz w:val="24"/>
          <w:szCs w:val="24"/>
          <w:lang w:val="pt-BR"/>
        </w:rPr>
        <w:t>9</w:t>
      </w:r>
      <w:r w:rsidR="007B48E2" w:rsidRPr="00AC508A">
        <w:rPr>
          <w:b/>
          <w:bCs/>
          <w:w w:val="110"/>
          <w:sz w:val="24"/>
          <w:szCs w:val="24"/>
          <w:lang w:val="pt-BR"/>
        </w:rPr>
        <w:t>/02/2026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04AA51A8"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2E42D5" w:rsidRPr="00AC508A">
        <w:rPr>
          <w:b/>
          <w:bCs/>
          <w:w w:val="115"/>
          <w:sz w:val="24"/>
          <w:szCs w:val="24"/>
          <w:lang w:val="pt-BR"/>
        </w:rPr>
        <w:t>1</w:t>
      </w:r>
      <w:r w:rsidR="009C4C17">
        <w:rPr>
          <w:b/>
          <w:bCs/>
          <w:w w:val="115"/>
          <w:sz w:val="24"/>
          <w:szCs w:val="24"/>
          <w:lang w:val="pt-BR"/>
        </w:rPr>
        <w:t>9</w:t>
      </w:r>
      <w:r w:rsidR="002F0DED" w:rsidRPr="00AC508A">
        <w:rPr>
          <w:b/>
          <w:bCs/>
          <w:w w:val="115"/>
          <w:sz w:val="24"/>
          <w:szCs w:val="24"/>
          <w:lang w:val="pt-BR"/>
        </w:rPr>
        <w:t>/02</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rsidRPr="00AC508A">
        <w:rPr>
          <w:sz w:val="24"/>
          <w:szCs w:val="24"/>
        </w:rPr>
        <w:fldChar w:fldCharType="begin"/>
      </w:r>
      <w:r w:rsidRPr="00AC508A">
        <w:rPr>
          <w:sz w:val="24"/>
          <w:szCs w:val="24"/>
        </w:rPr>
        <w:instrText>HYPERLINK "http://www.bll.org.br/" \h</w:instrText>
      </w:r>
      <w:r w:rsidRPr="00AC508A">
        <w:rPr>
          <w:sz w:val="24"/>
          <w:szCs w:val="24"/>
        </w:rPr>
      </w:r>
      <w:r w:rsidRPr="00AC508A">
        <w:rPr>
          <w:sz w:val="24"/>
          <w:szCs w:val="24"/>
        </w:rPr>
        <w:fldChar w:fldCharType="separate"/>
      </w:r>
      <w:r w:rsidRPr="00AC508A">
        <w:rPr>
          <w:b/>
          <w:w w:val="110"/>
          <w:sz w:val="24"/>
          <w:szCs w:val="24"/>
          <w:u w:val="single"/>
        </w:rPr>
        <w:t>www.bll.org.br</w:t>
      </w:r>
      <w:r w:rsidRPr="00AC508A">
        <w:rPr>
          <w:sz w:val="24"/>
          <w:szCs w:val="24"/>
        </w:rP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AC508A" w:rsidRDefault="004F4202">
      <w:pPr>
        <w:ind w:left="492"/>
        <w:rPr>
          <w:w w:val="110"/>
        </w:rPr>
      </w:pPr>
    </w:p>
    <w:p w14:paraId="76D43867" w14:textId="77777777" w:rsidR="009C4C17" w:rsidRDefault="009C4C17" w:rsidP="009C4C17">
      <w:pPr>
        <w:pBdr>
          <w:top w:val="nil"/>
          <w:left w:val="nil"/>
          <w:bottom w:val="nil"/>
          <w:right w:val="nil"/>
          <w:between w:val="nil"/>
        </w:pBdr>
        <w:spacing w:before="225" w:after="225"/>
        <w:jc w:val="both"/>
        <w:rPr>
          <w:rFonts w:cs="Calibri"/>
          <w:bCs/>
          <w:color w:val="0D0D0D"/>
          <w:shd w:val="clear" w:color="auto" w:fill="FFFFFF"/>
        </w:rPr>
      </w:pPr>
      <w:r w:rsidRPr="00FE2123">
        <w:rPr>
          <w:rFonts w:cs="Calibri"/>
          <w:bCs/>
          <w:color w:val="0D0D0D"/>
          <w:shd w:val="clear" w:color="auto" w:fill="FFFFFF"/>
        </w:rPr>
        <w:t>Código da Ficha</w:t>
      </w:r>
      <w:r>
        <w:rPr>
          <w:rFonts w:cs="Calibri"/>
          <w:bCs/>
          <w:color w:val="0D0D0D"/>
          <w:shd w:val="clear" w:color="auto" w:fill="FFFFFF"/>
        </w:rPr>
        <w:t>: 403</w:t>
      </w:r>
    </w:p>
    <w:p w14:paraId="4684B99C" w14:textId="77777777" w:rsidR="009C4C17" w:rsidRDefault="009C4C17" w:rsidP="009C4C17">
      <w:pPr>
        <w:pBdr>
          <w:top w:val="nil"/>
          <w:left w:val="nil"/>
          <w:bottom w:val="nil"/>
          <w:right w:val="nil"/>
          <w:between w:val="nil"/>
        </w:pBdr>
        <w:spacing w:before="225" w:after="225"/>
        <w:jc w:val="both"/>
        <w:rPr>
          <w:rFonts w:cs="Calibri"/>
          <w:bCs/>
          <w:color w:val="0D0D0D"/>
          <w:shd w:val="clear" w:color="auto" w:fill="FFFFFF"/>
        </w:rPr>
      </w:pPr>
      <w:r>
        <w:rPr>
          <w:rFonts w:cs="Calibri"/>
          <w:bCs/>
          <w:color w:val="0D0D0D"/>
          <w:shd w:val="clear" w:color="auto" w:fill="FFFFFF"/>
        </w:rPr>
        <w:t>Órgão: 02 PREFEITURA</w:t>
      </w:r>
    </w:p>
    <w:p w14:paraId="6CD1689D" w14:textId="77777777" w:rsidR="009C4C17" w:rsidRDefault="009C4C17" w:rsidP="009C4C17">
      <w:pPr>
        <w:pBdr>
          <w:top w:val="nil"/>
          <w:left w:val="nil"/>
          <w:bottom w:val="nil"/>
          <w:right w:val="nil"/>
          <w:between w:val="nil"/>
        </w:pBdr>
        <w:spacing w:before="225" w:after="225"/>
        <w:jc w:val="both"/>
        <w:rPr>
          <w:rFonts w:cs="Calibri"/>
          <w:bCs/>
          <w:color w:val="0D0D0D"/>
          <w:shd w:val="clear" w:color="auto" w:fill="FFFFFF"/>
        </w:rPr>
      </w:pPr>
      <w:r>
        <w:rPr>
          <w:rFonts w:cs="Calibri"/>
          <w:bCs/>
          <w:color w:val="0D0D0D"/>
          <w:shd w:val="clear" w:color="auto" w:fill="FFFFFF"/>
        </w:rPr>
        <w:t>Unidade: 18 SECRETARIA MUNICIPAL DE OBRAS</w:t>
      </w:r>
    </w:p>
    <w:p w14:paraId="38A75229" w14:textId="77777777" w:rsidR="009C4C17" w:rsidRDefault="009C4C17" w:rsidP="009C4C17">
      <w:pPr>
        <w:pBdr>
          <w:top w:val="nil"/>
          <w:left w:val="nil"/>
          <w:bottom w:val="nil"/>
          <w:right w:val="nil"/>
          <w:between w:val="nil"/>
        </w:pBdr>
        <w:spacing w:before="225" w:after="225"/>
        <w:jc w:val="both"/>
        <w:rPr>
          <w:rFonts w:cs="Calibri"/>
          <w:bCs/>
          <w:color w:val="0D0D0D"/>
          <w:shd w:val="clear" w:color="auto" w:fill="FFFFFF"/>
        </w:rPr>
      </w:pPr>
      <w:r>
        <w:rPr>
          <w:rFonts w:cs="Calibri"/>
          <w:bCs/>
          <w:color w:val="0D0D0D"/>
          <w:shd w:val="clear" w:color="auto" w:fill="FFFFFF"/>
        </w:rPr>
        <w:t>Dotação: 15.451.0045.1004.0000</w:t>
      </w:r>
    </w:p>
    <w:p w14:paraId="0607C3F1" w14:textId="77777777" w:rsidR="009C4C17" w:rsidRDefault="009C4C17" w:rsidP="009C4C17">
      <w:pPr>
        <w:pBdr>
          <w:top w:val="nil"/>
          <w:left w:val="nil"/>
          <w:bottom w:val="nil"/>
          <w:right w:val="nil"/>
          <w:between w:val="nil"/>
        </w:pBdr>
        <w:spacing w:before="225" w:after="225"/>
        <w:jc w:val="both"/>
        <w:rPr>
          <w:rFonts w:cs="Calibri"/>
          <w:bCs/>
          <w:color w:val="0D0D0D"/>
          <w:shd w:val="clear" w:color="auto" w:fill="FFFFFF"/>
        </w:rPr>
      </w:pPr>
      <w:r>
        <w:rPr>
          <w:rFonts w:cs="Calibri"/>
          <w:bCs/>
          <w:color w:val="0D0D0D"/>
          <w:shd w:val="clear" w:color="auto" w:fill="FFFFFF"/>
        </w:rPr>
        <w:t>Construir, Revitalizar ou Ampliar Ur</w:t>
      </w:r>
    </w:p>
    <w:p w14:paraId="72F4AE3E" w14:textId="77777777" w:rsidR="009C4C17" w:rsidRPr="00FE2123" w:rsidRDefault="009C4C17" w:rsidP="009C4C17">
      <w:pPr>
        <w:pBdr>
          <w:top w:val="nil"/>
          <w:left w:val="nil"/>
          <w:bottom w:val="nil"/>
          <w:right w:val="nil"/>
          <w:between w:val="nil"/>
        </w:pBdr>
        <w:spacing w:before="225" w:after="225"/>
        <w:jc w:val="both"/>
        <w:rPr>
          <w:rFonts w:cs="Calibri"/>
          <w:bCs/>
          <w:color w:val="0D0D0D"/>
          <w:shd w:val="clear" w:color="auto" w:fill="FFFFFF"/>
        </w:rPr>
      </w:pPr>
      <w:r>
        <w:rPr>
          <w:rFonts w:cs="Calibri"/>
          <w:bCs/>
          <w:color w:val="0D0D0D"/>
          <w:shd w:val="clear" w:color="auto" w:fill="FFFFFF"/>
        </w:rPr>
        <w:t>4.4.90.51.00 OBRAS E INSTALAÇÕES</w:t>
      </w:r>
    </w:p>
    <w:p w14:paraId="6D13CC9F" w14:textId="77777777" w:rsidR="009C4C17" w:rsidRDefault="009C4C17" w:rsidP="00A278B4">
      <w:pPr>
        <w:spacing w:line="360" w:lineRule="auto"/>
        <w:ind w:firstLine="1134"/>
        <w:jc w:val="both"/>
        <w:rPr>
          <w:bCs/>
        </w:rPr>
      </w:pPr>
    </w:p>
    <w:p w14:paraId="29A5B3D6" w14:textId="14811EBA" w:rsidR="007E035C" w:rsidRPr="00AC508A" w:rsidRDefault="006207AF" w:rsidP="00A278B4">
      <w:pPr>
        <w:spacing w:line="360" w:lineRule="auto"/>
        <w:ind w:firstLine="1134"/>
        <w:jc w:val="both"/>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mais vantajosa para  </w:t>
      </w:r>
      <w:r w:rsidRPr="009C4C17">
        <w:rPr>
          <w:w w:val="115"/>
        </w:rPr>
        <w:t xml:space="preserve">a </w:t>
      </w:r>
      <w:r w:rsidR="009C4C17" w:rsidRPr="009C4C17">
        <w:rPr>
          <w:w w:val="115"/>
        </w:rPr>
        <w:t>REFERENTE A CONTRATAÇÃO DE EMPRESA ESPECIALIZADA PARA FORNECIMENTO DE MATERIAL E MÃO DE OBRA PARA COBERTURA DO ESTACIONAMENTO, TROCA DE COBERTURA DOS PRÉDIOS DO FUNDO DE SOLIDARIEDADE E CENTRO DE CONVIVÊNCIA DO IDOSO</w:t>
      </w:r>
      <w:r w:rsidR="009C4C17">
        <w:rPr>
          <w:rFonts w:ascii="Arial" w:hAnsi="Arial" w:cs="Arial"/>
          <w:b/>
          <w:bCs/>
          <w:sz w:val="20"/>
          <w:szCs w:val="20"/>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w:t>
      </w:r>
      <w:r w:rsidRPr="00AC508A">
        <w:rPr>
          <w:color w:val="000000"/>
        </w:rPr>
        <w:lastRenderedPageBreak/>
        <w:t xml:space="preserve">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237BCB70"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9C4C17">
        <w:rPr>
          <w:b/>
          <w:bCs/>
          <w:w w:val="110"/>
        </w:rPr>
        <w:t>global</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 xml:space="preserve">Que tenham sido proibidas pelo Plenário do CADE de participar de licitações promovidas pela Administração Pública federal, estadual, municipal, direta e indireta, em virtude de prática de infração à ordem econômica, nos termos do artigo 38, inciso II, da Lei </w:t>
      </w:r>
      <w:r w:rsidRPr="00AC508A">
        <w:rPr>
          <w:w w:val="115"/>
        </w:rPr>
        <w:lastRenderedPageBreak/>
        <w:t>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w:t>
      </w:r>
      <w:r w:rsidRPr="00AC508A">
        <w:rPr>
          <w:w w:val="115"/>
        </w:rPr>
        <w:lastRenderedPageBreak/>
        <w:t xml:space="preserve">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 xml:space="preserve">seus </w:t>
      </w:r>
      <w:r w:rsidRPr="00AC508A">
        <w:rPr>
          <w:w w:val="115"/>
        </w:rPr>
        <w:lastRenderedPageBreak/>
        <w:t>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rsidRPr="00AC508A">
        <w:fldChar w:fldCharType="begin"/>
      </w:r>
      <w:r w:rsidRPr="00AC508A">
        <w:instrText>HYPERLINK "https://www.tce.sp.gov.br/pesquisa-relacao-apenados" \h</w:instrText>
      </w:r>
      <w:r w:rsidRPr="00AC508A">
        <w:fldChar w:fldCharType="separate"/>
      </w:r>
      <w:r w:rsidRPr="00AC508A">
        <w:rPr>
          <w:w w:val="110"/>
        </w:rPr>
        <w:t>(</w:t>
      </w:r>
      <w:r w:rsidRPr="00AC508A">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rsidRPr="00AC508A">
        <w:fldChar w:fldCharType="begin"/>
      </w:r>
      <w:r w:rsidRPr="00AC508A">
        <w:instrText>HYPERLINK "https://certidoes-apf.apps.tcu.gov.br/" \h</w:instrText>
      </w:r>
      <w:r w:rsidRPr="00AC508A">
        <w:fldChar w:fldCharType="separate"/>
      </w:r>
      <w:r w:rsidRPr="00AC508A">
        <w:rPr>
          <w:b/>
          <w:spacing w:val="-2"/>
          <w:w w:val="110"/>
        </w:rPr>
        <w:t>https://certidoes-</w:t>
      </w:r>
      <w:r w:rsidRPr="00AC508A">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 xml:space="preserve">O descumprimento do subitem acima implicará a inabilitação do fornecedor, exceto se a consulta aos sítios eletrônicos oficiais emissores de certidões lograr êxito em encontrar a(s) </w:t>
      </w:r>
      <w:r w:rsidRPr="00AC508A">
        <w:rPr>
          <w:w w:val="110"/>
        </w:rPr>
        <w:lastRenderedPageBreak/>
        <w:t>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 xml:space="preserve">art. 22 da Instrução </w:t>
      </w:r>
      <w:r w:rsidRPr="00AC508A">
        <w:rPr>
          <w:b/>
          <w:w w:val="110"/>
        </w:rPr>
        <w:lastRenderedPageBreak/>
        <w:t>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lastRenderedPageBreak/>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00E8156D"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9C4C17">
        <w:rPr>
          <w:w w:val="115"/>
          <w:lang w:val="pt-BR"/>
        </w:rPr>
        <w:t>10</w:t>
      </w:r>
      <w:r w:rsidRPr="00AC508A">
        <w:rPr>
          <w:w w:val="115"/>
          <w:lang w:val="pt-BR"/>
        </w:rPr>
        <w:t xml:space="preserve"> DE </w:t>
      </w:r>
      <w:r w:rsidR="009677BE" w:rsidRPr="00AC508A">
        <w:rPr>
          <w:w w:val="115"/>
          <w:lang w:val="pt-BR"/>
        </w:rPr>
        <w:t>FEVEREIRO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38DADF97" w14:textId="1ED37C53" w:rsidR="009C4C17" w:rsidRDefault="006207AF" w:rsidP="009C4C17">
      <w:pPr>
        <w:spacing w:line="360" w:lineRule="auto"/>
        <w:ind w:firstLine="1134"/>
        <w:jc w:val="both"/>
        <w:rPr>
          <w:w w:val="115"/>
          <w:lang w:val="pt-BR"/>
        </w:rPr>
      </w:pPr>
      <w:r w:rsidRPr="00AC508A">
        <w:rPr>
          <w:b/>
          <w:spacing w:val="4"/>
          <w:w w:val="110"/>
        </w:rPr>
        <w:t>OBJETO:</w:t>
      </w:r>
      <w:r w:rsidR="000732E5" w:rsidRPr="00AC508A">
        <w:rPr>
          <w:color w:val="000000"/>
        </w:rPr>
        <w:t xml:space="preserve"> </w:t>
      </w:r>
      <w:r w:rsidR="009C4C17" w:rsidRPr="009C4C17">
        <w:rPr>
          <w:b/>
          <w:spacing w:val="4"/>
          <w:w w:val="110"/>
        </w:rPr>
        <w:t>REFERENTE A CONTRATAÇÃO DE EMPRESA ESPECIALIZADA PARA FORNECIMENTO DE MATERIAL E MÃO DE OBRA PARA COBERTURA DO ESTACIONAMENTO, TROCA DE COBERTURA DOS PRÉDIOS DO FUNDO DE SOLIDARIEDADE E CENTRO DE CONVIVÊNCIA DO IDOSO.</w:t>
      </w:r>
    </w:p>
    <w:p w14:paraId="53C5E850" w14:textId="77777777" w:rsidR="009C4C17" w:rsidRDefault="009C4C17">
      <w:pPr>
        <w:pStyle w:val="Ttulo1"/>
        <w:ind w:left="0" w:right="20"/>
        <w:jc w:val="center"/>
        <w:rPr>
          <w:w w:val="115"/>
          <w:lang w:val="pt-BR"/>
        </w:rPr>
      </w:pPr>
    </w:p>
    <w:p w14:paraId="1FD4DC60" w14:textId="238EE2F8" w:rsidR="009C4C17" w:rsidRDefault="009C4C17" w:rsidP="009C4C17">
      <w:pPr>
        <w:pStyle w:val="Ttulo1"/>
        <w:numPr>
          <w:ilvl w:val="0"/>
          <w:numId w:val="32"/>
        </w:numPr>
        <w:ind w:right="20"/>
        <w:rPr>
          <w:w w:val="115"/>
          <w:lang w:val="pt-BR"/>
        </w:rPr>
      </w:pPr>
      <w:r>
        <w:rPr>
          <w:w w:val="115"/>
          <w:lang w:val="pt-BR"/>
        </w:rPr>
        <w:t>COBERTURA DO ESTACIONAMENTO</w:t>
      </w:r>
      <w:r w:rsidR="0065179D">
        <w:rPr>
          <w:w w:val="115"/>
          <w:lang w:val="pt-BR"/>
        </w:rPr>
        <w:t xml:space="preserve"> FUNDO DE SOLIDARIEDADE </w:t>
      </w:r>
    </w:p>
    <w:p w14:paraId="41FE65A7" w14:textId="77777777" w:rsidR="009C4C17" w:rsidRDefault="009C4C17">
      <w:pPr>
        <w:pStyle w:val="Ttulo1"/>
        <w:ind w:left="0" w:right="20"/>
        <w:jc w:val="center"/>
        <w:rPr>
          <w:w w:val="115"/>
          <w:lang w:val="pt-BR"/>
        </w:rPr>
      </w:pPr>
    </w:p>
    <w:p w14:paraId="11E72B9F" w14:textId="5AB7A2D8" w:rsidR="009C4C17" w:rsidRDefault="009C4C17">
      <w:pPr>
        <w:pStyle w:val="Ttulo1"/>
        <w:ind w:left="0" w:right="20"/>
        <w:jc w:val="center"/>
        <w:rPr>
          <w:w w:val="115"/>
          <w:lang w:val="pt-BR"/>
        </w:rPr>
      </w:pPr>
      <w:r>
        <w:rPr>
          <w:noProof/>
          <w:color w:val="000000"/>
        </w:rPr>
        <w:drawing>
          <wp:inline distT="0" distB="0" distL="0" distR="0" wp14:anchorId="51EF2B1C" wp14:editId="5F55A790">
            <wp:extent cx="5386705" cy="3030220"/>
            <wp:effectExtent l="0" t="0" r="4445" b="0"/>
            <wp:docPr id="1270102833" name="Imagem 23" descr="Edifício de tijolo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02833" name="Imagem 23" descr="Edifício de tijolos&#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6705" cy="3030220"/>
                    </a:xfrm>
                    <a:prstGeom prst="rect">
                      <a:avLst/>
                    </a:prstGeom>
                    <a:noFill/>
                    <a:ln>
                      <a:noFill/>
                    </a:ln>
                  </pic:spPr>
                </pic:pic>
              </a:graphicData>
            </a:graphic>
          </wp:inline>
        </w:drawing>
      </w:r>
    </w:p>
    <w:p w14:paraId="2FF2B75D" w14:textId="77777777" w:rsidR="009C4C17" w:rsidRDefault="009C4C17">
      <w:pPr>
        <w:pStyle w:val="Ttulo1"/>
        <w:ind w:left="0" w:right="20"/>
        <w:jc w:val="center"/>
        <w:rPr>
          <w:w w:val="115"/>
          <w:lang w:val="pt-BR"/>
        </w:rPr>
      </w:pPr>
    </w:p>
    <w:p w14:paraId="48D9340B" w14:textId="77777777" w:rsidR="009C4C17" w:rsidRDefault="009C4C17">
      <w:pPr>
        <w:pStyle w:val="Ttulo1"/>
        <w:ind w:left="0" w:right="20"/>
        <w:jc w:val="center"/>
        <w:rPr>
          <w:w w:val="115"/>
          <w:lang w:val="pt-BR"/>
        </w:rPr>
      </w:pPr>
    </w:p>
    <w:p w14:paraId="727200CE" w14:textId="7E92BBFA" w:rsidR="009C4C17" w:rsidRDefault="009C4C17">
      <w:pPr>
        <w:pStyle w:val="Ttulo1"/>
        <w:ind w:left="0" w:right="20"/>
        <w:jc w:val="center"/>
        <w:rPr>
          <w:w w:val="115"/>
          <w:lang w:val="pt-BR"/>
        </w:rPr>
      </w:pPr>
      <w:r>
        <w:rPr>
          <w:noProof/>
          <w:color w:val="000000"/>
        </w:rPr>
        <w:drawing>
          <wp:inline distT="0" distB="0" distL="0" distR="0" wp14:anchorId="5E4268A5" wp14:editId="34B5617A">
            <wp:extent cx="5386705" cy="3030220"/>
            <wp:effectExtent l="0" t="0" r="4445" b="0"/>
            <wp:docPr id="631677803" name="Imagem 22" descr="Uma imagem contendo ao ar livre, edifício, andando de, homem&#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77803" name="Imagem 22" descr="Uma imagem contendo ao ar livre, edifício, andando de, homem&#10;&#10;O conteúdo gerado por IA pode estar incorre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6705" cy="3030220"/>
                    </a:xfrm>
                    <a:prstGeom prst="rect">
                      <a:avLst/>
                    </a:prstGeom>
                    <a:noFill/>
                    <a:ln>
                      <a:noFill/>
                    </a:ln>
                  </pic:spPr>
                </pic:pic>
              </a:graphicData>
            </a:graphic>
          </wp:inline>
        </w:drawing>
      </w:r>
    </w:p>
    <w:p w14:paraId="00FC6702" w14:textId="77777777" w:rsidR="009C4C17" w:rsidRDefault="009C4C17">
      <w:pPr>
        <w:pStyle w:val="Ttulo1"/>
        <w:ind w:left="0" w:right="20"/>
        <w:jc w:val="center"/>
        <w:rPr>
          <w:w w:val="115"/>
          <w:lang w:val="pt-BR"/>
        </w:rPr>
      </w:pPr>
    </w:p>
    <w:p w14:paraId="51F1B37D" w14:textId="2E295CA6" w:rsidR="009C4C17" w:rsidRDefault="0065179D" w:rsidP="0065179D">
      <w:pPr>
        <w:pStyle w:val="Ttulo1"/>
        <w:numPr>
          <w:ilvl w:val="0"/>
          <w:numId w:val="32"/>
        </w:numPr>
        <w:ind w:right="20"/>
        <w:rPr>
          <w:w w:val="115"/>
          <w:lang w:val="pt-BR"/>
        </w:rPr>
      </w:pPr>
      <w:r>
        <w:rPr>
          <w:w w:val="115"/>
          <w:lang w:val="pt-BR"/>
        </w:rPr>
        <w:t xml:space="preserve">REFORMA TOLDOS </w:t>
      </w:r>
      <w:r>
        <w:rPr>
          <w:w w:val="115"/>
          <w:lang w:val="pt-BR"/>
        </w:rPr>
        <w:t>FUNDO DE SOLIDARIEDADE</w:t>
      </w:r>
    </w:p>
    <w:p w14:paraId="7B8B8A0E" w14:textId="77777777" w:rsidR="009C4C17" w:rsidRDefault="009C4C17">
      <w:pPr>
        <w:pStyle w:val="Ttulo1"/>
        <w:ind w:left="0" w:right="20"/>
        <w:jc w:val="center"/>
        <w:rPr>
          <w:w w:val="115"/>
          <w:lang w:val="pt-BR"/>
        </w:rPr>
      </w:pPr>
    </w:p>
    <w:p w14:paraId="288799F6" w14:textId="0E9498C0" w:rsidR="009C4C17" w:rsidRDefault="0065179D">
      <w:pPr>
        <w:pStyle w:val="Ttulo1"/>
        <w:ind w:left="0" w:right="20"/>
        <w:jc w:val="center"/>
        <w:rPr>
          <w:w w:val="115"/>
          <w:lang w:val="pt-BR"/>
        </w:rPr>
      </w:pPr>
      <w:r>
        <w:rPr>
          <w:noProof/>
          <w:color w:val="000000"/>
        </w:rPr>
        <w:drawing>
          <wp:inline distT="0" distB="0" distL="0" distR="0" wp14:anchorId="75B4C2D5" wp14:editId="32A3685B">
            <wp:extent cx="5392420" cy="3030220"/>
            <wp:effectExtent l="0" t="0" r="0" b="0"/>
            <wp:docPr id="1498053111" name="Imagem 21" descr="Porta de préd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53111" name="Imagem 21" descr="Porta de prédio&#10;&#10;O conteúdo gerado por IA pode estar incorre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92420" cy="3030220"/>
                    </a:xfrm>
                    <a:prstGeom prst="rect">
                      <a:avLst/>
                    </a:prstGeom>
                    <a:noFill/>
                    <a:ln>
                      <a:noFill/>
                    </a:ln>
                  </pic:spPr>
                </pic:pic>
              </a:graphicData>
            </a:graphic>
          </wp:inline>
        </w:drawing>
      </w:r>
    </w:p>
    <w:p w14:paraId="6D92FA49" w14:textId="77777777" w:rsidR="009C4C17" w:rsidRDefault="009C4C17">
      <w:pPr>
        <w:pStyle w:val="Ttulo1"/>
        <w:ind w:left="0" w:right="20"/>
        <w:jc w:val="center"/>
        <w:rPr>
          <w:w w:val="115"/>
          <w:lang w:val="pt-BR"/>
        </w:rPr>
      </w:pPr>
    </w:p>
    <w:p w14:paraId="0D683384" w14:textId="1A08F7F5" w:rsidR="009C4C17" w:rsidRDefault="0065179D">
      <w:pPr>
        <w:pStyle w:val="Ttulo1"/>
        <w:ind w:left="0" w:right="20"/>
        <w:jc w:val="center"/>
        <w:rPr>
          <w:w w:val="115"/>
          <w:lang w:val="pt-BR"/>
        </w:rPr>
      </w:pPr>
      <w:r>
        <w:rPr>
          <w:noProof/>
          <w:color w:val="000000"/>
        </w:rPr>
        <w:drawing>
          <wp:inline distT="0" distB="0" distL="0" distR="0" wp14:anchorId="651D2660" wp14:editId="2A562FCE">
            <wp:extent cx="5392420" cy="3030220"/>
            <wp:effectExtent l="0" t="0" r="0" b="0"/>
            <wp:docPr id="431800517" name="Imagem 20" descr="Porta de vidr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00517" name="Imagem 20" descr="Porta de vidro&#10;&#10;O conteúdo gerado por IA pode estar incorre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92420" cy="3030220"/>
                    </a:xfrm>
                    <a:prstGeom prst="rect">
                      <a:avLst/>
                    </a:prstGeom>
                    <a:noFill/>
                    <a:ln>
                      <a:noFill/>
                    </a:ln>
                  </pic:spPr>
                </pic:pic>
              </a:graphicData>
            </a:graphic>
          </wp:inline>
        </w:drawing>
      </w:r>
    </w:p>
    <w:p w14:paraId="48BA321C" w14:textId="77777777" w:rsidR="009C4C17" w:rsidRDefault="009C4C17">
      <w:pPr>
        <w:pStyle w:val="Ttulo1"/>
        <w:ind w:left="0" w:right="20"/>
        <w:jc w:val="center"/>
        <w:rPr>
          <w:w w:val="115"/>
          <w:lang w:val="pt-BR"/>
        </w:rPr>
      </w:pPr>
    </w:p>
    <w:p w14:paraId="555BB732" w14:textId="77777777" w:rsidR="009C4C17" w:rsidRDefault="009C4C17">
      <w:pPr>
        <w:pStyle w:val="Ttulo1"/>
        <w:ind w:left="0" w:right="20"/>
        <w:jc w:val="center"/>
        <w:rPr>
          <w:w w:val="115"/>
          <w:lang w:val="pt-BR"/>
        </w:rPr>
      </w:pPr>
    </w:p>
    <w:p w14:paraId="3A65219F" w14:textId="77777777" w:rsidR="009C4C17" w:rsidRDefault="009C4C17">
      <w:pPr>
        <w:pStyle w:val="Ttulo1"/>
        <w:ind w:left="0" w:right="20"/>
        <w:jc w:val="center"/>
        <w:rPr>
          <w:w w:val="115"/>
          <w:lang w:val="pt-BR"/>
        </w:rPr>
      </w:pPr>
    </w:p>
    <w:p w14:paraId="0BB1DE91" w14:textId="77777777" w:rsidR="009C4C17" w:rsidRDefault="009C4C17">
      <w:pPr>
        <w:pStyle w:val="Ttulo1"/>
        <w:ind w:left="0" w:right="20"/>
        <w:jc w:val="center"/>
        <w:rPr>
          <w:w w:val="115"/>
          <w:lang w:val="pt-BR"/>
        </w:rPr>
      </w:pPr>
    </w:p>
    <w:p w14:paraId="3727CECD" w14:textId="77777777" w:rsidR="009C4C17" w:rsidRDefault="009C4C17">
      <w:pPr>
        <w:pStyle w:val="Ttulo1"/>
        <w:ind w:left="0" w:right="20"/>
        <w:jc w:val="center"/>
        <w:rPr>
          <w:w w:val="115"/>
          <w:lang w:val="pt-BR"/>
        </w:rPr>
      </w:pPr>
    </w:p>
    <w:p w14:paraId="56204906" w14:textId="77777777" w:rsidR="009C4C17" w:rsidRDefault="009C4C17">
      <w:pPr>
        <w:pStyle w:val="Ttulo1"/>
        <w:ind w:left="0" w:right="20"/>
        <w:jc w:val="center"/>
        <w:rPr>
          <w:w w:val="115"/>
          <w:lang w:val="pt-BR"/>
        </w:rPr>
      </w:pPr>
    </w:p>
    <w:p w14:paraId="693FFAA7" w14:textId="77777777" w:rsidR="009C4C17" w:rsidRDefault="009C4C17">
      <w:pPr>
        <w:pStyle w:val="Ttulo1"/>
        <w:ind w:left="0" w:right="20"/>
        <w:jc w:val="center"/>
        <w:rPr>
          <w:w w:val="115"/>
          <w:lang w:val="pt-BR"/>
        </w:rPr>
      </w:pPr>
    </w:p>
    <w:p w14:paraId="011FFB27" w14:textId="77777777" w:rsidR="009C4C17" w:rsidRDefault="009C4C17">
      <w:pPr>
        <w:pStyle w:val="Ttulo1"/>
        <w:ind w:left="0" w:right="20"/>
        <w:jc w:val="center"/>
        <w:rPr>
          <w:w w:val="115"/>
          <w:lang w:val="pt-BR"/>
        </w:rPr>
      </w:pPr>
    </w:p>
    <w:p w14:paraId="770005D1" w14:textId="77777777" w:rsidR="009C4C17" w:rsidRDefault="009C4C17">
      <w:pPr>
        <w:pStyle w:val="Ttulo1"/>
        <w:ind w:left="0" w:right="20"/>
        <w:jc w:val="center"/>
        <w:rPr>
          <w:w w:val="115"/>
          <w:lang w:val="pt-BR"/>
        </w:rPr>
      </w:pPr>
    </w:p>
    <w:p w14:paraId="394C3A7F" w14:textId="77777777" w:rsidR="009C4C17" w:rsidRDefault="009C4C17">
      <w:pPr>
        <w:pStyle w:val="Ttulo1"/>
        <w:ind w:left="0" w:right="20"/>
        <w:jc w:val="center"/>
        <w:rPr>
          <w:w w:val="115"/>
          <w:lang w:val="pt-BR"/>
        </w:rPr>
      </w:pPr>
    </w:p>
    <w:p w14:paraId="38F2C559" w14:textId="77777777" w:rsidR="009C4C17" w:rsidRDefault="009C4C17">
      <w:pPr>
        <w:pStyle w:val="Ttulo1"/>
        <w:ind w:left="0" w:right="20"/>
        <w:jc w:val="center"/>
        <w:rPr>
          <w:w w:val="115"/>
          <w:lang w:val="pt-BR"/>
        </w:rPr>
      </w:pPr>
    </w:p>
    <w:p w14:paraId="44965D37" w14:textId="77777777" w:rsidR="009C4C17" w:rsidRDefault="009C4C17">
      <w:pPr>
        <w:pStyle w:val="Ttulo1"/>
        <w:ind w:left="0" w:right="20"/>
        <w:jc w:val="center"/>
        <w:rPr>
          <w:w w:val="115"/>
          <w:lang w:val="pt-BR"/>
        </w:rPr>
      </w:pPr>
    </w:p>
    <w:p w14:paraId="7913FA6A" w14:textId="77777777" w:rsidR="009C4C17" w:rsidRDefault="009C4C17" w:rsidP="009C4C17">
      <w:pPr>
        <w:rPr>
          <w:color w:val="000000"/>
        </w:rPr>
      </w:pPr>
    </w:p>
    <w:p w14:paraId="0E7ABEC1" w14:textId="192150A7" w:rsidR="009C4C17" w:rsidRPr="0065179D" w:rsidRDefault="009C4C17" w:rsidP="0065179D">
      <w:pPr>
        <w:pStyle w:val="Ttulo3"/>
        <w:numPr>
          <w:ilvl w:val="0"/>
          <w:numId w:val="32"/>
        </w:numPr>
        <w:rPr>
          <w:rFonts w:ascii="Times New Roman" w:eastAsia="Times New Roman" w:hAnsi="Times New Roman"/>
          <w:color w:val="auto"/>
          <w:w w:val="115"/>
          <w:lang w:val="pt-BR"/>
        </w:rPr>
      </w:pPr>
      <w:r w:rsidRPr="0065179D">
        <w:rPr>
          <w:rFonts w:ascii="Times New Roman" w:eastAsia="Times New Roman" w:hAnsi="Times New Roman"/>
          <w:color w:val="auto"/>
          <w:w w:val="115"/>
          <w:lang w:val="pt-BR"/>
        </w:rPr>
        <w:t xml:space="preserve"> COBERTURA CENTRO DE CONVIVÊNCIA DO IDOSO:</w:t>
      </w:r>
    </w:p>
    <w:p w14:paraId="15F4AA8A" w14:textId="77777777" w:rsidR="009C4C17" w:rsidRPr="00051A1A" w:rsidRDefault="009C4C17" w:rsidP="009C4C17"/>
    <w:p w14:paraId="663F1AFD" w14:textId="280CB9E2" w:rsidR="009C4C17" w:rsidRDefault="009C4C17" w:rsidP="009C4C17">
      <w:pPr>
        <w:rPr>
          <w:color w:val="000000"/>
        </w:rPr>
      </w:pPr>
    </w:p>
    <w:p w14:paraId="1DFB5838" w14:textId="77777777" w:rsidR="009C4C17" w:rsidRPr="00D33CBB" w:rsidRDefault="009C4C17" w:rsidP="009C4C17">
      <w:pPr>
        <w:rPr>
          <w:color w:val="000000"/>
        </w:rPr>
      </w:pPr>
    </w:p>
    <w:p w14:paraId="4E741CEE" w14:textId="07EA62E1" w:rsidR="009C4C17" w:rsidRDefault="009C4C17" w:rsidP="009C4C17">
      <w:pPr>
        <w:rPr>
          <w:color w:val="000000"/>
        </w:rPr>
      </w:pPr>
      <w:r>
        <w:rPr>
          <w:noProof/>
          <w:color w:val="000000"/>
        </w:rPr>
        <w:drawing>
          <wp:inline distT="0" distB="0" distL="0" distR="0" wp14:anchorId="251A5A48" wp14:editId="202AA8C7">
            <wp:extent cx="5339715" cy="2174875"/>
            <wp:effectExtent l="0" t="0" r="0" b="0"/>
            <wp:docPr id="1292967797" name="Imagem 19" descr="Casa com porta aber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67797" name="Imagem 19" descr="Casa com porta aberta&#10;&#10;O conteúdo gerado por IA pode estar incorre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9715" cy="2174875"/>
                    </a:xfrm>
                    <a:prstGeom prst="rect">
                      <a:avLst/>
                    </a:prstGeom>
                    <a:noFill/>
                    <a:ln>
                      <a:noFill/>
                    </a:ln>
                  </pic:spPr>
                </pic:pic>
              </a:graphicData>
            </a:graphic>
          </wp:inline>
        </w:drawing>
      </w:r>
      <w:r w:rsidRPr="00D33CBB">
        <w:rPr>
          <w:color w:val="000000"/>
        </w:rPr>
        <w:br/>
      </w:r>
    </w:p>
    <w:p w14:paraId="5786C654" w14:textId="65A62001" w:rsidR="009C4C17" w:rsidRDefault="009C4C17" w:rsidP="009C4C17">
      <w:pPr>
        <w:rPr>
          <w:color w:val="000000"/>
        </w:rPr>
      </w:pPr>
      <w:r>
        <w:rPr>
          <w:noProof/>
          <w:color w:val="000000"/>
        </w:rPr>
        <w:drawing>
          <wp:inline distT="0" distB="0" distL="0" distR="0" wp14:anchorId="7F0646B5" wp14:editId="1F99A453">
            <wp:extent cx="5386705" cy="3030220"/>
            <wp:effectExtent l="0" t="0" r="4445" b="0"/>
            <wp:docPr id="1304015862" name="Imagem 18" descr="Uma imagem contendo edifício, pequeno, aberto, velh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15862" name="Imagem 18" descr="Uma imagem contendo edifício, pequeno, aberto, velho&#10;&#10;O conteúdo gerado por IA pode estar incorret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6705" cy="3030220"/>
                    </a:xfrm>
                    <a:prstGeom prst="rect">
                      <a:avLst/>
                    </a:prstGeom>
                    <a:noFill/>
                    <a:ln>
                      <a:noFill/>
                    </a:ln>
                  </pic:spPr>
                </pic:pic>
              </a:graphicData>
            </a:graphic>
          </wp:inline>
        </w:drawing>
      </w:r>
      <w:r w:rsidRPr="00D33CBB">
        <w:rPr>
          <w:color w:val="000000"/>
        </w:rPr>
        <w:br/>
      </w:r>
    </w:p>
    <w:p w14:paraId="7444FC6B" w14:textId="1AC5FB74" w:rsidR="009C4C17" w:rsidRPr="00AC508A" w:rsidRDefault="009C4C17" w:rsidP="009C4C17">
      <w:pPr>
        <w:pStyle w:val="Ttulo1"/>
        <w:ind w:left="0" w:right="20"/>
        <w:jc w:val="center"/>
        <w:rPr>
          <w:w w:val="115"/>
          <w:lang w:val="pt-BR"/>
        </w:rPr>
      </w:pPr>
      <w:r>
        <w:rPr>
          <w:noProof/>
          <w:color w:val="000000"/>
        </w:rPr>
        <w:lastRenderedPageBreak/>
        <w:drawing>
          <wp:inline distT="0" distB="0" distL="0" distR="0" wp14:anchorId="2ED383B1" wp14:editId="6441C94F">
            <wp:extent cx="5386705" cy="3030220"/>
            <wp:effectExtent l="0" t="0" r="4445" b="0"/>
            <wp:docPr id="1225597062" name="Imagem 17" descr="Uma imagem contendo no interior, edifício, cozinha, pi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97062" name="Imagem 17" descr="Uma imagem contendo no interior, edifício, cozinha, pia&#10;&#10;O conteúdo gerado por IA pode estar incorre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86705" cy="3030220"/>
                    </a:xfrm>
                    <a:prstGeom prst="rect">
                      <a:avLst/>
                    </a:prstGeom>
                    <a:noFill/>
                    <a:ln>
                      <a:noFill/>
                    </a:ln>
                  </pic:spPr>
                </pic:pic>
              </a:graphicData>
            </a:graphic>
          </wp:inline>
        </w:drawing>
      </w:r>
    </w:p>
    <w:p w14:paraId="46619CAE" w14:textId="77777777" w:rsidR="0065179D" w:rsidRDefault="0065179D">
      <w:pPr>
        <w:pStyle w:val="Ttulo1"/>
        <w:ind w:left="0" w:right="20"/>
        <w:jc w:val="center"/>
        <w:rPr>
          <w:w w:val="115"/>
          <w:lang w:val="pt-BR"/>
        </w:rPr>
      </w:pPr>
    </w:p>
    <w:p w14:paraId="7901D8EE" w14:textId="77777777" w:rsidR="0065179D" w:rsidRDefault="0065179D">
      <w:pPr>
        <w:pStyle w:val="Ttulo1"/>
        <w:ind w:left="0" w:right="20"/>
        <w:jc w:val="center"/>
        <w:rPr>
          <w:w w:val="115"/>
          <w:lang w:val="pt-BR"/>
        </w:rPr>
      </w:pPr>
    </w:p>
    <w:p w14:paraId="3C2003C0" w14:textId="77777777" w:rsidR="0065179D" w:rsidRDefault="0065179D">
      <w:pPr>
        <w:pStyle w:val="Ttulo1"/>
        <w:ind w:left="0" w:right="20"/>
        <w:jc w:val="center"/>
        <w:rPr>
          <w:w w:val="115"/>
          <w:lang w:val="pt-BR"/>
        </w:rPr>
      </w:pPr>
    </w:p>
    <w:p w14:paraId="38DCCB8F" w14:textId="77777777" w:rsidR="0065179D" w:rsidRDefault="0065179D">
      <w:pPr>
        <w:pStyle w:val="Ttulo1"/>
        <w:ind w:left="0" w:right="20"/>
        <w:jc w:val="center"/>
        <w:rPr>
          <w:w w:val="115"/>
          <w:lang w:val="pt-BR"/>
        </w:rPr>
      </w:pPr>
    </w:p>
    <w:p w14:paraId="262A4A2C" w14:textId="77777777" w:rsidR="0065179D" w:rsidRDefault="0065179D">
      <w:pPr>
        <w:pStyle w:val="Ttulo1"/>
        <w:ind w:left="0" w:right="20"/>
        <w:jc w:val="center"/>
        <w:rPr>
          <w:w w:val="115"/>
          <w:lang w:val="pt-BR"/>
        </w:rPr>
      </w:pPr>
    </w:p>
    <w:p w14:paraId="38CD435A" w14:textId="77777777" w:rsidR="0065179D" w:rsidRDefault="0065179D">
      <w:pPr>
        <w:pStyle w:val="Ttulo1"/>
        <w:ind w:left="0" w:right="20"/>
        <w:jc w:val="center"/>
        <w:rPr>
          <w:w w:val="115"/>
          <w:lang w:val="pt-BR"/>
        </w:rPr>
      </w:pPr>
    </w:p>
    <w:p w14:paraId="7CF793DC" w14:textId="77777777" w:rsidR="0065179D" w:rsidRDefault="0065179D">
      <w:pPr>
        <w:pStyle w:val="Ttulo1"/>
        <w:ind w:left="0" w:right="20"/>
        <w:jc w:val="center"/>
        <w:rPr>
          <w:w w:val="115"/>
          <w:lang w:val="pt-BR"/>
        </w:rPr>
      </w:pPr>
    </w:p>
    <w:p w14:paraId="61783532" w14:textId="77777777" w:rsidR="0065179D" w:rsidRDefault="0065179D">
      <w:pPr>
        <w:pStyle w:val="Ttulo1"/>
        <w:ind w:left="0" w:right="20"/>
        <w:jc w:val="center"/>
        <w:rPr>
          <w:w w:val="115"/>
          <w:lang w:val="pt-BR"/>
        </w:rPr>
      </w:pPr>
    </w:p>
    <w:p w14:paraId="480C2CA6" w14:textId="77777777" w:rsidR="0065179D" w:rsidRDefault="0065179D">
      <w:pPr>
        <w:pStyle w:val="Ttulo1"/>
        <w:ind w:left="0" w:right="20"/>
        <w:jc w:val="center"/>
        <w:rPr>
          <w:w w:val="115"/>
          <w:lang w:val="pt-BR"/>
        </w:rPr>
      </w:pPr>
    </w:p>
    <w:p w14:paraId="7181F13A" w14:textId="77777777" w:rsidR="0065179D" w:rsidRDefault="0065179D">
      <w:pPr>
        <w:pStyle w:val="Ttulo1"/>
        <w:ind w:left="0" w:right="20"/>
        <w:jc w:val="center"/>
        <w:rPr>
          <w:w w:val="115"/>
          <w:lang w:val="pt-BR"/>
        </w:rPr>
      </w:pPr>
    </w:p>
    <w:p w14:paraId="03801FCE" w14:textId="77777777" w:rsidR="0065179D" w:rsidRDefault="0065179D">
      <w:pPr>
        <w:pStyle w:val="Ttulo1"/>
        <w:ind w:left="0" w:right="20"/>
        <w:jc w:val="center"/>
        <w:rPr>
          <w:w w:val="115"/>
          <w:lang w:val="pt-BR"/>
        </w:rPr>
      </w:pPr>
    </w:p>
    <w:p w14:paraId="6750E409" w14:textId="77777777" w:rsidR="0065179D" w:rsidRDefault="0065179D">
      <w:pPr>
        <w:pStyle w:val="Ttulo1"/>
        <w:ind w:left="0" w:right="20"/>
        <w:jc w:val="center"/>
        <w:rPr>
          <w:w w:val="115"/>
          <w:lang w:val="pt-BR"/>
        </w:rPr>
      </w:pPr>
    </w:p>
    <w:p w14:paraId="028AB655" w14:textId="77777777" w:rsidR="0065179D" w:rsidRDefault="0065179D">
      <w:pPr>
        <w:pStyle w:val="Ttulo1"/>
        <w:ind w:left="0" w:right="20"/>
        <w:jc w:val="center"/>
        <w:rPr>
          <w:w w:val="115"/>
          <w:lang w:val="pt-BR"/>
        </w:rPr>
      </w:pPr>
    </w:p>
    <w:p w14:paraId="6B8127C2" w14:textId="77777777" w:rsidR="0065179D" w:rsidRDefault="0065179D">
      <w:pPr>
        <w:pStyle w:val="Ttulo1"/>
        <w:ind w:left="0" w:right="20"/>
        <w:jc w:val="center"/>
        <w:rPr>
          <w:w w:val="115"/>
          <w:lang w:val="pt-BR"/>
        </w:rPr>
      </w:pPr>
    </w:p>
    <w:p w14:paraId="0E3AC86B" w14:textId="77777777" w:rsidR="0065179D" w:rsidRDefault="0065179D">
      <w:pPr>
        <w:pStyle w:val="Ttulo1"/>
        <w:ind w:left="0" w:right="20"/>
        <w:jc w:val="center"/>
        <w:rPr>
          <w:w w:val="115"/>
          <w:lang w:val="pt-BR"/>
        </w:rPr>
      </w:pPr>
    </w:p>
    <w:p w14:paraId="00AC2E3E" w14:textId="77777777" w:rsidR="0065179D" w:rsidRDefault="0065179D">
      <w:pPr>
        <w:pStyle w:val="Ttulo1"/>
        <w:ind w:left="0" w:right="20"/>
        <w:jc w:val="center"/>
        <w:rPr>
          <w:w w:val="115"/>
          <w:lang w:val="pt-BR"/>
        </w:rPr>
      </w:pPr>
    </w:p>
    <w:p w14:paraId="2DAA9B20" w14:textId="77777777" w:rsidR="0065179D" w:rsidRDefault="0065179D">
      <w:pPr>
        <w:pStyle w:val="Ttulo1"/>
        <w:ind w:left="0" w:right="20"/>
        <w:jc w:val="center"/>
        <w:rPr>
          <w:w w:val="115"/>
          <w:lang w:val="pt-BR"/>
        </w:rPr>
      </w:pPr>
    </w:p>
    <w:p w14:paraId="7E8BA2E6" w14:textId="77777777" w:rsidR="0065179D" w:rsidRDefault="0065179D">
      <w:pPr>
        <w:pStyle w:val="Ttulo1"/>
        <w:ind w:left="0" w:right="20"/>
        <w:jc w:val="center"/>
        <w:rPr>
          <w:w w:val="115"/>
          <w:lang w:val="pt-BR"/>
        </w:rPr>
      </w:pPr>
    </w:p>
    <w:p w14:paraId="54715220" w14:textId="77777777" w:rsidR="0065179D" w:rsidRDefault="0065179D">
      <w:pPr>
        <w:pStyle w:val="Ttulo1"/>
        <w:ind w:left="0" w:right="20"/>
        <w:jc w:val="center"/>
        <w:rPr>
          <w:w w:val="115"/>
          <w:lang w:val="pt-BR"/>
        </w:rPr>
      </w:pPr>
    </w:p>
    <w:p w14:paraId="35B980AF" w14:textId="77777777" w:rsidR="0065179D" w:rsidRDefault="0065179D">
      <w:pPr>
        <w:pStyle w:val="Ttulo1"/>
        <w:ind w:left="0" w:right="20"/>
        <w:jc w:val="center"/>
        <w:rPr>
          <w:w w:val="115"/>
          <w:lang w:val="pt-BR"/>
        </w:rPr>
      </w:pPr>
    </w:p>
    <w:p w14:paraId="67827876" w14:textId="77777777" w:rsidR="0065179D" w:rsidRDefault="0065179D">
      <w:pPr>
        <w:pStyle w:val="Ttulo1"/>
        <w:ind w:left="0" w:right="20"/>
        <w:jc w:val="center"/>
        <w:rPr>
          <w:w w:val="115"/>
          <w:lang w:val="pt-BR"/>
        </w:rPr>
      </w:pPr>
    </w:p>
    <w:p w14:paraId="21AD80EE" w14:textId="77777777" w:rsidR="0065179D" w:rsidRDefault="0065179D">
      <w:pPr>
        <w:pStyle w:val="Ttulo1"/>
        <w:ind w:left="0" w:right="20"/>
        <w:jc w:val="center"/>
        <w:rPr>
          <w:w w:val="115"/>
          <w:lang w:val="pt-BR"/>
        </w:rPr>
      </w:pPr>
    </w:p>
    <w:p w14:paraId="3657C32C" w14:textId="77777777" w:rsidR="0065179D" w:rsidRDefault="0065179D">
      <w:pPr>
        <w:pStyle w:val="Ttulo1"/>
        <w:ind w:left="0" w:right="20"/>
        <w:jc w:val="center"/>
        <w:rPr>
          <w:w w:val="115"/>
          <w:lang w:val="pt-BR"/>
        </w:rPr>
      </w:pPr>
    </w:p>
    <w:p w14:paraId="48152A7C" w14:textId="77777777" w:rsidR="0065179D" w:rsidRDefault="0065179D">
      <w:pPr>
        <w:pStyle w:val="Ttulo1"/>
        <w:ind w:left="0" w:right="20"/>
        <w:jc w:val="center"/>
        <w:rPr>
          <w:w w:val="115"/>
          <w:lang w:val="pt-BR"/>
        </w:rPr>
      </w:pPr>
    </w:p>
    <w:p w14:paraId="3165056B" w14:textId="77777777" w:rsidR="0065179D" w:rsidRDefault="0065179D">
      <w:pPr>
        <w:pStyle w:val="Ttulo1"/>
        <w:ind w:left="0" w:right="20"/>
        <w:jc w:val="center"/>
        <w:rPr>
          <w:w w:val="115"/>
          <w:lang w:val="pt-BR"/>
        </w:rPr>
      </w:pPr>
    </w:p>
    <w:p w14:paraId="55202B34" w14:textId="77777777" w:rsidR="0065179D" w:rsidRDefault="0065179D">
      <w:pPr>
        <w:pStyle w:val="Ttulo1"/>
        <w:ind w:left="0" w:right="20"/>
        <w:jc w:val="center"/>
        <w:rPr>
          <w:w w:val="115"/>
          <w:lang w:val="pt-BR"/>
        </w:rPr>
      </w:pPr>
    </w:p>
    <w:p w14:paraId="2EBBDAB1" w14:textId="77777777" w:rsidR="0065179D" w:rsidRDefault="0065179D">
      <w:pPr>
        <w:pStyle w:val="Ttulo1"/>
        <w:ind w:left="0" w:right="20"/>
        <w:jc w:val="center"/>
        <w:rPr>
          <w:w w:val="115"/>
          <w:lang w:val="pt-BR"/>
        </w:rPr>
      </w:pPr>
    </w:p>
    <w:p w14:paraId="54DFE57A" w14:textId="77777777" w:rsidR="0065179D" w:rsidRDefault="0065179D">
      <w:pPr>
        <w:pStyle w:val="Ttulo1"/>
        <w:ind w:left="0" w:right="20"/>
        <w:jc w:val="center"/>
        <w:rPr>
          <w:w w:val="115"/>
          <w:lang w:val="pt-BR"/>
        </w:rPr>
      </w:pPr>
    </w:p>
    <w:p w14:paraId="6229FC75" w14:textId="77777777" w:rsidR="0065179D" w:rsidRDefault="0065179D">
      <w:pPr>
        <w:pStyle w:val="Ttulo1"/>
        <w:ind w:left="0" w:right="20"/>
        <w:jc w:val="center"/>
        <w:rPr>
          <w:w w:val="115"/>
          <w:lang w:val="pt-BR"/>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77777777" w:rsidR="0065179D" w:rsidRDefault="0065179D">
      <w:pPr>
        <w:pStyle w:val="Ttulo1"/>
        <w:ind w:left="0" w:right="20"/>
        <w:jc w:val="center"/>
        <w:rPr>
          <w:w w:val="115"/>
          <w:lang w:val="pt-BR"/>
        </w:rPr>
      </w:pPr>
    </w:p>
    <w:p w14:paraId="4A1DC166" w14:textId="77777777" w:rsidR="0065179D" w:rsidRDefault="0065179D">
      <w:pPr>
        <w:pStyle w:val="Ttulo1"/>
        <w:ind w:left="0" w:right="20"/>
        <w:jc w:val="center"/>
        <w:rPr>
          <w:w w:val="115"/>
          <w:lang w:val="pt-BR"/>
        </w:rPr>
      </w:pPr>
    </w:p>
    <w:p w14:paraId="4C38643D" w14:textId="77777777" w:rsidR="0065179D" w:rsidRDefault="0065179D">
      <w:pPr>
        <w:pStyle w:val="Ttulo1"/>
        <w:ind w:left="0" w:right="20"/>
        <w:jc w:val="center"/>
        <w:rPr>
          <w:w w:val="115"/>
          <w:lang w:val="pt-BR"/>
        </w:rPr>
      </w:pPr>
    </w:p>
    <w:p w14:paraId="4C349788" w14:textId="77777777" w:rsidR="0065179D" w:rsidRDefault="0065179D">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C508A" w:rsidRDefault="007E035C">
      <w:pPr>
        <w:pStyle w:val="Corpodetexto"/>
        <w:spacing w:before="44"/>
        <w:rPr>
          <w:b/>
        </w:rPr>
      </w:pPr>
    </w:p>
    <w:p w14:paraId="244944AC" w14:textId="77777777" w:rsidR="007E035C" w:rsidRPr="00AC508A" w:rsidRDefault="006207AF">
      <w:pPr>
        <w:pStyle w:val="Ttulo1"/>
        <w:numPr>
          <w:ilvl w:val="0"/>
          <w:numId w:val="8"/>
        </w:numPr>
        <w:tabs>
          <w:tab w:val="left" w:pos="1199"/>
        </w:tabs>
        <w:ind w:left="1199" w:hanging="707"/>
        <w:jc w:val="both"/>
      </w:pPr>
      <w:r w:rsidRPr="00AC508A">
        <w:rPr>
          <w:w w:val="110"/>
        </w:rPr>
        <w:t>HABILITAÇÃO</w:t>
      </w:r>
      <w:r w:rsidRPr="00AC508A">
        <w:rPr>
          <w:spacing w:val="57"/>
          <w:w w:val="110"/>
        </w:rPr>
        <w:t xml:space="preserve"> </w:t>
      </w:r>
      <w:r w:rsidRPr="00AC508A">
        <w:rPr>
          <w:spacing w:val="-2"/>
          <w:w w:val="110"/>
        </w:rPr>
        <w:t>JURÍDICA:</w:t>
      </w:r>
    </w:p>
    <w:p w14:paraId="29DC3228" w14:textId="77777777" w:rsidR="007E035C" w:rsidRPr="00AC508A" w:rsidRDefault="006207AF">
      <w:pPr>
        <w:pStyle w:val="PargrafodaLista"/>
        <w:numPr>
          <w:ilvl w:val="1"/>
          <w:numId w:val="8"/>
        </w:numPr>
        <w:tabs>
          <w:tab w:val="left" w:pos="1196"/>
        </w:tabs>
        <w:spacing w:before="7" w:line="232" w:lineRule="auto"/>
        <w:ind w:right="205" w:firstLine="0"/>
      </w:pPr>
      <w:r w:rsidRPr="00AC508A">
        <w:rPr>
          <w:b/>
          <w:w w:val="110"/>
        </w:rPr>
        <w:t xml:space="preserve">No caso de empresário individual: </w:t>
      </w:r>
      <w:r w:rsidRPr="00AC508A">
        <w:rPr>
          <w:w w:val="110"/>
        </w:rPr>
        <w:t>inscrição no Registro Público de Empresas</w:t>
      </w:r>
      <w:r w:rsidRPr="00AC508A">
        <w:rPr>
          <w:spacing w:val="80"/>
          <w:w w:val="110"/>
        </w:rPr>
        <w:t xml:space="preserve"> </w:t>
      </w:r>
      <w:r w:rsidRPr="00AC508A">
        <w:rPr>
          <w:w w:val="110"/>
        </w:rPr>
        <w:t>Mercantis,</w:t>
      </w:r>
      <w:r w:rsidRPr="00AC508A">
        <w:rPr>
          <w:spacing w:val="40"/>
          <w:w w:val="110"/>
        </w:rPr>
        <w:t xml:space="preserve"> </w:t>
      </w:r>
      <w:r w:rsidRPr="00AC508A">
        <w:rPr>
          <w:w w:val="110"/>
        </w:rPr>
        <w:t>a</w:t>
      </w:r>
      <w:r w:rsidRPr="00AC508A">
        <w:rPr>
          <w:spacing w:val="40"/>
          <w:w w:val="110"/>
        </w:rPr>
        <w:t xml:space="preserve"> </w:t>
      </w:r>
      <w:r w:rsidRPr="00AC508A">
        <w:rPr>
          <w:w w:val="110"/>
        </w:rPr>
        <w:t>cargo</w:t>
      </w:r>
      <w:r w:rsidRPr="00AC508A">
        <w:rPr>
          <w:spacing w:val="40"/>
          <w:w w:val="110"/>
        </w:rPr>
        <w:t xml:space="preserve"> </w:t>
      </w:r>
      <w:r w:rsidRPr="00AC508A">
        <w:rPr>
          <w:w w:val="110"/>
        </w:rPr>
        <w:t>da</w:t>
      </w:r>
      <w:r w:rsidRPr="00AC508A">
        <w:rPr>
          <w:spacing w:val="40"/>
          <w:w w:val="110"/>
        </w:rPr>
        <w:t xml:space="preserve"> </w:t>
      </w:r>
      <w:r w:rsidRPr="00AC508A">
        <w:rPr>
          <w:w w:val="110"/>
        </w:rPr>
        <w:t>Junta</w:t>
      </w:r>
      <w:r w:rsidRPr="00AC508A">
        <w:rPr>
          <w:spacing w:val="40"/>
          <w:w w:val="110"/>
        </w:rPr>
        <w:t xml:space="preserve"> </w:t>
      </w:r>
      <w:r w:rsidRPr="00AC508A">
        <w:rPr>
          <w:w w:val="110"/>
        </w:rPr>
        <w:t>Comercial</w:t>
      </w:r>
      <w:r w:rsidRPr="00AC508A">
        <w:rPr>
          <w:spacing w:val="40"/>
          <w:w w:val="110"/>
        </w:rPr>
        <w:t xml:space="preserve"> </w:t>
      </w:r>
      <w:r w:rsidRPr="00AC508A">
        <w:rPr>
          <w:w w:val="110"/>
        </w:rPr>
        <w:t>da</w:t>
      </w:r>
      <w:r w:rsidRPr="00AC508A">
        <w:rPr>
          <w:spacing w:val="40"/>
          <w:w w:val="110"/>
        </w:rPr>
        <w:t xml:space="preserve"> </w:t>
      </w:r>
      <w:r w:rsidRPr="00AC508A">
        <w:rPr>
          <w:w w:val="110"/>
        </w:rPr>
        <w:t>respectiva</w:t>
      </w:r>
      <w:r w:rsidRPr="00AC508A">
        <w:rPr>
          <w:spacing w:val="40"/>
          <w:w w:val="110"/>
        </w:rPr>
        <w:t xml:space="preserve"> </w:t>
      </w:r>
      <w:r w:rsidRPr="00AC508A">
        <w:rPr>
          <w:w w:val="110"/>
        </w:rPr>
        <w:t>sede;</w:t>
      </w:r>
    </w:p>
    <w:p w14:paraId="7F7D00CB" w14:textId="77777777" w:rsidR="007E035C" w:rsidRPr="00AC508A" w:rsidRDefault="006207AF">
      <w:pPr>
        <w:pStyle w:val="PargrafodaLista"/>
        <w:numPr>
          <w:ilvl w:val="1"/>
          <w:numId w:val="8"/>
        </w:numPr>
        <w:tabs>
          <w:tab w:val="left" w:pos="1196"/>
        </w:tabs>
        <w:spacing w:before="20" w:line="235" w:lineRule="auto"/>
        <w:ind w:right="195" w:firstLine="0"/>
      </w:pPr>
      <w:r w:rsidRPr="00AC508A">
        <w:rPr>
          <w:b/>
          <w:w w:val="110"/>
        </w:rPr>
        <w:t>Em</w:t>
      </w:r>
      <w:r w:rsidRPr="00AC508A">
        <w:rPr>
          <w:b/>
          <w:spacing w:val="-1"/>
          <w:w w:val="110"/>
        </w:rPr>
        <w:t xml:space="preserve"> </w:t>
      </w:r>
      <w:r w:rsidRPr="00AC508A">
        <w:rPr>
          <w:b/>
          <w:w w:val="110"/>
        </w:rPr>
        <w:t>se</w:t>
      </w:r>
      <w:r w:rsidRPr="00AC508A">
        <w:rPr>
          <w:b/>
          <w:spacing w:val="-4"/>
          <w:w w:val="110"/>
        </w:rPr>
        <w:t xml:space="preserve"> </w:t>
      </w:r>
      <w:r w:rsidRPr="00AC508A">
        <w:rPr>
          <w:b/>
          <w:w w:val="110"/>
        </w:rPr>
        <w:t>tratando</w:t>
      </w:r>
      <w:r w:rsidRPr="00AC508A">
        <w:rPr>
          <w:b/>
          <w:spacing w:val="-1"/>
          <w:w w:val="110"/>
        </w:rPr>
        <w:t xml:space="preserve"> </w:t>
      </w:r>
      <w:r w:rsidRPr="00AC508A">
        <w:rPr>
          <w:b/>
          <w:w w:val="110"/>
        </w:rPr>
        <w:t>de Microempreendedor</w:t>
      </w:r>
      <w:r w:rsidRPr="00AC508A">
        <w:rPr>
          <w:b/>
          <w:spacing w:val="-2"/>
          <w:w w:val="110"/>
        </w:rPr>
        <w:t xml:space="preserve"> </w:t>
      </w:r>
      <w:r w:rsidRPr="00AC508A">
        <w:rPr>
          <w:b/>
          <w:w w:val="110"/>
        </w:rPr>
        <w:t>Individual –</w:t>
      </w:r>
      <w:r w:rsidRPr="00AC508A">
        <w:rPr>
          <w:b/>
          <w:spacing w:val="-3"/>
          <w:w w:val="110"/>
        </w:rPr>
        <w:t xml:space="preserve"> </w:t>
      </w:r>
      <w:r w:rsidRPr="00AC508A">
        <w:rPr>
          <w:b/>
          <w:w w:val="110"/>
        </w:rPr>
        <w:t>MEI</w:t>
      </w:r>
      <w:r w:rsidRPr="00AC508A">
        <w:rPr>
          <w:w w:val="110"/>
        </w:rPr>
        <w:t>:</w:t>
      </w:r>
      <w:r w:rsidRPr="00AC508A">
        <w:rPr>
          <w:spacing w:val="-4"/>
          <w:w w:val="110"/>
        </w:rPr>
        <w:t xml:space="preserve"> </w:t>
      </w:r>
      <w:r w:rsidRPr="00AC508A">
        <w:rPr>
          <w:w w:val="110"/>
        </w:rPr>
        <w:t>Certificado</w:t>
      </w:r>
      <w:r w:rsidRPr="00AC508A">
        <w:rPr>
          <w:spacing w:val="40"/>
          <w:w w:val="110"/>
        </w:rPr>
        <w:t xml:space="preserve"> </w:t>
      </w:r>
      <w:r w:rsidRPr="00AC508A">
        <w:rPr>
          <w:w w:val="110"/>
        </w:rPr>
        <w:t>da</w:t>
      </w:r>
      <w:r w:rsidRPr="00AC508A">
        <w:rPr>
          <w:spacing w:val="-4"/>
          <w:w w:val="110"/>
        </w:rPr>
        <w:t xml:space="preserve"> </w:t>
      </w:r>
      <w:r w:rsidRPr="00AC508A">
        <w:rPr>
          <w:w w:val="110"/>
        </w:rPr>
        <w:t>Condição</w:t>
      </w:r>
      <w:r w:rsidRPr="00AC508A">
        <w:rPr>
          <w:spacing w:val="-4"/>
          <w:w w:val="110"/>
        </w:rPr>
        <w:t xml:space="preserve"> </w:t>
      </w:r>
      <w:r w:rsidRPr="00AC508A">
        <w:rPr>
          <w:w w:val="110"/>
        </w:rPr>
        <w:t xml:space="preserve">de Microempreendedor Individual - CCMEI, cuja aceitação ficará condicionada à verificação da autenticidade no sítio </w:t>
      </w:r>
      <w:r w:rsidRPr="00AC508A">
        <w:fldChar w:fldCharType="begin"/>
      </w:r>
      <w:r w:rsidRPr="00AC508A">
        <w:instrText>HYPERLINK "http://www.portaldoempreendedor.gov.br/" \h</w:instrText>
      </w:r>
      <w:r w:rsidRPr="00AC508A">
        <w:fldChar w:fldCharType="separate"/>
      </w:r>
      <w:r w:rsidRPr="00AC508A">
        <w:rPr>
          <w:color w:val="0000FF"/>
          <w:w w:val="110"/>
        </w:rPr>
        <w:t>www.portaldoempreende</w:t>
      </w:r>
      <w:r w:rsidRPr="00AC508A">
        <w:fldChar w:fldCharType="end"/>
      </w:r>
      <w:hyperlink r:id="rId23">
        <w:r w:rsidR="007E035C" w:rsidRPr="00AC508A">
          <w:rPr>
            <w:color w:val="0000FF"/>
            <w:w w:val="110"/>
          </w:rPr>
          <w:t>dor.gov.br</w:t>
        </w:r>
      </w:hyperlink>
      <w:r w:rsidRPr="00AC508A">
        <w:rPr>
          <w:w w:val="110"/>
        </w:rPr>
        <w:t>;</w:t>
      </w:r>
    </w:p>
    <w:p w14:paraId="79946AE5" w14:textId="77777777" w:rsidR="007E035C" w:rsidRPr="00AC508A" w:rsidRDefault="006207AF">
      <w:pPr>
        <w:pStyle w:val="PargrafodaLista"/>
        <w:numPr>
          <w:ilvl w:val="1"/>
          <w:numId w:val="8"/>
        </w:numPr>
        <w:tabs>
          <w:tab w:val="left" w:pos="1196"/>
        </w:tabs>
        <w:spacing w:before="29" w:line="235" w:lineRule="auto"/>
        <w:ind w:right="200" w:firstLine="0"/>
      </w:pPr>
      <w:r w:rsidRPr="00AC508A">
        <w:rPr>
          <w:b/>
          <w:w w:val="115"/>
        </w:rPr>
        <w:t>No caso de sociedade empresária ou empresa individual de responsabilidade limitada - EIRELI</w:t>
      </w:r>
      <w:r w:rsidRPr="00AC508A">
        <w:rPr>
          <w:w w:val="115"/>
        </w:rPr>
        <w:t>: ato constitutivo, estatuto ou contrato social em vigor, devidamente registrado</w:t>
      </w:r>
      <w:r w:rsidRPr="00AC508A">
        <w:rPr>
          <w:spacing w:val="-2"/>
          <w:w w:val="115"/>
        </w:rPr>
        <w:t xml:space="preserve"> </w:t>
      </w:r>
      <w:r w:rsidRPr="00AC508A">
        <w:rPr>
          <w:w w:val="115"/>
        </w:rPr>
        <w:t>na</w:t>
      </w:r>
      <w:r w:rsidRPr="00AC508A">
        <w:rPr>
          <w:spacing w:val="-2"/>
          <w:w w:val="115"/>
        </w:rPr>
        <w:t xml:space="preserve"> </w:t>
      </w:r>
      <w:r w:rsidRPr="00AC508A">
        <w:rPr>
          <w:w w:val="115"/>
        </w:rPr>
        <w:t>Junta</w:t>
      </w:r>
      <w:r w:rsidRPr="00AC508A">
        <w:rPr>
          <w:spacing w:val="-2"/>
          <w:w w:val="115"/>
        </w:rPr>
        <w:t xml:space="preserve"> </w:t>
      </w:r>
      <w:r w:rsidRPr="00AC508A">
        <w:rPr>
          <w:w w:val="115"/>
        </w:rPr>
        <w:t>Comercial</w:t>
      </w:r>
      <w:r w:rsidRPr="00AC508A">
        <w:rPr>
          <w:spacing w:val="-1"/>
          <w:w w:val="115"/>
        </w:rPr>
        <w:t xml:space="preserve"> </w:t>
      </w:r>
      <w:r w:rsidRPr="00AC508A">
        <w:rPr>
          <w:w w:val="115"/>
        </w:rPr>
        <w:t>da</w:t>
      </w:r>
      <w:r w:rsidRPr="00AC508A">
        <w:rPr>
          <w:spacing w:val="-2"/>
          <w:w w:val="115"/>
        </w:rPr>
        <w:t xml:space="preserve"> </w:t>
      </w:r>
      <w:r w:rsidRPr="00AC508A">
        <w:rPr>
          <w:w w:val="115"/>
        </w:rPr>
        <w:t>respectiva</w:t>
      </w:r>
      <w:r w:rsidRPr="00AC508A">
        <w:rPr>
          <w:spacing w:val="-1"/>
          <w:w w:val="115"/>
        </w:rPr>
        <w:t xml:space="preserve"> </w:t>
      </w:r>
      <w:r w:rsidRPr="00AC508A">
        <w:rPr>
          <w:w w:val="115"/>
        </w:rPr>
        <w:t>sede,</w:t>
      </w:r>
      <w:r w:rsidRPr="00AC508A">
        <w:rPr>
          <w:spacing w:val="-3"/>
          <w:w w:val="115"/>
        </w:rPr>
        <w:t xml:space="preserve"> </w:t>
      </w:r>
      <w:r w:rsidRPr="00AC508A">
        <w:rPr>
          <w:w w:val="115"/>
        </w:rPr>
        <w:t>acompanhado</w:t>
      </w:r>
      <w:r w:rsidRPr="00AC508A">
        <w:rPr>
          <w:spacing w:val="-2"/>
          <w:w w:val="115"/>
        </w:rPr>
        <w:t xml:space="preserve"> </w:t>
      </w:r>
      <w:r w:rsidRPr="00AC508A">
        <w:rPr>
          <w:w w:val="115"/>
        </w:rPr>
        <w:t>de</w:t>
      </w:r>
      <w:r w:rsidRPr="00AC508A">
        <w:rPr>
          <w:spacing w:val="-1"/>
          <w:w w:val="115"/>
        </w:rPr>
        <w:t xml:space="preserve"> </w:t>
      </w:r>
      <w:r w:rsidRPr="00AC508A">
        <w:rPr>
          <w:w w:val="115"/>
        </w:rPr>
        <w:t>documento</w:t>
      </w:r>
      <w:r w:rsidRPr="00AC508A">
        <w:rPr>
          <w:spacing w:val="-2"/>
          <w:w w:val="115"/>
        </w:rPr>
        <w:t xml:space="preserve"> </w:t>
      </w:r>
      <w:r w:rsidRPr="00AC508A">
        <w:rPr>
          <w:w w:val="115"/>
        </w:rPr>
        <w:t>comprobatório de seus administradores;</w:t>
      </w:r>
    </w:p>
    <w:p w14:paraId="4DD5DCD6" w14:textId="77777777" w:rsidR="007E035C" w:rsidRPr="00AC508A" w:rsidRDefault="006207AF">
      <w:pPr>
        <w:pStyle w:val="PargrafodaLista"/>
        <w:numPr>
          <w:ilvl w:val="1"/>
          <w:numId w:val="8"/>
        </w:numPr>
        <w:tabs>
          <w:tab w:val="left" w:pos="1196"/>
        </w:tabs>
        <w:spacing w:before="29" w:line="230" w:lineRule="auto"/>
        <w:ind w:right="216" w:firstLine="0"/>
      </w:pPr>
      <w:r w:rsidRPr="00AC508A">
        <w:rPr>
          <w:w w:val="110"/>
        </w:rPr>
        <w:t>inscrição no Registro Público de Empresas Mercantis onde opera, com averbação no Registro onde tem sede a matriz, no caso de ser o participante sucursal,</w:t>
      </w:r>
      <w:r w:rsidRPr="00AC508A">
        <w:rPr>
          <w:spacing w:val="40"/>
          <w:w w:val="110"/>
        </w:rPr>
        <w:t xml:space="preserve"> </w:t>
      </w:r>
      <w:r w:rsidRPr="00AC508A">
        <w:rPr>
          <w:w w:val="110"/>
        </w:rPr>
        <w:t>filial</w:t>
      </w:r>
      <w:r w:rsidRPr="00AC508A">
        <w:rPr>
          <w:spacing w:val="40"/>
          <w:w w:val="110"/>
        </w:rPr>
        <w:t xml:space="preserve"> </w:t>
      </w:r>
      <w:r w:rsidRPr="00AC508A">
        <w:rPr>
          <w:w w:val="110"/>
        </w:rPr>
        <w:t>ou</w:t>
      </w:r>
      <w:r w:rsidRPr="00AC508A">
        <w:rPr>
          <w:spacing w:val="40"/>
          <w:w w:val="110"/>
        </w:rPr>
        <w:t xml:space="preserve"> </w:t>
      </w:r>
      <w:r w:rsidRPr="00AC508A">
        <w:rPr>
          <w:w w:val="110"/>
        </w:rPr>
        <w:t>agência;</w:t>
      </w:r>
    </w:p>
    <w:p w14:paraId="2085CB25" w14:textId="77777777" w:rsidR="007E035C" w:rsidRPr="00AC508A" w:rsidRDefault="006207AF">
      <w:pPr>
        <w:pStyle w:val="PargrafodaLista"/>
        <w:numPr>
          <w:ilvl w:val="1"/>
          <w:numId w:val="8"/>
        </w:numPr>
        <w:tabs>
          <w:tab w:val="left" w:pos="1196"/>
        </w:tabs>
        <w:spacing w:before="17" w:line="237" w:lineRule="auto"/>
        <w:ind w:right="197" w:firstLine="0"/>
      </w:pPr>
      <w:r w:rsidRPr="00AC508A">
        <w:rPr>
          <w:b/>
          <w:w w:val="115"/>
        </w:rPr>
        <w:t xml:space="preserve">No caso de sociedade simples: </w:t>
      </w:r>
      <w:r w:rsidRPr="00AC508A">
        <w:rPr>
          <w:w w:val="115"/>
        </w:rPr>
        <w:t xml:space="preserve">inscrição do ato constitutivo no Registro Civil das Pessoas Jurídicas do local de sua sede, acompanhada de prova da indicação dos seus </w:t>
      </w:r>
      <w:r w:rsidRPr="00AC508A">
        <w:rPr>
          <w:spacing w:val="-2"/>
          <w:w w:val="115"/>
        </w:rPr>
        <w:t>administradores;</w:t>
      </w:r>
    </w:p>
    <w:p w14:paraId="47CF1645" w14:textId="77777777" w:rsidR="007E035C" w:rsidRPr="00AC508A" w:rsidRDefault="006207AF">
      <w:pPr>
        <w:pStyle w:val="PargrafodaLista"/>
        <w:numPr>
          <w:ilvl w:val="1"/>
          <w:numId w:val="8"/>
        </w:numPr>
        <w:tabs>
          <w:tab w:val="left" w:pos="1196"/>
        </w:tabs>
        <w:spacing w:before="24" w:line="228" w:lineRule="auto"/>
        <w:ind w:right="215" w:firstLine="0"/>
      </w:pPr>
      <w:r w:rsidRPr="00AC508A">
        <w:rPr>
          <w:w w:val="110"/>
        </w:rPr>
        <w:t>decreto de autorização, em se tratando de sociedade empresária estrangeira em funcionamento no País;</w:t>
      </w:r>
    </w:p>
    <w:p w14:paraId="6E962802" w14:textId="77777777" w:rsidR="007E035C" w:rsidRPr="00AC508A" w:rsidRDefault="006207AF">
      <w:pPr>
        <w:pStyle w:val="PargrafodaLista"/>
        <w:numPr>
          <w:ilvl w:val="1"/>
          <w:numId w:val="8"/>
        </w:numPr>
        <w:tabs>
          <w:tab w:val="left" w:pos="1196"/>
        </w:tabs>
        <w:spacing w:before="35" w:line="228" w:lineRule="auto"/>
        <w:ind w:right="216" w:firstLine="0"/>
      </w:pPr>
      <w:r w:rsidRPr="00AC508A">
        <w:rPr>
          <w:w w:val="115"/>
        </w:rPr>
        <w:t>Os documentos acima deverão estar acompanhados de todas as alterações ou da consolidação respectiva.</w:t>
      </w:r>
    </w:p>
    <w:p w14:paraId="1189D7DB" w14:textId="77777777" w:rsidR="007E035C" w:rsidRPr="00AC508A" w:rsidRDefault="006207AF">
      <w:pPr>
        <w:pStyle w:val="Ttulo1"/>
        <w:numPr>
          <w:ilvl w:val="0"/>
          <w:numId w:val="8"/>
        </w:numPr>
        <w:tabs>
          <w:tab w:val="left" w:pos="1199"/>
        </w:tabs>
        <w:spacing w:before="28"/>
        <w:ind w:left="1199" w:hanging="707"/>
        <w:jc w:val="both"/>
      </w:pPr>
      <w:r w:rsidRPr="00AC508A">
        <w:rPr>
          <w:w w:val="115"/>
        </w:rPr>
        <w:t>REGULARIDADE</w:t>
      </w:r>
      <w:r w:rsidRPr="00AC508A">
        <w:rPr>
          <w:spacing w:val="34"/>
          <w:w w:val="115"/>
        </w:rPr>
        <w:t xml:space="preserve"> </w:t>
      </w:r>
      <w:r w:rsidRPr="00AC508A">
        <w:rPr>
          <w:w w:val="115"/>
        </w:rPr>
        <w:t>FISCAL,</w:t>
      </w:r>
      <w:r w:rsidRPr="00AC508A">
        <w:rPr>
          <w:spacing w:val="34"/>
          <w:w w:val="115"/>
        </w:rPr>
        <w:t xml:space="preserve"> </w:t>
      </w:r>
      <w:r w:rsidRPr="00AC508A">
        <w:rPr>
          <w:w w:val="115"/>
        </w:rPr>
        <w:t>SOCIAL</w:t>
      </w:r>
      <w:r w:rsidRPr="00AC508A">
        <w:rPr>
          <w:spacing w:val="34"/>
          <w:w w:val="115"/>
        </w:rPr>
        <w:t xml:space="preserve"> </w:t>
      </w:r>
      <w:r w:rsidRPr="00AC508A">
        <w:rPr>
          <w:w w:val="115"/>
        </w:rPr>
        <w:t>E</w:t>
      </w:r>
      <w:r w:rsidRPr="00AC508A">
        <w:rPr>
          <w:spacing w:val="33"/>
          <w:w w:val="115"/>
        </w:rPr>
        <w:t xml:space="preserve"> </w:t>
      </w:r>
      <w:r w:rsidRPr="00AC508A">
        <w:rPr>
          <w:spacing w:val="-2"/>
          <w:w w:val="115"/>
        </w:rPr>
        <w:t>TRABALHISTA:</w:t>
      </w:r>
    </w:p>
    <w:p w14:paraId="702A9B3C" w14:textId="77777777" w:rsidR="007E035C" w:rsidRPr="00AC508A"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AC508A">
        <w:rPr>
          <w:b/>
          <w:w w:val="115"/>
        </w:rPr>
        <w:t xml:space="preserve">prova de inscrição no Cadastro Nacional de Pessoas Jurídicas </w:t>
      </w:r>
      <w:r w:rsidRPr="00AC508A">
        <w:rPr>
          <w:w w:val="115"/>
        </w:rPr>
        <w:t xml:space="preserve">ou no </w:t>
      </w:r>
      <w:r w:rsidRPr="00AC508A">
        <w:rPr>
          <w:b/>
          <w:w w:val="115"/>
        </w:rPr>
        <w:t>Cadastro</w:t>
      </w:r>
      <w:r w:rsidRPr="00AC508A">
        <w:rPr>
          <w:b/>
          <w:spacing w:val="40"/>
          <w:w w:val="115"/>
        </w:rPr>
        <w:t xml:space="preserve"> </w:t>
      </w:r>
      <w:r w:rsidRPr="00AC508A">
        <w:rPr>
          <w:b/>
          <w:w w:val="115"/>
        </w:rPr>
        <w:t xml:space="preserve">de </w:t>
      </w:r>
      <w:r w:rsidRPr="00AC508A">
        <w:rPr>
          <w:b/>
          <w:spacing w:val="-2"/>
          <w:w w:val="115"/>
        </w:rPr>
        <w:t>Pessoas</w:t>
      </w:r>
      <w:r w:rsidRPr="00AC508A">
        <w:rPr>
          <w:b/>
        </w:rPr>
        <w:tab/>
      </w:r>
      <w:r w:rsidRPr="00AC508A">
        <w:rPr>
          <w:b/>
          <w:spacing w:val="-2"/>
          <w:w w:val="115"/>
        </w:rPr>
        <w:t>Físicas</w:t>
      </w:r>
      <w:r w:rsidRPr="00AC508A">
        <w:rPr>
          <w:spacing w:val="-2"/>
          <w:w w:val="115"/>
        </w:rPr>
        <w:t>,</w:t>
      </w:r>
      <w:r w:rsidRPr="00AC508A">
        <w:tab/>
      </w:r>
      <w:r w:rsidRPr="00AC508A">
        <w:rPr>
          <w:spacing w:val="-2"/>
          <w:w w:val="115"/>
        </w:rPr>
        <w:t>conforme</w:t>
      </w:r>
      <w:r w:rsidRPr="00AC508A">
        <w:tab/>
      </w:r>
      <w:r w:rsidRPr="00AC508A">
        <w:rPr>
          <w:spacing w:val="-10"/>
          <w:w w:val="115"/>
        </w:rPr>
        <w:t>o</w:t>
      </w:r>
      <w:r w:rsidRPr="00AC508A">
        <w:tab/>
      </w:r>
      <w:r w:rsidRPr="00AC508A">
        <w:rPr>
          <w:spacing w:val="-4"/>
          <w:w w:val="115"/>
        </w:rPr>
        <w:t xml:space="preserve">caso </w:t>
      </w:r>
      <w:r w:rsidRPr="00AC508A">
        <w:rPr>
          <w:w w:val="115"/>
        </w:rPr>
        <w:t>(</w:t>
      </w:r>
      <w:hyperlink r:id="rId24">
        <w:r w:rsidR="007E035C" w:rsidRPr="00AC508A">
          <w:rPr>
            <w:color w:val="0000FF"/>
            <w:w w:val="115"/>
            <w:u w:val="single" w:color="0000FF"/>
          </w:rPr>
          <w:t>https://solucoes.receita.fa</w:t>
        </w:r>
      </w:hyperlink>
      <w:hyperlink r:id="rId25">
        <w:r w:rsidR="007E035C" w:rsidRPr="00AC508A">
          <w:rPr>
            <w:color w:val="0000FF"/>
            <w:w w:val="115"/>
            <w:u w:val="single" w:color="0000FF"/>
          </w:rPr>
          <w:t>zenda.gov.br/servicos/cnpjreva/cnpjrevasolicitacao.asp</w:t>
        </w:r>
      </w:hyperlink>
      <w:r w:rsidRPr="00AC508A">
        <w:rPr>
          <w:color w:val="0000FF"/>
          <w:w w:val="115"/>
        </w:rPr>
        <w:t xml:space="preserve"> </w:t>
      </w:r>
      <w:r w:rsidRPr="00AC508A">
        <w:rPr>
          <w:w w:val="115"/>
        </w:rPr>
        <w:t xml:space="preserve">ou </w:t>
      </w:r>
      <w:hyperlink r:id="rId26">
        <w:r w:rsidR="007E035C" w:rsidRPr="00AC508A">
          <w:rPr>
            <w:color w:val="0000FF"/>
            <w:spacing w:val="-2"/>
            <w:w w:val="110"/>
            <w:u w:val="single" w:color="0000FF"/>
          </w:rPr>
          <w:t>https://servi</w:t>
        </w:r>
      </w:hyperlink>
      <w:hyperlink r:id="rId27">
        <w:r w:rsidR="007E035C" w:rsidRPr="00AC508A">
          <w:rPr>
            <w:color w:val="0000FF"/>
            <w:spacing w:val="-2"/>
            <w:w w:val="110"/>
            <w:u w:val="single" w:color="0000FF"/>
          </w:rPr>
          <w:t>cos.receita.fazenda.gov.br/servicos/cpf/impressaocomprovante/consultaim</w:t>
        </w:r>
      </w:hyperlink>
      <w:hyperlink r:id="rId28">
        <w:r w:rsidR="007E035C" w:rsidRPr="00AC508A">
          <w:rPr>
            <w:color w:val="0000FF"/>
            <w:spacing w:val="-2"/>
            <w:w w:val="110"/>
            <w:u w:val="single" w:color="0000FF"/>
          </w:rPr>
          <w:t>pressao.a</w:t>
        </w:r>
      </w:hyperlink>
      <w:r w:rsidRPr="00AC508A">
        <w:rPr>
          <w:color w:val="0000FF"/>
          <w:spacing w:val="80"/>
          <w:w w:val="115"/>
        </w:rPr>
        <w:t xml:space="preserve">  </w:t>
      </w:r>
      <w:hyperlink r:id="rId29">
        <w:r w:rsidR="007E035C" w:rsidRPr="00AC508A">
          <w:rPr>
            <w:color w:val="0000FF"/>
            <w:spacing w:val="-4"/>
            <w:w w:val="115"/>
            <w:u w:val="single" w:color="0000FF"/>
          </w:rPr>
          <w:t>sp</w:t>
        </w:r>
      </w:hyperlink>
      <w:r w:rsidRPr="00AC508A">
        <w:rPr>
          <w:spacing w:val="-4"/>
          <w:w w:val="115"/>
        </w:rPr>
        <w:t>);</w:t>
      </w:r>
    </w:p>
    <w:p w14:paraId="2D925338" w14:textId="77777777" w:rsidR="007E035C" w:rsidRPr="00AC508A" w:rsidRDefault="006207AF">
      <w:pPr>
        <w:pStyle w:val="PargrafodaLista"/>
        <w:numPr>
          <w:ilvl w:val="1"/>
          <w:numId w:val="8"/>
        </w:numPr>
        <w:tabs>
          <w:tab w:val="left" w:pos="1196"/>
        </w:tabs>
        <w:spacing w:before="16" w:line="242" w:lineRule="auto"/>
        <w:ind w:right="195" w:firstLine="0"/>
      </w:pPr>
      <w:r w:rsidRPr="00AC508A">
        <w:rPr>
          <w:w w:val="115"/>
        </w:rPr>
        <w:t>prova</w:t>
      </w:r>
      <w:r w:rsidRPr="00AC508A">
        <w:rPr>
          <w:spacing w:val="37"/>
          <w:w w:val="115"/>
        </w:rPr>
        <w:t xml:space="preserve"> </w:t>
      </w:r>
      <w:r w:rsidRPr="00AC508A">
        <w:rPr>
          <w:w w:val="115"/>
        </w:rPr>
        <w:t>de</w:t>
      </w:r>
      <w:r w:rsidRPr="00AC508A">
        <w:rPr>
          <w:spacing w:val="38"/>
          <w:w w:val="115"/>
        </w:rPr>
        <w:t xml:space="preserve"> </w:t>
      </w:r>
      <w:r w:rsidRPr="00AC508A">
        <w:rPr>
          <w:w w:val="115"/>
        </w:rPr>
        <w:t>regularidade</w:t>
      </w:r>
      <w:r w:rsidRPr="00AC508A">
        <w:rPr>
          <w:spacing w:val="40"/>
          <w:w w:val="115"/>
        </w:rPr>
        <w:t xml:space="preserve"> </w:t>
      </w:r>
      <w:r w:rsidRPr="00AC508A">
        <w:rPr>
          <w:w w:val="115"/>
        </w:rPr>
        <w:t>fiscal</w:t>
      </w:r>
      <w:r w:rsidRPr="00AC508A">
        <w:rPr>
          <w:spacing w:val="37"/>
          <w:w w:val="115"/>
        </w:rPr>
        <w:t xml:space="preserve"> </w:t>
      </w:r>
      <w:r w:rsidRPr="00AC508A">
        <w:rPr>
          <w:w w:val="115"/>
        </w:rPr>
        <w:t>perante</w:t>
      </w:r>
      <w:r w:rsidRPr="00AC508A">
        <w:rPr>
          <w:spacing w:val="38"/>
          <w:w w:val="115"/>
        </w:rPr>
        <w:t xml:space="preserve"> </w:t>
      </w:r>
      <w:r w:rsidRPr="00AC508A">
        <w:rPr>
          <w:w w:val="115"/>
        </w:rPr>
        <w:t>a</w:t>
      </w:r>
      <w:r w:rsidRPr="00AC508A">
        <w:rPr>
          <w:spacing w:val="40"/>
          <w:w w:val="115"/>
        </w:rPr>
        <w:t xml:space="preserve"> </w:t>
      </w:r>
      <w:r w:rsidRPr="00AC508A">
        <w:rPr>
          <w:b/>
          <w:w w:val="115"/>
        </w:rPr>
        <w:t>Fazenda</w:t>
      </w:r>
      <w:r w:rsidRPr="00AC508A">
        <w:rPr>
          <w:b/>
          <w:spacing w:val="40"/>
          <w:w w:val="115"/>
        </w:rPr>
        <w:t xml:space="preserve"> </w:t>
      </w:r>
      <w:r w:rsidRPr="00AC508A">
        <w:rPr>
          <w:b/>
          <w:w w:val="115"/>
        </w:rPr>
        <w:t>Federal</w:t>
      </w:r>
      <w:r w:rsidRPr="00AC508A">
        <w:rPr>
          <w:w w:val="115"/>
        </w:rPr>
        <w:t>,</w:t>
      </w:r>
      <w:r w:rsidRPr="00AC508A">
        <w:rPr>
          <w:spacing w:val="36"/>
          <w:w w:val="115"/>
        </w:rPr>
        <w:t xml:space="preserve"> </w:t>
      </w:r>
      <w:r w:rsidRPr="00AC508A">
        <w:rPr>
          <w:w w:val="115"/>
        </w:rPr>
        <w:t>mediante</w:t>
      </w:r>
      <w:r w:rsidRPr="00AC508A">
        <w:rPr>
          <w:spacing w:val="39"/>
          <w:w w:val="115"/>
        </w:rPr>
        <w:t xml:space="preserve"> </w:t>
      </w:r>
      <w:r w:rsidRPr="00AC508A">
        <w:rPr>
          <w:w w:val="115"/>
        </w:rPr>
        <w:t>apresentação</w:t>
      </w:r>
      <w:r w:rsidRPr="00AC508A">
        <w:rPr>
          <w:spacing w:val="40"/>
          <w:w w:val="115"/>
        </w:rPr>
        <w:t xml:space="preserve"> </w:t>
      </w:r>
      <w:r w:rsidRPr="00AC508A">
        <w:rPr>
          <w:w w:val="115"/>
        </w:rPr>
        <w:t>de certidão expedida conjuntamente pela Secretaria da Receita Federal do Brasil (RFB)</w:t>
      </w:r>
      <w:r w:rsidRPr="00AC508A">
        <w:rPr>
          <w:spacing w:val="25"/>
          <w:w w:val="115"/>
        </w:rPr>
        <w:t xml:space="preserve"> </w:t>
      </w:r>
      <w:r w:rsidRPr="00AC508A">
        <w:rPr>
          <w:w w:val="115"/>
        </w:rPr>
        <w:t>e</w:t>
      </w:r>
      <w:r w:rsidRPr="00AC508A">
        <w:rPr>
          <w:spacing w:val="31"/>
          <w:w w:val="115"/>
        </w:rPr>
        <w:t xml:space="preserve"> </w:t>
      </w:r>
      <w:r w:rsidRPr="00AC508A">
        <w:rPr>
          <w:w w:val="115"/>
        </w:rPr>
        <w:t>pela</w:t>
      </w:r>
      <w:r w:rsidRPr="00AC508A">
        <w:rPr>
          <w:spacing w:val="40"/>
          <w:w w:val="115"/>
        </w:rPr>
        <w:t xml:space="preserve"> </w:t>
      </w:r>
      <w:r w:rsidRPr="00AC508A">
        <w:rPr>
          <w:w w:val="115"/>
        </w:rPr>
        <w:t>Procuradoria-Geral</w:t>
      </w:r>
      <w:r w:rsidRPr="00AC508A">
        <w:rPr>
          <w:spacing w:val="40"/>
          <w:w w:val="115"/>
        </w:rPr>
        <w:t xml:space="preserve"> </w:t>
      </w:r>
      <w:r w:rsidRPr="00AC508A">
        <w:rPr>
          <w:w w:val="115"/>
        </w:rPr>
        <w:t>da</w:t>
      </w:r>
      <w:r w:rsidRPr="00AC508A">
        <w:rPr>
          <w:spacing w:val="40"/>
          <w:w w:val="115"/>
        </w:rPr>
        <w:t xml:space="preserve"> </w:t>
      </w:r>
      <w:r w:rsidRPr="00AC508A">
        <w:rPr>
          <w:w w:val="115"/>
        </w:rPr>
        <w:t>Fazenda</w:t>
      </w:r>
      <w:r w:rsidRPr="00AC508A">
        <w:rPr>
          <w:spacing w:val="40"/>
          <w:w w:val="115"/>
        </w:rPr>
        <w:t xml:space="preserve"> </w:t>
      </w:r>
      <w:r w:rsidRPr="00AC508A">
        <w:rPr>
          <w:w w:val="115"/>
        </w:rPr>
        <w:t>Nacional</w:t>
      </w:r>
      <w:r w:rsidRPr="00AC508A">
        <w:rPr>
          <w:spacing w:val="40"/>
          <w:w w:val="115"/>
        </w:rPr>
        <w:t xml:space="preserve"> </w:t>
      </w:r>
      <w:r w:rsidRPr="00AC508A">
        <w:rPr>
          <w:w w:val="115"/>
        </w:rPr>
        <w:t>(PGFN),</w:t>
      </w:r>
      <w:r w:rsidRPr="00AC508A">
        <w:rPr>
          <w:spacing w:val="40"/>
          <w:w w:val="115"/>
        </w:rPr>
        <w:t xml:space="preserve"> </w:t>
      </w:r>
      <w:r w:rsidRPr="00AC508A">
        <w:rPr>
          <w:w w:val="115"/>
        </w:rPr>
        <w:t>referente</w:t>
      </w:r>
      <w:r w:rsidRPr="00AC508A">
        <w:rPr>
          <w:spacing w:val="40"/>
          <w:w w:val="115"/>
        </w:rPr>
        <w:t xml:space="preserve"> </w:t>
      </w:r>
      <w:r w:rsidRPr="00AC508A">
        <w:rPr>
          <w:w w:val="115"/>
        </w:rPr>
        <w:t>a</w:t>
      </w:r>
      <w:r w:rsidRPr="00AC508A">
        <w:rPr>
          <w:spacing w:val="36"/>
          <w:w w:val="115"/>
        </w:rPr>
        <w:t xml:space="preserve"> </w:t>
      </w:r>
      <w:r w:rsidRPr="00AC508A">
        <w:rPr>
          <w:w w:val="115"/>
        </w:rPr>
        <w:t>todos</w:t>
      </w:r>
      <w:r w:rsidRPr="00AC508A">
        <w:rPr>
          <w:spacing w:val="40"/>
          <w:w w:val="115"/>
        </w:rPr>
        <w:t xml:space="preserve"> </w:t>
      </w:r>
      <w:r w:rsidRPr="00AC508A">
        <w:rPr>
          <w:w w:val="115"/>
        </w:rPr>
        <w:t>os</w:t>
      </w:r>
      <w:r w:rsidRPr="00AC508A">
        <w:rPr>
          <w:spacing w:val="37"/>
          <w:w w:val="115"/>
        </w:rPr>
        <w:t xml:space="preserve"> </w:t>
      </w:r>
      <w:r w:rsidRPr="00AC508A">
        <w:rPr>
          <w:w w:val="115"/>
        </w:rPr>
        <w:t>créditos</w:t>
      </w:r>
      <w:r w:rsidRPr="00AC508A">
        <w:rPr>
          <w:spacing w:val="37"/>
          <w:w w:val="115"/>
        </w:rPr>
        <w:t xml:space="preserve"> </w:t>
      </w:r>
      <w:r w:rsidRPr="00AC508A">
        <w:rPr>
          <w:w w:val="115"/>
        </w:rPr>
        <w:t>tributários federais e à Dívida Ativa da União (DAU) por elas administrados, inclusive aqueles relativos à</w:t>
      </w:r>
      <w:r w:rsidRPr="00AC508A">
        <w:rPr>
          <w:spacing w:val="-5"/>
          <w:w w:val="115"/>
        </w:rPr>
        <w:t xml:space="preserve"> </w:t>
      </w:r>
      <w:r w:rsidRPr="00AC508A">
        <w:rPr>
          <w:w w:val="115"/>
        </w:rPr>
        <w:t>Seguridade</w:t>
      </w:r>
      <w:r w:rsidRPr="00AC508A">
        <w:rPr>
          <w:spacing w:val="-3"/>
          <w:w w:val="115"/>
        </w:rPr>
        <w:t xml:space="preserve"> </w:t>
      </w:r>
      <w:r w:rsidRPr="00AC508A">
        <w:rPr>
          <w:w w:val="115"/>
        </w:rPr>
        <w:t>Social,</w:t>
      </w:r>
      <w:r w:rsidRPr="00AC508A">
        <w:rPr>
          <w:spacing w:val="-4"/>
          <w:w w:val="115"/>
        </w:rPr>
        <w:t xml:space="preserve"> </w:t>
      </w:r>
      <w:r w:rsidRPr="00AC508A">
        <w:rPr>
          <w:w w:val="115"/>
        </w:rPr>
        <w:t>nos</w:t>
      </w:r>
      <w:r w:rsidRPr="00AC508A">
        <w:rPr>
          <w:spacing w:val="-3"/>
          <w:w w:val="115"/>
        </w:rPr>
        <w:t xml:space="preserve"> </w:t>
      </w:r>
      <w:r w:rsidRPr="00AC508A">
        <w:rPr>
          <w:w w:val="115"/>
        </w:rPr>
        <w:t>termos</w:t>
      </w:r>
      <w:r w:rsidRPr="00AC508A">
        <w:rPr>
          <w:spacing w:val="-12"/>
          <w:w w:val="115"/>
        </w:rPr>
        <w:t xml:space="preserve"> </w:t>
      </w:r>
      <w:r w:rsidRPr="00AC508A">
        <w:rPr>
          <w:w w:val="115"/>
        </w:rPr>
        <w:t>da</w:t>
      </w:r>
      <w:r w:rsidRPr="00AC508A">
        <w:rPr>
          <w:spacing w:val="-16"/>
          <w:w w:val="115"/>
        </w:rPr>
        <w:t xml:space="preserve"> </w:t>
      </w:r>
      <w:r w:rsidRPr="00AC508A">
        <w:rPr>
          <w:w w:val="115"/>
        </w:rPr>
        <w:t>Portaria</w:t>
      </w:r>
      <w:r w:rsidRPr="00AC508A">
        <w:rPr>
          <w:spacing w:val="-12"/>
          <w:w w:val="115"/>
        </w:rPr>
        <w:t xml:space="preserve"> </w:t>
      </w:r>
      <w:r w:rsidRPr="00AC508A">
        <w:rPr>
          <w:w w:val="115"/>
        </w:rPr>
        <w:t>Conjunta</w:t>
      </w:r>
      <w:r w:rsidRPr="00AC508A">
        <w:rPr>
          <w:spacing w:val="-14"/>
          <w:w w:val="115"/>
        </w:rPr>
        <w:t xml:space="preserve"> </w:t>
      </w:r>
      <w:r w:rsidRPr="00AC508A">
        <w:rPr>
          <w:w w:val="115"/>
        </w:rPr>
        <w:t>nº</w:t>
      </w:r>
      <w:r w:rsidRPr="00AC508A">
        <w:rPr>
          <w:spacing w:val="-16"/>
          <w:w w:val="115"/>
        </w:rPr>
        <w:t xml:space="preserve"> </w:t>
      </w:r>
      <w:r w:rsidRPr="00AC508A">
        <w:rPr>
          <w:w w:val="115"/>
        </w:rPr>
        <w:t>1.751,</w:t>
      </w:r>
      <w:r w:rsidRPr="00AC508A">
        <w:rPr>
          <w:spacing w:val="-14"/>
          <w:w w:val="115"/>
        </w:rPr>
        <w:t xml:space="preserve"> </w:t>
      </w:r>
      <w:r w:rsidRPr="00AC508A">
        <w:rPr>
          <w:w w:val="115"/>
        </w:rPr>
        <w:t>de</w:t>
      </w:r>
      <w:r w:rsidRPr="00AC508A">
        <w:rPr>
          <w:spacing w:val="-16"/>
          <w:w w:val="115"/>
        </w:rPr>
        <w:t xml:space="preserve"> </w:t>
      </w:r>
      <w:r w:rsidRPr="00AC508A">
        <w:rPr>
          <w:w w:val="115"/>
        </w:rPr>
        <w:t>02/10/2014,</w:t>
      </w:r>
      <w:r w:rsidRPr="00AC508A">
        <w:rPr>
          <w:spacing w:val="-13"/>
          <w:w w:val="115"/>
        </w:rPr>
        <w:t xml:space="preserve"> </w:t>
      </w:r>
      <w:r w:rsidRPr="00AC508A">
        <w:rPr>
          <w:w w:val="115"/>
        </w:rPr>
        <w:t>do</w:t>
      </w:r>
      <w:r w:rsidRPr="00AC508A">
        <w:rPr>
          <w:spacing w:val="-15"/>
          <w:w w:val="115"/>
        </w:rPr>
        <w:t xml:space="preserve"> </w:t>
      </w:r>
      <w:r w:rsidRPr="00AC508A">
        <w:rPr>
          <w:w w:val="115"/>
        </w:rPr>
        <w:t>Secretário</w:t>
      </w:r>
      <w:r w:rsidRPr="00AC508A">
        <w:rPr>
          <w:spacing w:val="-16"/>
          <w:w w:val="115"/>
        </w:rPr>
        <w:t xml:space="preserve"> </w:t>
      </w:r>
      <w:r w:rsidRPr="00AC508A">
        <w:rPr>
          <w:w w:val="115"/>
        </w:rPr>
        <w:t xml:space="preserve">da Receita Federal do Brasil e da Procuradora-Geral da Fazenda Nacional </w:t>
      </w:r>
      <w:r w:rsidRPr="00AC508A">
        <w:rPr>
          <w:spacing w:val="-2"/>
          <w:w w:val="115"/>
        </w:rPr>
        <w:t>(</w:t>
      </w:r>
      <w:hyperlink r:id="rId30">
        <w:r w:rsidR="007E035C" w:rsidRPr="00AC508A">
          <w:rPr>
            <w:color w:val="0000FF"/>
            <w:spacing w:val="-2"/>
            <w:w w:val="115"/>
            <w:u w:val="single" w:color="0000FF"/>
          </w:rPr>
          <w:t>https://solu</w:t>
        </w:r>
      </w:hyperlink>
      <w:hyperlink r:id="rId31">
        <w:r w:rsidR="007E035C" w:rsidRPr="00AC508A">
          <w:rPr>
            <w:color w:val="0000FF"/>
            <w:spacing w:val="-2"/>
            <w:w w:val="115"/>
            <w:u w:val="single" w:color="0000FF"/>
          </w:rPr>
          <w:t>coes.receita.fazenda.gov.br/Servicos/CertidaoInternet/PJ/Consultar/</w:t>
        </w:r>
      </w:hyperlink>
      <w:r w:rsidRPr="00AC508A">
        <w:rPr>
          <w:spacing w:val="-2"/>
          <w:w w:val="115"/>
        </w:rPr>
        <w:t>);</w:t>
      </w:r>
    </w:p>
    <w:p w14:paraId="618F6016" w14:textId="77777777" w:rsidR="007E035C" w:rsidRPr="00AC508A" w:rsidRDefault="006207AF">
      <w:pPr>
        <w:pStyle w:val="PargrafodaLista"/>
        <w:numPr>
          <w:ilvl w:val="1"/>
          <w:numId w:val="8"/>
        </w:numPr>
        <w:tabs>
          <w:tab w:val="left" w:pos="1091"/>
        </w:tabs>
        <w:spacing w:before="21"/>
        <w:ind w:left="1091" w:hanging="577"/>
        <w:rPr>
          <w:b/>
        </w:rPr>
      </w:pPr>
      <w:r w:rsidRPr="00AC508A">
        <w:rPr>
          <w:b/>
          <w:w w:val="110"/>
        </w:rPr>
        <w:t>prova</w:t>
      </w:r>
      <w:r w:rsidRPr="00AC508A">
        <w:rPr>
          <w:b/>
          <w:spacing w:val="8"/>
          <w:w w:val="110"/>
        </w:rPr>
        <w:t xml:space="preserve"> </w:t>
      </w:r>
      <w:r w:rsidRPr="00AC508A">
        <w:rPr>
          <w:b/>
          <w:w w:val="110"/>
        </w:rPr>
        <w:t>de</w:t>
      </w:r>
      <w:r w:rsidRPr="00AC508A">
        <w:rPr>
          <w:b/>
          <w:spacing w:val="7"/>
          <w:w w:val="110"/>
        </w:rPr>
        <w:t xml:space="preserve"> </w:t>
      </w:r>
      <w:r w:rsidRPr="00AC508A">
        <w:rPr>
          <w:b/>
          <w:w w:val="110"/>
        </w:rPr>
        <w:t>regularidade</w:t>
      </w:r>
      <w:r w:rsidRPr="00AC508A">
        <w:rPr>
          <w:b/>
          <w:spacing w:val="12"/>
          <w:w w:val="110"/>
        </w:rPr>
        <w:t xml:space="preserve"> </w:t>
      </w:r>
      <w:r w:rsidRPr="00AC508A">
        <w:rPr>
          <w:b/>
          <w:w w:val="110"/>
        </w:rPr>
        <w:t>Estadual</w:t>
      </w:r>
      <w:r w:rsidRPr="00AC508A">
        <w:rPr>
          <w:b/>
          <w:spacing w:val="9"/>
          <w:w w:val="110"/>
        </w:rPr>
        <w:t xml:space="preserve"> </w:t>
      </w:r>
      <w:r w:rsidRPr="00AC508A">
        <w:rPr>
          <w:b/>
          <w:w w:val="110"/>
        </w:rPr>
        <w:t>(Débitos</w:t>
      </w:r>
      <w:r w:rsidRPr="00AC508A">
        <w:rPr>
          <w:b/>
          <w:spacing w:val="8"/>
          <w:w w:val="110"/>
        </w:rPr>
        <w:t xml:space="preserve"> </w:t>
      </w:r>
      <w:r w:rsidRPr="00AC508A">
        <w:rPr>
          <w:b/>
          <w:w w:val="110"/>
        </w:rPr>
        <w:t>Inscritos</w:t>
      </w:r>
      <w:r w:rsidRPr="00AC508A">
        <w:rPr>
          <w:b/>
          <w:spacing w:val="9"/>
          <w:w w:val="110"/>
        </w:rPr>
        <w:t xml:space="preserve"> </w:t>
      </w:r>
      <w:r w:rsidRPr="00AC508A">
        <w:rPr>
          <w:b/>
          <w:w w:val="110"/>
        </w:rPr>
        <w:t>em</w:t>
      </w:r>
      <w:r w:rsidRPr="00AC508A">
        <w:rPr>
          <w:b/>
          <w:spacing w:val="8"/>
          <w:w w:val="110"/>
        </w:rPr>
        <w:t xml:space="preserve"> </w:t>
      </w:r>
      <w:r w:rsidRPr="00AC508A">
        <w:rPr>
          <w:b/>
          <w:w w:val="110"/>
        </w:rPr>
        <w:t>Dívida</w:t>
      </w:r>
      <w:r w:rsidRPr="00AC508A">
        <w:rPr>
          <w:b/>
          <w:spacing w:val="9"/>
          <w:w w:val="110"/>
        </w:rPr>
        <w:t xml:space="preserve"> </w:t>
      </w:r>
      <w:r w:rsidRPr="00AC508A">
        <w:rPr>
          <w:b/>
          <w:spacing w:val="-2"/>
          <w:w w:val="110"/>
        </w:rPr>
        <w:t>Ativa);</w:t>
      </w:r>
    </w:p>
    <w:p w14:paraId="2D3B8CD7" w14:textId="77777777" w:rsidR="007E035C" w:rsidRPr="00AC508A" w:rsidRDefault="007E035C">
      <w:pPr>
        <w:pStyle w:val="PargrafodaLista"/>
        <w:jc w:val="left"/>
        <w:rPr>
          <w:b/>
        </w:rPr>
      </w:pPr>
    </w:p>
    <w:p w14:paraId="6B7B9135" w14:textId="77777777" w:rsidR="007E035C" w:rsidRPr="00AC508A" w:rsidRDefault="006207AF">
      <w:pPr>
        <w:pStyle w:val="PargrafodaLista"/>
        <w:numPr>
          <w:ilvl w:val="1"/>
          <w:numId w:val="8"/>
        </w:numPr>
        <w:tabs>
          <w:tab w:val="left" w:pos="1196"/>
        </w:tabs>
        <w:spacing w:before="202" w:line="237" w:lineRule="auto"/>
        <w:ind w:right="198" w:firstLine="0"/>
      </w:pPr>
      <w:r w:rsidRPr="00AC508A">
        <w:rPr>
          <w:b/>
          <w:w w:val="110"/>
        </w:rPr>
        <w:t>prova de inscrição no cadastro de contribuintes estadual ou municipal</w:t>
      </w:r>
      <w:r w:rsidRPr="00AC508A">
        <w:rPr>
          <w:w w:val="110"/>
        </w:rPr>
        <w:t>, se houver, relativo ao</w:t>
      </w:r>
      <w:r w:rsidRPr="00AC508A">
        <w:rPr>
          <w:spacing w:val="-2"/>
          <w:w w:val="110"/>
        </w:rPr>
        <w:t xml:space="preserve"> </w:t>
      </w:r>
      <w:r w:rsidRPr="00AC508A">
        <w:rPr>
          <w:w w:val="110"/>
        </w:rPr>
        <w:t>domicílio ou sede</w:t>
      </w:r>
      <w:r w:rsidRPr="00AC508A">
        <w:rPr>
          <w:spacing w:val="-3"/>
          <w:w w:val="110"/>
        </w:rPr>
        <w:t xml:space="preserve"> </w:t>
      </w:r>
      <w:r w:rsidRPr="00AC508A">
        <w:rPr>
          <w:w w:val="110"/>
        </w:rPr>
        <w:t>da</w:t>
      </w:r>
      <w:r w:rsidRPr="00AC508A">
        <w:rPr>
          <w:spacing w:val="-3"/>
          <w:w w:val="110"/>
        </w:rPr>
        <w:t xml:space="preserve"> </w:t>
      </w:r>
      <w:r w:rsidRPr="00AC508A">
        <w:rPr>
          <w:w w:val="110"/>
        </w:rPr>
        <w:t>licitante,</w:t>
      </w:r>
      <w:r w:rsidRPr="00AC508A">
        <w:rPr>
          <w:spacing w:val="-2"/>
          <w:w w:val="110"/>
        </w:rPr>
        <w:t xml:space="preserve"> </w:t>
      </w:r>
      <w:r w:rsidRPr="00AC508A">
        <w:rPr>
          <w:w w:val="110"/>
        </w:rPr>
        <w:t>pertinente</w:t>
      </w:r>
      <w:r w:rsidRPr="00AC508A">
        <w:rPr>
          <w:spacing w:val="-1"/>
          <w:w w:val="110"/>
        </w:rPr>
        <w:t xml:space="preserve"> </w:t>
      </w:r>
      <w:r w:rsidRPr="00AC508A">
        <w:rPr>
          <w:w w:val="110"/>
        </w:rPr>
        <w:t>ao</w:t>
      </w:r>
      <w:r w:rsidRPr="00AC508A">
        <w:rPr>
          <w:spacing w:val="-2"/>
          <w:w w:val="110"/>
        </w:rPr>
        <w:t xml:space="preserve"> </w:t>
      </w:r>
      <w:r w:rsidRPr="00AC508A">
        <w:rPr>
          <w:w w:val="110"/>
        </w:rPr>
        <w:t>seu</w:t>
      </w:r>
      <w:r w:rsidRPr="00AC508A">
        <w:rPr>
          <w:spacing w:val="-2"/>
          <w:w w:val="110"/>
        </w:rPr>
        <w:t xml:space="preserve"> </w:t>
      </w:r>
      <w:r w:rsidRPr="00AC508A">
        <w:rPr>
          <w:w w:val="110"/>
        </w:rPr>
        <w:t>ramo</w:t>
      </w:r>
      <w:r w:rsidRPr="00AC508A">
        <w:rPr>
          <w:spacing w:val="-2"/>
          <w:w w:val="110"/>
        </w:rPr>
        <w:t xml:space="preserve"> </w:t>
      </w:r>
      <w:r w:rsidRPr="00AC508A">
        <w:rPr>
          <w:w w:val="110"/>
        </w:rPr>
        <w:t>de</w:t>
      </w:r>
      <w:r w:rsidRPr="00AC508A">
        <w:rPr>
          <w:spacing w:val="-3"/>
          <w:w w:val="110"/>
        </w:rPr>
        <w:t xml:space="preserve"> </w:t>
      </w:r>
      <w:r w:rsidRPr="00AC508A">
        <w:rPr>
          <w:w w:val="110"/>
        </w:rPr>
        <w:t>atividade</w:t>
      </w:r>
      <w:r w:rsidRPr="00AC508A">
        <w:rPr>
          <w:spacing w:val="-1"/>
          <w:w w:val="110"/>
        </w:rPr>
        <w:t xml:space="preserve"> </w:t>
      </w:r>
      <w:r w:rsidRPr="00AC508A">
        <w:rPr>
          <w:w w:val="110"/>
        </w:rPr>
        <w:t>e</w:t>
      </w:r>
      <w:r w:rsidRPr="00AC508A">
        <w:rPr>
          <w:spacing w:val="-3"/>
          <w:w w:val="110"/>
        </w:rPr>
        <w:t xml:space="preserve"> </w:t>
      </w:r>
      <w:r w:rsidRPr="00AC508A">
        <w:rPr>
          <w:w w:val="110"/>
        </w:rPr>
        <w:t>compatível</w:t>
      </w:r>
      <w:r w:rsidRPr="00AC508A">
        <w:rPr>
          <w:spacing w:val="40"/>
          <w:w w:val="110"/>
        </w:rPr>
        <w:t xml:space="preserve"> </w:t>
      </w:r>
      <w:r w:rsidRPr="00AC508A">
        <w:rPr>
          <w:w w:val="110"/>
        </w:rPr>
        <w:t>com</w:t>
      </w:r>
      <w:r w:rsidRPr="00AC508A">
        <w:rPr>
          <w:spacing w:val="-1"/>
          <w:w w:val="110"/>
        </w:rPr>
        <w:t xml:space="preserve"> </w:t>
      </w:r>
      <w:r w:rsidRPr="00AC508A">
        <w:rPr>
          <w:w w:val="110"/>
        </w:rPr>
        <w:t>o objeto da licitação;</w:t>
      </w:r>
    </w:p>
    <w:p w14:paraId="7E7E9FBA" w14:textId="77777777" w:rsidR="007E035C" w:rsidRPr="00AC508A" w:rsidRDefault="006207AF">
      <w:pPr>
        <w:pStyle w:val="PargrafodaLista"/>
        <w:numPr>
          <w:ilvl w:val="1"/>
          <w:numId w:val="8"/>
        </w:numPr>
        <w:tabs>
          <w:tab w:val="left" w:pos="1196"/>
        </w:tabs>
        <w:spacing w:before="12" w:line="260" w:lineRule="exact"/>
        <w:ind w:left="1196" w:hanging="704"/>
        <w:rPr>
          <w:b/>
        </w:rPr>
      </w:pPr>
      <w:r w:rsidRPr="00AC508A">
        <w:rPr>
          <w:w w:val="110"/>
        </w:rPr>
        <w:t>prova</w:t>
      </w:r>
      <w:r w:rsidRPr="00AC508A">
        <w:rPr>
          <w:spacing w:val="69"/>
          <w:w w:val="110"/>
        </w:rPr>
        <w:t xml:space="preserve"> </w:t>
      </w:r>
      <w:r w:rsidRPr="00AC508A">
        <w:rPr>
          <w:w w:val="110"/>
        </w:rPr>
        <w:t>de</w:t>
      </w:r>
      <w:r w:rsidRPr="00AC508A">
        <w:rPr>
          <w:spacing w:val="71"/>
          <w:w w:val="110"/>
        </w:rPr>
        <w:t xml:space="preserve"> </w:t>
      </w:r>
      <w:r w:rsidRPr="00AC508A">
        <w:rPr>
          <w:w w:val="110"/>
        </w:rPr>
        <w:t>regularidade</w:t>
      </w:r>
      <w:r w:rsidRPr="00AC508A">
        <w:rPr>
          <w:spacing w:val="74"/>
          <w:w w:val="110"/>
        </w:rPr>
        <w:t xml:space="preserve"> </w:t>
      </w:r>
      <w:r w:rsidRPr="00AC508A">
        <w:rPr>
          <w:w w:val="110"/>
        </w:rPr>
        <w:t>com</w:t>
      </w:r>
      <w:r w:rsidRPr="00AC508A">
        <w:rPr>
          <w:spacing w:val="71"/>
          <w:w w:val="110"/>
        </w:rPr>
        <w:t xml:space="preserve"> </w:t>
      </w:r>
      <w:r w:rsidRPr="00AC508A">
        <w:rPr>
          <w:w w:val="110"/>
        </w:rPr>
        <w:t>o</w:t>
      </w:r>
      <w:r w:rsidRPr="00AC508A">
        <w:rPr>
          <w:spacing w:val="58"/>
          <w:w w:val="150"/>
        </w:rPr>
        <w:t xml:space="preserve"> </w:t>
      </w:r>
      <w:r w:rsidRPr="00AC508A">
        <w:rPr>
          <w:b/>
          <w:w w:val="110"/>
        </w:rPr>
        <w:t>Fundo</w:t>
      </w:r>
      <w:r w:rsidRPr="00AC508A">
        <w:rPr>
          <w:b/>
          <w:spacing w:val="72"/>
          <w:w w:val="110"/>
        </w:rPr>
        <w:t xml:space="preserve"> </w:t>
      </w:r>
      <w:r w:rsidRPr="00AC508A">
        <w:rPr>
          <w:b/>
          <w:w w:val="110"/>
        </w:rPr>
        <w:t>de</w:t>
      </w:r>
      <w:r w:rsidRPr="00AC508A">
        <w:rPr>
          <w:b/>
          <w:spacing w:val="72"/>
          <w:w w:val="110"/>
        </w:rPr>
        <w:t xml:space="preserve"> </w:t>
      </w:r>
      <w:r w:rsidRPr="00AC508A">
        <w:rPr>
          <w:b/>
          <w:w w:val="110"/>
        </w:rPr>
        <w:t>Garantia</w:t>
      </w:r>
      <w:r w:rsidRPr="00AC508A">
        <w:rPr>
          <w:b/>
          <w:spacing w:val="73"/>
          <w:w w:val="110"/>
        </w:rPr>
        <w:t xml:space="preserve"> </w:t>
      </w:r>
      <w:r w:rsidRPr="00AC508A">
        <w:rPr>
          <w:b/>
          <w:w w:val="110"/>
        </w:rPr>
        <w:t>do</w:t>
      </w:r>
      <w:r w:rsidRPr="00AC508A">
        <w:rPr>
          <w:b/>
          <w:spacing w:val="72"/>
          <w:w w:val="110"/>
        </w:rPr>
        <w:t xml:space="preserve"> </w:t>
      </w:r>
      <w:r w:rsidRPr="00AC508A">
        <w:rPr>
          <w:b/>
          <w:w w:val="110"/>
        </w:rPr>
        <w:t>Tempo</w:t>
      </w:r>
      <w:r w:rsidRPr="00AC508A">
        <w:rPr>
          <w:b/>
          <w:spacing w:val="72"/>
          <w:w w:val="110"/>
        </w:rPr>
        <w:t xml:space="preserve"> </w:t>
      </w:r>
      <w:r w:rsidRPr="00AC508A">
        <w:rPr>
          <w:b/>
          <w:w w:val="110"/>
        </w:rPr>
        <w:t>de</w:t>
      </w:r>
      <w:r w:rsidRPr="00AC508A">
        <w:rPr>
          <w:b/>
          <w:spacing w:val="74"/>
          <w:w w:val="110"/>
        </w:rPr>
        <w:t xml:space="preserve"> </w:t>
      </w:r>
      <w:r w:rsidRPr="00AC508A">
        <w:rPr>
          <w:b/>
          <w:w w:val="110"/>
        </w:rPr>
        <w:t>Serviço</w:t>
      </w:r>
      <w:r w:rsidRPr="00AC508A">
        <w:rPr>
          <w:b/>
          <w:spacing w:val="73"/>
          <w:w w:val="110"/>
        </w:rPr>
        <w:t xml:space="preserve"> </w:t>
      </w:r>
      <w:r w:rsidRPr="00AC508A">
        <w:rPr>
          <w:b/>
          <w:spacing w:val="-2"/>
          <w:w w:val="110"/>
        </w:rPr>
        <w:t>(FGTS)</w:t>
      </w:r>
    </w:p>
    <w:p w14:paraId="5AC29DFA" w14:textId="77777777" w:rsidR="007E035C" w:rsidRPr="00AC508A" w:rsidRDefault="006207AF">
      <w:pPr>
        <w:pStyle w:val="Corpodetexto"/>
        <w:spacing w:line="247" w:lineRule="exact"/>
        <w:ind w:left="492"/>
      </w:pPr>
      <w:r w:rsidRPr="00AC508A">
        <w:t>(</w:t>
      </w:r>
      <w:r w:rsidRPr="00AC508A">
        <w:fldChar w:fldCharType="begin"/>
      </w:r>
      <w:r w:rsidRPr="00AC508A">
        <w:instrText>HYPERLINK "https://consulta-crf.caixa.gov.br/consultacrf/pages/consultaEmpregador.jsf" \h</w:instrText>
      </w:r>
      <w:r w:rsidRPr="00AC508A">
        <w:fldChar w:fldCharType="separate"/>
      </w:r>
      <w:r w:rsidRPr="00AC508A">
        <w:rPr>
          <w:color w:val="0000FF"/>
          <w:u w:val="single" w:color="0000FF"/>
        </w:rPr>
        <w:t>https://consulta-</w:t>
      </w:r>
      <w:r w:rsidRPr="00AC508A">
        <w:rPr>
          <w:color w:val="0000FF"/>
          <w:spacing w:val="-2"/>
          <w:u w:val="single" w:color="0000FF"/>
        </w:rPr>
        <w:t>crf.caixa.gov.br/consultacrf/pages/consultaEmpre</w:t>
      </w:r>
      <w:r w:rsidRPr="00AC508A">
        <w:fldChar w:fldCharType="end"/>
      </w:r>
      <w:hyperlink r:id="rId32">
        <w:r w:rsidR="007E035C" w:rsidRPr="00AC508A">
          <w:rPr>
            <w:color w:val="0000FF"/>
            <w:spacing w:val="-2"/>
            <w:u w:val="single" w:color="0000FF"/>
          </w:rPr>
          <w:t>gador.jsf</w:t>
        </w:r>
      </w:hyperlink>
      <w:r w:rsidRPr="00AC508A">
        <w:rPr>
          <w:spacing w:val="-2"/>
        </w:rPr>
        <w:t>);</w:t>
      </w:r>
    </w:p>
    <w:p w14:paraId="77335FF3" w14:textId="77777777" w:rsidR="007E035C" w:rsidRPr="00AC508A" w:rsidRDefault="006207AF">
      <w:pPr>
        <w:pStyle w:val="PargrafodaLista"/>
        <w:numPr>
          <w:ilvl w:val="1"/>
          <w:numId w:val="8"/>
        </w:numPr>
        <w:tabs>
          <w:tab w:val="left" w:pos="1196"/>
        </w:tabs>
        <w:spacing w:before="25" w:line="235" w:lineRule="auto"/>
        <w:ind w:right="196" w:firstLine="0"/>
      </w:pPr>
      <w:r w:rsidRPr="00AC508A">
        <w:rPr>
          <w:w w:val="115"/>
        </w:rPr>
        <w:t xml:space="preserve">prova de inexistência de débitos inadimplidos perante a </w:t>
      </w:r>
      <w:r w:rsidRPr="00AC508A">
        <w:rPr>
          <w:b/>
          <w:w w:val="115"/>
        </w:rPr>
        <w:t>Justiça do Trabalho</w:t>
      </w:r>
      <w:r w:rsidRPr="00AC508A">
        <w:rPr>
          <w:w w:val="115"/>
        </w:rPr>
        <w:t xml:space="preserve">, mediante a apresentação de certidão negativa ou positiva com efeito de negativa, nos termos do Título VII-A da Consolidação das Leis do Trabalho, aprovada pelo Decreto Lei nº 5.452, de 1º de </w:t>
      </w:r>
      <w:r w:rsidRPr="00AC508A">
        <w:rPr>
          <w:w w:val="115"/>
        </w:rPr>
        <w:lastRenderedPageBreak/>
        <w:t>maio de 1943 (</w:t>
      </w:r>
      <w:r w:rsidRPr="00AC508A">
        <w:fldChar w:fldCharType="begin"/>
      </w:r>
      <w:r w:rsidRPr="00AC508A">
        <w:instrText>HYPERLINK "https://cndt-certidao.tst.jus.br/inicio.faces" \h</w:instrText>
      </w:r>
      <w:r w:rsidRPr="00AC508A">
        <w:fldChar w:fldCharType="separate"/>
      </w:r>
      <w:r w:rsidRPr="00AC508A">
        <w:rPr>
          <w:color w:val="0000FF"/>
          <w:w w:val="115"/>
          <w:u w:val="single" w:color="0000FF"/>
        </w:rPr>
        <w:t>https://cndt-certi-</w:t>
      </w:r>
      <w:r w:rsidRPr="00AC508A">
        <w:fldChar w:fldCharType="end"/>
      </w:r>
      <w:r w:rsidRPr="00AC508A">
        <w:rPr>
          <w:color w:val="0000FF"/>
          <w:w w:val="115"/>
        </w:rPr>
        <w:t xml:space="preserve"> </w:t>
      </w:r>
      <w:hyperlink r:id="rId33">
        <w:r w:rsidR="007E035C" w:rsidRPr="00AC508A">
          <w:rPr>
            <w:color w:val="0000FF"/>
            <w:w w:val="115"/>
            <w:u w:val="single" w:color="0000FF"/>
          </w:rPr>
          <w:t>dao.tst.jus.br/inicio.faces</w:t>
        </w:r>
      </w:hyperlink>
      <w:r w:rsidRPr="00AC508A">
        <w:rPr>
          <w:w w:val="115"/>
        </w:rPr>
        <w:t>);</w:t>
      </w:r>
    </w:p>
    <w:p w14:paraId="08F4EF35" w14:textId="77777777" w:rsidR="007E035C" w:rsidRPr="00AC508A" w:rsidRDefault="007E035C">
      <w:pPr>
        <w:pStyle w:val="Corpodetexto"/>
        <w:spacing w:before="52"/>
      </w:pPr>
    </w:p>
    <w:p w14:paraId="37897688" w14:textId="77777777" w:rsidR="007E035C" w:rsidRPr="00AC508A" w:rsidRDefault="006207AF">
      <w:pPr>
        <w:pStyle w:val="Ttulo1"/>
        <w:numPr>
          <w:ilvl w:val="1"/>
          <w:numId w:val="8"/>
        </w:numPr>
        <w:tabs>
          <w:tab w:val="left" w:pos="1196"/>
        </w:tabs>
        <w:ind w:left="1196" w:hanging="704"/>
        <w:jc w:val="both"/>
      </w:pPr>
      <w:r w:rsidRPr="00AC508A">
        <w:rPr>
          <w:w w:val="110"/>
        </w:rPr>
        <w:t>OUTRAS</w:t>
      </w:r>
      <w:r w:rsidRPr="00AC508A">
        <w:rPr>
          <w:spacing w:val="29"/>
          <w:w w:val="115"/>
        </w:rPr>
        <w:t xml:space="preserve"> </w:t>
      </w:r>
      <w:r w:rsidRPr="00AC508A">
        <w:rPr>
          <w:spacing w:val="-2"/>
          <w:w w:val="115"/>
        </w:rPr>
        <w:t>COMPROVAÇÕES:</w:t>
      </w:r>
    </w:p>
    <w:p w14:paraId="2F9514AD" w14:textId="53694CB5" w:rsidR="007E035C" w:rsidRPr="00AC508A" w:rsidRDefault="006207AF">
      <w:pPr>
        <w:pStyle w:val="PargrafodaLista"/>
        <w:numPr>
          <w:ilvl w:val="1"/>
          <w:numId w:val="8"/>
        </w:numPr>
        <w:tabs>
          <w:tab w:val="left" w:pos="1196"/>
        </w:tabs>
        <w:spacing w:before="8" w:line="237" w:lineRule="auto"/>
        <w:ind w:right="199" w:firstLine="0"/>
      </w:pPr>
      <w:r w:rsidRPr="00AC508A">
        <w:rPr>
          <w:b/>
          <w:w w:val="110"/>
        </w:rPr>
        <w:t xml:space="preserve">Microempresas ou empresas de pequeno porte: </w:t>
      </w:r>
      <w:r w:rsidRPr="00AC508A">
        <w:rPr>
          <w:w w:val="110"/>
          <w:u w:val="single"/>
        </w:rPr>
        <w:t>Declaração de enquadramento como</w:t>
      </w:r>
      <w:r w:rsidRPr="00AC508A">
        <w:rPr>
          <w:w w:val="110"/>
        </w:rPr>
        <w:t xml:space="preserve"> </w:t>
      </w:r>
      <w:r w:rsidRPr="00AC508A">
        <w:rPr>
          <w:w w:val="110"/>
          <w:u w:val="single"/>
        </w:rPr>
        <w:t>microempresa (ME) ou empresa de pequeno porte (EPP)</w:t>
      </w:r>
      <w:r w:rsidRPr="00AC508A">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C508A" w:rsidRDefault="006207AF">
      <w:pPr>
        <w:pStyle w:val="PargrafodaLista"/>
        <w:numPr>
          <w:ilvl w:val="1"/>
          <w:numId w:val="8"/>
        </w:numPr>
        <w:tabs>
          <w:tab w:val="left" w:pos="1196"/>
        </w:tabs>
        <w:spacing w:before="20"/>
        <w:ind w:left="1196" w:hanging="704"/>
      </w:pPr>
      <w:r w:rsidRPr="00AC508A">
        <w:t>Declaração</w:t>
      </w:r>
      <w:r w:rsidRPr="00AC508A">
        <w:rPr>
          <w:spacing w:val="-4"/>
        </w:rPr>
        <w:t xml:space="preserve"> </w:t>
      </w:r>
      <w:r w:rsidRPr="00AC508A">
        <w:t>de</w:t>
      </w:r>
      <w:r w:rsidRPr="00AC508A">
        <w:rPr>
          <w:spacing w:val="-5"/>
        </w:rPr>
        <w:t xml:space="preserve"> </w:t>
      </w:r>
      <w:r w:rsidRPr="00AC508A">
        <w:t>pleno</w:t>
      </w:r>
      <w:r w:rsidRPr="00AC508A">
        <w:rPr>
          <w:spacing w:val="-3"/>
        </w:rPr>
        <w:t xml:space="preserve"> </w:t>
      </w:r>
      <w:r w:rsidRPr="00AC508A">
        <w:t>atendimento</w:t>
      </w:r>
      <w:r w:rsidRPr="00AC508A">
        <w:rPr>
          <w:spacing w:val="-3"/>
        </w:rPr>
        <w:t xml:space="preserve"> </w:t>
      </w:r>
      <w:r w:rsidRPr="00AC508A">
        <w:t>aos</w:t>
      </w:r>
      <w:r w:rsidRPr="00AC508A">
        <w:rPr>
          <w:spacing w:val="-3"/>
        </w:rPr>
        <w:t xml:space="preserve"> </w:t>
      </w:r>
      <w:r w:rsidRPr="00AC508A">
        <w:t>requisitos</w:t>
      </w:r>
      <w:r w:rsidRPr="00AC508A">
        <w:rPr>
          <w:spacing w:val="-5"/>
        </w:rPr>
        <w:t xml:space="preserve"> </w:t>
      </w:r>
      <w:r w:rsidRPr="00AC508A">
        <w:t>de</w:t>
      </w:r>
      <w:r w:rsidRPr="00AC508A">
        <w:rPr>
          <w:spacing w:val="-3"/>
        </w:rPr>
        <w:t xml:space="preserve"> </w:t>
      </w:r>
      <w:r w:rsidRPr="00AC508A">
        <w:rPr>
          <w:spacing w:val="-2"/>
        </w:rPr>
        <w:t>habilitação.</w:t>
      </w:r>
    </w:p>
    <w:p w14:paraId="0FC2A703" w14:textId="77777777" w:rsidR="007E035C" w:rsidRPr="00AC508A" w:rsidRDefault="006207AF">
      <w:pPr>
        <w:pStyle w:val="PargrafodaLista"/>
        <w:numPr>
          <w:ilvl w:val="1"/>
          <w:numId w:val="8"/>
        </w:numPr>
        <w:tabs>
          <w:tab w:val="left" w:pos="1194"/>
        </w:tabs>
        <w:spacing w:before="13" w:line="232" w:lineRule="auto"/>
        <w:ind w:right="205"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C508A" w:rsidRDefault="006207AF">
      <w:pPr>
        <w:pStyle w:val="PargrafodaLista"/>
        <w:numPr>
          <w:ilvl w:val="1"/>
          <w:numId w:val="8"/>
        </w:numPr>
        <w:tabs>
          <w:tab w:val="left" w:pos="1194"/>
        </w:tabs>
        <w:spacing w:before="36" w:line="228" w:lineRule="auto"/>
        <w:ind w:right="201" w:firstLine="21"/>
      </w:pPr>
      <w:r w:rsidRPr="00AC508A">
        <w:t>Declaração que não emprega menor de 18 (dezoito) anos em trabalho noturno, perigoso ou</w:t>
      </w:r>
      <w:r w:rsidRPr="00AC508A">
        <w:rPr>
          <w:spacing w:val="40"/>
        </w:rPr>
        <w:t xml:space="preserve"> </w:t>
      </w:r>
      <w:r w:rsidRPr="00AC508A">
        <w:t>insalubre e não emprega menor de 16 (dezesseis) anos.</w:t>
      </w:r>
    </w:p>
    <w:p w14:paraId="1142F2A0" w14:textId="77777777" w:rsidR="007E035C" w:rsidRPr="00AC508A" w:rsidRDefault="007E035C">
      <w:pPr>
        <w:pStyle w:val="Corpodetexto"/>
        <w:spacing w:before="53"/>
      </w:pPr>
    </w:p>
    <w:p w14:paraId="5062A709" w14:textId="77777777" w:rsidR="007E035C" w:rsidRPr="00AC508A" w:rsidRDefault="006207AF">
      <w:pPr>
        <w:pStyle w:val="Ttulo1"/>
        <w:numPr>
          <w:ilvl w:val="0"/>
          <w:numId w:val="8"/>
        </w:numPr>
        <w:tabs>
          <w:tab w:val="left" w:pos="1199"/>
        </w:tabs>
        <w:spacing w:line="260" w:lineRule="exact"/>
        <w:ind w:left="1199" w:hanging="707"/>
        <w:jc w:val="both"/>
      </w:pPr>
      <w:r w:rsidRPr="00AC508A">
        <w:rPr>
          <w:w w:val="110"/>
        </w:rPr>
        <w:t>DA</w:t>
      </w:r>
      <w:r w:rsidRPr="00AC508A">
        <w:rPr>
          <w:spacing w:val="52"/>
          <w:w w:val="110"/>
        </w:rPr>
        <w:t xml:space="preserve"> </w:t>
      </w:r>
      <w:r w:rsidRPr="00AC508A">
        <w:rPr>
          <w:w w:val="110"/>
        </w:rPr>
        <w:t>DOCUMENTAÇÃO</w:t>
      </w:r>
      <w:r w:rsidRPr="00AC508A">
        <w:rPr>
          <w:spacing w:val="60"/>
          <w:w w:val="110"/>
        </w:rPr>
        <w:t xml:space="preserve"> </w:t>
      </w:r>
      <w:r w:rsidRPr="00AC508A">
        <w:rPr>
          <w:spacing w:val="-2"/>
          <w:w w:val="110"/>
        </w:rPr>
        <w:t>SIMPLIFICADA</w:t>
      </w:r>
    </w:p>
    <w:p w14:paraId="73AEE5F9" w14:textId="77777777" w:rsidR="007E035C" w:rsidRPr="00AC508A" w:rsidRDefault="006207AF">
      <w:pPr>
        <w:pStyle w:val="Corpodetexto"/>
        <w:ind w:left="492" w:right="196"/>
        <w:jc w:val="both"/>
        <w:rPr>
          <w:w w:val="110"/>
        </w:rPr>
      </w:pPr>
      <w:r w:rsidRPr="00AC508A">
        <w:rPr>
          <w:w w:val="110"/>
        </w:rPr>
        <w:t>No</w:t>
      </w:r>
      <w:r w:rsidRPr="00AC508A">
        <w:rPr>
          <w:spacing w:val="40"/>
          <w:w w:val="110"/>
        </w:rPr>
        <w:t xml:space="preserve"> </w:t>
      </w:r>
      <w:r w:rsidRPr="00AC508A">
        <w:rPr>
          <w:w w:val="110"/>
        </w:rPr>
        <w:t>caso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para</w:t>
      </w:r>
      <w:r w:rsidRPr="00AC508A">
        <w:rPr>
          <w:spacing w:val="40"/>
          <w:w w:val="110"/>
        </w:rPr>
        <w:t xml:space="preserve"> </w:t>
      </w:r>
      <w:r w:rsidRPr="00AC508A">
        <w:rPr>
          <w:w w:val="110"/>
        </w:rPr>
        <w:t>entrega</w:t>
      </w:r>
      <w:r w:rsidRPr="00AC508A">
        <w:rPr>
          <w:spacing w:val="40"/>
          <w:w w:val="110"/>
        </w:rPr>
        <w:t xml:space="preserve"> </w:t>
      </w:r>
      <w:r w:rsidRPr="00AC508A">
        <w:rPr>
          <w:w w:val="110"/>
        </w:rPr>
        <w:t>imediata,</w:t>
      </w:r>
      <w:r w:rsidRPr="00AC508A">
        <w:rPr>
          <w:spacing w:val="40"/>
          <w:w w:val="110"/>
        </w:rPr>
        <w:t xml:space="preserve"> </w:t>
      </w:r>
      <w:r w:rsidRPr="00AC508A">
        <w:rPr>
          <w:w w:val="110"/>
        </w:rPr>
        <w:t>considerada</w:t>
      </w:r>
      <w:r w:rsidRPr="00AC508A">
        <w:rPr>
          <w:spacing w:val="40"/>
          <w:w w:val="110"/>
        </w:rPr>
        <w:t xml:space="preserve"> </w:t>
      </w:r>
      <w:r w:rsidRPr="00AC508A">
        <w:rPr>
          <w:w w:val="110"/>
        </w:rPr>
        <w:t>aquela</w:t>
      </w:r>
      <w:r w:rsidRPr="00AC508A">
        <w:rPr>
          <w:spacing w:val="40"/>
          <w:w w:val="110"/>
        </w:rPr>
        <w:t xml:space="preserve"> </w:t>
      </w:r>
      <w:r w:rsidRPr="00AC508A">
        <w:rPr>
          <w:w w:val="110"/>
        </w:rPr>
        <w:t>com</w:t>
      </w:r>
      <w:r w:rsidRPr="00AC508A">
        <w:rPr>
          <w:spacing w:val="40"/>
          <w:w w:val="110"/>
        </w:rPr>
        <w:t xml:space="preserve"> </w:t>
      </w:r>
      <w:r w:rsidRPr="00AC508A">
        <w:rPr>
          <w:w w:val="110"/>
        </w:rPr>
        <w:t>prazo</w:t>
      </w:r>
      <w:r w:rsidRPr="00AC508A">
        <w:rPr>
          <w:spacing w:val="22"/>
          <w:w w:val="110"/>
        </w:rPr>
        <w:t xml:space="preserve"> </w:t>
      </w:r>
      <w:r w:rsidRPr="00AC508A">
        <w:rPr>
          <w:w w:val="110"/>
        </w:rPr>
        <w:t>de</w:t>
      </w:r>
      <w:r w:rsidRPr="00AC508A">
        <w:rPr>
          <w:spacing w:val="24"/>
          <w:w w:val="110"/>
        </w:rPr>
        <w:t xml:space="preserve"> </w:t>
      </w:r>
      <w:r w:rsidRPr="00AC508A">
        <w:rPr>
          <w:w w:val="110"/>
        </w:rPr>
        <w:t>entrega</w:t>
      </w:r>
      <w:r w:rsidRPr="00AC508A">
        <w:rPr>
          <w:spacing w:val="21"/>
          <w:w w:val="110"/>
        </w:rPr>
        <w:t xml:space="preserve"> </w:t>
      </w:r>
      <w:r w:rsidRPr="00AC508A">
        <w:rPr>
          <w:w w:val="110"/>
        </w:rPr>
        <w:t xml:space="preserve">de até </w:t>
      </w:r>
      <w:r w:rsidRPr="00AC508A">
        <w:rPr>
          <w:b/>
          <w:w w:val="110"/>
        </w:rPr>
        <w:t xml:space="preserve">30 </w:t>
      </w:r>
      <w:r w:rsidRPr="00AC508A">
        <w:rPr>
          <w:w w:val="110"/>
        </w:rPr>
        <w:t>(trinta) dias da ordem de fornecimento, será exigida somente</w:t>
      </w:r>
      <w:r w:rsidRPr="00AC508A">
        <w:rPr>
          <w:spacing w:val="37"/>
          <w:w w:val="110"/>
        </w:rPr>
        <w:t xml:space="preserve"> </w:t>
      </w:r>
      <w:r w:rsidRPr="00AC508A">
        <w:rPr>
          <w:w w:val="110"/>
        </w:rPr>
        <w:t xml:space="preserve">a documentação prevista no art. </w:t>
      </w:r>
      <w:r w:rsidRPr="00AC508A">
        <w:rPr>
          <w:spacing w:val="15"/>
          <w:w w:val="110"/>
        </w:rPr>
        <w:t xml:space="preserve">20º </w:t>
      </w:r>
      <w:r w:rsidRPr="00AC508A">
        <w:rPr>
          <w:w w:val="110"/>
        </w:rPr>
        <w:t>Instrução Normativa SEGES/ME nº 67, de 8 de julho de 2021.</w:t>
      </w:r>
    </w:p>
    <w:p w14:paraId="1E914B44" w14:textId="0C71868B" w:rsidR="00BF0F1B" w:rsidRPr="00AC508A" w:rsidRDefault="00BF0F1B">
      <w:pPr>
        <w:pStyle w:val="Corpodetexto"/>
        <w:ind w:left="492" w:right="196"/>
        <w:jc w:val="both"/>
        <w:rPr>
          <w:w w:val="110"/>
        </w:rPr>
      </w:pPr>
    </w:p>
    <w:p w14:paraId="5BE1C6CB" w14:textId="77777777" w:rsidR="00803B02" w:rsidRPr="00AC508A" w:rsidRDefault="00803B02">
      <w:pPr>
        <w:pStyle w:val="Corpodetexto"/>
        <w:ind w:left="492" w:right="196"/>
        <w:jc w:val="both"/>
        <w:rPr>
          <w:w w:val="110"/>
        </w:rPr>
      </w:pPr>
    </w:p>
    <w:p w14:paraId="7793C4BC" w14:textId="77CD4C69" w:rsidR="00803B02" w:rsidRPr="0065179D" w:rsidRDefault="0065179D" w:rsidP="0065179D">
      <w:pPr>
        <w:pStyle w:val="Corpodetexto"/>
        <w:numPr>
          <w:ilvl w:val="0"/>
          <w:numId w:val="32"/>
        </w:numPr>
        <w:ind w:right="196"/>
        <w:jc w:val="both"/>
        <w:rPr>
          <w:b/>
          <w:bCs/>
          <w:w w:val="110"/>
        </w:rPr>
      </w:pPr>
      <w:r w:rsidRPr="0065179D">
        <w:rPr>
          <w:b/>
          <w:bCs/>
          <w:w w:val="110"/>
        </w:rPr>
        <w:t xml:space="preserve">DOCUMENTOS DE QUALIFICAÇÃO TÉCNICA </w:t>
      </w:r>
    </w:p>
    <w:p w14:paraId="7B83DAE5" w14:textId="77777777" w:rsidR="00BF0F1B" w:rsidRPr="00AC508A" w:rsidRDefault="00BF0F1B">
      <w:pPr>
        <w:pStyle w:val="Corpodetexto"/>
        <w:ind w:left="492" w:right="196"/>
        <w:jc w:val="both"/>
        <w:rPr>
          <w:w w:val="110"/>
        </w:rPr>
      </w:pPr>
    </w:p>
    <w:p w14:paraId="2B497354" w14:textId="77777777" w:rsidR="0065179D" w:rsidRDefault="00427B8D" w:rsidP="0065179D">
      <w:pPr>
        <w:rPr>
          <w:color w:val="000000"/>
        </w:rPr>
      </w:pPr>
      <w:r w:rsidRPr="00AC508A">
        <w:rPr>
          <w:w w:val="110"/>
        </w:rPr>
        <w:t xml:space="preserve">          </w:t>
      </w:r>
      <w:r w:rsidR="0065179D" w:rsidRPr="00892B30">
        <w:rPr>
          <w:color w:val="000000"/>
        </w:rPr>
        <w:t>Para fins de habilitação técnica, a licitante deverá atender aos seguintes requisitos:</w:t>
      </w:r>
    </w:p>
    <w:p w14:paraId="3C792FDC" w14:textId="77777777" w:rsidR="0065179D" w:rsidRPr="00892B30" w:rsidRDefault="0065179D" w:rsidP="0065179D">
      <w:pPr>
        <w:rPr>
          <w:color w:val="000000"/>
        </w:rPr>
      </w:pPr>
    </w:p>
    <w:p w14:paraId="3BDA1C62" w14:textId="6A05E7EF" w:rsidR="0065179D" w:rsidRPr="0065179D" w:rsidRDefault="0065179D" w:rsidP="0065179D">
      <w:pPr>
        <w:pStyle w:val="PargrafodaLista"/>
        <w:numPr>
          <w:ilvl w:val="0"/>
          <w:numId w:val="33"/>
        </w:numPr>
        <w:rPr>
          <w:color w:val="000000"/>
        </w:rPr>
      </w:pPr>
      <w:r w:rsidRPr="0065179D">
        <w:rPr>
          <w:color w:val="000000"/>
        </w:rPr>
        <w:t>Apresentar comprovação de capacidade técnica por meio de atestado(s) ou declaração(ões) de desempenho anterior, emitido(s) por pessoa jurídica de direito público ou privado, que demonstrem experiência compatível com o objeto desta licitação, consistindo em serviços de instalação, manutenção ou substituição de coberturas metálicas com tela de sombreamento e policarbonato de no mínimo 47,08 m².</w:t>
      </w:r>
    </w:p>
    <w:p w14:paraId="4CD03173" w14:textId="77777777" w:rsidR="0065179D" w:rsidRPr="0065179D" w:rsidRDefault="0065179D" w:rsidP="0065179D">
      <w:pPr>
        <w:pStyle w:val="PargrafodaLista"/>
        <w:ind w:left="720"/>
        <w:rPr>
          <w:color w:val="000000"/>
        </w:rPr>
      </w:pPr>
    </w:p>
    <w:p w14:paraId="397F9E4A" w14:textId="2A57AA10" w:rsidR="0065179D" w:rsidRPr="0065179D" w:rsidRDefault="0065179D" w:rsidP="0065179D">
      <w:pPr>
        <w:pStyle w:val="PargrafodaLista"/>
        <w:numPr>
          <w:ilvl w:val="0"/>
          <w:numId w:val="33"/>
        </w:numPr>
        <w:rPr>
          <w:color w:val="000000"/>
        </w:rPr>
      </w:pPr>
      <w:r w:rsidRPr="0065179D">
        <w:rPr>
          <w:color w:val="000000"/>
        </w:rPr>
        <w:t>Apresentar registro ou inscrição da empresa junto ao CREA ou outro conselho profissional competente, nos termos da Resolução CONFEA nº 1.025/2009.</w:t>
      </w:r>
    </w:p>
    <w:p w14:paraId="28C1C897" w14:textId="77777777" w:rsidR="0065179D" w:rsidRPr="0065179D" w:rsidRDefault="0065179D" w:rsidP="0065179D">
      <w:pPr>
        <w:pStyle w:val="PargrafodaLista"/>
        <w:rPr>
          <w:color w:val="000000"/>
        </w:rPr>
      </w:pPr>
    </w:p>
    <w:p w14:paraId="46A1055D" w14:textId="77777777" w:rsidR="0065179D" w:rsidRPr="0065179D" w:rsidRDefault="0065179D" w:rsidP="0065179D">
      <w:pPr>
        <w:pStyle w:val="PargrafodaLista"/>
        <w:ind w:left="720"/>
        <w:rPr>
          <w:color w:val="000000"/>
        </w:rPr>
      </w:pPr>
    </w:p>
    <w:p w14:paraId="6FE849AF" w14:textId="436E8DF7" w:rsidR="0065179D" w:rsidRPr="0065179D" w:rsidRDefault="0065179D" w:rsidP="0065179D">
      <w:pPr>
        <w:pStyle w:val="PargrafodaLista"/>
        <w:numPr>
          <w:ilvl w:val="0"/>
          <w:numId w:val="33"/>
        </w:numPr>
        <w:rPr>
          <w:color w:val="000000"/>
        </w:rPr>
      </w:pPr>
      <w:r w:rsidRPr="0065179D">
        <w:rPr>
          <w:color w:val="000000"/>
        </w:rPr>
        <w:t>Apresentar ART (Anotação de Responsabilidade Técnica) do profissional responsável pela execução dos serviços, devidamente registrada no CREA, a ser entregue antes do início da execução contratual.</w:t>
      </w:r>
    </w:p>
    <w:p w14:paraId="17B97C44" w14:textId="3D5F9F62" w:rsidR="007E035C" w:rsidRPr="00AC508A" w:rsidRDefault="007E035C">
      <w:pPr>
        <w:pStyle w:val="Corpodetexto"/>
        <w:ind w:right="196"/>
        <w:jc w:val="both"/>
        <w:rPr>
          <w:w w:val="110"/>
        </w:rPr>
      </w:pPr>
    </w:p>
    <w:p w14:paraId="41E10B74" w14:textId="77777777" w:rsidR="007E035C" w:rsidRPr="00AC508A" w:rsidRDefault="007E035C">
      <w:pPr>
        <w:pStyle w:val="Corpodetexto"/>
        <w:ind w:right="196"/>
        <w:jc w:val="both"/>
        <w:rPr>
          <w:w w:val="110"/>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5B30D59F" w14:textId="77777777" w:rsidR="0065179D" w:rsidRDefault="0065179D" w:rsidP="00497A82">
      <w:pPr>
        <w:tabs>
          <w:tab w:val="left" w:pos="5760"/>
        </w:tabs>
        <w:spacing w:before="71"/>
        <w:ind w:right="889"/>
        <w:rPr>
          <w:b/>
          <w:spacing w:val="11"/>
          <w:w w:val="115"/>
        </w:rPr>
      </w:pPr>
    </w:p>
    <w:p w14:paraId="7AAE9C43" w14:textId="77777777" w:rsidR="0065179D" w:rsidRDefault="0065179D" w:rsidP="00497A82">
      <w:pPr>
        <w:tabs>
          <w:tab w:val="left" w:pos="5760"/>
        </w:tabs>
        <w:spacing w:before="71"/>
        <w:ind w:right="889"/>
        <w:rPr>
          <w:b/>
          <w:spacing w:val="11"/>
          <w:w w:val="115"/>
        </w:rPr>
      </w:pPr>
    </w:p>
    <w:p w14:paraId="7B892389" w14:textId="77777777" w:rsidR="0065179D" w:rsidRPr="00AC508A" w:rsidRDefault="0065179D"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34"/>
          <w:footerReference w:type="default" r:id="rId35"/>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6"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37"/>
          <w:footerReference w:type="default" r:id="rId38"/>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2D073BAA" w14:textId="6E711F95" w:rsidR="000732E5" w:rsidRDefault="0065179D" w:rsidP="0065179D">
      <w:pPr>
        <w:pStyle w:val="Ttulo1"/>
        <w:spacing w:before="71"/>
        <w:ind w:left="0" w:right="889"/>
        <w:jc w:val="center"/>
        <w:rPr>
          <w:spacing w:val="-10"/>
          <w:w w:val="115"/>
        </w:rPr>
      </w:pPr>
      <w:r>
        <w:rPr>
          <w:spacing w:val="-10"/>
          <w:w w:val="115"/>
        </w:rPr>
        <w:lastRenderedPageBreak/>
        <w:t>ANEXO V</w:t>
      </w:r>
    </w:p>
    <w:p w14:paraId="779A7288" w14:textId="77777777" w:rsidR="0065179D" w:rsidRPr="00D33CBB" w:rsidRDefault="0065179D" w:rsidP="0065179D">
      <w:pPr>
        <w:jc w:val="center"/>
        <w:rPr>
          <w:b/>
          <w:bCs/>
          <w:color w:val="000000"/>
        </w:rPr>
      </w:pPr>
      <w:r w:rsidRPr="00D33CBB">
        <w:rPr>
          <w:b/>
          <w:bCs/>
          <w:color w:val="000000"/>
        </w:rPr>
        <w:t>TERMO DE REFERÊNCIA (TR)</w:t>
      </w:r>
    </w:p>
    <w:p w14:paraId="7B28D053" w14:textId="77777777" w:rsidR="0065179D" w:rsidRPr="00D33CBB" w:rsidRDefault="0065179D" w:rsidP="0065179D">
      <w:pPr>
        <w:pStyle w:val="Ttulo3"/>
        <w:rPr>
          <w:color w:val="000000"/>
          <w:lang w:val="pt-BR"/>
        </w:rPr>
      </w:pPr>
      <w:r w:rsidRPr="00D33CBB">
        <w:rPr>
          <w:color w:val="000000"/>
          <w:lang w:val="pt-BR"/>
        </w:rPr>
        <w:t>1 - DEFINIÇÃO DO OBJETO</w:t>
      </w:r>
    </w:p>
    <w:p w14:paraId="67CD0958" w14:textId="77777777" w:rsidR="0065179D" w:rsidRPr="00D82033" w:rsidRDefault="0065179D" w:rsidP="0065179D">
      <w:pPr>
        <w:jc w:val="both"/>
        <w:rPr>
          <w:color w:val="000000"/>
        </w:rPr>
      </w:pPr>
      <w:r>
        <w:rPr>
          <w:color w:val="000000"/>
        </w:rPr>
        <w:t>C</w:t>
      </w:r>
      <w:r w:rsidRPr="00D82033">
        <w:rPr>
          <w:color w:val="000000"/>
        </w:rPr>
        <w:t xml:space="preserve">ontratação de empresa especializada para fornecimento material e mão de obra para </w:t>
      </w:r>
      <w:r>
        <w:rPr>
          <w:color w:val="000000"/>
        </w:rPr>
        <w:t>Cobertura do estacionamento, reforma da estrutura e troca da cobertura do corredor de acesso ao prédio do Fundo de Assistência Social e reforma de estrutura e troca da cobertura externa do Centro de Convivência do Idoso de Rifaina.</w:t>
      </w:r>
    </w:p>
    <w:p w14:paraId="3FEC6549" w14:textId="77777777" w:rsidR="0065179D" w:rsidRPr="00D33CBB" w:rsidRDefault="0065179D" w:rsidP="0065179D">
      <w:pPr>
        <w:pStyle w:val="Ttulo3"/>
        <w:rPr>
          <w:color w:val="000000"/>
          <w:lang w:val="pt-BR"/>
        </w:rPr>
      </w:pPr>
      <w:r w:rsidRPr="00D33CBB">
        <w:rPr>
          <w:color w:val="000000"/>
          <w:lang w:val="pt-BR"/>
        </w:rPr>
        <w:t>2 – FUNDAMENTAÇÃO DA CONTRATAÇÃO</w:t>
      </w:r>
    </w:p>
    <w:p w14:paraId="6AF68612" w14:textId="77777777" w:rsidR="0065179D" w:rsidRDefault="0065179D" w:rsidP="0065179D">
      <w:pPr>
        <w:rPr>
          <w:color w:val="000000"/>
        </w:rPr>
      </w:pPr>
      <w:r>
        <w:rPr>
          <w:color w:val="000000"/>
        </w:rPr>
        <w:t>A execução de cobertura no estacionamento do prédio público da sede do Fundo de Solidariedade se faz necessária considerando a proteção dos veículos utilizados nos serviços socioassistenciais, bem como a preservação da estrutura física e a melhoria das condições de trabalho dos servidores que utilizam o espaço. Já a cobertura do corredor de acesso se faz necessária devido a deterioração da cobertura existente por onde se recepciona entrada de insumos, equipamentos e funcionários, sendo substituída por policarbonato alveolar 6,0mm para maior proteção e durabilidade da mesma.</w:t>
      </w:r>
    </w:p>
    <w:p w14:paraId="0E82579A" w14:textId="77777777" w:rsidR="0065179D" w:rsidRPr="00D33CBB" w:rsidRDefault="0065179D" w:rsidP="0065179D">
      <w:pPr>
        <w:rPr>
          <w:color w:val="000000"/>
        </w:rPr>
      </w:pPr>
      <w:r w:rsidRPr="00D33CBB">
        <w:rPr>
          <w:color w:val="000000"/>
        </w:rPr>
        <w:t>A</w:t>
      </w:r>
      <w:r>
        <w:rPr>
          <w:color w:val="000000"/>
        </w:rPr>
        <w:t xml:space="preserve"> área externa</w:t>
      </w:r>
      <w:r w:rsidRPr="00D33CBB">
        <w:rPr>
          <w:color w:val="000000"/>
        </w:rPr>
        <w:t xml:space="preserve"> do Centro de Convivência do Idoso apresenta deterioração d</w:t>
      </w:r>
      <w:r>
        <w:rPr>
          <w:color w:val="000000"/>
        </w:rPr>
        <w:t>a cobertura atual</w:t>
      </w:r>
      <w:r w:rsidRPr="00D33CBB">
        <w:rPr>
          <w:color w:val="000000"/>
        </w:rPr>
        <w:t xml:space="preserve">, comprometendo a </w:t>
      </w:r>
      <w:r>
        <w:rPr>
          <w:color w:val="000000"/>
        </w:rPr>
        <w:t>proteção contra o sol</w:t>
      </w:r>
      <w:r w:rsidRPr="00D33CBB">
        <w:rPr>
          <w:color w:val="000000"/>
        </w:rPr>
        <w:t xml:space="preserve"> e o uso seguro do espaço. A substituição é necessária para restaurar as condições de uso, estética e durabilidade</w:t>
      </w:r>
      <w:r>
        <w:rPr>
          <w:color w:val="000000"/>
        </w:rPr>
        <w:t>, sendo aplicado o policarbonato alveolar 6,0mm.</w:t>
      </w:r>
      <w:r w:rsidRPr="00D33CBB">
        <w:rPr>
          <w:color w:val="000000"/>
        </w:rPr>
        <w:br/>
        <w:t>O serviço de troca d</w:t>
      </w:r>
      <w:r>
        <w:rPr>
          <w:color w:val="000000"/>
        </w:rPr>
        <w:t>a cobertura</w:t>
      </w:r>
      <w:r w:rsidRPr="00D33CBB">
        <w:rPr>
          <w:color w:val="000000"/>
        </w:rPr>
        <w:t xml:space="preserve"> foi identificado como a solução técnica e economicamente mais viável, considerando:</w:t>
      </w:r>
      <w:r w:rsidRPr="00D33CBB">
        <w:rPr>
          <w:color w:val="000000"/>
        </w:rPr>
        <w:br/>
        <w:t xml:space="preserve">- Viabilidade técnica: o sistema </w:t>
      </w:r>
      <w:r>
        <w:rPr>
          <w:color w:val="000000"/>
        </w:rPr>
        <w:t>de policarbonato alveolar garante maior proteção</w:t>
      </w:r>
      <w:r w:rsidRPr="00D33CBB">
        <w:rPr>
          <w:color w:val="000000"/>
        </w:rPr>
        <w:t>, durabilidade e acabamento adequado;</w:t>
      </w:r>
      <w:r w:rsidRPr="00D33CBB">
        <w:rPr>
          <w:color w:val="000000"/>
        </w:rPr>
        <w:br/>
        <w:t>- Viabilidade econômica: o levantamento de mercado</w:t>
      </w:r>
      <w:r>
        <w:rPr>
          <w:color w:val="000000"/>
        </w:rPr>
        <w:t xml:space="preserve"> garantiu maior vantagem.</w:t>
      </w:r>
      <w:r w:rsidRPr="00D33CBB">
        <w:rPr>
          <w:color w:val="000000"/>
        </w:rPr>
        <w:br/>
        <w:t>- Interesse público: o espaço é voltado ao público idoso e comunitário, sendo fundamental garantir segurança e bem-estar dos usuários.</w:t>
      </w:r>
    </w:p>
    <w:p w14:paraId="39677A8C" w14:textId="77777777" w:rsidR="0065179D" w:rsidRPr="00D33CBB" w:rsidRDefault="0065179D" w:rsidP="0065179D">
      <w:pPr>
        <w:pStyle w:val="Ttulo3"/>
        <w:rPr>
          <w:color w:val="000000"/>
          <w:lang w:val="pt-BR"/>
        </w:rPr>
      </w:pPr>
      <w:r w:rsidRPr="00D33CBB">
        <w:rPr>
          <w:color w:val="000000"/>
          <w:lang w:val="pt-BR"/>
        </w:rPr>
        <w:t>3 – DESCRIÇÃO DA SOLUÇÃO COMO UM TODO</w:t>
      </w:r>
    </w:p>
    <w:p w14:paraId="51D53143" w14:textId="77777777" w:rsidR="0065179D" w:rsidRDefault="0065179D" w:rsidP="0065179D">
      <w:pPr>
        <w:rPr>
          <w:color w:val="000000"/>
        </w:rPr>
      </w:pPr>
      <w:r w:rsidRPr="00D33CBB">
        <w:rPr>
          <w:color w:val="000000"/>
        </w:rPr>
        <w:t>O serviço</w:t>
      </w:r>
      <w:r>
        <w:rPr>
          <w:color w:val="000000"/>
        </w:rPr>
        <w:t xml:space="preserve"> de cobertura do estacionamento do prédio do Fundo de Solidariedade</w:t>
      </w:r>
      <w:r w:rsidRPr="00D33CBB">
        <w:rPr>
          <w:color w:val="000000"/>
        </w:rPr>
        <w:t xml:space="preserve"> compreende a </w:t>
      </w:r>
      <w:r>
        <w:rPr>
          <w:color w:val="000000"/>
        </w:rPr>
        <w:t>fabricação de estrutura metálica tubular devidamente pintadas, fixada em bases de concreto armado com devidas estacas escavadas em cada base conforme modelo de cobertura existente na foto abaixo.</w:t>
      </w:r>
    </w:p>
    <w:p w14:paraId="7ACFC076" w14:textId="77777777" w:rsidR="0065179D" w:rsidRDefault="0065179D" w:rsidP="0065179D">
      <w:pPr>
        <w:rPr>
          <w:color w:val="000000"/>
        </w:rPr>
      </w:pPr>
      <w:r>
        <w:rPr>
          <w:color w:val="000000"/>
        </w:rPr>
        <w:t>Já a cobertura do corredor de acesso de insumos e equipamentos no prédio, será removida a cobertura danificada</w:t>
      </w:r>
      <w:r w:rsidRPr="00D33CBB">
        <w:rPr>
          <w:color w:val="000000"/>
        </w:rPr>
        <w:t xml:space="preserve">, </w:t>
      </w:r>
      <w:r>
        <w:rPr>
          <w:color w:val="000000"/>
        </w:rPr>
        <w:t>será realizada uma reforma na estrutura existente e colocada cobertura em policarbonato alveolar 6,0mm.</w:t>
      </w:r>
    </w:p>
    <w:p w14:paraId="0F176901" w14:textId="77777777" w:rsidR="0065179D" w:rsidRPr="00D33CBB" w:rsidRDefault="0065179D" w:rsidP="0065179D">
      <w:pPr>
        <w:rPr>
          <w:color w:val="000000"/>
        </w:rPr>
      </w:pPr>
      <w:r>
        <w:rPr>
          <w:color w:val="000000"/>
        </w:rPr>
        <w:t>O mesmo procedimento será adotado no Centro de Convivência do Idoso, sendo removida a cobertura danificada, será realizada uma reforma na estrutura existente e colocada cobertura em policarbonato alveolar 6,0mm.</w:t>
      </w:r>
    </w:p>
    <w:p w14:paraId="102401D7" w14:textId="77777777" w:rsidR="0065179D" w:rsidRDefault="0065179D" w:rsidP="0065179D">
      <w:pPr>
        <w:rPr>
          <w:color w:val="000000"/>
        </w:rPr>
      </w:pPr>
    </w:p>
    <w:p w14:paraId="50674A9B" w14:textId="2A788F87" w:rsidR="0065179D" w:rsidRDefault="0065179D" w:rsidP="0065179D">
      <w:pPr>
        <w:rPr>
          <w:color w:val="000000"/>
        </w:rPr>
      </w:pPr>
      <w:r>
        <w:rPr>
          <w:noProof/>
          <w:color w:val="000000"/>
        </w:rPr>
        <w:lastRenderedPageBreak/>
        <w:drawing>
          <wp:inline distT="0" distB="0" distL="0" distR="0" wp14:anchorId="5D31CF90" wp14:editId="38EC09C9">
            <wp:extent cx="5386705" cy="3030220"/>
            <wp:effectExtent l="0" t="0" r="4445" b="0"/>
            <wp:docPr id="2016703374" name="Imagem 25" descr="Carro estacionado na rua de uma cidad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03374" name="Imagem 25" descr="Carro estacionado na rua de uma cidade&#10;&#10;O conteúdo gerado por IA pode estar incorret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86705" cy="3030220"/>
                    </a:xfrm>
                    <a:prstGeom prst="rect">
                      <a:avLst/>
                    </a:prstGeom>
                    <a:noFill/>
                    <a:ln>
                      <a:noFill/>
                    </a:ln>
                  </pic:spPr>
                </pic:pic>
              </a:graphicData>
            </a:graphic>
          </wp:inline>
        </w:drawing>
      </w:r>
    </w:p>
    <w:p w14:paraId="25A5EA50" w14:textId="087D1B07" w:rsidR="0065179D" w:rsidRDefault="0065179D" w:rsidP="0065179D">
      <w:pPr>
        <w:pStyle w:val="Ttulo3"/>
        <w:rPr>
          <w:color w:val="000000"/>
          <w:lang w:val="pt-BR"/>
        </w:rPr>
      </w:pPr>
      <w:r>
        <w:rPr>
          <w:color w:val="000000"/>
          <w:lang w:val="pt-BR"/>
        </w:rPr>
        <w:t>(modelo)</w:t>
      </w:r>
    </w:p>
    <w:p w14:paraId="691AB5E8" w14:textId="77777777" w:rsidR="0065179D" w:rsidRPr="00D33CBB" w:rsidRDefault="0065179D" w:rsidP="0065179D">
      <w:pPr>
        <w:pStyle w:val="Ttulo3"/>
        <w:numPr>
          <w:ilvl w:val="0"/>
          <w:numId w:val="43"/>
        </w:numPr>
        <w:tabs>
          <w:tab w:val="left" w:pos="720"/>
        </w:tabs>
        <w:rPr>
          <w:color w:val="000000"/>
          <w:lang w:val="pt-BR"/>
        </w:rPr>
      </w:pPr>
      <w:r w:rsidRPr="00D33CBB">
        <w:rPr>
          <w:color w:val="000000"/>
          <w:lang w:val="pt-BR"/>
        </w:rPr>
        <w:t>– REQUISITOS DA CONTRATAÇÃO</w:t>
      </w:r>
    </w:p>
    <w:p w14:paraId="40C183FC" w14:textId="77777777" w:rsidR="0065179D" w:rsidRDefault="0065179D" w:rsidP="0065179D">
      <w:pPr>
        <w:ind w:left="720"/>
        <w:rPr>
          <w:color w:val="000000"/>
        </w:rPr>
      </w:pPr>
      <w:r>
        <w:rPr>
          <w:color w:val="000000"/>
        </w:rPr>
        <w:t>a)</w:t>
      </w:r>
      <w:r w:rsidRPr="00D33CBB">
        <w:rPr>
          <w:color w:val="000000"/>
        </w:rPr>
        <w:t>Técnicos:</w:t>
      </w:r>
      <w:r w:rsidRPr="00C11F85">
        <w:rPr>
          <w:color w:val="000000"/>
        </w:rPr>
        <w:br/>
      </w:r>
      <w:bookmarkStart w:id="4" w:name="_Hlk219206139"/>
      <w:r w:rsidRPr="00C11F85">
        <w:rPr>
          <w:color w:val="000000"/>
        </w:rPr>
        <w:t>- Remoção de coberturas danificadas e reforma da estrutura;</w:t>
      </w:r>
      <w:r w:rsidRPr="00C11F85">
        <w:rPr>
          <w:color w:val="000000"/>
        </w:rPr>
        <w:br/>
        <w:t>- Instalação de cobertura em policarbonato;</w:t>
      </w:r>
      <w:r w:rsidRPr="00C11F85">
        <w:rPr>
          <w:color w:val="000000"/>
        </w:rPr>
        <w:br/>
        <w:t xml:space="preserve">- </w:t>
      </w:r>
      <w:r>
        <w:rPr>
          <w:color w:val="000000"/>
        </w:rPr>
        <w:t>Fabricação de estrutura tubular</w:t>
      </w:r>
      <w:bookmarkEnd w:id="4"/>
      <w:r>
        <w:rPr>
          <w:color w:val="000000"/>
        </w:rPr>
        <w:t xml:space="preserve"> e fixação em bases de concreto;</w:t>
      </w:r>
    </w:p>
    <w:p w14:paraId="5AF13A4E" w14:textId="77777777" w:rsidR="0065179D" w:rsidRDefault="0065179D" w:rsidP="0065179D">
      <w:pPr>
        <w:ind w:left="720"/>
        <w:rPr>
          <w:color w:val="000000"/>
        </w:rPr>
      </w:pPr>
      <w:r w:rsidRPr="00C11F85">
        <w:rPr>
          <w:color w:val="000000"/>
        </w:rPr>
        <w:t xml:space="preserve">- </w:t>
      </w:r>
      <w:r>
        <w:rPr>
          <w:color w:val="000000"/>
        </w:rPr>
        <w:t>Colocação de tela de sombreamento</w:t>
      </w:r>
      <w:r w:rsidRPr="00C11F85">
        <w:rPr>
          <w:color w:val="000000"/>
        </w:rPr>
        <w:t>;</w:t>
      </w:r>
    </w:p>
    <w:p w14:paraId="7356A16B" w14:textId="77777777" w:rsidR="0065179D" w:rsidRDefault="0065179D" w:rsidP="0065179D">
      <w:pPr>
        <w:ind w:left="720"/>
        <w:rPr>
          <w:color w:val="000000"/>
        </w:rPr>
      </w:pPr>
      <w:r>
        <w:rPr>
          <w:color w:val="000000"/>
        </w:rPr>
        <w:t>-</w:t>
      </w:r>
      <w:r w:rsidRPr="00C11F85">
        <w:rPr>
          <w:color w:val="000000"/>
        </w:rPr>
        <w:t xml:space="preserve"> Todos os materiais deverão ser novos e de primeira qualidade.</w:t>
      </w:r>
      <w:r w:rsidRPr="00C11F85">
        <w:rPr>
          <w:color w:val="000000"/>
        </w:rPr>
        <w:br/>
      </w:r>
      <w:r w:rsidRPr="00C11F85">
        <w:rPr>
          <w:color w:val="000000"/>
        </w:rPr>
        <w:br/>
        <w:t>b) Execução e prazo:</w:t>
      </w:r>
      <w:r w:rsidRPr="00C11F85">
        <w:rPr>
          <w:color w:val="000000"/>
        </w:rPr>
        <w:br/>
        <w:t xml:space="preserve">- Conclusão dos serviços em até </w:t>
      </w:r>
      <w:r>
        <w:rPr>
          <w:color w:val="000000"/>
        </w:rPr>
        <w:t>60</w:t>
      </w:r>
      <w:r w:rsidRPr="00C11F85">
        <w:rPr>
          <w:color w:val="000000"/>
        </w:rPr>
        <w:t xml:space="preserve"> dias corridos após assinatura do contrato;</w:t>
      </w:r>
      <w:r w:rsidRPr="00C11F85">
        <w:rPr>
          <w:color w:val="000000"/>
        </w:rPr>
        <w:br/>
        <w:t>- Empresa deve fornecer todos os materiais e mão de obra;</w:t>
      </w:r>
      <w:r w:rsidRPr="00C11F85">
        <w:rPr>
          <w:color w:val="000000"/>
        </w:rPr>
        <w:br/>
        <w:t>- Serviços devem ser acompanhados por técnico habilitado</w:t>
      </w:r>
      <w:r>
        <w:rPr>
          <w:color w:val="000000"/>
        </w:rPr>
        <w:t>;</w:t>
      </w:r>
    </w:p>
    <w:p w14:paraId="5D7B72F7" w14:textId="77777777" w:rsidR="0065179D" w:rsidRPr="00C11F85" w:rsidRDefault="0065179D" w:rsidP="0065179D">
      <w:pPr>
        <w:ind w:left="720"/>
        <w:rPr>
          <w:color w:val="000000"/>
        </w:rPr>
      </w:pPr>
      <w:r>
        <w:rPr>
          <w:color w:val="000000"/>
        </w:rPr>
        <w:t>-A empresa deverá recolher ART de execução e responsabilidade técnica.</w:t>
      </w:r>
      <w:r w:rsidRPr="00C11F85">
        <w:rPr>
          <w:color w:val="000000"/>
        </w:rPr>
        <w:br/>
      </w:r>
      <w:r w:rsidRPr="00C11F85">
        <w:rPr>
          <w:color w:val="000000"/>
        </w:rPr>
        <w:br/>
        <w:t>c) Segurança e qualidade:</w:t>
      </w:r>
      <w:r w:rsidRPr="00C11F85">
        <w:rPr>
          <w:color w:val="000000"/>
        </w:rPr>
        <w:br/>
        <w:t>- Atendimento às normas da ABNT;</w:t>
      </w:r>
      <w:r w:rsidRPr="00C11F85">
        <w:rPr>
          <w:color w:val="000000"/>
        </w:rPr>
        <w:br/>
        <w:t>- Cumprimento das NR-18;</w:t>
      </w:r>
      <w:r>
        <w:rPr>
          <w:color w:val="000000"/>
        </w:rPr>
        <w:t xml:space="preserve"> NBR 8800, NBR 6120, NBR 6123;</w:t>
      </w:r>
      <w:r w:rsidRPr="00C11F85">
        <w:rPr>
          <w:color w:val="000000"/>
        </w:rPr>
        <w:br/>
        <w:t>- Utilização de EPIs e materiais certificados.</w:t>
      </w:r>
      <w:r w:rsidRPr="00C11F85">
        <w:rPr>
          <w:color w:val="000000"/>
        </w:rPr>
        <w:br/>
      </w:r>
      <w:r w:rsidRPr="00C11F85">
        <w:rPr>
          <w:color w:val="000000"/>
        </w:rPr>
        <w:br/>
        <w:t>d) Administrativos:</w:t>
      </w:r>
      <w:r w:rsidRPr="00C11F85">
        <w:rPr>
          <w:color w:val="000000"/>
        </w:rPr>
        <w:br/>
        <w:t>- Garantia mínima de 12 meses sobre serviços e materiais;</w:t>
      </w:r>
      <w:r w:rsidRPr="00C11F85">
        <w:rPr>
          <w:color w:val="000000"/>
        </w:rPr>
        <w:br/>
        <w:t>- Garantia do vinil conforme fabricante (mínimo 5 anos).</w:t>
      </w:r>
    </w:p>
    <w:p w14:paraId="63F6598D" w14:textId="77777777" w:rsidR="0065179D" w:rsidRPr="00892B30" w:rsidRDefault="0065179D" w:rsidP="0065179D">
      <w:pPr>
        <w:rPr>
          <w:color w:val="000000"/>
        </w:rPr>
      </w:pPr>
      <w:r>
        <w:rPr>
          <w:color w:val="000000"/>
        </w:rPr>
        <w:t>e) Q</w:t>
      </w:r>
      <w:r w:rsidRPr="00892B30">
        <w:rPr>
          <w:color w:val="000000"/>
        </w:rPr>
        <w:t>ualificação técnica</w:t>
      </w:r>
      <w:r>
        <w:rPr>
          <w:color w:val="000000"/>
        </w:rPr>
        <w:t>:</w:t>
      </w:r>
    </w:p>
    <w:p w14:paraId="7CD65EAB" w14:textId="77777777" w:rsidR="0065179D" w:rsidRPr="00892B30" w:rsidRDefault="0065179D" w:rsidP="0065179D">
      <w:pPr>
        <w:rPr>
          <w:color w:val="000000"/>
        </w:rPr>
      </w:pPr>
      <w:r w:rsidRPr="00892B30">
        <w:rPr>
          <w:color w:val="000000"/>
        </w:rPr>
        <w:t>Para fins de habilitação técnica, a licitante deverá atender aos seguintes requisitos:</w:t>
      </w:r>
    </w:p>
    <w:p w14:paraId="46FACE44" w14:textId="77777777" w:rsidR="0065179D" w:rsidRPr="00892B30" w:rsidRDefault="0065179D" w:rsidP="0065179D">
      <w:pPr>
        <w:rPr>
          <w:color w:val="000000"/>
        </w:rPr>
      </w:pPr>
      <w:r w:rsidRPr="00892B30">
        <w:rPr>
          <w:color w:val="000000"/>
        </w:rPr>
        <w:t xml:space="preserve">a) Apresentar comprovação de capacidade técnica por meio de atestado(s) ou declaração(ões) de desempenho anterior, emitido(s) por pessoa jurídica de direito público ou privado, que demonstrem experiência compatível com o objeto desta licitação, consistindo em serviços de instalação, manutenção ou substituição de </w:t>
      </w:r>
      <w:r>
        <w:rPr>
          <w:color w:val="000000"/>
        </w:rPr>
        <w:t>coberturas metálicas com tela de sombreamento e policarbonato de no mínimo 47,08 m²</w:t>
      </w:r>
      <w:r w:rsidRPr="00892B30">
        <w:rPr>
          <w:color w:val="000000"/>
        </w:rPr>
        <w:t>.</w:t>
      </w:r>
    </w:p>
    <w:p w14:paraId="1EC7E231" w14:textId="77777777" w:rsidR="0065179D" w:rsidRPr="00892B30" w:rsidRDefault="0065179D" w:rsidP="0065179D">
      <w:pPr>
        <w:rPr>
          <w:color w:val="000000"/>
        </w:rPr>
      </w:pPr>
      <w:r w:rsidRPr="00892B30">
        <w:rPr>
          <w:color w:val="000000"/>
        </w:rPr>
        <w:t xml:space="preserve">b) Apresentar registro ou inscrição da empresa junto ao CREA ou outro conselho profissional competente, nos </w:t>
      </w:r>
      <w:r w:rsidRPr="00892B30">
        <w:rPr>
          <w:color w:val="000000"/>
        </w:rPr>
        <w:lastRenderedPageBreak/>
        <w:t>termos da Resolução CONFEA nº 1.025/2009.</w:t>
      </w:r>
    </w:p>
    <w:p w14:paraId="753D4352" w14:textId="77777777" w:rsidR="0065179D" w:rsidRPr="00892B30" w:rsidRDefault="0065179D" w:rsidP="0065179D">
      <w:pPr>
        <w:rPr>
          <w:color w:val="000000"/>
        </w:rPr>
      </w:pPr>
      <w:r w:rsidRPr="00892B30">
        <w:rPr>
          <w:color w:val="000000"/>
        </w:rPr>
        <w:t>c) Apresentar ART (Anotação de Responsabilidade Técnica) do profissional responsável pela execução dos serviços, devidamente registrada no CREA, a ser entregue antes do início da execução contratual.</w:t>
      </w:r>
    </w:p>
    <w:p w14:paraId="4A4C929B" w14:textId="77777777" w:rsidR="0065179D" w:rsidRPr="002A1A3C" w:rsidRDefault="0065179D" w:rsidP="0065179D">
      <w:pPr>
        <w:rPr>
          <w:b/>
          <w:bCs/>
          <w:color w:val="000000"/>
        </w:rPr>
      </w:pPr>
      <w:r w:rsidRPr="002A1A3C">
        <w:rPr>
          <w:b/>
          <w:bCs/>
          <w:color w:val="000000"/>
        </w:rPr>
        <w:t>5 – MODELO DE EXECUÇÃO DO OBJETO</w:t>
      </w:r>
    </w:p>
    <w:p w14:paraId="76A11AD9" w14:textId="77777777" w:rsidR="0065179D" w:rsidRPr="002A1A3C" w:rsidRDefault="0065179D" w:rsidP="0065179D">
      <w:pPr>
        <w:rPr>
          <w:color w:val="000000"/>
        </w:rPr>
      </w:pPr>
      <w:r w:rsidRPr="002A1A3C">
        <w:rPr>
          <w:color w:val="000000"/>
        </w:rPr>
        <w:t>A execução do contrato seguirá as seguintes etapas:</w:t>
      </w:r>
    </w:p>
    <w:p w14:paraId="1D8FEF2B" w14:textId="77777777" w:rsidR="0065179D" w:rsidRPr="002A1A3C" w:rsidRDefault="0065179D" w:rsidP="0065179D">
      <w:pPr>
        <w:rPr>
          <w:color w:val="000000"/>
        </w:rPr>
      </w:pPr>
      <w:r w:rsidRPr="002A1A3C">
        <w:rPr>
          <w:b/>
          <w:bCs/>
          <w:color w:val="000000"/>
        </w:rPr>
        <w:t>a) Preparação e planejamento</w:t>
      </w:r>
    </w:p>
    <w:p w14:paraId="35D713AC" w14:textId="77777777" w:rsidR="0065179D" w:rsidRPr="002A1A3C" w:rsidRDefault="0065179D" w:rsidP="0065179D">
      <w:pPr>
        <w:widowControl/>
        <w:numPr>
          <w:ilvl w:val="0"/>
          <w:numId w:val="35"/>
        </w:numPr>
        <w:autoSpaceDE/>
        <w:autoSpaceDN/>
        <w:spacing w:after="160" w:line="259" w:lineRule="auto"/>
        <w:rPr>
          <w:color w:val="000000"/>
        </w:rPr>
      </w:pPr>
      <w:r w:rsidRPr="002A1A3C">
        <w:rPr>
          <w:color w:val="000000"/>
        </w:rPr>
        <w:t>Vistoria inicial</w:t>
      </w:r>
      <w:r>
        <w:rPr>
          <w:color w:val="000000"/>
        </w:rPr>
        <w:t xml:space="preserve"> tanto na sede do Fundo de solidariedade quanto n</w:t>
      </w:r>
      <w:r w:rsidRPr="002A1A3C">
        <w:rPr>
          <w:color w:val="000000"/>
        </w:rPr>
        <w:t xml:space="preserve">o Centro de Convivência do Idoso (Salão Melhor Idade) para conferência das dimensões, verificação das condições estruturais e alinhamento técnico com a Secretaria Municipal de </w:t>
      </w:r>
      <w:r>
        <w:rPr>
          <w:color w:val="000000"/>
        </w:rPr>
        <w:t>Obras e Engenharia</w:t>
      </w:r>
      <w:r w:rsidRPr="002A1A3C">
        <w:rPr>
          <w:color w:val="000000"/>
        </w:rPr>
        <w:t>;</w:t>
      </w:r>
    </w:p>
    <w:p w14:paraId="171A792A" w14:textId="77777777" w:rsidR="0065179D" w:rsidRPr="002A1A3C" w:rsidRDefault="0065179D" w:rsidP="0065179D">
      <w:pPr>
        <w:widowControl/>
        <w:numPr>
          <w:ilvl w:val="0"/>
          <w:numId w:val="35"/>
        </w:numPr>
        <w:autoSpaceDE/>
        <w:autoSpaceDN/>
        <w:spacing w:after="160" w:line="259" w:lineRule="auto"/>
        <w:rPr>
          <w:color w:val="000000"/>
        </w:rPr>
      </w:pPr>
      <w:r w:rsidRPr="002A1A3C">
        <w:rPr>
          <w:color w:val="000000"/>
        </w:rPr>
        <w:t>Planejamento da execução, logística de materiais e cronograma de trabalho, garantindo a segurança e o mínimo impacto nas atividades do local.</w:t>
      </w:r>
    </w:p>
    <w:p w14:paraId="6DA70544" w14:textId="77777777" w:rsidR="0065179D" w:rsidRPr="002A1A3C" w:rsidRDefault="0065179D" w:rsidP="0065179D">
      <w:pPr>
        <w:rPr>
          <w:color w:val="000000"/>
        </w:rPr>
      </w:pPr>
      <w:r w:rsidRPr="002A1A3C">
        <w:rPr>
          <w:b/>
          <w:bCs/>
          <w:color w:val="000000"/>
        </w:rPr>
        <w:t>b) Execução dos serviços</w:t>
      </w:r>
    </w:p>
    <w:p w14:paraId="3B81E6B5" w14:textId="77777777" w:rsidR="0065179D" w:rsidRPr="002A1A3C" w:rsidRDefault="0065179D" w:rsidP="0065179D">
      <w:pPr>
        <w:widowControl/>
        <w:numPr>
          <w:ilvl w:val="0"/>
          <w:numId w:val="36"/>
        </w:numPr>
        <w:autoSpaceDE/>
        <w:autoSpaceDN/>
        <w:spacing w:after="160" w:line="259" w:lineRule="auto"/>
        <w:rPr>
          <w:color w:val="000000"/>
        </w:rPr>
      </w:pPr>
      <w:r>
        <w:rPr>
          <w:color w:val="000000"/>
        </w:rPr>
        <w:t>L</w:t>
      </w:r>
      <w:r w:rsidRPr="002A1A3C">
        <w:rPr>
          <w:color w:val="000000"/>
        </w:rPr>
        <w:t>impeza completa da superfície;</w:t>
      </w:r>
    </w:p>
    <w:p w14:paraId="017C81E7" w14:textId="77777777" w:rsidR="0065179D" w:rsidRPr="002A1A3C" w:rsidRDefault="0065179D" w:rsidP="0065179D">
      <w:pPr>
        <w:widowControl/>
        <w:numPr>
          <w:ilvl w:val="0"/>
          <w:numId w:val="36"/>
        </w:numPr>
        <w:autoSpaceDE/>
        <w:autoSpaceDN/>
        <w:spacing w:after="160" w:line="259" w:lineRule="auto"/>
        <w:rPr>
          <w:color w:val="000000"/>
        </w:rPr>
      </w:pPr>
      <w:r w:rsidRPr="002A1A3C">
        <w:rPr>
          <w:color w:val="000000"/>
        </w:rPr>
        <w:t>Remoção integral d</w:t>
      </w:r>
      <w:r>
        <w:rPr>
          <w:color w:val="000000"/>
        </w:rPr>
        <w:t>a cobertura existente</w:t>
      </w:r>
      <w:r w:rsidRPr="002A1A3C">
        <w:rPr>
          <w:color w:val="000000"/>
        </w:rPr>
        <w:t xml:space="preserve"> e dos dispositivos deteriorados;</w:t>
      </w:r>
    </w:p>
    <w:p w14:paraId="20902DB9" w14:textId="77777777" w:rsidR="0065179D" w:rsidRPr="002A1A3C" w:rsidRDefault="0065179D" w:rsidP="0065179D">
      <w:pPr>
        <w:widowControl/>
        <w:numPr>
          <w:ilvl w:val="0"/>
          <w:numId w:val="36"/>
        </w:numPr>
        <w:autoSpaceDE/>
        <w:autoSpaceDN/>
        <w:spacing w:after="160" w:line="259" w:lineRule="auto"/>
        <w:rPr>
          <w:color w:val="000000"/>
        </w:rPr>
      </w:pPr>
      <w:r w:rsidRPr="002A1A3C">
        <w:rPr>
          <w:color w:val="000000"/>
        </w:rPr>
        <w:t xml:space="preserve">Inspeção e correção de eventuais imperfeições na estrutura </w:t>
      </w:r>
      <w:r>
        <w:rPr>
          <w:color w:val="000000"/>
        </w:rPr>
        <w:t>metálica</w:t>
      </w:r>
      <w:r w:rsidRPr="002A1A3C">
        <w:rPr>
          <w:color w:val="000000"/>
        </w:rPr>
        <w:t xml:space="preserve"> (lixamento, nivelamento e reparos pontuais);</w:t>
      </w:r>
    </w:p>
    <w:p w14:paraId="5636CB87" w14:textId="77777777" w:rsidR="0065179D" w:rsidRPr="002A1A3C" w:rsidRDefault="0065179D" w:rsidP="0065179D">
      <w:pPr>
        <w:widowControl/>
        <w:numPr>
          <w:ilvl w:val="0"/>
          <w:numId w:val="36"/>
        </w:numPr>
        <w:autoSpaceDE/>
        <w:autoSpaceDN/>
        <w:spacing w:after="160" w:line="259" w:lineRule="auto"/>
        <w:rPr>
          <w:color w:val="000000"/>
        </w:rPr>
      </w:pPr>
      <w:r w:rsidRPr="002A1A3C">
        <w:rPr>
          <w:color w:val="000000"/>
        </w:rPr>
        <w:t xml:space="preserve">Instalação de </w:t>
      </w:r>
      <w:r>
        <w:rPr>
          <w:color w:val="000000"/>
        </w:rPr>
        <w:t>estrutura metálica</w:t>
      </w:r>
      <w:r w:rsidRPr="002A1A3C">
        <w:rPr>
          <w:color w:val="000000"/>
        </w:rPr>
        <w:t xml:space="preserve"> fixada</w:t>
      </w:r>
      <w:r>
        <w:rPr>
          <w:color w:val="000000"/>
        </w:rPr>
        <w:t xml:space="preserve"> em bases de concreto</w:t>
      </w:r>
      <w:r w:rsidRPr="002A1A3C">
        <w:rPr>
          <w:color w:val="000000"/>
        </w:rPr>
        <w:t>;</w:t>
      </w:r>
    </w:p>
    <w:p w14:paraId="0F2ADDAA" w14:textId="77777777" w:rsidR="0065179D" w:rsidRPr="002A1A3C" w:rsidRDefault="0065179D" w:rsidP="0065179D">
      <w:pPr>
        <w:widowControl/>
        <w:numPr>
          <w:ilvl w:val="0"/>
          <w:numId w:val="36"/>
        </w:numPr>
        <w:autoSpaceDE/>
        <w:autoSpaceDN/>
        <w:spacing w:after="160" w:line="259" w:lineRule="auto"/>
        <w:rPr>
          <w:color w:val="000000"/>
        </w:rPr>
      </w:pPr>
      <w:r w:rsidRPr="002A1A3C">
        <w:rPr>
          <w:color w:val="000000"/>
        </w:rPr>
        <w:t>Instalação d</w:t>
      </w:r>
      <w:r>
        <w:rPr>
          <w:color w:val="000000"/>
        </w:rPr>
        <w:t>a tela de sombreamento no estacionamento e policarbonato alveolar 6,0mm na cobertura do corredor de acesso de insumos e equipamentos na sede do Fundo de solidariedade e no Centro de Convivência do Idoso</w:t>
      </w:r>
      <w:r w:rsidRPr="002A1A3C">
        <w:rPr>
          <w:color w:val="000000"/>
        </w:rPr>
        <w:t>;</w:t>
      </w:r>
    </w:p>
    <w:p w14:paraId="7A8675DB" w14:textId="77777777" w:rsidR="0065179D" w:rsidRPr="008D40D4" w:rsidRDefault="0065179D" w:rsidP="0065179D">
      <w:pPr>
        <w:rPr>
          <w:b/>
          <w:bCs/>
          <w:color w:val="000000"/>
        </w:rPr>
      </w:pPr>
      <w:r w:rsidRPr="008D40D4">
        <w:rPr>
          <w:b/>
          <w:bCs/>
          <w:color w:val="000000"/>
        </w:rPr>
        <w:t>c) Finalização e entrega</w:t>
      </w:r>
    </w:p>
    <w:p w14:paraId="13644E1E" w14:textId="77777777" w:rsidR="0065179D" w:rsidRPr="002A1A3C" w:rsidRDefault="0065179D" w:rsidP="0065179D">
      <w:pPr>
        <w:widowControl/>
        <w:numPr>
          <w:ilvl w:val="0"/>
          <w:numId w:val="37"/>
        </w:numPr>
        <w:autoSpaceDE/>
        <w:autoSpaceDN/>
        <w:spacing w:after="160" w:line="259" w:lineRule="auto"/>
        <w:rPr>
          <w:color w:val="000000"/>
        </w:rPr>
      </w:pPr>
      <w:r w:rsidRPr="002A1A3C">
        <w:rPr>
          <w:color w:val="000000"/>
        </w:rPr>
        <w:t>Limpeza completa da área e retirada de resíduos;</w:t>
      </w:r>
    </w:p>
    <w:p w14:paraId="0A159C9C" w14:textId="77777777" w:rsidR="0065179D" w:rsidRPr="002A1A3C" w:rsidRDefault="0065179D" w:rsidP="0065179D">
      <w:pPr>
        <w:widowControl/>
        <w:numPr>
          <w:ilvl w:val="0"/>
          <w:numId w:val="37"/>
        </w:numPr>
        <w:autoSpaceDE/>
        <w:autoSpaceDN/>
        <w:spacing w:after="160" w:line="259" w:lineRule="auto"/>
        <w:rPr>
          <w:color w:val="000000"/>
        </w:rPr>
      </w:pPr>
      <w:r w:rsidRPr="002A1A3C">
        <w:rPr>
          <w:color w:val="000000"/>
        </w:rPr>
        <w:t>Entrega técnica acompanhada por vistoria conjunta com o fiscal de contrato;</w:t>
      </w:r>
    </w:p>
    <w:p w14:paraId="7A25B9A0" w14:textId="77777777" w:rsidR="0065179D" w:rsidRPr="002A1A3C" w:rsidRDefault="0065179D" w:rsidP="0065179D">
      <w:pPr>
        <w:widowControl/>
        <w:numPr>
          <w:ilvl w:val="0"/>
          <w:numId w:val="37"/>
        </w:numPr>
        <w:autoSpaceDE/>
        <w:autoSpaceDN/>
        <w:spacing w:after="160" w:line="259" w:lineRule="auto"/>
        <w:rPr>
          <w:color w:val="000000"/>
        </w:rPr>
      </w:pPr>
      <w:r w:rsidRPr="002A1A3C">
        <w:rPr>
          <w:color w:val="000000"/>
        </w:rPr>
        <w:t>Emissão de termo de recebimento do serviço;</w:t>
      </w:r>
    </w:p>
    <w:p w14:paraId="144F2EBB" w14:textId="77777777" w:rsidR="0065179D" w:rsidRPr="002A1A3C" w:rsidRDefault="0065179D" w:rsidP="0065179D">
      <w:pPr>
        <w:widowControl/>
        <w:numPr>
          <w:ilvl w:val="0"/>
          <w:numId w:val="37"/>
        </w:numPr>
        <w:autoSpaceDE/>
        <w:autoSpaceDN/>
        <w:spacing w:after="160" w:line="259" w:lineRule="auto"/>
        <w:rPr>
          <w:color w:val="000000"/>
        </w:rPr>
      </w:pPr>
      <w:r w:rsidRPr="002A1A3C">
        <w:rPr>
          <w:color w:val="000000"/>
        </w:rPr>
        <w:t>Garantia contratual mínima de 12 (doze) meses sobre execução e materiais, além da garantia do fabricante do vinil (mínimo 5 anos);</w:t>
      </w:r>
    </w:p>
    <w:p w14:paraId="3CC07C4C" w14:textId="77777777" w:rsidR="0065179D" w:rsidRPr="002A1A3C" w:rsidRDefault="0065179D" w:rsidP="0065179D">
      <w:pPr>
        <w:widowControl/>
        <w:numPr>
          <w:ilvl w:val="0"/>
          <w:numId w:val="37"/>
        </w:numPr>
        <w:autoSpaceDE/>
        <w:autoSpaceDN/>
        <w:spacing w:after="160" w:line="259" w:lineRule="auto"/>
        <w:rPr>
          <w:color w:val="000000"/>
        </w:rPr>
      </w:pPr>
      <w:r w:rsidRPr="002A1A3C">
        <w:rPr>
          <w:color w:val="000000"/>
        </w:rPr>
        <w:t>Registro do encerramento contratual no processo administrativo correspondente.</w:t>
      </w:r>
    </w:p>
    <w:p w14:paraId="3F6D4A93" w14:textId="77777777" w:rsidR="0065179D" w:rsidRPr="00D33CBB" w:rsidRDefault="0065179D" w:rsidP="0065179D">
      <w:pPr>
        <w:rPr>
          <w:color w:val="000000"/>
        </w:rPr>
      </w:pPr>
    </w:p>
    <w:p w14:paraId="5ED2B082" w14:textId="77777777" w:rsidR="0065179D" w:rsidRDefault="0065179D" w:rsidP="0065179D">
      <w:pPr>
        <w:pStyle w:val="Ttulo3"/>
        <w:ind w:left="360"/>
        <w:rPr>
          <w:color w:val="000000"/>
          <w:lang w:val="pt-BR"/>
        </w:rPr>
      </w:pPr>
      <w:r>
        <w:rPr>
          <w:color w:val="000000"/>
          <w:lang w:val="pt-BR"/>
        </w:rPr>
        <w:t xml:space="preserve">6 </w:t>
      </w:r>
      <w:r w:rsidRPr="00D33CBB">
        <w:rPr>
          <w:color w:val="000000"/>
          <w:lang w:val="pt-BR"/>
        </w:rPr>
        <w:t>– MODELO DE GESTÃO DO CONTRATO</w:t>
      </w:r>
    </w:p>
    <w:p w14:paraId="53CA5387" w14:textId="77777777" w:rsidR="0065179D" w:rsidRPr="00DF48FB" w:rsidRDefault="0065179D" w:rsidP="0065179D">
      <w:pPr>
        <w:ind w:left="720"/>
      </w:pPr>
    </w:p>
    <w:p w14:paraId="13F335E4" w14:textId="77777777" w:rsidR="0065179D" w:rsidRDefault="0065179D" w:rsidP="0065179D">
      <w:pPr>
        <w:rPr>
          <w:color w:val="000000"/>
        </w:rPr>
      </w:pPr>
      <w:r w:rsidRPr="00D33CBB">
        <w:rPr>
          <w:color w:val="000000"/>
        </w:rPr>
        <w:t>Gestor do Contrato:</w:t>
      </w:r>
      <w:r>
        <w:rPr>
          <w:color w:val="000000"/>
        </w:rPr>
        <w:t xml:space="preserve"> CONFORME PORTARIA Nº 164/2025.</w:t>
      </w:r>
    </w:p>
    <w:p w14:paraId="7467291E" w14:textId="77777777" w:rsidR="0065179D" w:rsidRDefault="0065179D" w:rsidP="0065179D">
      <w:pPr>
        <w:rPr>
          <w:color w:val="000000"/>
        </w:rPr>
      </w:pPr>
    </w:p>
    <w:p w14:paraId="34A15411" w14:textId="77777777" w:rsidR="0065179D" w:rsidRDefault="0065179D" w:rsidP="0065179D">
      <w:pPr>
        <w:rPr>
          <w:color w:val="000000"/>
        </w:rPr>
      </w:pPr>
    </w:p>
    <w:p w14:paraId="2C22E6DF" w14:textId="77777777" w:rsidR="0065179D" w:rsidRDefault="0065179D" w:rsidP="0065179D">
      <w:pPr>
        <w:rPr>
          <w:color w:val="000000"/>
        </w:rPr>
      </w:pPr>
    </w:p>
    <w:p w14:paraId="51FFB28E" w14:textId="77777777" w:rsidR="0065179D" w:rsidRDefault="0065179D" w:rsidP="0065179D">
      <w:pPr>
        <w:rPr>
          <w:color w:val="000000"/>
        </w:rPr>
      </w:pPr>
    </w:p>
    <w:p w14:paraId="5971DE9B" w14:textId="77777777" w:rsidR="0065179D" w:rsidRDefault="0065179D" w:rsidP="0065179D">
      <w:pPr>
        <w:rPr>
          <w:color w:val="000000"/>
        </w:rPr>
      </w:pPr>
    </w:p>
    <w:p w14:paraId="0075C52B" w14:textId="77777777" w:rsidR="0065179D" w:rsidRDefault="0065179D" w:rsidP="0065179D">
      <w:pPr>
        <w:rPr>
          <w:color w:val="000000"/>
        </w:rPr>
      </w:pPr>
      <w:r>
        <w:rPr>
          <w:color w:val="000000"/>
        </w:rPr>
        <w:t>__________________________________</w:t>
      </w:r>
      <w:r w:rsidRPr="00D33CBB">
        <w:rPr>
          <w:color w:val="000000"/>
        </w:rPr>
        <w:br/>
        <w:t>Fiscal Técnico:</w:t>
      </w:r>
      <w:r w:rsidRPr="00D33CBB">
        <w:rPr>
          <w:color w:val="000000"/>
        </w:rPr>
        <w:br/>
        <w:t xml:space="preserve">Nome: </w:t>
      </w:r>
      <w:r>
        <w:rPr>
          <w:color w:val="000000"/>
        </w:rPr>
        <w:t>Engº Oscar Luiz Berti</w:t>
      </w:r>
      <w:r w:rsidRPr="00D33CBB">
        <w:rPr>
          <w:color w:val="000000"/>
        </w:rPr>
        <w:br/>
        <w:t xml:space="preserve">Cargo: </w:t>
      </w:r>
      <w:r>
        <w:rPr>
          <w:color w:val="000000"/>
        </w:rPr>
        <w:t>Secretário Municipal</w:t>
      </w:r>
      <w:r w:rsidRPr="00D33CBB">
        <w:rPr>
          <w:color w:val="000000"/>
        </w:rPr>
        <w:t xml:space="preserve"> de Obras e Serviços</w:t>
      </w:r>
      <w:r>
        <w:rPr>
          <w:color w:val="000000"/>
        </w:rPr>
        <w:t xml:space="preserve"> </w:t>
      </w:r>
      <w:r w:rsidRPr="00D33CBB">
        <w:rPr>
          <w:color w:val="000000"/>
        </w:rPr>
        <w:br/>
        <w:t>Engenheiro Civil – CREA-SP: 50</w:t>
      </w:r>
      <w:r>
        <w:rPr>
          <w:color w:val="000000"/>
        </w:rPr>
        <w:t>60260041</w:t>
      </w:r>
    </w:p>
    <w:p w14:paraId="4119A277" w14:textId="77777777" w:rsidR="0065179D" w:rsidRDefault="0065179D" w:rsidP="0065179D">
      <w:pPr>
        <w:rPr>
          <w:color w:val="000000"/>
        </w:rPr>
      </w:pPr>
    </w:p>
    <w:p w14:paraId="0F7A90A4" w14:textId="77777777" w:rsidR="0065179D" w:rsidRDefault="0065179D" w:rsidP="0065179D">
      <w:pPr>
        <w:rPr>
          <w:b/>
          <w:bCs/>
          <w:color w:val="000000"/>
        </w:rPr>
      </w:pPr>
      <w:r w:rsidRPr="00CE73CF">
        <w:rPr>
          <w:b/>
          <w:bCs/>
          <w:color w:val="000000"/>
        </w:rPr>
        <w:t>7 – CRITÉRIOS DE MEDIÇÃO E DE PAGAMENTO</w:t>
      </w:r>
    </w:p>
    <w:p w14:paraId="6C0BA79C" w14:textId="77777777" w:rsidR="0065179D" w:rsidRPr="00CE73CF" w:rsidRDefault="0065179D" w:rsidP="0065179D">
      <w:pPr>
        <w:rPr>
          <w:b/>
          <w:bCs/>
          <w:color w:val="000000"/>
        </w:rPr>
      </w:pPr>
    </w:p>
    <w:p w14:paraId="162A092E" w14:textId="77777777" w:rsidR="0065179D" w:rsidRPr="00CE73CF" w:rsidRDefault="0065179D" w:rsidP="0065179D">
      <w:pPr>
        <w:rPr>
          <w:color w:val="000000"/>
        </w:rPr>
      </w:pPr>
      <w:r>
        <w:rPr>
          <w:color w:val="000000"/>
        </w:rPr>
        <w:t>A planilha</w:t>
      </w:r>
      <w:r w:rsidRPr="00CE73CF">
        <w:rPr>
          <w:color w:val="000000"/>
        </w:rPr>
        <w:t xml:space="preserve"> remunera </w:t>
      </w:r>
      <w:r>
        <w:rPr>
          <w:color w:val="000000"/>
        </w:rPr>
        <w:t xml:space="preserve">a fabricação de estrutura com fixação em bases de concreto e cobertura com tela de sombreamento, </w:t>
      </w:r>
      <w:r w:rsidRPr="00CE73CF">
        <w:rPr>
          <w:color w:val="000000"/>
        </w:rPr>
        <w:t xml:space="preserve"> troca d</w:t>
      </w:r>
      <w:r>
        <w:rPr>
          <w:color w:val="000000"/>
        </w:rPr>
        <w:t>e coberturas existentes com policarbonato alveolar 6,0mm</w:t>
      </w:r>
      <w:r w:rsidRPr="00CE73CF">
        <w:rPr>
          <w:color w:val="000000"/>
        </w:rPr>
        <w:t>, incluindo todos os materiais, equipamentos, dispositivos e mão de obra especializada, conforme especificações técnicas deste Termo de Referência.</w:t>
      </w:r>
    </w:p>
    <w:p w14:paraId="65AEE6C7" w14:textId="77777777" w:rsidR="0065179D" w:rsidRPr="00CE73CF" w:rsidRDefault="0065179D" w:rsidP="0065179D">
      <w:pPr>
        <w:rPr>
          <w:color w:val="000000"/>
        </w:rPr>
      </w:pPr>
      <w:r w:rsidRPr="00CE73CF">
        <w:rPr>
          <w:color w:val="000000"/>
        </w:rPr>
        <w:t>A medição será realizada por serviço concluído execução total</w:t>
      </w:r>
      <w:r>
        <w:rPr>
          <w:color w:val="000000"/>
        </w:rPr>
        <w:t xml:space="preserve"> da estrutura, reforma da estrutura existente,</w:t>
      </w:r>
      <w:r w:rsidRPr="00CE73CF">
        <w:rPr>
          <w:color w:val="000000"/>
        </w:rPr>
        <w:t xml:space="preserve"> da troca d</w:t>
      </w:r>
      <w:r>
        <w:rPr>
          <w:color w:val="000000"/>
        </w:rPr>
        <w:t>e cobertura</w:t>
      </w:r>
      <w:r w:rsidRPr="00CE73CF">
        <w:rPr>
          <w:color w:val="000000"/>
        </w:rPr>
        <w:t>, considerando-se concluído o objeto somente após:</w:t>
      </w:r>
    </w:p>
    <w:p w14:paraId="01D83B8F" w14:textId="77777777" w:rsidR="0065179D" w:rsidRPr="00CE73CF" w:rsidRDefault="0065179D" w:rsidP="0065179D">
      <w:pPr>
        <w:widowControl/>
        <w:numPr>
          <w:ilvl w:val="0"/>
          <w:numId w:val="38"/>
        </w:numPr>
        <w:autoSpaceDE/>
        <w:autoSpaceDN/>
        <w:spacing w:after="160" w:line="259" w:lineRule="auto"/>
        <w:rPr>
          <w:color w:val="000000"/>
        </w:rPr>
      </w:pPr>
      <w:r w:rsidRPr="00CE73CF">
        <w:rPr>
          <w:color w:val="000000"/>
        </w:rPr>
        <w:t>Remoção integral d</w:t>
      </w:r>
      <w:r>
        <w:rPr>
          <w:color w:val="000000"/>
        </w:rPr>
        <w:t>a cobertura existente</w:t>
      </w:r>
      <w:r w:rsidRPr="00CE73CF">
        <w:rPr>
          <w:color w:val="000000"/>
        </w:rPr>
        <w:t xml:space="preserve"> e </w:t>
      </w:r>
      <w:r>
        <w:rPr>
          <w:color w:val="000000"/>
        </w:rPr>
        <w:t>ajustes e limpeza</w:t>
      </w:r>
      <w:r w:rsidRPr="00CE73CF">
        <w:rPr>
          <w:color w:val="000000"/>
        </w:rPr>
        <w:t xml:space="preserve"> da estrutura;</w:t>
      </w:r>
    </w:p>
    <w:p w14:paraId="5F719991" w14:textId="77777777" w:rsidR="0065179D" w:rsidRPr="00CE73CF" w:rsidRDefault="0065179D" w:rsidP="0065179D">
      <w:pPr>
        <w:widowControl/>
        <w:numPr>
          <w:ilvl w:val="0"/>
          <w:numId w:val="38"/>
        </w:numPr>
        <w:autoSpaceDE/>
        <w:autoSpaceDN/>
        <w:spacing w:after="160" w:line="259" w:lineRule="auto"/>
        <w:rPr>
          <w:color w:val="000000"/>
        </w:rPr>
      </w:pPr>
      <w:r w:rsidRPr="00CE73CF">
        <w:rPr>
          <w:color w:val="000000"/>
        </w:rPr>
        <w:t xml:space="preserve">Instalação </w:t>
      </w:r>
      <w:r>
        <w:rPr>
          <w:color w:val="000000"/>
        </w:rPr>
        <w:t>da tela de sombreamento no estacionamento</w:t>
      </w:r>
      <w:r w:rsidRPr="00CE73CF">
        <w:rPr>
          <w:color w:val="000000"/>
        </w:rPr>
        <w:t>;</w:t>
      </w:r>
    </w:p>
    <w:p w14:paraId="241D277F" w14:textId="77777777" w:rsidR="0065179D" w:rsidRPr="00CE73CF" w:rsidRDefault="0065179D" w:rsidP="0065179D">
      <w:pPr>
        <w:widowControl/>
        <w:numPr>
          <w:ilvl w:val="0"/>
          <w:numId w:val="38"/>
        </w:numPr>
        <w:autoSpaceDE/>
        <w:autoSpaceDN/>
        <w:spacing w:after="160" w:line="259" w:lineRule="auto"/>
        <w:rPr>
          <w:color w:val="000000"/>
        </w:rPr>
      </w:pPr>
      <w:r w:rsidRPr="00CE73CF">
        <w:rPr>
          <w:color w:val="000000"/>
        </w:rPr>
        <w:t>Entrega final com laudo ou termo de vistoria atestando a conformidade do serviço.</w:t>
      </w:r>
    </w:p>
    <w:p w14:paraId="0D80F920" w14:textId="77777777" w:rsidR="0065179D" w:rsidRPr="00CE73CF" w:rsidRDefault="0065179D" w:rsidP="0065179D">
      <w:pPr>
        <w:rPr>
          <w:color w:val="000000"/>
        </w:rPr>
      </w:pPr>
      <w:r w:rsidRPr="00CE73CF">
        <w:rPr>
          <w:color w:val="000000"/>
        </w:rPr>
        <w:t xml:space="preserve">O pagamento será efetuado </w:t>
      </w:r>
      <w:r>
        <w:rPr>
          <w:color w:val="000000"/>
        </w:rPr>
        <w:t>de acordo com medição</w:t>
      </w:r>
      <w:r w:rsidRPr="00CE73CF">
        <w:rPr>
          <w:color w:val="000000"/>
        </w:rPr>
        <w:t xml:space="preserve">, após a conclusão integral dos serviços e aprovação pela fiscalização técnica, mediante a apresentação da nota fiscal </w:t>
      </w:r>
      <w:r>
        <w:rPr>
          <w:color w:val="000000"/>
        </w:rPr>
        <w:t>.</w:t>
      </w:r>
    </w:p>
    <w:p w14:paraId="27E1E6C4" w14:textId="77777777" w:rsidR="0065179D" w:rsidRPr="00CE73CF" w:rsidRDefault="0065179D" w:rsidP="0065179D">
      <w:pPr>
        <w:rPr>
          <w:color w:val="000000"/>
        </w:rPr>
      </w:pPr>
      <w:r w:rsidRPr="00CE73CF">
        <w:rPr>
          <w:color w:val="000000"/>
        </w:rPr>
        <w:t>O valor acordado compreende todos os custos diretos e indiretos necessários à perfeita execução do objeto, incluindo:</w:t>
      </w:r>
    </w:p>
    <w:p w14:paraId="205EB224" w14:textId="77777777" w:rsidR="0065179D" w:rsidRPr="00CE73CF" w:rsidRDefault="0065179D" w:rsidP="0065179D">
      <w:pPr>
        <w:widowControl/>
        <w:numPr>
          <w:ilvl w:val="0"/>
          <w:numId w:val="27"/>
        </w:numPr>
        <w:autoSpaceDE/>
        <w:autoSpaceDN/>
        <w:spacing w:after="160" w:line="259" w:lineRule="auto"/>
        <w:rPr>
          <w:color w:val="000000"/>
        </w:rPr>
      </w:pPr>
      <w:r w:rsidRPr="00CE73CF">
        <w:rPr>
          <w:color w:val="000000"/>
        </w:rPr>
        <w:t>Mão de obra especializada;</w:t>
      </w:r>
    </w:p>
    <w:p w14:paraId="6BE4C6BF" w14:textId="77777777" w:rsidR="0065179D" w:rsidRPr="00CE73CF" w:rsidRDefault="0065179D" w:rsidP="0065179D">
      <w:pPr>
        <w:widowControl/>
        <w:numPr>
          <w:ilvl w:val="0"/>
          <w:numId w:val="27"/>
        </w:numPr>
        <w:autoSpaceDE/>
        <w:autoSpaceDN/>
        <w:spacing w:after="160" w:line="259" w:lineRule="auto"/>
        <w:rPr>
          <w:color w:val="000000"/>
        </w:rPr>
      </w:pPr>
      <w:r w:rsidRPr="00CE73CF">
        <w:rPr>
          <w:color w:val="000000"/>
        </w:rPr>
        <w:t>Fornecimento e transporte dos materiais;</w:t>
      </w:r>
    </w:p>
    <w:p w14:paraId="42A98C04" w14:textId="77777777" w:rsidR="0065179D" w:rsidRPr="00CE73CF" w:rsidRDefault="0065179D" w:rsidP="0065179D">
      <w:pPr>
        <w:widowControl/>
        <w:numPr>
          <w:ilvl w:val="0"/>
          <w:numId w:val="27"/>
        </w:numPr>
        <w:autoSpaceDE/>
        <w:autoSpaceDN/>
        <w:spacing w:after="160" w:line="259" w:lineRule="auto"/>
        <w:rPr>
          <w:color w:val="000000"/>
        </w:rPr>
      </w:pPr>
      <w:r w:rsidRPr="00CE73CF">
        <w:rPr>
          <w:color w:val="000000"/>
        </w:rPr>
        <w:t>Equipamentos e ferramentas;</w:t>
      </w:r>
    </w:p>
    <w:p w14:paraId="7D6D4E64" w14:textId="77777777" w:rsidR="0065179D" w:rsidRPr="00CE73CF" w:rsidRDefault="0065179D" w:rsidP="0065179D">
      <w:pPr>
        <w:widowControl/>
        <w:numPr>
          <w:ilvl w:val="0"/>
          <w:numId w:val="27"/>
        </w:numPr>
        <w:autoSpaceDE/>
        <w:autoSpaceDN/>
        <w:spacing w:after="160" w:line="259" w:lineRule="auto"/>
        <w:rPr>
          <w:color w:val="000000"/>
        </w:rPr>
      </w:pPr>
      <w:r w:rsidRPr="00CE73CF">
        <w:rPr>
          <w:color w:val="000000"/>
        </w:rPr>
        <w:t>Encargos trabalhistas, previdenciários, fiscais e comerciais;</w:t>
      </w:r>
    </w:p>
    <w:p w14:paraId="65654378" w14:textId="77777777" w:rsidR="0065179D" w:rsidRPr="00CE73CF" w:rsidRDefault="0065179D" w:rsidP="0065179D">
      <w:pPr>
        <w:widowControl/>
        <w:numPr>
          <w:ilvl w:val="0"/>
          <w:numId w:val="27"/>
        </w:numPr>
        <w:autoSpaceDE/>
        <w:autoSpaceDN/>
        <w:spacing w:after="160" w:line="259" w:lineRule="auto"/>
        <w:rPr>
          <w:color w:val="000000"/>
        </w:rPr>
      </w:pPr>
      <w:r w:rsidRPr="00CE73CF">
        <w:rPr>
          <w:color w:val="000000"/>
        </w:rPr>
        <w:t>Testes, limpeza final e eventuais ajustes até a aprovação definitiva.</w:t>
      </w:r>
    </w:p>
    <w:p w14:paraId="78DA3738" w14:textId="77777777" w:rsidR="0065179D" w:rsidRPr="00A4477E" w:rsidRDefault="0065179D" w:rsidP="0065179D">
      <w:pPr>
        <w:pBdr>
          <w:top w:val="nil"/>
          <w:left w:val="nil"/>
          <w:bottom w:val="nil"/>
          <w:right w:val="nil"/>
          <w:between w:val="nil"/>
        </w:pBdr>
        <w:spacing w:before="225" w:after="225"/>
        <w:jc w:val="both"/>
        <w:rPr>
          <w:rFonts w:cs="Calibri"/>
          <w:b/>
        </w:rPr>
      </w:pPr>
      <w:r w:rsidRPr="00A4477E">
        <w:rPr>
          <w:rFonts w:cs="Calibri"/>
          <w:b/>
        </w:rPr>
        <w:t>8 - FORMA E CRITÉRIOS DE SELEÇÃO DO FORNECEDOR</w:t>
      </w:r>
    </w:p>
    <w:p w14:paraId="66855D5F" w14:textId="77777777" w:rsidR="0065179D" w:rsidRPr="00117084" w:rsidRDefault="0065179D" w:rsidP="0065179D">
      <w:pPr>
        <w:widowControl/>
        <w:numPr>
          <w:ilvl w:val="0"/>
          <w:numId w:val="27"/>
        </w:numPr>
        <w:autoSpaceDE/>
        <w:autoSpaceDN/>
        <w:spacing w:after="160"/>
        <w:jc w:val="both"/>
        <w:rPr>
          <w:rFonts w:ascii="Arial" w:hAnsi="Arial" w:cs="Arial"/>
          <w:color w:val="777777"/>
          <w:sz w:val="18"/>
          <w:szCs w:val="18"/>
          <w:lang w:eastAsia="pt-BR"/>
        </w:rPr>
      </w:pPr>
      <w:r w:rsidRPr="007D2AC7">
        <w:rPr>
          <w:rFonts w:cs="Calibri"/>
        </w:rPr>
        <w:t>Sugestão da Contratação: Dispensa de Licitação – De acordo com o Decreto nº1.441/2024, de 10 de janeiro de 2024, que regulamenta a Lei nº14.133, de 1º de abril de 2021, que dispõe sobre licitações e contratos administrativos, no âmbito da Prefeitura Municipal de Rifaina, Estado de São Paulo</w:t>
      </w:r>
      <w:r>
        <w:rPr>
          <w:rFonts w:cs="Calibri"/>
        </w:rPr>
        <w:t>;</w:t>
      </w:r>
      <w:r w:rsidRPr="004150A5">
        <w:t xml:space="preserve"> </w:t>
      </w:r>
    </w:p>
    <w:p w14:paraId="255BF36F" w14:textId="77777777" w:rsidR="0065179D" w:rsidRPr="00DE7EE4" w:rsidRDefault="0065179D" w:rsidP="0065179D">
      <w:pPr>
        <w:widowControl/>
        <w:numPr>
          <w:ilvl w:val="0"/>
          <w:numId w:val="27"/>
        </w:numPr>
        <w:autoSpaceDE/>
        <w:autoSpaceDN/>
      </w:pPr>
      <w:r w:rsidRPr="00DE7EE4">
        <w:t>Art. 37</w:t>
      </w:r>
      <w:r>
        <w:t xml:space="preserve"> - </w:t>
      </w:r>
      <w:r w:rsidRPr="00DE7EE4">
        <w:t xml:space="preserve">Parágrafo único. Para as contratações por dispensa de licitação que não ultrapassem 50% (cinquenta por cento) do valor estabelecido no inciso II do artigo 75 da Lei 14.133 de 1º de abril de 2021 e para as compras com entrega imediata, independentemente do valor, o processo será instruído apenas com os seguintes documentos: </w:t>
      </w:r>
    </w:p>
    <w:p w14:paraId="5396AEB5" w14:textId="77777777" w:rsidR="0065179D" w:rsidRPr="00DE7EE4" w:rsidRDefault="0065179D" w:rsidP="0065179D">
      <w:pPr>
        <w:ind w:left="720"/>
      </w:pPr>
    </w:p>
    <w:p w14:paraId="56B9373C" w14:textId="77777777" w:rsidR="0065179D" w:rsidRPr="00DE7EE4" w:rsidRDefault="0065179D" w:rsidP="0065179D">
      <w:pPr>
        <w:widowControl/>
        <w:numPr>
          <w:ilvl w:val="0"/>
          <w:numId w:val="27"/>
        </w:numPr>
        <w:autoSpaceDE/>
        <w:autoSpaceDN/>
      </w:pPr>
      <w:r w:rsidRPr="00DE7EE4">
        <w:t>I - documento de formalização de demanda</w:t>
      </w:r>
    </w:p>
    <w:p w14:paraId="1A88DEB4" w14:textId="77777777" w:rsidR="0065179D" w:rsidRPr="00DE7EE4" w:rsidRDefault="0065179D" w:rsidP="0065179D">
      <w:pPr>
        <w:widowControl/>
        <w:numPr>
          <w:ilvl w:val="0"/>
          <w:numId w:val="27"/>
        </w:numPr>
        <w:autoSpaceDE/>
        <w:autoSpaceDN/>
      </w:pPr>
    </w:p>
    <w:p w14:paraId="0FD45412" w14:textId="77777777" w:rsidR="0065179D" w:rsidRPr="00DE7EE4" w:rsidRDefault="0065179D" w:rsidP="0065179D">
      <w:pPr>
        <w:widowControl/>
        <w:numPr>
          <w:ilvl w:val="0"/>
          <w:numId w:val="27"/>
        </w:numPr>
        <w:autoSpaceDE/>
        <w:autoSpaceDN/>
      </w:pPr>
      <w:r w:rsidRPr="00DE7EE4">
        <w:t>II – estimativa da despesa;</w:t>
      </w:r>
    </w:p>
    <w:p w14:paraId="5FA9DE40" w14:textId="77777777" w:rsidR="0065179D" w:rsidRPr="00DE7EE4" w:rsidRDefault="0065179D" w:rsidP="0065179D">
      <w:pPr>
        <w:widowControl/>
        <w:numPr>
          <w:ilvl w:val="0"/>
          <w:numId w:val="27"/>
        </w:numPr>
        <w:autoSpaceDE/>
        <w:autoSpaceDN/>
      </w:pPr>
    </w:p>
    <w:p w14:paraId="12C0216F" w14:textId="77777777" w:rsidR="0065179D" w:rsidRPr="00DE7EE4" w:rsidRDefault="0065179D" w:rsidP="0065179D">
      <w:pPr>
        <w:widowControl/>
        <w:numPr>
          <w:ilvl w:val="0"/>
          <w:numId w:val="27"/>
        </w:numPr>
        <w:autoSpaceDE/>
        <w:autoSpaceDN/>
      </w:pPr>
      <w:r w:rsidRPr="00DE7EE4">
        <w:t>III - demonstração da compatibilidade da previsão de recursos orçamentários com o compromisso a ser assumido;</w:t>
      </w:r>
    </w:p>
    <w:p w14:paraId="6FCF4D2E" w14:textId="77777777" w:rsidR="0065179D" w:rsidRPr="00DE7EE4" w:rsidRDefault="0065179D" w:rsidP="0065179D">
      <w:pPr>
        <w:widowControl/>
        <w:numPr>
          <w:ilvl w:val="0"/>
          <w:numId w:val="27"/>
        </w:numPr>
        <w:autoSpaceDE/>
        <w:autoSpaceDN/>
      </w:pPr>
    </w:p>
    <w:p w14:paraId="7ED0BDD7" w14:textId="77777777" w:rsidR="0065179D" w:rsidRPr="00DE7EE4" w:rsidRDefault="0065179D" w:rsidP="0065179D">
      <w:pPr>
        <w:widowControl/>
        <w:numPr>
          <w:ilvl w:val="0"/>
          <w:numId w:val="27"/>
        </w:numPr>
        <w:autoSpaceDE/>
        <w:autoSpaceDN/>
      </w:pPr>
      <w:r w:rsidRPr="00DE7EE4">
        <w:t>IV – certidões Federal e do Fundo de Garantia por Tempo de Serviço – FGTS do contratado;</w:t>
      </w:r>
    </w:p>
    <w:p w14:paraId="290FE31C" w14:textId="77777777" w:rsidR="0065179D" w:rsidRPr="00DE7EE4" w:rsidRDefault="0065179D" w:rsidP="0065179D">
      <w:pPr>
        <w:widowControl/>
        <w:numPr>
          <w:ilvl w:val="0"/>
          <w:numId w:val="27"/>
        </w:numPr>
        <w:autoSpaceDE/>
        <w:autoSpaceDN/>
      </w:pPr>
    </w:p>
    <w:p w14:paraId="61886257" w14:textId="77777777" w:rsidR="0065179D" w:rsidRDefault="0065179D" w:rsidP="0065179D">
      <w:pPr>
        <w:widowControl/>
        <w:numPr>
          <w:ilvl w:val="0"/>
          <w:numId w:val="27"/>
        </w:numPr>
        <w:autoSpaceDE/>
        <w:autoSpaceDN/>
      </w:pPr>
      <w:r w:rsidRPr="00DE7EE4">
        <w:t>V – autorização da autoridade competente.</w:t>
      </w:r>
    </w:p>
    <w:p w14:paraId="48319426" w14:textId="77777777" w:rsidR="0065179D" w:rsidRDefault="0065179D" w:rsidP="0065179D">
      <w:pPr>
        <w:rPr>
          <w:color w:val="000000"/>
        </w:rPr>
      </w:pPr>
    </w:p>
    <w:p w14:paraId="310D48E7" w14:textId="77777777" w:rsidR="0065179D" w:rsidRDefault="0065179D" w:rsidP="0065179D">
      <w:pPr>
        <w:pStyle w:val="Ttulo3"/>
        <w:spacing w:line="360" w:lineRule="auto"/>
        <w:rPr>
          <w:color w:val="000000"/>
          <w:lang w:val="pt-BR"/>
        </w:rPr>
      </w:pPr>
      <w:r w:rsidRPr="00CD45A0">
        <w:rPr>
          <w:color w:val="000000"/>
          <w:lang w:val="pt-BR"/>
        </w:rPr>
        <w:lastRenderedPageBreak/>
        <w:t>9 – ESTIMATIVA DO VALOR DA CONTRATAÇÃO</w:t>
      </w:r>
    </w:p>
    <w:p w14:paraId="65B28A40" w14:textId="77777777" w:rsidR="0065179D" w:rsidRDefault="0065179D" w:rsidP="0065179D">
      <w:pPr>
        <w:jc w:val="both"/>
        <w:rPr>
          <w:rFonts w:ascii="Arial" w:eastAsia="Arial" w:hAnsi="Arial" w:cs="Arial"/>
        </w:rPr>
      </w:pPr>
      <w:r w:rsidRPr="007D2AC7">
        <w:rPr>
          <w:rFonts w:cs="Calibri"/>
        </w:rPr>
        <w:t xml:space="preserve">Em conformidade com o Artigo 32 do Decreto 1.441/2024, </w:t>
      </w:r>
      <w:r w:rsidRPr="004150A5">
        <w:t>Capítulo I</w:t>
      </w:r>
      <w:r>
        <w:t xml:space="preserve">II, </w:t>
      </w:r>
      <w:r w:rsidRPr="004150A5">
        <w:t>Seção II</w:t>
      </w:r>
      <w:r>
        <w:t xml:space="preserve">, </w:t>
      </w:r>
      <w:r w:rsidRPr="004A32CF">
        <w:rPr>
          <w:rFonts w:eastAsia="Arial" w:cs="Calibri"/>
        </w:rPr>
        <w:t>a pesquisa de preços para fins de determinação do preço estimado na contratação direta para a aquisição de bens e contratação de serviços em geral, consolidada em mapa comparativo, será realizada mediante a utilização dos seguintes parâmetros, de forma combinada ou não:</w:t>
      </w:r>
      <w:r w:rsidRPr="004150A5">
        <w:rPr>
          <w:rFonts w:ascii="Arial" w:eastAsia="Arial" w:hAnsi="Arial" w:cs="Arial"/>
        </w:rPr>
        <w:t xml:space="preserve"> </w:t>
      </w:r>
      <w:r w:rsidRPr="00B87229">
        <w:rPr>
          <w:rFonts w:eastAsia="Arial" w:cs="Calibri"/>
          <w:b/>
          <w:bCs/>
          <w:color w:val="FF0000"/>
        </w:rPr>
        <w:t xml:space="preserve">(nesse caso de forma </w:t>
      </w:r>
      <w:r>
        <w:rPr>
          <w:rFonts w:eastAsia="Arial" w:cs="Calibri"/>
          <w:b/>
          <w:bCs/>
          <w:color w:val="FF0000"/>
        </w:rPr>
        <w:t xml:space="preserve">não </w:t>
      </w:r>
      <w:r w:rsidRPr="00B87229">
        <w:rPr>
          <w:rFonts w:eastAsia="Arial" w:cs="Calibri"/>
          <w:b/>
          <w:bCs/>
          <w:color w:val="FF0000"/>
        </w:rPr>
        <w:t>combinada</w:t>
      </w:r>
      <w:r>
        <w:rPr>
          <w:rFonts w:eastAsia="Arial" w:cs="Calibri"/>
          <w:b/>
          <w:bCs/>
          <w:color w:val="FF0000"/>
        </w:rPr>
        <w:t>,</w:t>
      </w:r>
      <w:r w:rsidRPr="00B87229">
        <w:rPr>
          <w:rFonts w:eastAsia="Arial" w:cs="Calibri"/>
          <w:b/>
          <w:bCs/>
          <w:color w:val="FF0000"/>
        </w:rPr>
        <w:t xml:space="preserve"> </w:t>
      </w:r>
      <w:r>
        <w:rPr>
          <w:rFonts w:eastAsia="Arial" w:cs="Calibri"/>
          <w:b/>
          <w:bCs/>
          <w:color w:val="FF0000"/>
        </w:rPr>
        <w:t xml:space="preserve">apenas </w:t>
      </w:r>
      <w:r w:rsidRPr="00B87229">
        <w:rPr>
          <w:rFonts w:eastAsia="Arial" w:cs="Calibri"/>
          <w:b/>
          <w:bCs/>
          <w:color w:val="FF0000"/>
        </w:rPr>
        <w:t>inciso I</w:t>
      </w:r>
      <w:r>
        <w:rPr>
          <w:rFonts w:eastAsia="Arial" w:cs="Calibri"/>
          <w:b/>
          <w:bCs/>
          <w:color w:val="FF0000"/>
        </w:rPr>
        <w:t>V</w:t>
      </w:r>
      <w:r w:rsidRPr="00B87229">
        <w:rPr>
          <w:rFonts w:eastAsia="Arial" w:cs="Calibri"/>
          <w:b/>
          <w:bCs/>
          <w:color w:val="FF0000"/>
        </w:rPr>
        <w:t>).</w:t>
      </w:r>
    </w:p>
    <w:p w14:paraId="0D6EAC45" w14:textId="77777777" w:rsidR="0065179D" w:rsidRPr="00F646E4" w:rsidRDefault="0065179D" w:rsidP="0065179D">
      <w:pPr>
        <w:jc w:val="both"/>
      </w:pPr>
      <w:r w:rsidRPr="00F646E4">
        <w:t>IV - Pesquisa com fornecedores, desde que as datas das pesquisas não se diferenciem em mais de 180 (cento e oitenta) dias;</w:t>
      </w:r>
    </w:p>
    <w:p w14:paraId="69D37F92" w14:textId="77777777" w:rsidR="0065179D" w:rsidRPr="00B87229" w:rsidRDefault="0065179D" w:rsidP="0065179D">
      <w:r w:rsidRPr="00B87229">
        <w:t xml:space="preserve">Art. 34 Para os fins do §1º do art. 32, considera-se: </w:t>
      </w:r>
    </w:p>
    <w:p w14:paraId="71D20031" w14:textId="77777777" w:rsidR="0065179D" w:rsidRPr="00B87229" w:rsidRDefault="0065179D" w:rsidP="0065179D"/>
    <w:p w14:paraId="205E572E" w14:textId="77777777" w:rsidR="0065179D" w:rsidRPr="00B87229" w:rsidRDefault="0065179D" w:rsidP="0065179D">
      <w:r w:rsidRPr="00B87229">
        <w:t xml:space="preserve">I - média: obtida somando os valores de todos os dados e dividindo a soma pelo número de dados. </w:t>
      </w:r>
      <w:r w:rsidRPr="00B87229">
        <w:rPr>
          <w:b/>
          <w:bCs/>
          <w:color w:val="FF0000"/>
        </w:rPr>
        <w:t>(nesse caso)</w:t>
      </w:r>
    </w:p>
    <w:p w14:paraId="5E435175" w14:textId="77777777" w:rsidR="0065179D" w:rsidRPr="00B87229" w:rsidRDefault="0065179D" w:rsidP="0065179D"/>
    <w:p w14:paraId="5798D5DC" w14:textId="77777777" w:rsidR="0065179D" w:rsidRPr="00B87229" w:rsidRDefault="0065179D" w:rsidP="0065179D">
      <w:r w:rsidRPr="00B87229">
        <w:t xml:space="preserve">II - mediana: depois de ordenados os valores por ordem crescente ou decrescente, a mediana é o valor que ocupa a posição central, se a quantidade desses valores for ímpar, ou a média dos dois valores centrais, se a quantidade desses valores for par. </w:t>
      </w:r>
    </w:p>
    <w:p w14:paraId="1D514964" w14:textId="77777777" w:rsidR="0065179D" w:rsidRPr="00B87229" w:rsidRDefault="0065179D" w:rsidP="0065179D"/>
    <w:p w14:paraId="52794D74" w14:textId="77777777" w:rsidR="0065179D" w:rsidRPr="003A79DB" w:rsidRDefault="0065179D" w:rsidP="0065179D">
      <w:r w:rsidRPr="00B87229">
        <w:t xml:space="preserve">III - menor dos valores: quando o bem ou serviço for executado por algumas poucas empresas em ambiente de baixa competição econômica o preço estimado será aquele de menor valor dentre os obtidos. </w:t>
      </w:r>
    </w:p>
    <w:p w14:paraId="129D49F6" w14:textId="77777777" w:rsidR="0065179D" w:rsidRDefault="0065179D" w:rsidP="0065179D">
      <w:pPr>
        <w:jc w:val="both"/>
        <w:rPr>
          <w:bCs/>
        </w:rPr>
      </w:pPr>
    </w:p>
    <w:p w14:paraId="372B2EA5" w14:textId="37ADA5A1" w:rsidR="0065179D" w:rsidRDefault="0065179D" w:rsidP="0065179D">
      <w:pPr>
        <w:jc w:val="both"/>
        <w:rPr>
          <w:bCs/>
        </w:rPr>
      </w:pPr>
      <w:r w:rsidRPr="00B0619C">
        <w:rPr>
          <w:noProof/>
        </w:rPr>
        <w:drawing>
          <wp:inline distT="0" distB="0" distL="0" distR="0" wp14:anchorId="5AF4ACEA" wp14:editId="66C53C78">
            <wp:extent cx="5392420" cy="3311525"/>
            <wp:effectExtent l="0" t="0" r="0" b="3175"/>
            <wp:docPr id="1365596866"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92420" cy="3311525"/>
                    </a:xfrm>
                    <a:prstGeom prst="rect">
                      <a:avLst/>
                    </a:prstGeom>
                    <a:noFill/>
                    <a:ln>
                      <a:noFill/>
                    </a:ln>
                  </pic:spPr>
                </pic:pic>
              </a:graphicData>
            </a:graphic>
          </wp:inline>
        </w:drawing>
      </w:r>
    </w:p>
    <w:p w14:paraId="0EA94656" w14:textId="77777777" w:rsidR="0065179D" w:rsidRDefault="0065179D" w:rsidP="0065179D">
      <w:pPr>
        <w:jc w:val="both"/>
        <w:rPr>
          <w:bCs/>
        </w:rPr>
      </w:pPr>
    </w:p>
    <w:p w14:paraId="0EFC1548" w14:textId="77777777" w:rsidR="0065179D" w:rsidRDefault="0065179D" w:rsidP="0065179D">
      <w:pPr>
        <w:jc w:val="both"/>
        <w:rPr>
          <w:bCs/>
        </w:rPr>
      </w:pPr>
    </w:p>
    <w:p w14:paraId="77C91BEE" w14:textId="77777777" w:rsidR="0065179D" w:rsidRDefault="0065179D" w:rsidP="0065179D">
      <w:pPr>
        <w:pBdr>
          <w:top w:val="nil"/>
          <w:left w:val="nil"/>
          <w:bottom w:val="nil"/>
          <w:right w:val="nil"/>
          <w:between w:val="nil"/>
        </w:pBdr>
        <w:spacing w:before="225" w:after="225"/>
        <w:jc w:val="both"/>
        <w:rPr>
          <w:rFonts w:cs="Calibri"/>
          <w:b/>
          <w:color w:val="0D0D0D"/>
          <w:shd w:val="clear" w:color="auto" w:fill="FFFFFF"/>
        </w:rPr>
      </w:pPr>
      <w:r>
        <w:rPr>
          <w:rFonts w:cs="Calibri"/>
          <w:b/>
          <w:color w:val="0D0D0D"/>
          <w:shd w:val="clear" w:color="auto" w:fill="FFFFFF"/>
        </w:rPr>
        <w:t>1</w:t>
      </w:r>
      <w:r w:rsidRPr="002F227B">
        <w:rPr>
          <w:rFonts w:cs="Calibri"/>
          <w:b/>
          <w:color w:val="0D0D0D"/>
          <w:shd w:val="clear" w:color="auto" w:fill="FFFFFF"/>
        </w:rPr>
        <w:t>0 - ADEQUAÇÃO ORÇAMENTÁRIA</w:t>
      </w:r>
    </w:p>
    <w:p w14:paraId="7941832D" w14:textId="77777777" w:rsidR="0065179D" w:rsidRDefault="0065179D" w:rsidP="0065179D">
      <w:pPr>
        <w:pBdr>
          <w:top w:val="nil"/>
          <w:left w:val="nil"/>
          <w:bottom w:val="nil"/>
          <w:right w:val="nil"/>
          <w:between w:val="nil"/>
        </w:pBdr>
        <w:spacing w:before="225" w:after="225"/>
        <w:jc w:val="both"/>
        <w:rPr>
          <w:rFonts w:cs="Calibri"/>
          <w:bCs/>
          <w:color w:val="0D0D0D"/>
          <w:shd w:val="clear" w:color="auto" w:fill="FFFFFF"/>
        </w:rPr>
      </w:pPr>
      <w:r w:rsidRPr="00FE2123">
        <w:rPr>
          <w:rFonts w:cs="Calibri"/>
          <w:bCs/>
          <w:color w:val="0D0D0D"/>
          <w:shd w:val="clear" w:color="auto" w:fill="FFFFFF"/>
        </w:rPr>
        <w:t>Código da Ficha</w:t>
      </w:r>
      <w:r>
        <w:rPr>
          <w:rFonts w:cs="Calibri"/>
          <w:bCs/>
          <w:color w:val="0D0D0D"/>
          <w:shd w:val="clear" w:color="auto" w:fill="FFFFFF"/>
        </w:rPr>
        <w:t>: 403</w:t>
      </w:r>
    </w:p>
    <w:p w14:paraId="61525027" w14:textId="77777777" w:rsidR="0065179D" w:rsidRDefault="0065179D" w:rsidP="0065179D">
      <w:pPr>
        <w:pBdr>
          <w:top w:val="nil"/>
          <w:left w:val="nil"/>
          <w:bottom w:val="nil"/>
          <w:right w:val="nil"/>
          <w:between w:val="nil"/>
        </w:pBdr>
        <w:spacing w:before="225" w:after="225"/>
        <w:jc w:val="both"/>
        <w:rPr>
          <w:rFonts w:cs="Calibri"/>
          <w:bCs/>
          <w:color w:val="0D0D0D"/>
          <w:shd w:val="clear" w:color="auto" w:fill="FFFFFF"/>
        </w:rPr>
      </w:pPr>
      <w:r>
        <w:rPr>
          <w:rFonts w:cs="Calibri"/>
          <w:bCs/>
          <w:color w:val="0D0D0D"/>
          <w:shd w:val="clear" w:color="auto" w:fill="FFFFFF"/>
        </w:rPr>
        <w:t>Órgão: 02 PREFEITURA</w:t>
      </w:r>
    </w:p>
    <w:p w14:paraId="2DD9DD48" w14:textId="77777777" w:rsidR="0065179D" w:rsidRDefault="0065179D" w:rsidP="0065179D">
      <w:pPr>
        <w:pBdr>
          <w:top w:val="nil"/>
          <w:left w:val="nil"/>
          <w:bottom w:val="nil"/>
          <w:right w:val="nil"/>
          <w:between w:val="nil"/>
        </w:pBdr>
        <w:spacing w:before="225" w:after="225"/>
        <w:jc w:val="both"/>
        <w:rPr>
          <w:rFonts w:cs="Calibri"/>
          <w:bCs/>
          <w:color w:val="0D0D0D"/>
          <w:shd w:val="clear" w:color="auto" w:fill="FFFFFF"/>
        </w:rPr>
      </w:pPr>
      <w:r>
        <w:rPr>
          <w:rFonts w:cs="Calibri"/>
          <w:bCs/>
          <w:color w:val="0D0D0D"/>
          <w:shd w:val="clear" w:color="auto" w:fill="FFFFFF"/>
        </w:rPr>
        <w:t>Unidade: 18 SECRETARIA MUNICIPAL DE OBRAS</w:t>
      </w:r>
    </w:p>
    <w:p w14:paraId="1A0AE954" w14:textId="77777777" w:rsidR="0065179D" w:rsidRDefault="0065179D" w:rsidP="0065179D">
      <w:pPr>
        <w:pBdr>
          <w:top w:val="nil"/>
          <w:left w:val="nil"/>
          <w:bottom w:val="nil"/>
          <w:right w:val="nil"/>
          <w:between w:val="nil"/>
        </w:pBdr>
        <w:spacing w:before="225" w:after="225"/>
        <w:jc w:val="both"/>
        <w:rPr>
          <w:rFonts w:cs="Calibri"/>
          <w:bCs/>
          <w:color w:val="0D0D0D"/>
          <w:shd w:val="clear" w:color="auto" w:fill="FFFFFF"/>
        </w:rPr>
      </w:pPr>
      <w:r>
        <w:rPr>
          <w:rFonts w:cs="Calibri"/>
          <w:bCs/>
          <w:color w:val="0D0D0D"/>
          <w:shd w:val="clear" w:color="auto" w:fill="FFFFFF"/>
        </w:rPr>
        <w:t>Dotação: 15.451.0045.1004.0000</w:t>
      </w:r>
    </w:p>
    <w:p w14:paraId="2FA5EAA6" w14:textId="77777777" w:rsidR="0065179D" w:rsidRDefault="0065179D" w:rsidP="0065179D">
      <w:pPr>
        <w:pBdr>
          <w:top w:val="nil"/>
          <w:left w:val="nil"/>
          <w:bottom w:val="nil"/>
          <w:right w:val="nil"/>
          <w:between w:val="nil"/>
        </w:pBdr>
        <w:spacing w:before="225" w:after="225"/>
        <w:jc w:val="both"/>
        <w:rPr>
          <w:rFonts w:cs="Calibri"/>
          <w:bCs/>
          <w:color w:val="0D0D0D"/>
          <w:shd w:val="clear" w:color="auto" w:fill="FFFFFF"/>
        </w:rPr>
      </w:pPr>
      <w:r>
        <w:rPr>
          <w:rFonts w:cs="Calibri"/>
          <w:bCs/>
          <w:color w:val="0D0D0D"/>
          <w:shd w:val="clear" w:color="auto" w:fill="FFFFFF"/>
        </w:rPr>
        <w:lastRenderedPageBreak/>
        <w:t>Construir, Revitalizar ou Ampliar Ur</w:t>
      </w:r>
    </w:p>
    <w:p w14:paraId="4D1A8BC7" w14:textId="0E713B05" w:rsidR="0065179D" w:rsidRPr="0065179D" w:rsidRDefault="0065179D" w:rsidP="0065179D">
      <w:pPr>
        <w:pStyle w:val="PargrafodaLista"/>
        <w:numPr>
          <w:ilvl w:val="4"/>
          <w:numId w:val="43"/>
        </w:numPr>
        <w:pBdr>
          <w:top w:val="nil"/>
          <w:left w:val="nil"/>
          <w:bottom w:val="nil"/>
          <w:right w:val="nil"/>
          <w:between w:val="nil"/>
        </w:pBdr>
        <w:spacing w:before="225" w:after="225"/>
        <w:rPr>
          <w:rFonts w:cs="Calibri"/>
          <w:bCs/>
          <w:color w:val="0D0D0D"/>
          <w:shd w:val="clear" w:color="auto" w:fill="FFFFFF"/>
        </w:rPr>
      </w:pPr>
      <w:r w:rsidRPr="0065179D">
        <w:rPr>
          <w:rFonts w:cs="Calibri"/>
          <w:bCs/>
          <w:color w:val="0D0D0D"/>
          <w:shd w:val="clear" w:color="auto" w:fill="FFFFFF"/>
        </w:rPr>
        <w:t>OBRAS E INSTALAÇÕES</w:t>
      </w:r>
    </w:p>
    <w:p w14:paraId="7CF3C374" w14:textId="77777777" w:rsidR="0065179D" w:rsidRDefault="0065179D" w:rsidP="0065179D">
      <w:pPr>
        <w:pBdr>
          <w:top w:val="nil"/>
          <w:left w:val="nil"/>
          <w:bottom w:val="nil"/>
          <w:right w:val="nil"/>
          <w:between w:val="nil"/>
        </w:pBdr>
        <w:spacing w:before="225" w:after="225"/>
        <w:rPr>
          <w:color w:val="000000"/>
          <w:lang w:val="pt-BR"/>
        </w:rPr>
      </w:pPr>
      <w:r w:rsidRPr="0065179D">
        <w:rPr>
          <w:color w:val="000000"/>
          <w:lang w:val="pt-BR"/>
        </w:rPr>
        <w:t>11 – ESPECIFICAÇÃO DO SERVIÇO</w:t>
      </w:r>
    </w:p>
    <w:p w14:paraId="0B312ACE" w14:textId="2CB027CE" w:rsidR="0065179D" w:rsidRPr="0065179D" w:rsidRDefault="0065179D" w:rsidP="0065179D">
      <w:pPr>
        <w:pBdr>
          <w:top w:val="nil"/>
          <w:left w:val="nil"/>
          <w:bottom w:val="nil"/>
          <w:right w:val="nil"/>
          <w:between w:val="nil"/>
        </w:pBdr>
        <w:spacing w:before="225" w:after="225"/>
        <w:rPr>
          <w:color w:val="000000"/>
          <w:lang w:val="pt-BR"/>
        </w:rPr>
      </w:pPr>
      <w:r w:rsidRPr="0065179D">
        <w:rPr>
          <w:color w:val="000000"/>
          <w:lang w:val="pt-BR"/>
        </w:rPr>
        <w:t>O serviço consiste na Fabricação de estrutura metálica com cobertura em tela de sombreamento na sede do fundo de solidariedade, além troca da cobertura do corredor de acesso da sede do fundo de solidariedade e do Centro de Convivência do Idoso (Salão Melhor Idade), incluindo a reforma da estrutura necessária para restabelecer as condições adequadas da cobertura em policarbonato alveolar 6,0mm, garantindo a segurança do local.</w:t>
      </w:r>
      <w:r w:rsidRPr="0065179D">
        <w:rPr>
          <w:color w:val="000000"/>
          <w:lang w:val="pt-BR"/>
        </w:rPr>
        <w:br/>
        <w:t>A execução deverá obedecer às normas técnicas vigentes e às boas práticas de engenharia, observando as seguintes etapas e especificações:</w:t>
      </w:r>
    </w:p>
    <w:p w14:paraId="7843D2A9" w14:textId="77777777" w:rsidR="0065179D" w:rsidRPr="000C4950" w:rsidRDefault="0065179D" w:rsidP="0065179D">
      <w:pPr>
        <w:pStyle w:val="Ttulo3"/>
        <w:rPr>
          <w:b w:val="0"/>
          <w:bCs w:val="0"/>
          <w:color w:val="000000"/>
          <w:lang w:val="pt-BR"/>
        </w:rPr>
      </w:pPr>
      <w:r w:rsidRPr="000C4950">
        <w:rPr>
          <w:b w:val="0"/>
          <w:bCs w:val="0"/>
          <w:color w:val="000000"/>
          <w:lang w:val="pt-BR"/>
        </w:rPr>
        <w:t>1. Preparação da área</w:t>
      </w:r>
      <w:r>
        <w:rPr>
          <w:b w:val="0"/>
          <w:bCs w:val="0"/>
          <w:color w:val="000000"/>
          <w:lang w:val="pt-BR"/>
        </w:rPr>
        <w:t>,</w:t>
      </w:r>
      <w:r w:rsidRPr="000C4950">
        <w:rPr>
          <w:b w:val="0"/>
          <w:bCs w:val="0"/>
          <w:color w:val="000000"/>
          <w:lang w:val="pt-BR"/>
        </w:rPr>
        <w:t xml:space="preserve"> remoção d</w:t>
      </w:r>
      <w:r>
        <w:rPr>
          <w:b w:val="0"/>
          <w:bCs w:val="0"/>
          <w:color w:val="000000"/>
          <w:lang w:val="pt-BR"/>
        </w:rPr>
        <w:t>a cobertura existente e implantação de cobertura tubular do estacionamento:</w:t>
      </w:r>
    </w:p>
    <w:p w14:paraId="5CF59594" w14:textId="77777777" w:rsidR="0065179D" w:rsidRPr="000C4950" w:rsidRDefault="0065179D" w:rsidP="0065179D">
      <w:pPr>
        <w:pStyle w:val="Ttulo3"/>
        <w:numPr>
          <w:ilvl w:val="0"/>
          <w:numId w:val="39"/>
        </w:numPr>
        <w:tabs>
          <w:tab w:val="clear" w:pos="720"/>
        </w:tabs>
        <w:ind w:left="492" w:hanging="708"/>
        <w:rPr>
          <w:b w:val="0"/>
          <w:bCs w:val="0"/>
          <w:color w:val="000000"/>
          <w:lang w:val="pt-BR"/>
        </w:rPr>
      </w:pPr>
      <w:r w:rsidRPr="000C4950">
        <w:rPr>
          <w:b w:val="0"/>
          <w:bCs w:val="0"/>
          <w:color w:val="000000"/>
          <w:lang w:val="pt-BR"/>
        </w:rPr>
        <w:t>Retirada completa d</w:t>
      </w:r>
      <w:r>
        <w:rPr>
          <w:b w:val="0"/>
          <w:bCs w:val="0"/>
          <w:color w:val="000000"/>
          <w:lang w:val="pt-BR"/>
        </w:rPr>
        <w:t>a cobertura</w:t>
      </w:r>
      <w:r w:rsidRPr="000C4950">
        <w:rPr>
          <w:b w:val="0"/>
          <w:bCs w:val="0"/>
          <w:color w:val="000000"/>
          <w:lang w:val="pt-BR"/>
        </w:rPr>
        <w:t xml:space="preserve"> existente e </w:t>
      </w:r>
      <w:r>
        <w:rPr>
          <w:b w:val="0"/>
          <w:bCs w:val="0"/>
          <w:color w:val="000000"/>
          <w:lang w:val="pt-BR"/>
        </w:rPr>
        <w:t>colocação de estrutura fabricada do estacionamento</w:t>
      </w:r>
      <w:r w:rsidRPr="000C4950">
        <w:rPr>
          <w:b w:val="0"/>
          <w:bCs w:val="0"/>
          <w:color w:val="000000"/>
          <w:lang w:val="pt-BR"/>
        </w:rPr>
        <w:t>;</w:t>
      </w:r>
    </w:p>
    <w:p w14:paraId="54783617" w14:textId="77777777" w:rsidR="0065179D" w:rsidRPr="000C4950" w:rsidRDefault="0065179D" w:rsidP="0065179D">
      <w:pPr>
        <w:pStyle w:val="Ttulo3"/>
        <w:numPr>
          <w:ilvl w:val="0"/>
          <w:numId w:val="39"/>
        </w:numPr>
        <w:tabs>
          <w:tab w:val="clear" w:pos="720"/>
        </w:tabs>
        <w:ind w:left="492" w:hanging="708"/>
        <w:rPr>
          <w:b w:val="0"/>
          <w:bCs w:val="0"/>
          <w:color w:val="000000"/>
          <w:lang w:val="pt-BR"/>
        </w:rPr>
      </w:pPr>
      <w:r>
        <w:rPr>
          <w:b w:val="0"/>
          <w:bCs w:val="0"/>
          <w:color w:val="000000"/>
          <w:lang w:val="pt-BR"/>
        </w:rPr>
        <w:t>Adequação das estruturas metálicas existentes</w:t>
      </w:r>
      <w:r w:rsidRPr="000C4950">
        <w:rPr>
          <w:b w:val="0"/>
          <w:bCs w:val="0"/>
          <w:color w:val="000000"/>
          <w:lang w:val="pt-BR"/>
        </w:rPr>
        <w:t>, com lixamento, raspagem e eliminação de resíduos</w:t>
      </w:r>
      <w:r>
        <w:rPr>
          <w:b w:val="0"/>
          <w:bCs w:val="0"/>
          <w:color w:val="000000"/>
          <w:lang w:val="pt-BR"/>
        </w:rPr>
        <w:t xml:space="preserve"> e fuligem</w:t>
      </w:r>
      <w:r w:rsidRPr="000C4950">
        <w:rPr>
          <w:b w:val="0"/>
          <w:bCs w:val="0"/>
          <w:color w:val="000000"/>
          <w:lang w:val="pt-BR"/>
        </w:rPr>
        <w:t>;</w:t>
      </w:r>
    </w:p>
    <w:p w14:paraId="22BFFCB4" w14:textId="77777777" w:rsidR="0065179D" w:rsidRPr="000C4950" w:rsidRDefault="0065179D" w:rsidP="0065179D">
      <w:pPr>
        <w:pStyle w:val="Ttulo3"/>
        <w:numPr>
          <w:ilvl w:val="0"/>
          <w:numId w:val="39"/>
        </w:numPr>
        <w:tabs>
          <w:tab w:val="clear" w:pos="720"/>
        </w:tabs>
        <w:ind w:left="492" w:hanging="708"/>
        <w:rPr>
          <w:b w:val="0"/>
          <w:bCs w:val="0"/>
          <w:color w:val="000000"/>
          <w:lang w:val="pt-BR"/>
        </w:rPr>
      </w:pPr>
      <w:r w:rsidRPr="000C4950">
        <w:rPr>
          <w:b w:val="0"/>
          <w:bCs w:val="0"/>
          <w:color w:val="000000"/>
          <w:lang w:val="pt-BR"/>
        </w:rPr>
        <w:t xml:space="preserve">Verificação de </w:t>
      </w:r>
      <w:r>
        <w:rPr>
          <w:b w:val="0"/>
          <w:bCs w:val="0"/>
          <w:color w:val="000000"/>
          <w:lang w:val="pt-BR"/>
        </w:rPr>
        <w:t>avarias</w:t>
      </w:r>
      <w:r w:rsidRPr="000C4950">
        <w:rPr>
          <w:b w:val="0"/>
          <w:bCs w:val="0"/>
          <w:color w:val="000000"/>
          <w:lang w:val="pt-BR"/>
        </w:rPr>
        <w:t>, fissuras e imperfeições na estrutura, realizando os reparos necessários.</w:t>
      </w:r>
    </w:p>
    <w:p w14:paraId="3A4E51E5" w14:textId="77777777" w:rsidR="0065179D" w:rsidRPr="000C4950" w:rsidRDefault="0065179D" w:rsidP="0065179D">
      <w:pPr>
        <w:pStyle w:val="Ttulo3"/>
        <w:rPr>
          <w:b w:val="0"/>
          <w:bCs w:val="0"/>
          <w:color w:val="000000"/>
        </w:rPr>
      </w:pPr>
      <w:r w:rsidRPr="000C4950">
        <w:rPr>
          <w:b w:val="0"/>
          <w:bCs w:val="0"/>
          <w:color w:val="000000"/>
        </w:rPr>
        <w:t xml:space="preserve">2. </w:t>
      </w:r>
      <w:proofErr w:type="spellStart"/>
      <w:r w:rsidRPr="000C4950">
        <w:rPr>
          <w:b w:val="0"/>
          <w:bCs w:val="0"/>
          <w:color w:val="000000"/>
        </w:rPr>
        <w:t>Instalação</w:t>
      </w:r>
      <w:proofErr w:type="spellEnd"/>
      <w:r w:rsidRPr="000C4950">
        <w:rPr>
          <w:b w:val="0"/>
          <w:bCs w:val="0"/>
          <w:color w:val="000000"/>
        </w:rPr>
        <w:t xml:space="preserve"> </w:t>
      </w:r>
      <w:r>
        <w:rPr>
          <w:b w:val="0"/>
          <w:bCs w:val="0"/>
          <w:color w:val="000000"/>
        </w:rPr>
        <w:t xml:space="preserve">das </w:t>
      </w:r>
      <w:proofErr w:type="spellStart"/>
      <w:r>
        <w:rPr>
          <w:b w:val="0"/>
          <w:bCs w:val="0"/>
          <w:color w:val="000000"/>
        </w:rPr>
        <w:t>coberturas</w:t>
      </w:r>
      <w:proofErr w:type="spellEnd"/>
      <w:r>
        <w:rPr>
          <w:b w:val="0"/>
          <w:bCs w:val="0"/>
          <w:color w:val="000000"/>
        </w:rPr>
        <w:t>:</w:t>
      </w:r>
    </w:p>
    <w:p w14:paraId="69A88320" w14:textId="77777777" w:rsidR="0065179D" w:rsidRPr="000C4950" w:rsidRDefault="0065179D" w:rsidP="0065179D">
      <w:pPr>
        <w:pStyle w:val="Ttulo3"/>
        <w:numPr>
          <w:ilvl w:val="0"/>
          <w:numId w:val="40"/>
        </w:numPr>
        <w:tabs>
          <w:tab w:val="clear" w:pos="720"/>
        </w:tabs>
        <w:ind w:left="492" w:hanging="1320"/>
        <w:rPr>
          <w:b w:val="0"/>
          <w:bCs w:val="0"/>
          <w:color w:val="000000"/>
          <w:lang w:val="pt-BR"/>
        </w:rPr>
      </w:pPr>
      <w:r w:rsidRPr="000C4950">
        <w:rPr>
          <w:b w:val="0"/>
          <w:bCs w:val="0"/>
          <w:color w:val="000000"/>
          <w:lang w:val="pt-BR"/>
        </w:rPr>
        <w:t xml:space="preserve">Aplicação </w:t>
      </w:r>
      <w:r>
        <w:rPr>
          <w:b w:val="0"/>
          <w:bCs w:val="0"/>
          <w:color w:val="000000"/>
          <w:lang w:val="pt-BR"/>
        </w:rPr>
        <w:t>da tela de sombreamento na estrutura do estacionamento e cobertura em policarbonato alveolar 6,0mm na cobertura do corredor de acesso ao fundo de solidariedade e centro de convivência do idoso (Salão Melhor Idade)</w:t>
      </w:r>
      <w:r w:rsidRPr="000C4950">
        <w:rPr>
          <w:b w:val="0"/>
          <w:bCs w:val="0"/>
          <w:color w:val="000000"/>
          <w:lang w:val="pt-BR"/>
        </w:rPr>
        <w:t>;</w:t>
      </w:r>
    </w:p>
    <w:p w14:paraId="00BB40AA" w14:textId="77777777" w:rsidR="0065179D" w:rsidRPr="000C4950" w:rsidRDefault="0065179D" w:rsidP="0065179D">
      <w:pPr>
        <w:pStyle w:val="Ttulo3"/>
        <w:rPr>
          <w:b w:val="0"/>
          <w:bCs w:val="0"/>
          <w:color w:val="000000"/>
        </w:rPr>
      </w:pPr>
      <w:r>
        <w:rPr>
          <w:b w:val="0"/>
          <w:bCs w:val="0"/>
          <w:color w:val="000000"/>
        </w:rPr>
        <w:t>3</w:t>
      </w:r>
      <w:r w:rsidRPr="000C4950">
        <w:rPr>
          <w:b w:val="0"/>
          <w:bCs w:val="0"/>
          <w:color w:val="000000"/>
        </w:rPr>
        <w:t xml:space="preserve">. </w:t>
      </w:r>
      <w:proofErr w:type="spellStart"/>
      <w:r w:rsidRPr="000C4950">
        <w:rPr>
          <w:b w:val="0"/>
          <w:bCs w:val="0"/>
          <w:color w:val="000000"/>
        </w:rPr>
        <w:t>Entrega</w:t>
      </w:r>
      <w:proofErr w:type="spellEnd"/>
      <w:r w:rsidRPr="000C4950">
        <w:rPr>
          <w:b w:val="0"/>
          <w:bCs w:val="0"/>
          <w:color w:val="000000"/>
        </w:rPr>
        <w:t xml:space="preserve"> e </w:t>
      </w:r>
      <w:proofErr w:type="spellStart"/>
      <w:r w:rsidRPr="000C4950">
        <w:rPr>
          <w:b w:val="0"/>
          <w:bCs w:val="0"/>
          <w:color w:val="000000"/>
        </w:rPr>
        <w:t>acabamento</w:t>
      </w:r>
      <w:proofErr w:type="spellEnd"/>
      <w:r w:rsidRPr="000C4950">
        <w:rPr>
          <w:b w:val="0"/>
          <w:bCs w:val="0"/>
          <w:color w:val="000000"/>
        </w:rPr>
        <w:t xml:space="preserve"> final</w:t>
      </w:r>
    </w:p>
    <w:p w14:paraId="2AAC6BA9" w14:textId="77777777" w:rsidR="0065179D" w:rsidRPr="000C4950" w:rsidRDefault="0065179D" w:rsidP="0065179D">
      <w:pPr>
        <w:pStyle w:val="Ttulo3"/>
        <w:numPr>
          <w:ilvl w:val="0"/>
          <w:numId w:val="41"/>
        </w:numPr>
        <w:tabs>
          <w:tab w:val="clear" w:pos="720"/>
        </w:tabs>
        <w:ind w:left="1200" w:hanging="708"/>
        <w:rPr>
          <w:b w:val="0"/>
          <w:bCs w:val="0"/>
          <w:color w:val="000000"/>
          <w:lang w:val="pt-BR"/>
        </w:rPr>
      </w:pPr>
      <w:r w:rsidRPr="000C4950">
        <w:rPr>
          <w:b w:val="0"/>
          <w:bCs w:val="0"/>
          <w:color w:val="000000"/>
          <w:lang w:val="pt-BR"/>
        </w:rPr>
        <w:t>Entrega da</w:t>
      </w:r>
      <w:r>
        <w:rPr>
          <w:b w:val="0"/>
          <w:bCs w:val="0"/>
          <w:color w:val="000000"/>
          <w:lang w:val="pt-BR"/>
        </w:rPr>
        <w:t>s</w:t>
      </w:r>
      <w:r w:rsidRPr="000C4950">
        <w:rPr>
          <w:b w:val="0"/>
          <w:bCs w:val="0"/>
          <w:color w:val="000000"/>
          <w:lang w:val="pt-BR"/>
        </w:rPr>
        <w:t xml:space="preserve"> </w:t>
      </w:r>
      <w:r>
        <w:rPr>
          <w:b w:val="0"/>
          <w:bCs w:val="0"/>
          <w:color w:val="000000"/>
          <w:lang w:val="pt-BR"/>
        </w:rPr>
        <w:t>coberturas</w:t>
      </w:r>
      <w:r w:rsidRPr="000C4950">
        <w:rPr>
          <w:b w:val="0"/>
          <w:bCs w:val="0"/>
          <w:color w:val="000000"/>
          <w:lang w:val="pt-BR"/>
        </w:rPr>
        <w:t xml:space="preserve"> pronta</w:t>
      </w:r>
      <w:r>
        <w:rPr>
          <w:b w:val="0"/>
          <w:bCs w:val="0"/>
          <w:color w:val="000000"/>
          <w:lang w:val="pt-BR"/>
        </w:rPr>
        <w:t>s</w:t>
      </w:r>
      <w:r w:rsidRPr="000C4950">
        <w:rPr>
          <w:b w:val="0"/>
          <w:bCs w:val="0"/>
          <w:color w:val="000000"/>
          <w:lang w:val="pt-BR"/>
        </w:rPr>
        <w:t xml:space="preserve"> para uso, com limpeza completa e retirada de entulhos e materiais residuais;</w:t>
      </w:r>
    </w:p>
    <w:p w14:paraId="33AB0B30" w14:textId="77777777" w:rsidR="0065179D" w:rsidRPr="000C4950" w:rsidRDefault="0065179D" w:rsidP="0065179D">
      <w:pPr>
        <w:pStyle w:val="Ttulo3"/>
        <w:numPr>
          <w:ilvl w:val="0"/>
          <w:numId w:val="41"/>
        </w:numPr>
        <w:tabs>
          <w:tab w:val="clear" w:pos="720"/>
        </w:tabs>
        <w:ind w:left="1200" w:hanging="708"/>
        <w:rPr>
          <w:b w:val="0"/>
          <w:bCs w:val="0"/>
          <w:color w:val="000000"/>
          <w:lang w:val="pt-BR"/>
        </w:rPr>
      </w:pPr>
      <w:r w:rsidRPr="000C4950">
        <w:rPr>
          <w:b w:val="0"/>
          <w:bCs w:val="0"/>
          <w:color w:val="000000"/>
          <w:lang w:val="pt-BR"/>
        </w:rPr>
        <w:t>Entrega de manual técnico de manutenção e garantia d</w:t>
      </w:r>
      <w:r>
        <w:rPr>
          <w:b w:val="0"/>
          <w:bCs w:val="0"/>
          <w:color w:val="000000"/>
          <w:lang w:val="pt-BR"/>
        </w:rPr>
        <w:t>as coberturas</w:t>
      </w:r>
      <w:r w:rsidRPr="000C4950">
        <w:rPr>
          <w:b w:val="0"/>
          <w:bCs w:val="0"/>
          <w:color w:val="000000"/>
          <w:lang w:val="pt-BR"/>
        </w:rPr>
        <w:t>;</w:t>
      </w:r>
    </w:p>
    <w:p w14:paraId="43D8F8C8" w14:textId="77777777" w:rsidR="0065179D" w:rsidRPr="000C4950" w:rsidRDefault="0065179D" w:rsidP="0065179D">
      <w:pPr>
        <w:pStyle w:val="Ttulo3"/>
        <w:numPr>
          <w:ilvl w:val="0"/>
          <w:numId w:val="41"/>
        </w:numPr>
        <w:tabs>
          <w:tab w:val="clear" w:pos="720"/>
        </w:tabs>
        <w:ind w:left="1200" w:hanging="708"/>
        <w:rPr>
          <w:b w:val="0"/>
          <w:bCs w:val="0"/>
          <w:color w:val="000000"/>
          <w:lang w:val="pt-BR"/>
        </w:rPr>
      </w:pPr>
      <w:r w:rsidRPr="000C4950">
        <w:rPr>
          <w:b w:val="0"/>
          <w:bCs w:val="0"/>
          <w:color w:val="000000"/>
          <w:lang w:val="pt-BR"/>
        </w:rPr>
        <w:t>Garantia mínima de 12 (doze) meses sobre o serviço executado e 5 (cinco) anos sobre o vinil, conforme certificado do fabricante;</w:t>
      </w:r>
    </w:p>
    <w:p w14:paraId="75CCE5A9" w14:textId="77777777" w:rsidR="0065179D" w:rsidRPr="000C4950" w:rsidRDefault="0065179D" w:rsidP="0065179D">
      <w:pPr>
        <w:pStyle w:val="Ttulo3"/>
        <w:numPr>
          <w:ilvl w:val="0"/>
          <w:numId w:val="41"/>
        </w:numPr>
        <w:tabs>
          <w:tab w:val="clear" w:pos="720"/>
        </w:tabs>
        <w:ind w:left="1200" w:hanging="708"/>
        <w:rPr>
          <w:b w:val="0"/>
          <w:bCs w:val="0"/>
          <w:color w:val="000000"/>
          <w:lang w:val="pt-BR"/>
        </w:rPr>
      </w:pPr>
      <w:r w:rsidRPr="000C4950">
        <w:rPr>
          <w:b w:val="0"/>
          <w:bCs w:val="0"/>
          <w:color w:val="000000"/>
          <w:lang w:val="pt-BR"/>
        </w:rPr>
        <w:t>Todas as atividades deverão ser acompanhadas e validadas pela fiscalização técnica do Município.</w:t>
      </w:r>
    </w:p>
    <w:p w14:paraId="50937430" w14:textId="77777777" w:rsidR="0065179D" w:rsidRPr="00FE2123" w:rsidRDefault="0065179D" w:rsidP="0065179D">
      <w:pPr>
        <w:pStyle w:val="Ttulo3"/>
        <w:rPr>
          <w:b w:val="0"/>
          <w:bCs w:val="0"/>
          <w:color w:val="000000"/>
          <w:lang w:val="pt-BR"/>
        </w:rPr>
      </w:pPr>
      <w:r w:rsidRPr="00FE2123">
        <w:rPr>
          <w:b w:val="0"/>
          <w:bCs w:val="0"/>
          <w:color w:val="000000"/>
          <w:lang w:val="pt-BR"/>
        </w:rPr>
        <w:t>4. Normas técnicas e exigências aplicáveis</w:t>
      </w:r>
    </w:p>
    <w:p w14:paraId="43DD2F94" w14:textId="77777777" w:rsidR="0065179D" w:rsidRPr="000C4950" w:rsidRDefault="0065179D" w:rsidP="0065179D">
      <w:pPr>
        <w:pStyle w:val="Ttulo3"/>
        <w:rPr>
          <w:b w:val="0"/>
          <w:bCs w:val="0"/>
          <w:color w:val="000000"/>
          <w:lang w:val="pt-BR"/>
        </w:rPr>
      </w:pPr>
      <w:r w:rsidRPr="000C4950">
        <w:rPr>
          <w:b w:val="0"/>
          <w:bCs w:val="0"/>
          <w:color w:val="000000"/>
          <w:lang w:val="pt-BR"/>
        </w:rPr>
        <w:t>A execução dos serviços deverá seguir integralmente as normas técnicas da ABNT, em especial:</w:t>
      </w:r>
    </w:p>
    <w:p w14:paraId="177707F3" w14:textId="77777777" w:rsidR="0065179D" w:rsidRPr="000C4950" w:rsidRDefault="0065179D" w:rsidP="0065179D">
      <w:pPr>
        <w:pStyle w:val="Ttulo3"/>
        <w:numPr>
          <w:ilvl w:val="0"/>
          <w:numId w:val="42"/>
        </w:numPr>
        <w:tabs>
          <w:tab w:val="clear" w:pos="720"/>
        </w:tabs>
        <w:rPr>
          <w:b w:val="0"/>
          <w:bCs w:val="0"/>
          <w:color w:val="000000"/>
          <w:lang w:val="pt-BR"/>
        </w:rPr>
      </w:pPr>
      <w:r w:rsidRPr="000C4950">
        <w:rPr>
          <w:b w:val="0"/>
          <w:bCs w:val="0"/>
          <w:color w:val="000000"/>
          <w:lang w:val="pt-BR"/>
        </w:rPr>
        <w:t xml:space="preserve">NBR </w:t>
      </w:r>
      <w:r>
        <w:rPr>
          <w:b w:val="0"/>
          <w:bCs w:val="0"/>
          <w:color w:val="000000"/>
          <w:lang w:val="pt-BR"/>
        </w:rPr>
        <w:t>6120</w:t>
      </w:r>
      <w:r w:rsidRPr="000C4950">
        <w:rPr>
          <w:b w:val="0"/>
          <w:bCs w:val="0"/>
          <w:color w:val="000000"/>
          <w:lang w:val="pt-BR"/>
        </w:rPr>
        <w:t xml:space="preserve"> – </w:t>
      </w:r>
      <w:r>
        <w:rPr>
          <w:b w:val="0"/>
          <w:bCs w:val="0"/>
          <w:color w:val="000000"/>
          <w:lang w:val="pt-BR"/>
        </w:rPr>
        <w:t>Ações para o cálculo de estruturas de edificações</w:t>
      </w:r>
      <w:r w:rsidRPr="000C4950">
        <w:rPr>
          <w:b w:val="0"/>
          <w:bCs w:val="0"/>
          <w:color w:val="000000"/>
          <w:lang w:val="pt-BR"/>
        </w:rPr>
        <w:t>;</w:t>
      </w:r>
    </w:p>
    <w:p w14:paraId="4C78BE2F" w14:textId="77777777" w:rsidR="0065179D" w:rsidRPr="00FE2123" w:rsidRDefault="0065179D" w:rsidP="0065179D">
      <w:pPr>
        <w:pStyle w:val="Ttulo3"/>
        <w:numPr>
          <w:ilvl w:val="0"/>
          <w:numId w:val="42"/>
        </w:numPr>
        <w:tabs>
          <w:tab w:val="clear" w:pos="720"/>
        </w:tabs>
        <w:rPr>
          <w:b w:val="0"/>
          <w:bCs w:val="0"/>
          <w:color w:val="000000"/>
          <w:lang w:val="pt-BR"/>
        </w:rPr>
      </w:pPr>
      <w:r w:rsidRPr="00FE2123">
        <w:rPr>
          <w:b w:val="0"/>
          <w:bCs w:val="0"/>
          <w:color w:val="000000"/>
          <w:lang w:val="pt-BR"/>
        </w:rPr>
        <w:t>NBR 6123 – Forças devidas ao vento em edificações;</w:t>
      </w:r>
    </w:p>
    <w:p w14:paraId="4F24E0CC" w14:textId="77777777" w:rsidR="0065179D" w:rsidRPr="00FE2123" w:rsidRDefault="0065179D" w:rsidP="0065179D">
      <w:pPr>
        <w:pStyle w:val="Ttulo3"/>
        <w:numPr>
          <w:ilvl w:val="0"/>
          <w:numId w:val="42"/>
        </w:numPr>
        <w:tabs>
          <w:tab w:val="clear" w:pos="720"/>
        </w:tabs>
        <w:rPr>
          <w:b w:val="0"/>
          <w:bCs w:val="0"/>
          <w:color w:val="000000"/>
          <w:lang w:val="pt-BR"/>
        </w:rPr>
      </w:pPr>
      <w:r w:rsidRPr="00FE2123">
        <w:rPr>
          <w:b w:val="0"/>
          <w:bCs w:val="0"/>
          <w:color w:val="000000"/>
          <w:lang w:val="pt-BR"/>
        </w:rPr>
        <w:t>NBR 6355 – Perfis laminados de aço para uso estrutural – dimensões e tolerâncias;</w:t>
      </w:r>
    </w:p>
    <w:p w14:paraId="54D0D623" w14:textId="77777777" w:rsidR="0065179D" w:rsidRPr="000C4950" w:rsidRDefault="0065179D" w:rsidP="0065179D">
      <w:pPr>
        <w:rPr>
          <w:b/>
          <w:bCs/>
          <w:color w:val="000000"/>
        </w:rPr>
      </w:pPr>
      <w:r w:rsidRPr="00FE2123">
        <w:t xml:space="preserve"> </w:t>
      </w:r>
      <w:r w:rsidRPr="000C4950">
        <w:rPr>
          <w:b/>
          <w:bCs/>
          <w:color w:val="000000"/>
        </w:rPr>
        <w:t>NR-18 – Condições e meio ambiente de trabalho na indústria da construção;</w:t>
      </w:r>
    </w:p>
    <w:p w14:paraId="6AB3E95C" w14:textId="77777777" w:rsidR="0065179D" w:rsidRPr="000C4950" w:rsidRDefault="0065179D" w:rsidP="0065179D">
      <w:pPr>
        <w:pStyle w:val="Ttulo3"/>
        <w:numPr>
          <w:ilvl w:val="0"/>
          <w:numId w:val="42"/>
        </w:numPr>
        <w:tabs>
          <w:tab w:val="clear" w:pos="720"/>
        </w:tabs>
        <w:rPr>
          <w:b w:val="0"/>
          <w:bCs w:val="0"/>
          <w:color w:val="000000"/>
          <w:lang w:val="pt-BR"/>
        </w:rPr>
      </w:pPr>
      <w:r w:rsidRPr="000C4950">
        <w:rPr>
          <w:b w:val="0"/>
          <w:bCs w:val="0"/>
          <w:color w:val="000000"/>
          <w:lang w:val="pt-BR"/>
        </w:rPr>
        <w:lastRenderedPageBreak/>
        <w:t>Resoluções CONAMA e boas práticas ambientais para destinação de resíduos e efluentes.</w:t>
      </w:r>
    </w:p>
    <w:p w14:paraId="130C56CD" w14:textId="77777777" w:rsidR="0065179D" w:rsidRDefault="0065179D" w:rsidP="0065179D">
      <w:pPr>
        <w:pStyle w:val="Ttulo3"/>
        <w:rPr>
          <w:color w:val="000000"/>
          <w:lang w:val="pt-BR"/>
        </w:rPr>
      </w:pPr>
      <w:r>
        <w:rPr>
          <w:color w:val="000000"/>
          <w:lang w:val="pt-BR"/>
        </w:rPr>
        <w:t xml:space="preserve">     Exigências para Policarbonato Alveolar de 6,0mm:</w:t>
      </w:r>
    </w:p>
    <w:p w14:paraId="5B6AAAEC" w14:textId="77777777" w:rsidR="0065179D" w:rsidRDefault="0065179D" w:rsidP="0065179D">
      <w:pPr>
        <w:widowControl/>
        <w:numPr>
          <w:ilvl w:val="0"/>
          <w:numId w:val="44"/>
        </w:numPr>
        <w:autoSpaceDE/>
        <w:autoSpaceDN/>
        <w:spacing w:after="160" w:line="259" w:lineRule="auto"/>
      </w:pPr>
      <w:r>
        <w:t>Espessura mínima de 6,0mm;</w:t>
      </w:r>
    </w:p>
    <w:p w14:paraId="262BFF45" w14:textId="77777777" w:rsidR="0065179D" w:rsidRDefault="0065179D" w:rsidP="0065179D">
      <w:pPr>
        <w:widowControl/>
        <w:numPr>
          <w:ilvl w:val="0"/>
          <w:numId w:val="44"/>
        </w:numPr>
        <w:autoSpaceDE/>
        <w:autoSpaceDN/>
        <w:spacing w:after="160" w:line="259" w:lineRule="auto"/>
      </w:pPr>
      <w:r>
        <w:t>Resistência ao impacto: 30 vezes maior que o vidro;</w:t>
      </w:r>
    </w:p>
    <w:p w14:paraId="00ECC440" w14:textId="77777777" w:rsidR="0065179D" w:rsidRDefault="0065179D" w:rsidP="0065179D">
      <w:pPr>
        <w:widowControl/>
        <w:numPr>
          <w:ilvl w:val="0"/>
          <w:numId w:val="44"/>
        </w:numPr>
        <w:autoSpaceDE/>
        <w:autoSpaceDN/>
        <w:spacing w:after="160" w:line="259" w:lineRule="auto"/>
      </w:pPr>
      <w:r>
        <w:t>Transparência luminosa: até 89%</w:t>
      </w:r>
    </w:p>
    <w:p w14:paraId="163177FC" w14:textId="77777777" w:rsidR="0065179D" w:rsidRDefault="0065179D" w:rsidP="0065179D">
      <w:pPr>
        <w:widowControl/>
        <w:numPr>
          <w:ilvl w:val="0"/>
          <w:numId w:val="44"/>
        </w:numPr>
        <w:autoSpaceDE/>
        <w:autoSpaceDN/>
        <w:spacing w:after="160" w:line="259" w:lineRule="auto"/>
      </w:pPr>
      <w:r>
        <w:t>Proteção UV: Garantia de 10 anos contra amarelecimento;</w:t>
      </w:r>
    </w:p>
    <w:p w14:paraId="02D4C2E3" w14:textId="77777777" w:rsidR="0065179D" w:rsidRDefault="0065179D" w:rsidP="0065179D">
      <w:pPr>
        <w:widowControl/>
        <w:numPr>
          <w:ilvl w:val="0"/>
          <w:numId w:val="44"/>
        </w:numPr>
        <w:autoSpaceDE/>
        <w:autoSpaceDN/>
        <w:spacing w:after="160" w:line="259" w:lineRule="auto"/>
      </w:pPr>
      <w:r>
        <w:t>Fixação: perfis de alumínio com guarnições de borracha;</w:t>
      </w:r>
    </w:p>
    <w:p w14:paraId="37453041" w14:textId="77777777" w:rsidR="0065179D" w:rsidRDefault="0065179D" w:rsidP="0065179D">
      <w:pPr>
        <w:widowControl/>
        <w:numPr>
          <w:ilvl w:val="0"/>
          <w:numId w:val="44"/>
        </w:numPr>
        <w:autoSpaceDE/>
        <w:autoSpaceDN/>
        <w:spacing w:after="160" w:line="259" w:lineRule="auto"/>
      </w:pPr>
      <w:r>
        <w:t>Inclinação: mínimo de 5% para escoamento de água</w:t>
      </w:r>
    </w:p>
    <w:p w14:paraId="74590F22" w14:textId="77777777" w:rsidR="0065179D" w:rsidRPr="00ED125F" w:rsidRDefault="0065179D" w:rsidP="0065179D">
      <w:pPr>
        <w:ind w:left="720"/>
      </w:pPr>
    </w:p>
    <w:p w14:paraId="17A67886" w14:textId="77777777" w:rsidR="0065179D" w:rsidRDefault="0065179D" w:rsidP="0065179D">
      <w:pPr>
        <w:jc w:val="both"/>
        <w:rPr>
          <w:rFonts w:cs="Calibri"/>
          <w:b/>
        </w:rPr>
      </w:pPr>
      <w:r w:rsidRPr="00211FBF">
        <w:rPr>
          <w:rFonts w:cs="Calibri"/>
          <w:b/>
        </w:rPr>
        <w:t>12 - INDICAÇÃO DO LOCAL DE SERVIÇO</w:t>
      </w:r>
    </w:p>
    <w:p w14:paraId="686A792E" w14:textId="77777777" w:rsidR="0065179D" w:rsidRDefault="0065179D" w:rsidP="0065179D">
      <w:pPr>
        <w:rPr>
          <w:color w:val="000000"/>
        </w:rPr>
      </w:pPr>
      <w:r w:rsidRPr="00D33CBB">
        <w:rPr>
          <w:color w:val="000000"/>
        </w:rPr>
        <w:t>Centro de Convivência do Idoso (Salão Melhor Idade)</w:t>
      </w:r>
      <w:r w:rsidRPr="00D33CBB">
        <w:rPr>
          <w:color w:val="000000"/>
        </w:rPr>
        <w:br/>
        <w:t>Rua Barão de Rifaina, nº 10-80 – Rifaina/SP</w:t>
      </w:r>
    </w:p>
    <w:p w14:paraId="57B7C502" w14:textId="77777777" w:rsidR="0065179D" w:rsidRDefault="0065179D" w:rsidP="0065179D">
      <w:pPr>
        <w:rPr>
          <w:color w:val="000000"/>
        </w:rPr>
      </w:pPr>
      <w:r>
        <w:rPr>
          <w:color w:val="000000"/>
        </w:rPr>
        <w:t>Rua General Osório, 206. Sede do Fundo de Solidariedade – Rifaina/SP</w:t>
      </w:r>
    </w:p>
    <w:p w14:paraId="400DBBC3" w14:textId="77777777" w:rsidR="0065179D" w:rsidRPr="00D33CBB" w:rsidRDefault="0065179D" w:rsidP="0065179D">
      <w:pPr>
        <w:rPr>
          <w:color w:val="000000"/>
        </w:rPr>
      </w:pPr>
    </w:p>
    <w:p w14:paraId="69E9001A" w14:textId="77777777" w:rsidR="0065179D" w:rsidRDefault="0065179D" w:rsidP="0065179D">
      <w:pPr>
        <w:jc w:val="both"/>
        <w:rPr>
          <w:rFonts w:cs="Calibri"/>
          <w:b/>
        </w:rPr>
      </w:pPr>
      <w:r w:rsidRPr="00AF5CCA">
        <w:rPr>
          <w:rFonts w:cs="Calibri"/>
          <w:b/>
        </w:rPr>
        <w:t>13 - ESPECIFICAÇÃO DA GARANTIA</w:t>
      </w:r>
    </w:p>
    <w:p w14:paraId="2AB5E49A" w14:textId="77777777" w:rsidR="0065179D" w:rsidRDefault="0065179D" w:rsidP="0065179D">
      <w:pPr>
        <w:pStyle w:val="Ttulo3"/>
        <w:spacing w:line="360" w:lineRule="auto"/>
        <w:rPr>
          <w:b w:val="0"/>
          <w:bCs w:val="0"/>
          <w:color w:val="000000"/>
          <w:lang w:val="pt-BR"/>
        </w:rPr>
      </w:pPr>
      <w:r w:rsidRPr="000C4950">
        <w:rPr>
          <w:b w:val="0"/>
          <w:bCs w:val="0"/>
          <w:color w:val="000000"/>
          <w:lang w:val="pt-BR"/>
        </w:rPr>
        <w:t>Garantia mínima de 12 (doze) meses sobre o serviço executado e 5 (cinco) anos sobre o vinil, conforme certificado do fabricante;</w:t>
      </w:r>
    </w:p>
    <w:p w14:paraId="1F0FA4CA" w14:textId="77777777" w:rsidR="0065179D" w:rsidRPr="00B0619C" w:rsidRDefault="0065179D" w:rsidP="0065179D"/>
    <w:p w14:paraId="36319FBE" w14:textId="77777777" w:rsidR="0065179D" w:rsidRPr="007D2AC7" w:rsidRDefault="0065179D" w:rsidP="0065179D">
      <w:pPr>
        <w:jc w:val="both"/>
        <w:rPr>
          <w:rFonts w:cs="Calibri"/>
          <w:b/>
        </w:rPr>
      </w:pPr>
      <w:r>
        <w:rPr>
          <w:rFonts w:cs="Calibri"/>
          <w:b/>
        </w:rPr>
        <w:t xml:space="preserve">14 </w:t>
      </w:r>
      <w:r w:rsidRPr="007D2AC7">
        <w:rPr>
          <w:rFonts w:cs="Calibri"/>
          <w:b/>
        </w:rPr>
        <w:t>– RESPONSÁVEL PELO ACOMPANHAMENTO DA CONTRATAÇÃO</w:t>
      </w:r>
    </w:p>
    <w:p w14:paraId="28CA0501" w14:textId="77777777" w:rsidR="0065179D" w:rsidRPr="007D2AC7" w:rsidRDefault="0065179D" w:rsidP="0065179D">
      <w:pPr>
        <w:jc w:val="both"/>
        <w:rPr>
          <w:rFonts w:cs="Calibri"/>
        </w:rPr>
      </w:pPr>
      <w:r w:rsidRPr="007D2AC7">
        <w:rPr>
          <w:rFonts w:cs="Calibri"/>
          <w:b/>
        </w:rPr>
        <w:t xml:space="preserve">Nome: </w:t>
      </w:r>
      <w:r w:rsidRPr="007D2AC7">
        <w:rPr>
          <w:rFonts w:cs="Calibri"/>
        </w:rPr>
        <w:t>Breno Henrique Souza Cintra</w:t>
      </w:r>
    </w:p>
    <w:p w14:paraId="692ECE0E" w14:textId="77777777" w:rsidR="0065179D" w:rsidRPr="007D2AC7" w:rsidRDefault="0065179D" w:rsidP="0065179D">
      <w:pPr>
        <w:jc w:val="both"/>
        <w:rPr>
          <w:rFonts w:cs="Calibri"/>
        </w:rPr>
      </w:pPr>
      <w:r w:rsidRPr="007D2AC7">
        <w:rPr>
          <w:rFonts w:cs="Calibri"/>
          <w:b/>
        </w:rPr>
        <w:t xml:space="preserve">CPF: </w:t>
      </w:r>
      <w:r w:rsidRPr="007D2AC7">
        <w:rPr>
          <w:rFonts w:cs="Calibri"/>
        </w:rPr>
        <w:t>405.092.088-35</w:t>
      </w:r>
    </w:p>
    <w:p w14:paraId="43A3CEFF" w14:textId="77777777" w:rsidR="0065179D" w:rsidRPr="007D2AC7" w:rsidRDefault="0065179D" w:rsidP="0065179D">
      <w:pPr>
        <w:jc w:val="both"/>
        <w:rPr>
          <w:rFonts w:cs="Calibri"/>
        </w:rPr>
      </w:pPr>
      <w:r w:rsidRPr="007D2AC7">
        <w:rPr>
          <w:rFonts w:cs="Calibri"/>
          <w:b/>
        </w:rPr>
        <w:t xml:space="preserve">Cargo: </w:t>
      </w:r>
      <w:r w:rsidRPr="007D2AC7">
        <w:rPr>
          <w:rFonts w:cs="Calibri"/>
        </w:rPr>
        <w:t>Gestor de Contrato</w:t>
      </w:r>
    </w:p>
    <w:p w14:paraId="7E48D34A" w14:textId="77777777" w:rsidR="0065179D" w:rsidRPr="007D2AC7" w:rsidRDefault="0065179D" w:rsidP="0065179D">
      <w:pPr>
        <w:jc w:val="both"/>
        <w:rPr>
          <w:rFonts w:cs="Calibri"/>
        </w:rPr>
      </w:pPr>
      <w:r w:rsidRPr="007D2AC7">
        <w:rPr>
          <w:rFonts w:cs="Calibri"/>
          <w:b/>
        </w:rPr>
        <w:t xml:space="preserve">Telefone: </w:t>
      </w:r>
      <w:r w:rsidRPr="007D2AC7">
        <w:rPr>
          <w:rFonts w:cs="Calibri"/>
        </w:rPr>
        <w:t>16-31359500</w:t>
      </w:r>
    </w:p>
    <w:p w14:paraId="4ADEC919" w14:textId="77777777" w:rsidR="0065179D" w:rsidRDefault="0065179D" w:rsidP="0065179D">
      <w:pPr>
        <w:jc w:val="both"/>
        <w:rPr>
          <w:rFonts w:cs="Calibri"/>
        </w:rPr>
      </w:pPr>
      <w:r w:rsidRPr="007D2AC7">
        <w:rPr>
          <w:rFonts w:cs="Calibri"/>
          <w:b/>
        </w:rPr>
        <w:t xml:space="preserve">E-mail: </w:t>
      </w:r>
      <w:hyperlink r:id="rId41" w:history="1">
        <w:r w:rsidRPr="007D2AC7">
          <w:rPr>
            <w:rStyle w:val="Hyperlink"/>
            <w:rFonts w:cs="Calibri"/>
          </w:rPr>
          <w:t>contabil@rifaina.sp.gov.br</w:t>
        </w:r>
      </w:hyperlink>
    </w:p>
    <w:p w14:paraId="5FD5B0CD" w14:textId="77777777" w:rsidR="0065179D" w:rsidRDefault="0065179D" w:rsidP="0065179D">
      <w:pPr>
        <w:jc w:val="both"/>
        <w:rPr>
          <w:rFonts w:cs="Calibri"/>
          <w:b/>
          <w:bCs/>
        </w:rPr>
      </w:pPr>
    </w:p>
    <w:p w14:paraId="23EC97D1" w14:textId="77777777" w:rsidR="0065179D" w:rsidRDefault="0065179D" w:rsidP="0065179D">
      <w:pPr>
        <w:jc w:val="both"/>
        <w:rPr>
          <w:rFonts w:cs="Calibri"/>
          <w:b/>
          <w:bCs/>
        </w:rPr>
      </w:pPr>
    </w:p>
    <w:p w14:paraId="4689039E" w14:textId="77777777" w:rsidR="0065179D" w:rsidRDefault="0065179D" w:rsidP="0065179D">
      <w:pPr>
        <w:jc w:val="both"/>
        <w:rPr>
          <w:rFonts w:cs="Calibri"/>
          <w:b/>
          <w:bCs/>
        </w:rPr>
      </w:pPr>
    </w:p>
    <w:p w14:paraId="115CA44F" w14:textId="77777777" w:rsidR="0065179D" w:rsidRDefault="0065179D" w:rsidP="0065179D">
      <w:pPr>
        <w:jc w:val="both"/>
        <w:rPr>
          <w:rFonts w:cs="Calibri"/>
          <w:b/>
          <w:bCs/>
        </w:rPr>
      </w:pPr>
    </w:p>
    <w:p w14:paraId="2A18315C" w14:textId="77777777" w:rsidR="0065179D" w:rsidRDefault="0065179D" w:rsidP="0065179D">
      <w:pPr>
        <w:jc w:val="both"/>
        <w:rPr>
          <w:rFonts w:cs="Calibri"/>
          <w:b/>
          <w:bCs/>
        </w:rPr>
      </w:pPr>
    </w:p>
    <w:p w14:paraId="7D2A54E9" w14:textId="77777777" w:rsidR="0065179D" w:rsidRDefault="0065179D" w:rsidP="0065179D">
      <w:pPr>
        <w:jc w:val="both"/>
        <w:rPr>
          <w:rFonts w:cs="Calibri"/>
          <w:b/>
          <w:bCs/>
        </w:rPr>
      </w:pPr>
    </w:p>
    <w:p w14:paraId="5C085B37" w14:textId="77777777" w:rsidR="0065179D" w:rsidRDefault="0065179D" w:rsidP="0065179D">
      <w:pPr>
        <w:jc w:val="both"/>
        <w:rPr>
          <w:rFonts w:cs="Calibri"/>
          <w:b/>
          <w:bCs/>
        </w:rPr>
      </w:pPr>
    </w:p>
    <w:p w14:paraId="47A02E76" w14:textId="77777777" w:rsidR="0065179D" w:rsidRDefault="0065179D" w:rsidP="0065179D">
      <w:pPr>
        <w:jc w:val="both"/>
        <w:rPr>
          <w:rFonts w:cs="Calibri"/>
          <w:b/>
          <w:bCs/>
        </w:rPr>
      </w:pPr>
    </w:p>
    <w:p w14:paraId="67234AC5" w14:textId="77777777" w:rsidR="0065179D" w:rsidRDefault="0065179D" w:rsidP="0065179D">
      <w:pPr>
        <w:jc w:val="both"/>
        <w:rPr>
          <w:rFonts w:cs="Calibri"/>
          <w:b/>
          <w:bCs/>
        </w:rPr>
      </w:pPr>
      <w:r w:rsidRPr="00FB6B14">
        <w:rPr>
          <w:rFonts w:cs="Calibri"/>
          <w:b/>
          <w:bCs/>
        </w:rPr>
        <w:t>Fiscal de contrato</w:t>
      </w:r>
    </w:p>
    <w:p w14:paraId="4FF8429B" w14:textId="77777777" w:rsidR="0065179D" w:rsidRDefault="0065179D" w:rsidP="0065179D">
      <w:pPr>
        <w:jc w:val="both"/>
        <w:rPr>
          <w:rFonts w:cs="Calibri"/>
        </w:rPr>
      </w:pPr>
      <w:r>
        <w:rPr>
          <w:rFonts w:cs="Calibri"/>
          <w:b/>
          <w:bCs/>
        </w:rPr>
        <w:t xml:space="preserve">Nome: </w:t>
      </w:r>
      <w:r>
        <w:rPr>
          <w:rFonts w:cs="Calibri"/>
        </w:rPr>
        <w:t>Engº Oscar Luiz Berti</w:t>
      </w:r>
    </w:p>
    <w:p w14:paraId="02200263" w14:textId="77777777" w:rsidR="0065179D" w:rsidRDefault="0065179D" w:rsidP="0065179D">
      <w:pPr>
        <w:jc w:val="both"/>
        <w:rPr>
          <w:rFonts w:cs="Calibri"/>
          <w:b/>
          <w:bCs/>
        </w:rPr>
      </w:pPr>
      <w:r>
        <w:rPr>
          <w:rFonts w:cs="Calibri"/>
        </w:rPr>
        <w:t>CREA - 5060260041</w:t>
      </w:r>
    </w:p>
    <w:p w14:paraId="21084DC8" w14:textId="77777777" w:rsidR="0065179D" w:rsidRDefault="0065179D" w:rsidP="0065179D">
      <w:pPr>
        <w:jc w:val="both"/>
        <w:rPr>
          <w:rFonts w:cs="Calibri"/>
          <w:b/>
        </w:rPr>
      </w:pPr>
    </w:p>
    <w:p w14:paraId="569CC5E0" w14:textId="77777777" w:rsidR="0065179D" w:rsidRDefault="0065179D" w:rsidP="0065179D">
      <w:pPr>
        <w:jc w:val="both"/>
        <w:rPr>
          <w:rFonts w:cs="Calibri"/>
          <w:b/>
        </w:rPr>
      </w:pPr>
    </w:p>
    <w:p w14:paraId="57601983" w14:textId="77777777" w:rsidR="0065179D" w:rsidRDefault="0065179D" w:rsidP="0065179D">
      <w:pPr>
        <w:jc w:val="both"/>
        <w:rPr>
          <w:rFonts w:cs="Calibri"/>
          <w:b/>
        </w:rPr>
      </w:pPr>
      <w:r w:rsidRPr="007D2AC7">
        <w:rPr>
          <w:rFonts w:cs="Calibri"/>
          <w:b/>
        </w:rPr>
        <w:t xml:space="preserve">Assinatura: </w:t>
      </w:r>
      <w:r w:rsidRPr="007D2AC7">
        <w:rPr>
          <w:rFonts w:cs="Calibri"/>
        </w:rPr>
        <w:t>____________________________________</w:t>
      </w:r>
      <w:r w:rsidRPr="007D2AC7">
        <w:rPr>
          <w:rFonts w:cs="Calibri"/>
          <w:b/>
        </w:rPr>
        <w:t xml:space="preserve"> </w:t>
      </w:r>
    </w:p>
    <w:p w14:paraId="1CBF8917" w14:textId="77777777" w:rsidR="0065179D" w:rsidRDefault="0065179D" w:rsidP="0065179D">
      <w:pPr>
        <w:jc w:val="both"/>
        <w:rPr>
          <w:rFonts w:cs="Calibri"/>
          <w:b/>
        </w:rPr>
      </w:pPr>
    </w:p>
    <w:p w14:paraId="7AFAEA4E" w14:textId="77777777" w:rsidR="0065179D" w:rsidRDefault="0065179D" w:rsidP="0065179D">
      <w:pPr>
        <w:jc w:val="both"/>
        <w:rPr>
          <w:rFonts w:cs="Calibri"/>
          <w:b/>
        </w:rPr>
      </w:pPr>
    </w:p>
    <w:p w14:paraId="06FB9FF6" w14:textId="77777777" w:rsidR="0065179D" w:rsidRDefault="0065179D" w:rsidP="0065179D">
      <w:pPr>
        <w:jc w:val="both"/>
        <w:rPr>
          <w:rFonts w:cs="Calibri"/>
          <w:b/>
        </w:rPr>
      </w:pPr>
    </w:p>
    <w:p w14:paraId="7E3449F3" w14:textId="77777777" w:rsidR="0065179D" w:rsidRDefault="0065179D" w:rsidP="0065179D">
      <w:pPr>
        <w:jc w:val="both"/>
        <w:rPr>
          <w:rFonts w:cs="Calibri"/>
          <w:b/>
        </w:rPr>
      </w:pPr>
    </w:p>
    <w:p w14:paraId="3705E836" w14:textId="77777777" w:rsidR="0065179D" w:rsidRDefault="0065179D" w:rsidP="0065179D">
      <w:pPr>
        <w:jc w:val="both"/>
        <w:rPr>
          <w:rFonts w:cs="Calibri"/>
          <w:b/>
        </w:rPr>
      </w:pPr>
    </w:p>
    <w:p w14:paraId="78AA400C" w14:textId="77777777" w:rsidR="0065179D" w:rsidRPr="007D2AC7" w:rsidRDefault="0065179D" w:rsidP="0065179D">
      <w:pPr>
        <w:jc w:val="both"/>
        <w:rPr>
          <w:rFonts w:cs="Calibri"/>
          <w:b/>
        </w:rPr>
      </w:pPr>
      <w:r w:rsidRPr="007D2AC7">
        <w:rPr>
          <w:rFonts w:cs="Calibri"/>
          <w:b/>
        </w:rPr>
        <w:lastRenderedPageBreak/>
        <w:t>1</w:t>
      </w:r>
      <w:r>
        <w:rPr>
          <w:rFonts w:cs="Calibri"/>
          <w:b/>
        </w:rPr>
        <w:t>5</w:t>
      </w:r>
      <w:r w:rsidRPr="007D2AC7">
        <w:rPr>
          <w:rFonts w:cs="Calibri"/>
          <w:b/>
        </w:rPr>
        <w:t xml:space="preserve"> – AUTORIZAÇÃO</w:t>
      </w:r>
    </w:p>
    <w:p w14:paraId="366803CC" w14:textId="77777777" w:rsidR="0065179D" w:rsidRPr="007D2AC7" w:rsidRDefault="0065179D" w:rsidP="0065179D">
      <w:pPr>
        <w:jc w:val="both"/>
        <w:rPr>
          <w:rFonts w:cs="Calibri"/>
        </w:rPr>
      </w:pPr>
      <w:r w:rsidRPr="007D2AC7">
        <w:rPr>
          <w:rFonts w:cs="Calibri"/>
          <w:b/>
        </w:rPr>
        <w:t xml:space="preserve">Nome: </w:t>
      </w:r>
      <w:r>
        <w:t>Wilson Alves da Silva Junior</w:t>
      </w:r>
    </w:p>
    <w:p w14:paraId="4F667144" w14:textId="77777777" w:rsidR="0065179D" w:rsidRDefault="0065179D" w:rsidP="0065179D">
      <w:pPr>
        <w:jc w:val="both"/>
        <w:rPr>
          <w:rFonts w:cs="Calibri"/>
        </w:rPr>
      </w:pPr>
      <w:r w:rsidRPr="007D2AC7">
        <w:rPr>
          <w:rFonts w:cs="Calibri"/>
          <w:b/>
        </w:rPr>
        <w:t xml:space="preserve">Cargo: </w:t>
      </w:r>
      <w:r w:rsidRPr="007D2AC7">
        <w:rPr>
          <w:rFonts w:cs="Calibri"/>
        </w:rPr>
        <w:t>Prefeito Municipal</w:t>
      </w:r>
    </w:p>
    <w:p w14:paraId="28141479" w14:textId="77777777" w:rsidR="0065179D" w:rsidRDefault="0065179D" w:rsidP="0065179D">
      <w:pPr>
        <w:jc w:val="both"/>
        <w:rPr>
          <w:rFonts w:cs="Calibri"/>
        </w:rPr>
      </w:pPr>
    </w:p>
    <w:p w14:paraId="25622679" w14:textId="77777777" w:rsidR="0065179D" w:rsidRDefault="0065179D" w:rsidP="0065179D">
      <w:pPr>
        <w:jc w:val="both"/>
        <w:rPr>
          <w:rFonts w:cs="Calibri"/>
          <w:b/>
        </w:rPr>
      </w:pPr>
    </w:p>
    <w:p w14:paraId="416AB27E" w14:textId="77777777" w:rsidR="0065179D" w:rsidRDefault="0065179D" w:rsidP="0065179D">
      <w:pPr>
        <w:jc w:val="both"/>
        <w:rPr>
          <w:rFonts w:cs="Calibri"/>
          <w:b/>
        </w:rPr>
      </w:pPr>
    </w:p>
    <w:p w14:paraId="354E7101" w14:textId="77777777" w:rsidR="0065179D" w:rsidRPr="007D2AC7" w:rsidRDefault="0065179D" w:rsidP="0065179D">
      <w:pPr>
        <w:jc w:val="both"/>
        <w:rPr>
          <w:rFonts w:cs="Calibri"/>
        </w:rPr>
      </w:pPr>
      <w:r w:rsidRPr="007D2AC7">
        <w:rPr>
          <w:rFonts w:cs="Calibri"/>
          <w:b/>
        </w:rPr>
        <w:t xml:space="preserve">Assinatura: </w:t>
      </w:r>
      <w:r w:rsidRPr="007D2AC7">
        <w:rPr>
          <w:rFonts w:cs="Calibri"/>
        </w:rPr>
        <w:t>___________________________________</w:t>
      </w:r>
    </w:p>
    <w:p w14:paraId="1D51F60D" w14:textId="77777777" w:rsidR="0065179D" w:rsidRDefault="0065179D" w:rsidP="0065179D">
      <w:pPr>
        <w:jc w:val="both"/>
        <w:rPr>
          <w:rFonts w:cs="Calibri"/>
          <w:b/>
        </w:rPr>
      </w:pPr>
    </w:p>
    <w:p w14:paraId="6C591D86" w14:textId="77777777" w:rsidR="0065179D" w:rsidRPr="007D2AC7" w:rsidRDefault="0065179D" w:rsidP="0065179D">
      <w:pPr>
        <w:jc w:val="both"/>
        <w:rPr>
          <w:rFonts w:cs="Calibri"/>
          <w:b/>
        </w:rPr>
      </w:pPr>
      <w:r w:rsidRPr="007D2AC7">
        <w:rPr>
          <w:rFonts w:cs="Calibri"/>
          <w:b/>
        </w:rPr>
        <w:t>1</w:t>
      </w:r>
      <w:r>
        <w:rPr>
          <w:rFonts w:cs="Calibri"/>
          <w:b/>
        </w:rPr>
        <w:t>6</w:t>
      </w:r>
      <w:r w:rsidRPr="007D2AC7">
        <w:rPr>
          <w:rFonts w:cs="Calibri"/>
          <w:b/>
        </w:rPr>
        <w:t xml:space="preserve"> – RESPONSÁVEL PELA FORMALIZAÇÃO DA DEMANDA</w:t>
      </w:r>
    </w:p>
    <w:p w14:paraId="31CE7E7D" w14:textId="77777777" w:rsidR="0065179D" w:rsidRDefault="0065179D" w:rsidP="0065179D">
      <w:pPr>
        <w:rPr>
          <w:rFonts w:cs="Calibri"/>
          <w:b/>
        </w:rPr>
      </w:pPr>
      <w:r w:rsidRPr="004D016D">
        <w:rPr>
          <w:b/>
          <w:bCs/>
          <w:color w:val="000000"/>
        </w:rPr>
        <w:t>Nome:</w:t>
      </w:r>
      <w:r w:rsidRPr="00D33CBB">
        <w:rPr>
          <w:color w:val="000000"/>
        </w:rPr>
        <w:t xml:space="preserve"> Salma Elani Ferreira Silva</w:t>
      </w:r>
      <w:r w:rsidRPr="00D33CBB">
        <w:rPr>
          <w:color w:val="000000"/>
        </w:rPr>
        <w:br/>
      </w:r>
      <w:r w:rsidRPr="004D016D">
        <w:rPr>
          <w:b/>
          <w:bCs/>
          <w:color w:val="000000"/>
        </w:rPr>
        <w:t>Cargo:</w:t>
      </w:r>
      <w:r w:rsidRPr="00D33CBB">
        <w:rPr>
          <w:color w:val="000000"/>
        </w:rPr>
        <w:t xml:space="preserve"> Secretária Municipal de Assistência Social</w:t>
      </w:r>
    </w:p>
    <w:p w14:paraId="59D74EF6" w14:textId="77777777" w:rsidR="0065179D" w:rsidRDefault="0065179D" w:rsidP="0065179D">
      <w:pPr>
        <w:jc w:val="both"/>
        <w:rPr>
          <w:rFonts w:cs="Calibri"/>
          <w:b/>
        </w:rPr>
      </w:pPr>
    </w:p>
    <w:p w14:paraId="33FD0D22" w14:textId="77777777" w:rsidR="0065179D" w:rsidRDefault="0065179D" w:rsidP="0065179D">
      <w:pPr>
        <w:jc w:val="both"/>
        <w:rPr>
          <w:rFonts w:cs="Calibri"/>
          <w:b/>
        </w:rPr>
      </w:pPr>
    </w:p>
    <w:p w14:paraId="0DED9C0F" w14:textId="77777777" w:rsidR="0065179D" w:rsidRDefault="0065179D" w:rsidP="0065179D">
      <w:pPr>
        <w:jc w:val="both"/>
        <w:rPr>
          <w:rFonts w:cs="Calibri"/>
          <w:b/>
        </w:rPr>
      </w:pPr>
    </w:p>
    <w:p w14:paraId="6F88A298" w14:textId="77777777" w:rsidR="0065179D" w:rsidRPr="007D2AC7" w:rsidRDefault="0065179D" w:rsidP="0065179D">
      <w:pPr>
        <w:jc w:val="both"/>
        <w:rPr>
          <w:rFonts w:cs="Calibri"/>
        </w:rPr>
      </w:pPr>
      <w:r w:rsidRPr="007D2AC7">
        <w:rPr>
          <w:rFonts w:cs="Calibri"/>
          <w:b/>
        </w:rPr>
        <w:t xml:space="preserve">Assinatura: </w:t>
      </w:r>
      <w:r w:rsidRPr="007D2AC7">
        <w:rPr>
          <w:rFonts w:cs="Calibri"/>
        </w:rPr>
        <w:t>___________________________________</w:t>
      </w:r>
    </w:p>
    <w:p w14:paraId="67D2956E" w14:textId="77777777" w:rsidR="0065179D" w:rsidRDefault="0065179D" w:rsidP="0065179D">
      <w:pPr>
        <w:jc w:val="both"/>
        <w:rPr>
          <w:rFonts w:cs="Calibri"/>
          <w:b/>
          <w:bCs/>
        </w:rPr>
      </w:pPr>
    </w:p>
    <w:p w14:paraId="14BB92AD" w14:textId="77777777" w:rsidR="0065179D" w:rsidRDefault="0065179D" w:rsidP="0065179D">
      <w:pPr>
        <w:jc w:val="both"/>
        <w:rPr>
          <w:rFonts w:cs="Calibri"/>
          <w:b/>
          <w:bCs/>
        </w:rPr>
      </w:pPr>
    </w:p>
    <w:p w14:paraId="7AF6B808" w14:textId="77777777" w:rsidR="0065179D" w:rsidRDefault="0065179D" w:rsidP="0065179D">
      <w:pPr>
        <w:jc w:val="both"/>
        <w:rPr>
          <w:rFonts w:cs="Calibri"/>
          <w:b/>
          <w:bCs/>
        </w:rPr>
      </w:pPr>
    </w:p>
    <w:p w14:paraId="65FF0C28" w14:textId="77777777" w:rsidR="0065179D" w:rsidRPr="004D016D" w:rsidRDefault="0065179D" w:rsidP="0065179D">
      <w:pPr>
        <w:pStyle w:val="Ttulo3"/>
        <w:rPr>
          <w:b w:val="0"/>
          <w:bCs w:val="0"/>
          <w:color w:val="000000"/>
          <w:lang w:val="pt-BR"/>
        </w:rPr>
      </w:pPr>
      <w:r w:rsidRPr="004D016D">
        <w:rPr>
          <w:b w:val="0"/>
          <w:bCs w:val="0"/>
          <w:color w:val="000000"/>
          <w:lang w:val="pt-BR"/>
        </w:rPr>
        <w:t xml:space="preserve">Rifaina, </w:t>
      </w:r>
      <w:r>
        <w:rPr>
          <w:b w:val="0"/>
          <w:bCs w:val="0"/>
          <w:color w:val="000000"/>
          <w:lang w:val="pt-BR"/>
        </w:rPr>
        <w:t>20</w:t>
      </w:r>
      <w:r w:rsidRPr="004D016D">
        <w:rPr>
          <w:b w:val="0"/>
          <w:bCs w:val="0"/>
          <w:color w:val="000000"/>
          <w:lang w:val="pt-BR"/>
        </w:rPr>
        <w:t xml:space="preserve"> de </w:t>
      </w:r>
      <w:proofErr w:type="gramStart"/>
      <w:r>
        <w:rPr>
          <w:b w:val="0"/>
          <w:bCs w:val="0"/>
          <w:color w:val="000000"/>
          <w:lang w:val="pt-BR"/>
        </w:rPr>
        <w:t>Janeiro</w:t>
      </w:r>
      <w:proofErr w:type="gramEnd"/>
      <w:r w:rsidRPr="004D016D">
        <w:rPr>
          <w:b w:val="0"/>
          <w:bCs w:val="0"/>
          <w:color w:val="000000"/>
          <w:lang w:val="pt-BR"/>
        </w:rPr>
        <w:t xml:space="preserve"> de 202</w:t>
      </w:r>
      <w:r>
        <w:rPr>
          <w:b w:val="0"/>
          <w:bCs w:val="0"/>
          <w:color w:val="000000"/>
          <w:lang w:val="pt-BR"/>
        </w:rPr>
        <w:t>6.</w:t>
      </w:r>
    </w:p>
    <w:p w14:paraId="0482411D" w14:textId="77777777" w:rsidR="0065179D" w:rsidRPr="00D33CBB" w:rsidRDefault="0065179D" w:rsidP="0065179D">
      <w:pPr>
        <w:rPr>
          <w:color w:val="000000"/>
        </w:rPr>
      </w:pPr>
    </w:p>
    <w:p w14:paraId="0F49BE94" w14:textId="77777777" w:rsidR="0065179D" w:rsidRPr="00AC508A" w:rsidRDefault="0065179D" w:rsidP="0065179D">
      <w:pPr>
        <w:pStyle w:val="Ttulo1"/>
        <w:spacing w:before="71"/>
        <w:ind w:left="0" w:right="889"/>
        <w:jc w:val="center"/>
        <w:rPr>
          <w:spacing w:val="-10"/>
          <w:w w:val="115"/>
        </w:rPr>
      </w:pPr>
    </w:p>
    <w:p w14:paraId="59995310" w14:textId="77777777" w:rsidR="000732E5" w:rsidRPr="00AC508A" w:rsidRDefault="000732E5">
      <w:pPr>
        <w:pStyle w:val="Ttulo1"/>
        <w:spacing w:before="71"/>
        <w:ind w:left="0" w:right="889"/>
        <w:jc w:val="both"/>
        <w:rPr>
          <w:spacing w:val="-10"/>
          <w:w w:val="115"/>
        </w:rPr>
      </w:pPr>
    </w:p>
    <w:p w14:paraId="2BBB85F4" w14:textId="77777777" w:rsidR="000732E5" w:rsidRPr="00AC508A" w:rsidRDefault="000732E5">
      <w:pPr>
        <w:pStyle w:val="Ttulo1"/>
        <w:spacing w:before="71"/>
        <w:ind w:left="0" w:right="889"/>
        <w:jc w:val="both"/>
        <w:rPr>
          <w:spacing w:val="-10"/>
          <w:w w:val="115"/>
        </w:rPr>
      </w:pPr>
    </w:p>
    <w:p w14:paraId="739049DB" w14:textId="77777777" w:rsidR="00E93344" w:rsidRPr="00AC508A" w:rsidRDefault="00E93344">
      <w:pPr>
        <w:pStyle w:val="Ttulo1"/>
        <w:spacing w:before="71"/>
        <w:ind w:left="0" w:right="889"/>
        <w:jc w:val="both"/>
        <w:rPr>
          <w:spacing w:val="-10"/>
          <w:w w:val="115"/>
        </w:rPr>
      </w:pPr>
    </w:p>
    <w:p w14:paraId="7CC1D986" w14:textId="77777777" w:rsidR="00E93344" w:rsidRPr="00AC508A" w:rsidRDefault="00E93344">
      <w:pPr>
        <w:pStyle w:val="Ttulo1"/>
        <w:spacing w:before="71"/>
        <w:ind w:left="0" w:right="889"/>
        <w:jc w:val="both"/>
        <w:rPr>
          <w:spacing w:val="-10"/>
          <w:w w:val="115"/>
        </w:rPr>
      </w:pPr>
    </w:p>
    <w:p w14:paraId="55DB9419" w14:textId="77777777" w:rsidR="00E93344" w:rsidRPr="00AC508A" w:rsidRDefault="00E93344">
      <w:pPr>
        <w:pStyle w:val="Ttulo1"/>
        <w:spacing w:before="71"/>
        <w:ind w:left="0" w:right="889"/>
        <w:jc w:val="both"/>
        <w:rPr>
          <w:spacing w:val="-10"/>
          <w:w w:val="115"/>
        </w:rPr>
      </w:pPr>
    </w:p>
    <w:p w14:paraId="5ABA2127" w14:textId="77777777" w:rsidR="00E93344" w:rsidRPr="00AC508A" w:rsidRDefault="00E93344">
      <w:pPr>
        <w:pStyle w:val="Ttulo1"/>
        <w:spacing w:before="71"/>
        <w:ind w:left="0" w:right="889"/>
        <w:jc w:val="both"/>
        <w:rPr>
          <w:spacing w:val="-10"/>
          <w:w w:val="115"/>
        </w:rPr>
      </w:pPr>
    </w:p>
    <w:p w14:paraId="7DD0055E" w14:textId="77777777" w:rsidR="00E93344" w:rsidRPr="00AC508A" w:rsidRDefault="00E93344">
      <w:pPr>
        <w:pStyle w:val="Ttulo1"/>
        <w:spacing w:before="71"/>
        <w:ind w:left="0" w:right="889"/>
        <w:jc w:val="both"/>
        <w:rPr>
          <w:spacing w:val="-10"/>
          <w:w w:val="115"/>
        </w:rPr>
      </w:pPr>
    </w:p>
    <w:p w14:paraId="524FA578" w14:textId="77777777" w:rsidR="000732E5" w:rsidRPr="00AC508A" w:rsidRDefault="000732E5">
      <w:pPr>
        <w:pStyle w:val="Ttulo1"/>
        <w:spacing w:before="71"/>
        <w:ind w:left="0" w:right="889"/>
        <w:jc w:val="both"/>
        <w:rPr>
          <w:spacing w:val="-10"/>
          <w:w w:val="115"/>
        </w:rPr>
      </w:pPr>
    </w:p>
    <w:p w14:paraId="13566A55" w14:textId="77777777" w:rsidR="000732E5" w:rsidRPr="00AC508A" w:rsidRDefault="000732E5">
      <w:pPr>
        <w:pStyle w:val="Ttulo1"/>
        <w:spacing w:before="71"/>
        <w:ind w:left="0" w:right="889"/>
        <w:jc w:val="both"/>
        <w:rPr>
          <w:spacing w:val="-10"/>
          <w:w w:val="115"/>
        </w:rPr>
      </w:pPr>
    </w:p>
    <w:p w14:paraId="4CF928E0" w14:textId="77777777" w:rsidR="000732E5" w:rsidRPr="00AC508A" w:rsidRDefault="000732E5">
      <w:pPr>
        <w:pStyle w:val="Ttulo1"/>
        <w:spacing w:before="71"/>
        <w:ind w:left="0" w:right="889"/>
        <w:jc w:val="both"/>
        <w:rPr>
          <w:spacing w:val="-10"/>
          <w:w w:val="115"/>
        </w:rPr>
      </w:pPr>
    </w:p>
    <w:p w14:paraId="51F73507" w14:textId="77777777" w:rsidR="004F4202" w:rsidRPr="00AC508A" w:rsidRDefault="004F4202">
      <w:pPr>
        <w:pStyle w:val="Ttulo1"/>
        <w:spacing w:before="71"/>
        <w:ind w:left="0" w:right="889"/>
        <w:jc w:val="both"/>
        <w:rPr>
          <w:spacing w:val="-10"/>
          <w:w w:val="115"/>
        </w:rPr>
      </w:pPr>
    </w:p>
    <w:p w14:paraId="180AE185" w14:textId="77777777" w:rsidR="000732E5" w:rsidRPr="00AC508A" w:rsidRDefault="000732E5">
      <w:pPr>
        <w:pStyle w:val="Ttulo1"/>
        <w:spacing w:before="71"/>
        <w:ind w:left="0" w:right="889"/>
        <w:jc w:val="both"/>
        <w:rPr>
          <w:spacing w:val="-10"/>
          <w:w w:val="115"/>
        </w:rPr>
      </w:pPr>
    </w:p>
    <w:p w14:paraId="05362BBA" w14:textId="77777777" w:rsidR="0065179D" w:rsidRDefault="0065179D">
      <w:pPr>
        <w:pStyle w:val="Ttulo1"/>
        <w:spacing w:before="71"/>
        <w:ind w:left="0" w:right="889"/>
        <w:jc w:val="center"/>
        <w:rPr>
          <w:spacing w:val="-10"/>
          <w:w w:val="115"/>
        </w:rPr>
      </w:pPr>
    </w:p>
    <w:p w14:paraId="26020945" w14:textId="77777777" w:rsidR="0065179D" w:rsidRDefault="0065179D">
      <w:pPr>
        <w:pStyle w:val="Ttulo1"/>
        <w:spacing w:before="71"/>
        <w:ind w:left="0" w:right="889"/>
        <w:jc w:val="center"/>
        <w:rPr>
          <w:spacing w:val="-10"/>
          <w:w w:val="115"/>
        </w:rPr>
      </w:pPr>
    </w:p>
    <w:p w14:paraId="70A711B9" w14:textId="77777777" w:rsidR="0065179D" w:rsidRDefault="0065179D">
      <w:pPr>
        <w:pStyle w:val="Ttulo1"/>
        <w:spacing w:before="71"/>
        <w:ind w:left="0" w:right="889"/>
        <w:jc w:val="center"/>
        <w:rPr>
          <w:spacing w:val="-10"/>
          <w:w w:val="115"/>
        </w:rPr>
      </w:pPr>
    </w:p>
    <w:p w14:paraId="79A1EF4E" w14:textId="77777777" w:rsidR="0065179D" w:rsidRDefault="0065179D">
      <w:pPr>
        <w:pStyle w:val="Ttulo1"/>
        <w:spacing w:before="71"/>
        <w:ind w:left="0" w:right="889"/>
        <w:jc w:val="center"/>
        <w:rPr>
          <w:spacing w:val="-10"/>
          <w:w w:val="115"/>
        </w:rPr>
      </w:pPr>
    </w:p>
    <w:p w14:paraId="7BCE3715" w14:textId="77777777" w:rsidR="0065179D" w:rsidRDefault="0065179D">
      <w:pPr>
        <w:pStyle w:val="Ttulo1"/>
        <w:spacing w:before="71"/>
        <w:ind w:left="0" w:right="889"/>
        <w:jc w:val="center"/>
        <w:rPr>
          <w:spacing w:val="-10"/>
          <w:w w:val="115"/>
        </w:rPr>
      </w:pPr>
    </w:p>
    <w:p w14:paraId="4EF02106" w14:textId="77777777" w:rsidR="0065179D" w:rsidRDefault="0065179D">
      <w:pPr>
        <w:pStyle w:val="Ttulo1"/>
        <w:spacing w:before="71"/>
        <w:ind w:left="0" w:right="889"/>
        <w:jc w:val="center"/>
        <w:rPr>
          <w:spacing w:val="-10"/>
          <w:w w:val="115"/>
        </w:rPr>
      </w:pPr>
    </w:p>
    <w:p w14:paraId="5C115360" w14:textId="77777777" w:rsidR="0065179D" w:rsidRDefault="0065179D">
      <w:pPr>
        <w:pStyle w:val="Ttulo1"/>
        <w:spacing w:before="71"/>
        <w:ind w:left="0" w:right="889"/>
        <w:jc w:val="center"/>
        <w:rPr>
          <w:spacing w:val="-10"/>
          <w:w w:val="115"/>
        </w:rPr>
      </w:pPr>
    </w:p>
    <w:p w14:paraId="004EEFBA" w14:textId="77777777" w:rsidR="0065179D" w:rsidRDefault="0065179D">
      <w:pPr>
        <w:pStyle w:val="Ttulo1"/>
        <w:spacing w:before="71"/>
        <w:ind w:left="0" w:right="889"/>
        <w:jc w:val="center"/>
        <w:rPr>
          <w:spacing w:val="-10"/>
          <w:w w:val="115"/>
        </w:rPr>
      </w:pPr>
    </w:p>
    <w:p w14:paraId="51084EB1" w14:textId="77777777" w:rsidR="0065179D" w:rsidRDefault="0065179D">
      <w:pPr>
        <w:pStyle w:val="Ttulo1"/>
        <w:spacing w:before="71"/>
        <w:ind w:left="0" w:right="889"/>
        <w:jc w:val="center"/>
        <w:rPr>
          <w:spacing w:val="-10"/>
          <w:w w:val="115"/>
        </w:rPr>
      </w:pPr>
    </w:p>
    <w:p w14:paraId="449B8AAA" w14:textId="77777777" w:rsidR="0065179D" w:rsidRDefault="0065179D">
      <w:pPr>
        <w:pStyle w:val="Ttulo1"/>
        <w:spacing w:before="71"/>
        <w:ind w:left="0" w:right="889"/>
        <w:jc w:val="center"/>
        <w:rPr>
          <w:spacing w:val="-10"/>
          <w:w w:val="115"/>
        </w:rPr>
      </w:pPr>
    </w:p>
    <w:p w14:paraId="4F245A1E" w14:textId="77777777" w:rsidR="0065179D" w:rsidRDefault="0065179D">
      <w:pPr>
        <w:pStyle w:val="Ttulo1"/>
        <w:spacing w:before="71"/>
        <w:ind w:left="0" w:right="889"/>
        <w:jc w:val="center"/>
        <w:rPr>
          <w:spacing w:val="-10"/>
          <w:w w:val="115"/>
        </w:rPr>
      </w:pPr>
    </w:p>
    <w:p w14:paraId="3968700F" w14:textId="1E23669D" w:rsidR="007E035C" w:rsidRPr="00AC508A" w:rsidRDefault="006207AF">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52861374"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2E5450" w:rsidRPr="00AC508A">
        <w:rPr>
          <w:b/>
          <w:w w:val="115"/>
          <w:lang w:val="pt-BR"/>
        </w:rPr>
        <w:t>1</w:t>
      </w:r>
      <w:r w:rsidR="00AC508A" w:rsidRPr="00AC508A">
        <w:rPr>
          <w:b/>
          <w:w w:val="115"/>
          <w:lang w:val="pt-BR"/>
        </w:rPr>
        <w:t>1</w:t>
      </w:r>
      <w:r w:rsidRPr="00AC508A">
        <w:rPr>
          <w:b/>
          <w:w w:val="115"/>
          <w:lang w:val="pt-BR"/>
        </w:rPr>
        <w:t xml:space="preserve">/2026 </w:t>
      </w:r>
      <w:r w:rsidRPr="00AC508A">
        <w:rPr>
          <w:b/>
          <w:spacing w:val="-2"/>
          <w:w w:val="115"/>
        </w:rPr>
        <w:t>PROCESSO ADM Nº</w:t>
      </w:r>
      <w:r w:rsidR="002E5450" w:rsidRPr="00AC508A">
        <w:rPr>
          <w:b/>
          <w:spacing w:val="-2"/>
          <w:w w:val="115"/>
          <w:lang w:val="pt-BR"/>
        </w:rPr>
        <w:t>3</w:t>
      </w:r>
      <w:r w:rsidR="00AC508A" w:rsidRPr="00AC508A">
        <w:rPr>
          <w:b/>
          <w:spacing w:val="-2"/>
          <w:w w:val="115"/>
          <w:lang w:val="pt-BR"/>
        </w:rPr>
        <w:t>2</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05"/>
        <w:gridCol w:w="804"/>
        <w:gridCol w:w="279"/>
        <w:gridCol w:w="447"/>
        <w:gridCol w:w="483"/>
        <w:gridCol w:w="4971"/>
        <w:gridCol w:w="338"/>
        <w:gridCol w:w="1411"/>
      </w:tblGrid>
      <w:tr w:rsidR="0065179D" w:rsidRPr="00AC508A" w14:paraId="4B240ACF" w14:textId="77777777" w:rsidTr="0065179D">
        <w:tc>
          <w:tcPr>
            <w:tcW w:w="895" w:type="dxa"/>
            <w:gridSpan w:val="2"/>
            <w:tcBorders>
              <w:top w:val="single" w:sz="4" w:space="0" w:color="auto"/>
              <w:left w:val="single" w:sz="4" w:space="0" w:color="auto"/>
              <w:bottom w:val="single" w:sz="4" w:space="0" w:color="auto"/>
              <w:right w:val="single" w:sz="4" w:space="0" w:color="auto"/>
            </w:tcBorders>
            <w:vAlign w:val="center"/>
            <w:hideMark/>
          </w:tcPr>
          <w:p w14:paraId="3FFEDAAA" w14:textId="77777777" w:rsidR="0065179D" w:rsidRPr="00AC508A" w:rsidRDefault="0065179D" w:rsidP="00335487">
            <w:pPr>
              <w:jc w:val="center"/>
              <w:rPr>
                <w:b/>
                <w:bCs/>
                <w:sz w:val="24"/>
                <w:szCs w:val="24"/>
              </w:rPr>
            </w:pPr>
            <w:r w:rsidRPr="00AC508A">
              <w:rPr>
                <w:b/>
                <w:bCs/>
                <w:sz w:val="24"/>
                <w:szCs w:val="24"/>
              </w:rPr>
              <w:t>ITEM</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2F179316" w14:textId="77777777" w:rsidR="0065179D" w:rsidRPr="00AC508A" w:rsidRDefault="0065179D" w:rsidP="00335487">
            <w:pPr>
              <w:jc w:val="center"/>
              <w:rPr>
                <w:b/>
                <w:bCs/>
                <w:sz w:val="24"/>
                <w:szCs w:val="24"/>
              </w:rPr>
            </w:pPr>
            <w:r w:rsidRPr="00AC508A">
              <w:rPr>
                <w:b/>
                <w:bCs/>
                <w:sz w:val="24"/>
                <w:szCs w:val="24"/>
              </w:rPr>
              <w:t>QUANT</w:t>
            </w:r>
          </w:p>
        </w:tc>
        <w:tc>
          <w:tcPr>
            <w:tcW w:w="930" w:type="dxa"/>
            <w:gridSpan w:val="2"/>
            <w:tcBorders>
              <w:top w:val="single" w:sz="4" w:space="0" w:color="auto"/>
              <w:left w:val="single" w:sz="4" w:space="0" w:color="auto"/>
              <w:bottom w:val="single" w:sz="4" w:space="0" w:color="auto"/>
              <w:right w:val="single" w:sz="4" w:space="0" w:color="auto"/>
            </w:tcBorders>
            <w:vAlign w:val="center"/>
            <w:hideMark/>
          </w:tcPr>
          <w:p w14:paraId="367278FA" w14:textId="77777777" w:rsidR="0065179D" w:rsidRPr="00AC508A" w:rsidRDefault="0065179D" w:rsidP="00335487">
            <w:pPr>
              <w:jc w:val="center"/>
              <w:rPr>
                <w:b/>
                <w:bCs/>
                <w:sz w:val="24"/>
                <w:szCs w:val="24"/>
              </w:rPr>
            </w:pPr>
            <w:r w:rsidRPr="00AC508A">
              <w:rPr>
                <w:b/>
                <w:bCs/>
                <w:sz w:val="24"/>
                <w:szCs w:val="24"/>
              </w:rPr>
              <w:t>UNID</w:t>
            </w:r>
          </w:p>
        </w:tc>
        <w:tc>
          <w:tcPr>
            <w:tcW w:w="5309" w:type="dxa"/>
            <w:gridSpan w:val="2"/>
            <w:tcBorders>
              <w:top w:val="single" w:sz="4" w:space="0" w:color="auto"/>
              <w:left w:val="single" w:sz="4" w:space="0" w:color="auto"/>
              <w:bottom w:val="single" w:sz="4" w:space="0" w:color="auto"/>
              <w:right w:val="single" w:sz="4" w:space="0" w:color="auto"/>
            </w:tcBorders>
            <w:hideMark/>
          </w:tcPr>
          <w:p w14:paraId="6097DB52" w14:textId="68D9A874" w:rsidR="0065179D" w:rsidRPr="00AC508A" w:rsidRDefault="0065179D" w:rsidP="00335487">
            <w:pPr>
              <w:jc w:val="center"/>
              <w:rPr>
                <w:b/>
                <w:bCs/>
                <w:sz w:val="24"/>
                <w:szCs w:val="24"/>
              </w:rPr>
            </w:pPr>
            <w:r>
              <w:rPr>
                <w:b/>
                <w:bCs/>
                <w:sz w:val="24"/>
                <w:szCs w:val="24"/>
              </w:rPr>
              <w:t>SERVIÇO</w:t>
            </w:r>
            <w:r w:rsidRPr="00AC508A">
              <w:rPr>
                <w:b/>
                <w:bCs/>
                <w:sz w:val="24"/>
                <w:szCs w:val="24"/>
              </w:rPr>
              <w:t>/DESCRIÇÃO</w:t>
            </w:r>
          </w:p>
        </w:tc>
        <w:tc>
          <w:tcPr>
            <w:tcW w:w="1411" w:type="dxa"/>
          </w:tcPr>
          <w:p w14:paraId="0A005E08" w14:textId="77777777" w:rsidR="0065179D" w:rsidRPr="00AC508A" w:rsidRDefault="0065179D" w:rsidP="00335487">
            <w:pPr>
              <w:jc w:val="center"/>
              <w:rPr>
                <w:b/>
                <w:bCs/>
                <w:sz w:val="24"/>
                <w:szCs w:val="24"/>
              </w:rPr>
            </w:pPr>
            <w:r w:rsidRPr="00AC508A">
              <w:rPr>
                <w:b/>
                <w:bCs/>
                <w:sz w:val="24"/>
                <w:szCs w:val="24"/>
              </w:rPr>
              <w:t>VALOR TOTAL</w:t>
            </w:r>
          </w:p>
        </w:tc>
      </w:tr>
      <w:tr w:rsidR="0065179D" w:rsidRPr="00AC508A" w14:paraId="3AFB13D7" w14:textId="77777777" w:rsidTr="0065179D">
        <w:tc>
          <w:tcPr>
            <w:tcW w:w="895" w:type="dxa"/>
            <w:gridSpan w:val="2"/>
            <w:tcBorders>
              <w:top w:val="single" w:sz="4" w:space="0" w:color="auto"/>
              <w:left w:val="single" w:sz="4" w:space="0" w:color="auto"/>
              <w:bottom w:val="single" w:sz="4" w:space="0" w:color="auto"/>
              <w:right w:val="single" w:sz="4" w:space="0" w:color="auto"/>
            </w:tcBorders>
            <w:vAlign w:val="center"/>
          </w:tcPr>
          <w:p w14:paraId="40BF7FFD" w14:textId="77777777" w:rsidR="0065179D" w:rsidRPr="00AC508A" w:rsidRDefault="0065179D" w:rsidP="00335487">
            <w:pPr>
              <w:jc w:val="center"/>
              <w:rPr>
                <w:sz w:val="24"/>
                <w:szCs w:val="24"/>
              </w:rPr>
            </w:pPr>
            <w:r w:rsidRPr="00AC508A">
              <w:rPr>
                <w:sz w:val="24"/>
                <w:szCs w:val="24"/>
              </w:rPr>
              <w:t>1</w:t>
            </w:r>
          </w:p>
        </w:tc>
        <w:tc>
          <w:tcPr>
            <w:tcW w:w="1083" w:type="dxa"/>
            <w:gridSpan w:val="2"/>
            <w:tcBorders>
              <w:top w:val="single" w:sz="4" w:space="0" w:color="auto"/>
              <w:left w:val="single" w:sz="4" w:space="0" w:color="auto"/>
              <w:bottom w:val="single" w:sz="4" w:space="0" w:color="auto"/>
              <w:right w:val="single" w:sz="4" w:space="0" w:color="auto"/>
            </w:tcBorders>
            <w:vAlign w:val="center"/>
          </w:tcPr>
          <w:p w14:paraId="0D9DF01E" w14:textId="6FEA02D9" w:rsidR="0065179D" w:rsidRPr="00AC508A" w:rsidRDefault="0065179D" w:rsidP="00335487">
            <w:pPr>
              <w:jc w:val="center"/>
              <w:rPr>
                <w:sz w:val="24"/>
                <w:szCs w:val="24"/>
              </w:rPr>
            </w:pPr>
            <w:r>
              <w:rPr>
                <w:sz w:val="24"/>
                <w:szCs w:val="24"/>
              </w:rPr>
              <w:t>72</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7F117541" w14:textId="0DD3C520" w:rsidR="0065179D" w:rsidRPr="00AC508A" w:rsidRDefault="0065179D" w:rsidP="00335487">
            <w:pPr>
              <w:jc w:val="center"/>
              <w:rPr>
                <w:sz w:val="24"/>
                <w:szCs w:val="24"/>
              </w:rPr>
            </w:pPr>
            <w:r>
              <w:rPr>
                <w:sz w:val="24"/>
                <w:szCs w:val="24"/>
              </w:rPr>
              <w:t>M2</w:t>
            </w:r>
          </w:p>
        </w:tc>
        <w:tc>
          <w:tcPr>
            <w:tcW w:w="5309" w:type="dxa"/>
            <w:gridSpan w:val="2"/>
            <w:tcBorders>
              <w:top w:val="single" w:sz="4" w:space="0" w:color="auto"/>
              <w:left w:val="single" w:sz="4" w:space="0" w:color="auto"/>
              <w:bottom w:val="single" w:sz="4" w:space="0" w:color="auto"/>
              <w:right w:val="single" w:sz="4" w:space="0" w:color="auto"/>
            </w:tcBorders>
          </w:tcPr>
          <w:p w14:paraId="5BCC2DF5" w14:textId="4CCF9BD5" w:rsidR="0065179D" w:rsidRPr="0065179D" w:rsidRDefault="0065179D" w:rsidP="00335487">
            <w:pPr>
              <w:jc w:val="center"/>
              <w:rPr>
                <w:sz w:val="20"/>
                <w:szCs w:val="20"/>
              </w:rPr>
            </w:pPr>
            <w:r>
              <w:rPr>
                <w:sz w:val="20"/>
                <w:szCs w:val="20"/>
              </w:rPr>
              <w:t xml:space="preserve">FABRICAÇÃO DE ESTRUTURA PARA COBERTURA MEDINDO 14,40X5,00M </w:t>
            </w:r>
            <w:r w:rsidR="00656D43">
              <w:rPr>
                <w:sz w:val="20"/>
                <w:szCs w:val="20"/>
              </w:rPr>
              <w:t xml:space="preserve">INSTALAÇÃO </w:t>
            </w:r>
            <w:r>
              <w:rPr>
                <w:sz w:val="20"/>
                <w:szCs w:val="20"/>
              </w:rPr>
              <w:t xml:space="preserve">E COLOCAÇÃO DE TELA DE </w:t>
            </w:r>
            <w:r w:rsidR="00656D43">
              <w:rPr>
                <w:sz w:val="20"/>
                <w:szCs w:val="20"/>
              </w:rPr>
              <w:t>SOMBREAMENTO- FUNDO DE SOLIDARIEDADE</w:t>
            </w:r>
          </w:p>
        </w:tc>
        <w:tc>
          <w:tcPr>
            <w:tcW w:w="1411" w:type="dxa"/>
          </w:tcPr>
          <w:p w14:paraId="3AA3DA50" w14:textId="778AC359" w:rsidR="0065179D" w:rsidRPr="00AC508A" w:rsidRDefault="0065179D" w:rsidP="00335487">
            <w:pPr>
              <w:jc w:val="center"/>
              <w:rPr>
                <w:sz w:val="24"/>
                <w:szCs w:val="24"/>
              </w:rPr>
            </w:pPr>
            <w:r>
              <w:rPr>
                <w:sz w:val="24"/>
                <w:szCs w:val="24"/>
              </w:rPr>
              <w:t>R$</w:t>
            </w:r>
          </w:p>
        </w:tc>
      </w:tr>
      <w:tr w:rsidR="0065179D" w:rsidRPr="00AC508A" w14:paraId="69B7D020" w14:textId="77777777" w:rsidTr="0065179D">
        <w:tc>
          <w:tcPr>
            <w:tcW w:w="895" w:type="dxa"/>
            <w:gridSpan w:val="2"/>
            <w:tcBorders>
              <w:top w:val="single" w:sz="4" w:space="0" w:color="auto"/>
              <w:left w:val="single" w:sz="4" w:space="0" w:color="auto"/>
              <w:bottom w:val="single" w:sz="4" w:space="0" w:color="auto"/>
              <w:right w:val="single" w:sz="4" w:space="0" w:color="auto"/>
            </w:tcBorders>
            <w:vAlign w:val="center"/>
          </w:tcPr>
          <w:p w14:paraId="4D3504B5" w14:textId="77777777" w:rsidR="0065179D" w:rsidRPr="00AC508A" w:rsidRDefault="0065179D" w:rsidP="00335487">
            <w:pPr>
              <w:jc w:val="center"/>
              <w:rPr>
                <w:sz w:val="24"/>
                <w:szCs w:val="24"/>
              </w:rPr>
            </w:pPr>
            <w:r w:rsidRPr="00AC508A">
              <w:rPr>
                <w:sz w:val="24"/>
                <w:szCs w:val="24"/>
              </w:rPr>
              <w:t>2</w:t>
            </w:r>
          </w:p>
        </w:tc>
        <w:tc>
          <w:tcPr>
            <w:tcW w:w="1083" w:type="dxa"/>
            <w:gridSpan w:val="2"/>
            <w:tcBorders>
              <w:top w:val="single" w:sz="4" w:space="0" w:color="auto"/>
              <w:left w:val="single" w:sz="4" w:space="0" w:color="auto"/>
              <w:bottom w:val="single" w:sz="4" w:space="0" w:color="auto"/>
              <w:right w:val="single" w:sz="4" w:space="0" w:color="auto"/>
            </w:tcBorders>
            <w:vAlign w:val="center"/>
          </w:tcPr>
          <w:p w14:paraId="06027949" w14:textId="461C6E15" w:rsidR="0065179D" w:rsidRPr="00AC508A" w:rsidRDefault="0065179D" w:rsidP="00335487">
            <w:pPr>
              <w:jc w:val="center"/>
              <w:rPr>
                <w:sz w:val="24"/>
                <w:szCs w:val="24"/>
              </w:rPr>
            </w:pPr>
            <w:r>
              <w:rPr>
                <w:sz w:val="24"/>
                <w:szCs w:val="24"/>
              </w:rPr>
              <w:t>10,15</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27F39DB8" w14:textId="3AC5670C" w:rsidR="0065179D" w:rsidRPr="00AC508A" w:rsidRDefault="0065179D" w:rsidP="00335487">
            <w:pPr>
              <w:jc w:val="center"/>
              <w:rPr>
                <w:sz w:val="24"/>
                <w:szCs w:val="24"/>
              </w:rPr>
            </w:pPr>
            <w:r>
              <w:rPr>
                <w:sz w:val="24"/>
                <w:szCs w:val="24"/>
              </w:rPr>
              <w:t>M2</w:t>
            </w:r>
          </w:p>
        </w:tc>
        <w:tc>
          <w:tcPr>
            <w:tcW w:w="5309" w:type="dxa"/>
            <w:gridSpan w:val="2"/>
            <w:tcBorders>
              <w:top w:val="single" w:sz="4" w:space="0" w:color="auto"/>
              <w:left w:val="single" w:sz="4" w:space="0" w:color="auto"/>
              <w:bottom w:val="single" w:sz="4" w:space="0" w:color="auto"/>
              <w:right w:val="single" w:sz="4" w:space="0" w:color="auto"/>
            </w:tcBorders>
          </w:tcPr>
          <w:p w14:paraId="47F65829" w14:textId="22DD0894" w:rsidR="0065179D" w:rsidRPr="00656D43" w:rsidRDefault="00656D43" w:rsidP="00335487">
            <w:pPr>
              <w:jc w:val="center"/>
              <w:rPr>
                <w:sz w:val="20"/>
                <w:szCs w:val="20"/>
              </w:rPr>
            </w:pPr>
            <w:r w:rsidRPr="00656D43">
              <w:rPr>
                <w:sz w:val="20"/>
                <w:szCs w:val="20"/>
              </w:rPr>
              <w:t>REFORMA DA ESTRUTURA DO TOLDO E TROCA DE POLICARBONATO ALVEOLAR 6,00mm, 7,00X 1,45m – CORREDOR DE ACESSO DO FUNDO DE SOLIDARIEDADE</w:t>
            </w:r>
          </w:p>
        </w:tc>
        <w:tc>
          <w:tcPr>
            <w:tcW w:w="1411" w:type="dxa"/>
          </w:tcPr>
          <w:p w14:paraId="4B6B2D5B" w14:textId="246134F9" w:rsidR="0065179D" w:rsidRPr="00AC508A" w:rsidRDefault="0065179D" w:rsidP="00335487">
            <w:pPr>
              <w:jc w:val="center"/>
              <w:rPr>
                <w:color w:val="000000"/>
                <w:sz w:val="24"/>
                <w:szCs w:val="24"/>
              </w:rPr>
            </w:pPr>
            <w:r>
              <w:rPr>
                <w:color w:val="000000"/>
                <w:sz w:val="24"/>
                <w:szCs w:val="24"/>
              </w:rPr>
              <w:t>R$</w:t>
            </w:r>
          </w:p>
        </w:tc>
      </w:tr>
      <w:tr w:rsidR="0065179D" w:rsidRPr="00AC508A" w14:paraId="799C0065" w14:textId="77777777" w:rsidTr="0065179D">
        <w:tc>
          <w:tcPr>
            <w:tcW w:w="895" w:type="dxa"/>
            <w:gridSpan w:val="2"/>
            <w:tcBorders>
              <w:top w:val="single" w:sz="4" w:space="0" w:color="auto"/>
              <w:left w:val="single" w:sz="4" w:space="0" w:color="auto"/>
              <w:bottom w:val="single" w:sz="4" w:space="0" w:color="auto"/>
              <w:right w:val="single" w:sz="4" w:space="0" w:color="auto"/>
            </w:tcBorders>
            <w:vAlign w:val="center"/>
          </w:tcPr>
          <w:p w14:paraId="4BB8542F" w14:textId="77777777" w:rsidR="0065179D" w:rsidRPr="00AC508A" w:rsidRDefault="0065179D" w:rsidP="00335487">
            <w:pPr>
              <w:jc w:val="center"/>
              <w:rPr>
                <w:sz w:val="24"/>
                <w:szCs w:val="24"/>
              </w:rPr>
            </w:pPr>
            <w:r w:rsidRPr="00AC508A">
              <w:rPr>
                <w:sz w:val="24"/>
                <w:szCs w:val="24"/>
              </w:rPr>
              <w:t>3</w:t>
            </w:r>
          </w:p>
        </w:tc>
        <w:tc>
          <w:tcPr>
            <w:tcW w:w="1083" w:type="dxa"/>
            <w:gridSpan w:val="2"/>
            <w:tcBorders>
              <w:top w:val="single" w:sz="4" w:space="0" w:color="auto"/>
              <w:left w:val="single" w:sz="4" w:space="0" w:color="auto"/>
              <w:bottom w:val="single" w:sz="4" w:space="0" w:color="auto"/>
              <w:right w:val="single" w:sz="4" w:space="0" w:color="auto"/>
            </w:tcBorders>
            <w:vAlign w:val="center"/>
          </w:tcPr>
          <w:p w14:paraId="798272E0" w14:textId="63502555" w:rsidR="0065179D" w:rsidRPr="00AC508A" w:rsidRDefault="0065179D" w:rsidP="00335487">
            <w:pPr>
              <w:jc w:val="center"/>
              <w:rPr>
                <w:sz w:val="24"/>
                <w:szCs w:val="24"/>
              </w:rPr>
            </w:pPr>
            <w:r>
              <w:rPr>
                <w:sz w:val="24"/>
                <w:szCs w:val="24"/>
              </w:rPr>
              <w:t>12,00</w:t>
            </w:r>
          </w:p>
        </w:tc>
        <w:tc>
          <w:tcPr>
            <w:tcW w:w="930" w:type="dxa"/>
            <w:gridSpan w:val="2"/>
            <w:tcBorders>
              <w:top w:val="single" w:sz="4" w:space="0" w:color="auto"/>
              <w:left w:val="single" w:sz="4" w:space="0" w:color="auto"/>
              <w:bottom w:val="single" w:sz="4" w:space="0" w:color="auto"/>
              <w:right w:val="single" w:sz="4" w:space="0" w:color="auto"/>
            </w:tcBorders>
            <w:vAlign w:val="center"/>
          </w:tcPr>
          <w:p w14:paraId="1C7DF97B" w14:textId="53538E65" w:rsidR="0065179D" w:rsidRPr="00AC508A" w:rsidRDefault="0065179D" w:rsidP="00335487">
            <w:pPr>
              <w:jc w:val="center"/>
              <w:rPr>
                <w:sz w:val="24"/>
                <w:szCs w:val="24"/>
              </w:rPr>
            </w:pPr>
            <w:r>
              <w:rPr>
                <w:sz w:val="24"/>
                <w:szCs w:val="24"/>
              </w:rPr>
              <w:t>M2</w:t>
            </w:r>
          </w:p>
        </w:tc>
        <w:tc>
          <w:tcPr>
            <w:tcW w:w="5309" w:type="dxa"/>
            <w:gridSpan w:val="2"/>
            <w:tcBorders>
              <w:top w:val="single" w:sz="4" w:space="0" w:color="auto"/>
              <w:left w:val="single" w:sz="4" w:space="0" w:color="auto"/>
              <w:bottom w:val="single" w:sz="4" w:space="0" w:color="auto"/>
              <w:right w:val="single" w:sz="4" w:space="0" w:color="auto"/>
            </w:tcBorders>
          </w:tcPr>
          <w:p w14:paraId="27D8B223" w14:textId="28B180C1" w:rsidR="0065179D" w:rsidRPr="00AC508A" w:rsidRDefault="00656D43" w:rsidP="00335487">
            <w:pPr>
              <w:jc w:val="center"/>
              <w:rPr>
                <w:sz w:val="24"/>
                <w:szCs w:val="24"/>
              </w:rPr>
            </w:pPr>
            <w:r w:rsidRPr="00656D43">
              <w:rPr>
                <w:sz w:val="20"/>
                <w:szCs w:val="20"/>
              </w:rPr>
              <w:t xml:space="preserve">REFORMA DA ESTRUTURA DO TOLDO E TROCA DE POLICARBONATO ALVEOLAR 6,00mm, </w:t>
            </w:r>
            <w:r>
              <w:rPr>
                <w:sz w:val="20"/>
                <w:szCs w:val="20"/>
              </w:rPr>
              <w:t>8</w:t>
            </w:r>
            <w:r w:rsidRPr="00656D43">
              <w:rPr>
                <w:sz w:val="20"/>
                <w:szCs w:val="20"/>
              </w:rPr>
              <w:t>,00X 1,</w:t>
            </w:r>
            <w:r>
              <w:rPr>
                <w:sz w:val="20"/>
                <w:szCs w:val="20"/>
              </w:rPr>
              <w:t>50</w:t>
            </w:r>
            <w:r w:rsidRPr="00656D43">
              <w:rPr>
                <w:sz w:val="20"/>
                <w:szCs w:val="20"/>
              </w:rPr>
              <w:t xml:space="preserve">m – </w:t>
            </w:r>
            <w:r>
              <w:rPr>
                <w:sz w:val="20"/>
                <w:szCs w:val="20"/>
              </w:rPr>
              <w:t>ÁREA DA PISCINA DO CENTRO DE CONVIVÊNCIA DO IDOSO</w:t>
            </w:r>
          </w:p>
        </w:tc>
        <w:tc>
          <w:tcPr>
            <w:tcW w:w="1411" w:type="dxa"/>
          </w:tcPr>
          <w:p w14:paraId="2E1869B5" w14:textId="0C5D8124" w:rsidR="0065179D" w:rsidRPr="00AC508A" w:rsidRDefault="0065179D" w:rsidP="00335487">
            <w:pPr>
              <w:jc w:val="center"/>
              <w:rPr>
                <w:color w:val="000000"/>
                <w:sz w:val="24"/>
                <w:szCs w:val="24"/>
              </w:rPr>
            </w:pPr>
            <w:r>
              <w:rPr>
                <w:color w:val="000000"/>
                <w:sz w:val="24"/>
                <w:szCs w:val="24"/>
              </w:rPr>
              <w:t>R$</w:t>
            </w:r>
          </w:p>
        </w:tc>
      </w:tr>
      <w:tr w:rsidR="00D311E1" w:rsidRPr="00AC508A" w14:paraId="4ED79390" w14:textId="77777777" w:rsidTr="0065179D">
        <w:tblPrEx>
          <w:tblCellMar>
            <w:left w:w="70" w:type="dxa"/>
            <w:right w:w="70" w:type="dxa"/>
          </w:tblCellMar>
        </w:tblPrEx>
        <w:trPr>
          <w:trHeight w:val="232"/>
        </w:trPr>
        <w:tc>
          <w:tcPr>
            <w:tcW w:w="790" w:type="dxa"/>
            <w:tcBorders>
              <w:top w:val="single" w:sz="4" w:space="0" w:color="auto"/>
              <w:left w:val="single" w:sz="4" w:space="0" w:color="auto"/>
              <w:bottom w:val="single" w:sz="4" w:space="0" w:color="auto"/>
              <w:right w:val="nil"/>
            </w:tcBorders>
            <w:noWrap/>
            <w:vAlign w:val="center"/>
          </w:tcPr>
          <w:p w14:paraId="357375A0" w14:textId="77777777" w:rsidR="00D311E1" w:rsidRPr="00AC508A" w:rsidRDefault="00D311E1" w:rsidP="00B55E81">
            <w:pPr>
              <w:rPr>
                <w:color w:val="000000"/>
                <w:lang w:val="pt-BR" w:eastAsia="pt-BR"/>
              </w:rPr>
            </w:pPr>
          </w:p>
        </w:tc>
        <w:tc>
          <w:tcPr>
            <w:tcW w:w="909" w:type="dxa"/>
            <w:gridSpan w:val="2"/>
            <w:tcBorders>
              <w:top w:val="single" w:sz="4" w:space="0" w:color="auto"/>
              <w:left w:val="nil"/>
              <w:bottom w:val="single" w:sz="4" w:space="0" w:color="auto"/>
              <w:right w:val="nil"/>
            </w:tcBorders>
            <w:noWrap/>
            <w:vAlign w:val="center"/>
          </w:tcPr>
          <w:p w14:paraId="29744E86" w14:textId="77777777" w:rsidR="00D311E1" w:rsidRPr="00AC508A" w:rsidRDefault="00D311E1" w:rsidP="00B55E81">
            <w:pPr>
              <w:jc w:val="center"/>
              <w:rPr>
                <w:color w:val="000000"/>
                <w:lang w:val="pt-BR" w:eastAsia="pt-BR"/>
              </w:rPr>
            </w:pPr>
          </w:p>
        </w:tc>
        <w:tc>
          <w:tcPr>
            <w:tcW w:w="726" w:type="dxa"/>
            <w:gridSpan w:val="2"/>
            <w:tcBorders>
              <w:top w:val="single" w:sz="4" w:space="0" w:color="auto"/>
              <w:left w:val="nil"/>
              <w:bottom w:val="single" w:sz="4" w:space="0" w:color="auto"/>
              <w:right w:val="nil"/>
            </w:tcBorders>
            <w:noWrap/>
            <w:vAlign w:val="center"/>
          </w:tcPr>
          <w:p w14:paraId="6DF52486" w14:textId="77777777" w:rsidR="00D311E1" w:rsidRPr="00AC508A" w:rsidRDefault="00D311E1" w:rsidP="00B55E81">
            <w:pPr>
              <w:rPr>
                <w:color w:val="000000"/>
                <w:lang w:eastAsia="pt-BR"/>
              </w:rPr>
            </w:pPr>
          </w:p>
        </w:tc>
        <w:tc>
          <w:tcPr>
            <w:tcW w:w="5454" w:type="dxa"/>
            <w:gridSpan w:val="2"/>
            <w:tcBorders>
              <w:top w:val="single" w:sz="4" w:space="0" w:color="auto"/>
              <w:left w:val="nil"/>
              <w:bottom w:val="single" w:sz="4" w:space="0" w:color="auto"/>
              <w:right w:val="nil"/>
            </w:tcBorders>
            <w:noWrap/>
            <w:vAlign w:val="center"/>
          </w:tcPr>
          <w:p w14:paraId="70870B35" w14:textId="4DFA02D5" w:rsidR="00D311E1" w:rsidRPr="00AC508A" w:rsidRDefault="00D311E1" w:rsidP="00B55E81">
            <w:pPr>
              <w:rPr>
                <w:color w:val="000000"/>
                <w:lang w:eastAsia="pt-BR"/>
              </w:rPr>
            </w:pPr>
            <w:r w:rsidRPr="00AC508A">
              <w:rPr>
                <w:color w:val="000000"/>
                <w:lang w:eastAsia="pt-BR"/>
              </w:rPr>
              <w:t>VALOR GLOBAL DA PROPOSTA: R$</w:t>
            </w:r>
          </w:p>
        </w:tc>
        <w:tc>
          <w:tcPr>
            <w:tcW w:w="1749" w:type="dxa"/>
            <w:gridSpan w:val="2"/>
            <w:tcBorders>
              <w:top w:val="single" w:sz="4" w:space="0" w:color="auto"/>
              <w:left w:val="nil"/>
              <w:bottom w:val="single" w:sz="4" w:space="0" w:color="auto"/>
              <w:right w:val="single" w:sz="4" w:space="0" w:color="auto"/>
            </w:tcBorders>
            <w:vAlign w:val="center"/>
          </w:tcPr>
          <w:p w14:paraId="07C5EB11" w14:textId="77777777" w:rsidR="00D311E1" w:rsidRPr="00AC508A" w:rsidRDefault="00D311E1" w:rsidP="00B55E81">
            <w:pPr>
              <w:jc w:val="center"/>
              <w:rPr>
                <w:color w:val="000000"/>
                <w:lang w:eastAsia="pt-BR"/>
              </w:rPr>
            </w:pPr>
          </w:p>
        </w:tc>
      </w:tr>
    </w:tbl>
    <w:p w14:paraId="1B50FCA7" w14:textId="77777777" w:rsidR="007E035C" w:rsidRPr="00AC508A" w:rsidRDefault="007E035C">
      <w:pPr>
        <w:spacing w:line="360" w:lineRule="auto"/>
        <w:jc w:val="both"/>
        <w:rPr>
          <w:bCs/>
          <w:highlight w:val="yellow"/>
          <w:lang w:val="pt-BR"/>
        </w:rPr>
      </w:pPr>
    </w:p>
    <w:p w14:paraId="34624DB2" w14:textId="564FF643" w:rsidR="004F4202" w:rsidRPr="00656D43" w:rsidRDefault="006207AF" w:rsidP="00141DF7">
      <w:pPr>
        <w:spacing w:line="480" w:lineRule="auto"/>
        <w:jc w:val="both"/>
        <w:rPr>
          <w:b/>
          <w:bCs/>
          <w:sz w:val="18"/>
          <w:szCs w:val="18"/>
        </w:rPr>
      </w:pPr>
      <w:r w:rsidRPr="00656D43">
        <w:rPr>
          <w:b/>
          <w:bCs/>
          <w:sz w:val="18"/>
          <w:szCs w:val="18"/>
        </w:rPr>
        <w:t>OBJETO :</w:t>
      </w:r>
      <w:r w:rsidRPr="00656D43">
        <w:rPr>
          <w:b/>
          <w:bCs/>
          <w:sz w:val="18"/>
          <w:szCs w:val="18"/>
          <w:lang w:val="pt-BR"/>
        </w:rPr>
        <w:t xml:space="preserve"> </w:t>
      </w:r>
      <w:r w:rsidR="00656D43" w:rsidRPr="00656D43">
        <w:rPr>
          <w:b/>
          <w:bCs/>
          <w:sz w:val="18"/>
          <w:szCs w:val="18"/>
        </w:rPr>
        <w:t>REFERENTE A CONTRATAÇÃO DE EMPRESA ESPECIALIZADA PARA FORNECIMENTO DE MATERIAL E MÃO DE OBRA PARA COBERTURA DO ESTACIONAMENTO, TROCA DE COBERTURA DOS PRÉDIOS DO FUNDO DE SOLIDARIEDADE E CENTRO DE CONVIVÊNCIA DO IDOSO.</w:t>
      </w: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4CA58710" w14:textId="77777777" w:rsidR="00141DF7" w:rsidRPr="00AC508A" w:rsidRDefault="00141DF7" w:rsidP="00EA38F3">
      <w:pPr>
        <w:pStyle w:val="SemEspaamento"/>
        <w:rPr>
          <w:rFonts w:ascii="Times New Roman" w:hAnsi="Times New Roman"/>
          <w:b/>
          <w:bCs/>
        </w:rPr>
      </w:pPr>
    </w:p>
    <w:p w14:paraId="7421195C" w14:textId="77777777" w:rsidR="00AC508A" w:rsidRPr="00AC508A" w:rsidRDefault="00AC508A" w:rsidP="00EA38F3">
      <w:pPr>
        <w:pStyle w:val="SemEspaamento"/>
        <w:rPr>
          <w:rFonts w:ascii="Times New Roman" w:hAnsi="Times New Roman"/>
          <w:b/>
          <w:bCs/>
        </w:rPr>
      </w:pPr>
    </w:p>
    <w:p w14:paraId="33440525" w14:textId="77777777" w:rsidR="00AC508A" w:rsidRPr="00AC508A" w:rsidRDefault="00AC508A" w:rsidP="00EA38F3">
      <w:pPr>
        <w:pStyle w:val="SemEspaamento"/>
        <w:rPr>
          <w:rFonts w:ascii="Times New Roman" w:hAnsi="Times New Roman"/>
          <w:b/>
          <w:bCs/>
        </w:rPr>
      </w:pPr>
    </w:p>
    <w:p w14:paraId="5D3C6C94" w14:textId="77777777" w:rsidR="00AC508A" w:rsidRPr="00AC508A" w:rsidRDefault="00AC508A" w:rsidP="00EA38F3">
      <w:pPr>
        <w:pStyle w:val="SemEspaamento"/>
        <w:rPr>
          <w:rFonts w:ascii="Times New Roman" w:hAnsi="Times New Roman"/>
          <w:b/>
          <w:bCs/>
        </w:rPr>
      </w:pPr>
    </w:p>
    <w:p w14:paraId="51047F4F" w14:textId="77777777" w:rsidR="00141DF7" w:rsidRPr="00AC508A" w:rsidRDefault="00141DF7">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42"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5"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5"/>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43"/>
      <w:footerReference w:type="default" r:id="rId4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4292" w14:textId="77777777" w:rsidR="005D1FF7" w:rsidRDefault="005D1FF7">
      <w:r>
        <w:separator/>
      </w:r>
    </w:p>
  </w:endnote>
  <w:endnote w:type="continuationSeparator" w:id="0">
    <w:p w14:paraId="4A0FEC43" w14:textId="77777777" w:rsidR="005D1FF7" w:rsidRDefault="005D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4B0E" w14:textId="77777777" w:rsidR="005D1FF7" w:rsidRDefault="005D1FF7">
      <w:r>
        <w:separator/>
      </w:r>
    </w:p>
  </w:footnote>
  <w:footnote w:type="continuationSeparator" w:id="0">
    <w:p w14:paraId="0D841142" w14:textId="77777777" w:rsidR="005D1FF7" w:rsidRDefault="005D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6"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9"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0"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7"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0"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1"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4"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7"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5"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9"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2"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23"/>
  </w:num>
  <w:num w:numId="2" w16cid:durableId="1655142330">
    <w:abstractNumId w:val="9"/>
  </w:num>
  <w:num w:numId="3" w16cid:durableId="2138794430">
    <w:abstractNumId w:val="8"/>
  </w:num>
  <w:num w:numId="4" w16cid:durableId="1118379108">
    <w:abstractNumId w:val="14"/>
  </w:num>
  <w:num w:numId="5" w16cid:durableId="1993369557">
    <w:abstractNumId w:val="26"/>
  </w:num>
  <w:num w:numId="6" w16cid:durableId="1661689075">
    <w:abstractNumId w:val="12"/>
  </w:num>
  <w:num w:numId="7" w16cid:durableId="1788507358">
    <w:abstractNumId w:val="41"/>
  </w:num>
  <w:num w:numId="8" w16cid:durableId="1386492958">
    <w:abstractNumId w:val="34"/>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8"/>
  </w:num>
  <w:num w:numId="14" w16cid:durableId="942955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7"/>
  </w:num>
  <w:num w:numId="16" w16cid:durableId="2116243502">
    <w:abstractNumId w:val="38"/>
  </w:num>
  <w:num w:numId="17" w16cid:durableId="1713001323">
    <w:abstractNumId w:val="20"/>
  </w:num>
  <w:num w:numId="18" w16cid:durableId="1282804763">
    <w:abstractNumId w:val="19"/>
  </w:num>
  <w:num w:numId="19" w16cid:durableId="1200509380">
    <w:abstractNumId w:val="36"/>
  </w:num>
  <w:num w:numId="20" w16cid:durableId="242297235">
    <w:abstractNumId w:val="6"/>
  </w:num>
  <w:num w:numId="21" w16cid:durableId="1765225747">
    <w:abstractNumId w:val="37"/>
  </w:num>
  <w:num w:numId="22" w16cid:durableId="135727114">
    <w:abstractNumId w:val="5"/>
  </w:num>
  <w:num w:numId="23" w16cid:durableId="1096170672">
    <w:abstractNumId w:val="27"/>
  </w:num>
  <w:num w:numId="24" w16cid:durableId="1717661129">
    <w:abstractNumId w:val="32"/>
  </w:num>
  <w:num w:numId="25" w16cid:durableId="2001305314">
    <w:abstractNumId w:val="1"/>
  </w:num>
  <w:num w:numId="26" w16cid:durableId="672682249">
    <w:abstractNumId w:val="30"/>
  </w:num>
  <w:num w:numId="27" w16cid:durableId="84304372">
    <w:abstractNumId w:val="7"/>
  </w:num>
  <w:num w:numId="28" w16cid:durableId="1542783195">
    <w:abstractNumId w:val="43"/>
  </w:num>
  <w:num w:numId="29" w16cid:durableId="1922717674">
    <w:abstractNumId w:val="25"/>
  </w:num>
  <w:num w:numId="30" w16cid:durableId="987131403">
    <w:abstractNumId w:val="13"/>
  </w:num>
  <w:num w:numId="31" w16cid:durableId="1547371005">
    <w:abstractNumId w:val="21"/>
  </w:num>
  <w:num w:numId="32" w16cid:durableId="335348539">
    <w:abstractNumId w:val="35"/>
  </w:num>
  <w:num w:numId="33" w16cid:durableId="464811190">
    <w:abstractNumId w:val="2"/>
  </w:num>
  <w:num w:numId="34" w16cid:durableId="274406280">
    <w:abstractNumId w:val="29"/>
  </w:num>
  <w:num w:numId="35" w16cid:durableId="1257789909">
    <w:abstractNumId w:val="24"/>
  </w:num>
  <w:num w:numId="36" w16cid:durableId="70548481">
    <w:abstractNumId w:val="11"/>
  </w:num>
  <w:num w:numId="37" w16cid:durableId="368342214">
    <w:abstractNumId w:val="33"/>
  </w:num>
  <w:num w:numId="38" w16cid:durableId="662046291">
    <w:abstractNumId w:val="22"/>
  </w:num>
  <w:num w:numId="39" w16cid:durableId="696582763">
    <w:abstractNumId w:val="3"/>
  </w:num>
  <w:num w:numId="40" w16cid:durableId="1735590176">
    <w:abstractNumId w:val="28"/>
  </w:num>
  <w:num w:numId="41" w16cid:durableId="1577784971">
    <w:abstractNumId w:val="10"/>
  </w:num>
  <w:num w:numId="42" w16cid:durableId="338846620">
    <w:abstractNumId w:val="39"/>
  </w:num>
  <w:num w:numId="43" w16cid:durableId="390226990">
    <w:abstractNumId w:val="42"/>
  </w:num>
  <w:num w:numId="44" w16cid:durableId="9236678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E1363"/>
    <w:rsid w:val="000E7042"/>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7A82"/>
    <w:rsid w:val="004A119F"/>
    <w:rsid w:val="004A2345"/>
    <w:rsid w:val="004B28A4"/>
    <w:rsid w:val="004C7F32"/>
    <w:rsid w:val="004F4202"/>
    <w:rsid w:val="005462B4"/>
    <w:rsid w:val="005708EA"/>
    <w:rsid w:val="00570F50"/>
    <w:rsid w:val="005736B7"/>
    <w:rsid w:val="00573914"/>
    <w:rsid w:val="005B628E"/>
    <w:rsid w:val="005B68C7"/>
    <w:rsid w:val="005C7558"/>
    <w:rsid w:val="005D1FF7"/>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379CC"/>
    <w:rsid w:val="00743192"/>
    <w:rsid w:val="00750CF2"/>
    <w:rsid w:val="00751984"/>
    <w:rsid w:val="0075432F"/>
    <w:rsid w:val="00777BD2"/>
    <w:rsid w:val="007A1496"/>
    <w:rsid w:val="007B48E2"/>
    <w:rsid w:val="007E00AB"/>
    <w:rsid w:val="007E035C"/>
    <w:rsid w:val="007F2378"/>
    <w:rsid w:val="00803B02"/>
    <w:rsid w:val="008155FA"/>
    <w:rsid w:val="008D4FAF"/>
    <w:rsid w:val="008E5F3E"/>
    <w:rsid w:val="008F3113"/>
    <w:rsid w:val="00905F39"/>
    <w:rsid w:val="00911890"/>
    <w:rsid w:val="00916344"/>
    <w:rsid w:val="009301D2"/>
    <w:rsid w:val="009317D1"/>
    <w:rsid w:val="009677BE"/>
    <w:rsid w:val="00972A92"/>
    <w:rsid w:val="009731B9"/>
    <w:rsid w:val="00975CC4"/>
    <w:rsid w:val="00984861"/>
    <w:rsid w:val="009C058C"/>
    <w:rsid w:val="009C2CC4"/>
    <w:rsid w:val="009C4C17"/>
    <w:rsid w:val="009C4C51"/>
    <w:rsid w:val="009F6FA0"/>
    <w:rsid w:val="00A06C6A"/>
    <w:rsid w:val="00A1672A"/>
    <w:rsid w:val="00A16AC1"/>
    <w:rsid w:val="00A278B4"/>
    <w:rsid w:val="00A46B34"/>
    <w:rsid w:val="00AA3761"/>
    <w:rsid w:val="00AA4365"/>
    <w:rsid w:val="00AC28DC"/>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60C7"/>
    <w:rsid w:val="00C35E2D"/>
    <w:rsid w:val="00C63C65"/>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E02D0"/>
    <w:rsid w:val="00DE402B"/>
    <w:rsid w:val="00DF57E1"/>
    <w:rsid w:val="00E07666"/>
    <w:rsid w:val="00E140E3"/>
    <w:rsid w:val="00E16481"/>
    <w:rsid w:val="00E37A2E"/>
    <w:rsid w:val="00E4239F"/>
    <w:rsid w:val="00E716F8"/>
    <w:rsid w:val="00E75C92"/>
    <w:rsid w:val="00E77291"/>
    <w:rsid w:val="00E93344"/>
    <w:rsid w:val="00E96A4B"/>
    <w:rsid w:val="00EA38F3"/>
    <w:rsid w:val="00EC0267"/>
    <w:rsid w:val="00ED4691"/>
    <w:rsid w:val="00EF39CF"/>
    <w:rsid w:val="00F4371F"/>
    <w:rsid w:val="00F6230A"/>
    <w:rsid w:val="00F77D51"/>
    <w:rsid w:val="00FA2F18"/>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image" Target="media/image4.jpeg"/><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image" Target="media/image10.jpeg"/><Relationship Id="rId21" Type="http://schemas.openxmlformats.org/officeDocument/2006/relationships/image" Target="media/image7.jpeg"/><Relationship Id="rId34" Type="http://schemas.openxmlformats.org/officeDocument/2006/relationships/header" Target="header2.xml"/><Relationship Id="rId42"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servicos.receita.fazenda.gov.br/servicos/cpf/impressaocomprovante/consultaimpressao.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npjreva/cnpjreva_solicitacao.asp" TargetMode="External"/><Relationship Id="rId32" Type="http://schemas.openxmlformats.org/officeDocument/2006/relationships/hyperlink" Target="https://consulta-crf.caixa.gov.br/consultacrf/pages/consultaEmpregador.jsf" TargetMode="External"/><Relationship Id="rId37" Type="http://schemas.openxmlformats.org/officeDocument/2006/relationships/header" Target="header3.xml"/><Relationship Id="rId40" Type="http://schemas.openxmlformats.org/officeDocument/2006/relationships/image" Target="media/image11.e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portaldoempreendedor.gov.br/" TargetMode="External"/><Relationship Id="rId28" Type="http://schemas.openxmlformats.org/officeDocument/2006/relationships/hyperlink" Target="https://servicos.receita.fazenda.gov.br/servicos/cpf/impressaocomprovante/consultaimpressao.asp" TargetMode="External"/><Relationship Id="rId36" Type="http://schemas.openxmlformats.org/officeDocument/2006/relationships/image" Target="media/image9.png"/><Relationship Id="rId10" Type="http://schemas.openxmlformats.org/officeDocument/2006/relationships/hyperlink" Target="http://www.bll.org.br/" TargetMode="External"/><Relationship Id="rId19" Type="http://schemas.openxmlformats.org/officeDocument/2006/relationships/image" Target="media/image5.jpeg"/><Relationship Id="rId31" Type="http://schemas.openxmlformats.org/officeDocument/2006/relationships/hyperlink" Target="https://solucoes.receita.fazenda.gov.br/Servicos/CertidaoInternet/PJ/Consultar/" TargetMode="External"/><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hyperlink" Target="https://servicos.receita.fazenda.gov.br/servicos/cpf/impressaocomprovante/consultaimpressao.asp" TargetMode="External"/><Relationship Id="rId30" Type="http://schemas.openxmlformats.org/officeDocument/2006/relationships/hyperlink" Target="https://solucoes.receita.fazenda.gov.br/Servicos/CertidaoInternet/PJ/Consultar/" TargetMode="External"/><Relationship Id="rId35" Type="http://schemas.openxmlformats.org/officeDocument/2006/relationships/footer" Target="footer2.xml"/><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certidoes-apf.apps.tcu.gov.br/" TargetMode="External"/><Relationship Id="rId17" Type="http://schemas.openxmlformats.org/officeDocument/2006/relationships/image" Target="media/image3.jpeg"/><Relationship Id="rId25" Type="http://schemas.openxmlformats.org/officeDocument/2006/relationships/hyperlink" Target="https://solucoes.receita.fazenda.gov.br/servicos/cnpjreva/cnpjreva_solicitacao.asp" TargetMode="External"/><Relationship Id="rId33" Type="http://schemas.openxmlformats.org/officeDocument/2006/relationships/hyperlink" Target="https://cndt-certidao.tst.jus.br/inicio.faces" TargetMode="External"/><Relationship Id="rId38" Type="http://schemas.openxmlformats.org/officeDocument/2006/relationships/footer" Target="footer3.xml"/><Relationship Id="rId46" Type="http://schemas.openxmlformats.org/officeDocument/2006/relationships/theme" Target="theme/theme1.xml"/><Relationship Id="rId20" Type="http://schemas.openxmlformats.org/officeDocument/2006/relationships/image" Target="media/image6.jpeg"/><Relationship Id="rId41" Type="http://schemas.openxmlformats.org/officeDocument/2006/relationships/hyperlink" Target="mailto:contabil@rifain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10626</Words>
  <Characters>57383</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2026-02-04T19:09:00Z</cp:lastPrinted>
  <dcterms:created xsi:type="dcterms:W3CDTF">2026-02-10T13:52:00Z</dcterms:created>
  <dcterms:modified xsi:type="dcterms:W3CDTF">2026-02-10T13:52:00Z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