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362A" w14:textId="3EC8AEEB" w:rsidR="00391076" w:rsidRDefault="00000000">
      <w:pPr>
        <w:pStyle w:val="Ttulo"/>
        <w:rPr>
          <w:rFonts w:ascii="Times New Roman" w:hAnsi="Times New Roman" w:cs="Times New Roman"/>
          <w:spacing w:val="-2"/>
          <w:w w:val="115"/>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59264" behindDoc="0" locked="0" layoutInCell="1" allowOverlap="1" wp14:anchorId="3891D20E" wp14:editId="4D34343C">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10593686"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type w14:anchorId="3891D20E" id="_x0000_t202" coordsize="21600,21600" o:spt="202" path="m,l,21600r21600,l21600,xe">
                <v:stroke joinstyle="miter"/>
                <v:path gradientshapeok="t" o:connecttype="rect"/>
              </v:shapetype>
              <v:shape id="Textbox 8" o:spid="_x0000_s1026" type="#_x0000_t202" style="position:absolute;left:0;text-align:left;margin-left:545.85pt;margin-top:679.7pt;width:27.75pt;height:45.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" filled="f" stroked="f">
                <v:textbox style="layout-flow:vertical;mso-layout-flow-alt:bottom-to-top" inset="0,0,0,0">
                  <w:txbxContent>
                    <w:p w14:paraId="10593686"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w10:wrap anchorx="page" anchory="page"/>
              </v:shape>
            </w:pict>
          </mc:Fallback>
        </mc:AlternateContent>
      </w:r>
      <w:r>
        <w:rPr>
          <w:rFonts w:ascii="Times New Roman" w:hAnsi="Times New Roman" w:cs="Times New Roman"/>
          <w:w w:val="115"/>
          <w:sz w:val="22"/>
          <w:szCs w:val="22"/>
        </w:rPr>
        <w:t xml:space="preserve">EDITAL DE DISPENSA ELETRÔNICA N° </w:t>
      </w:r>
      <w:r w:rsidR="00727312">
        <w:rPr>
          <w:rFonts w:ascii="Times New Roman" w:hAnsi="Times New Roman" w:cs="Times New Roman"/>
          <w:w w:val="115"/>
          <w:sz w:val="22"/>
          <w:szCs w:val="22"/>
          <w:lang w:val="pt-BR"/>
        </w:rPr>
        <w:t>37</w:t>
      </w:r>
      <w:r w:rsidR="00A707D6">
        <w:rPr>
          <w:rFonts w:ascii="Times New Roman" w:hAnsi="Times New Roman" w:cs="Times New Roman"/>
          <w:w w:val="115"/>
          <w:sz w:val="22"/>
          <w:szCs w:val="22"/>
          <w:lang w:val="pt-BR"/>
        </w:rPr>
        <w:t xml:space="preserve">/2026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sidR="00727312">
        <w:rPr>
          <w:rFonts w:ascii="Times New Roman" w:hAnsi="Times New Roman" w:cs="Times New Roman"/>
          <w:w w:val="115"/>
          <w:sz w:val="22"/>
          <w:szCs w:val="22"/>
          <w:lang w:val="pt-BR"/>
        </w:rPr>
        <w:t>21</w:t>
      </w:r>
      <w:r w:rsidR="00A707D6">
        <w:rPr>
          <w:rFonts w:ascii="Times New Roman" w:hAnsi="Times New Roman" w:cs="Times New Roman"/>
          <w:w w:val="115"/>
          <w:sz w:val="22"/>
          <w:szCs w:val="22"/>
          <w:lang w:val="pt-BR"/>
        </w:rPr>
        <w:t>/2026</w:t>
      </w:r>
    </w:p>
    <w:p w14:paraId="19DFBD8E" w14:textId="77777777" w:rsidR="00391076" w:rsidRDefault="00391076">
      <w:pPr>
        <w:pStyle w:val="Ttulo"/>
        <w:rPr>
          <w:rFonts w:ascii="Times New Roman" w:hAnsi="Times New Roman" w:cs="Times New Roman"/>
          <w:sz w:val="22"/>
          <w:szCs w:val="22"/>
        </w:rPr>
      </w:pPr>
    </w:p>
    <w:p w14:paraId="3777B153" w14:textId="49A3C485" w:rsidR="00391076" w:rsidRDefault="00000000">
      <w:pPr>
        <w:pStyle w:val="Corpodetexto"/>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ascii="Times New Roman" w:hAnsi="Times New Roman" w:cs="Times New Roman"/>
          <w:b/>
          <w:w w:val="115"/>
          <w:sz w:val="22"/>
          <w:szCs w:val="22"/>
          <w:lang w:val="pt-BR"/>
        </w:rPr>
        <w:t xml:space="preserve"> </w:t>
      </w:r>
      <w:r w:rsidR="00727312">
        <w:rPr>
          <w:rFonts w:ascii="Times New Roman" w:hAnsi="Times New Roman" w:cs="Times New Roman"/>
          <w:b/>
          <w:w w:val="115"/>
          <w:sz w:val="22"/>
          <w:szCs w:val="22"/>
          <w:lang w:val="pt-BR"/>
        </w:rPr>
        <w:t>UNITARIO</w:t>
      </w:r>
      <w:r>
        <w:rPr>
          <w:rFonts w:ascii="Times New Roman" w:hAnsi="Times New Roman" w:cs="Times New Roman"/>
          <w:w w:val="115"/>
          <w:sz w:val="22"/>
          <w:szCs w:val="22"/>
        </w:rPr>
        <w:t xml:space="preserve">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05DA9499" w14:textId="77777777" w:rsidR="00391076" w:rsidRDefault="00391076">
      <w:pPr>
        <w:pStyle w:val="Corpodetexto"/>
        <w:spacing w:before="43"/>
        <w:rPr>
          <w:rFonts w:ascii="Times New Roman" w:hAnsi="Times New Roman" w:cs="Times New Roman"/>
          <w:sz w:val="22"/>
          <w:szCs w:val="22"/>
        </w:rPr>
      </w:pPr>
    </w:p>
    <w:p w14:paraId="2D836416" w14:textId="7E41D19D" w:rsidR="00391076" w:rsidRDefault="0000000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w w:val="115"/>
          <w:highlight w:val="yellow"/>
          <w:u w:val="single"/>
          <w:lang w:val="pt-BR"/>
        </w:rPr>
        <w:t xml:space="preserve"> </w:t>
      </w:r>
      <w:r w:rsidR="00727312">
        <w:rPr>
          <w:rFonts w:ascii="Times New Roman" w:hAnsi="Times New Roman" w:cs="Times New Roman"/>
          <w:b/>
          <w:bCs/>
          <w:color w:val="000000"/>
          <w:spacing w:val="18"/>
          <w:w w:val="115"/>
          <w:highlight w:val="yellow"/>
          <w:u w:val="single"/>
          <w:lang w:val="pt-BR"/>
        </w:rPr>
        <w:t>17/03</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spacing w:val="23"/>
          <w:w w:val="115"/>
          <w:highlight w:val="yellow"/>
          <w:u w:val="single"/>
        </w:rPr>
        <w:t xml:space="preserve">  ÀS </w:t>
      </w:r>
      <w:r>
        <w:rPr>
          <w:rFonts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sidR="00A707D6">
        <w:rPr>
          <w:rFonts w:ascii="Times New Roman" w:hAnsi="Times New Roman" w:cs="Times New Roman"/>
          <w:b/>
          <w:bCs/>
          <w:color w:val="000000"/>
          <w:spacing w:val="-9"/>
          <w:w w:val="115"/>
          <w:highlight w:val="yellow"/>
          <w:u w:val="single"/>
          <w:lang w:val="pt-BR"/>
        </w:rPr>
        <w:t>2</w:t>
      </w:r>
      <w:r w:rsidR="00727312">
        <w:rPr>
          <w:rFonts w:ascii="Times New Roman" w:hAnsi="Times New Roman" w:cs="Times New Roman"/>
          <w:b/>
          <w:bCs/>
          <w:color w:val="000000"/>
          <w:spacing w:val="-9"/>
          <w:w w:val="115"/>
          <w:highlight w:val="yellow"/>
          <w:u w:val="single"/>
          <w:lang w:val="pt-BR"/>
        </w:rPr>
        <w:t>3</w:t>
      </w:r>
      <w:r w:rsidR="00A707D6">
        <w:rPr>
          <w:rFonts w:ascii="Times New Roman" w:hAnsi="Times New Roman" w:cs="Times New Roman"/>
          <w:b/>
          <w:bCs/>
          <w:color w:val="000000"/>
          <w:spacing w:val="-9"/>
          <w:w w:val="115"/>
          <w:highlight w:val="yellow"/>
          <w:u w:val="single"/>
          <w:lang w:val="pt-BR"/>
        </w:rPr>
        <w:t>/0</w:t>
      </w:r>
      <w:r w:rsidR="00727312">
        <w:rPr>
          <w:rFonts w:ascii="Times New Roman" w:hAnsi="Times New Roman" w:cs="Times New Roman"/>
          <w:b/>
          <w:bCs/>
          <w:color w:val="000000"/>
          <w:spacing w:val="-9"/>
          <w:w w:val="115"/>
          <w:highlight w:val="yellow"/>
          <w:u w:val="single"/>
          <w:lang w:val="pt-BR"/>
        </w:rPr>
        <w:t>3</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w w:val="115"/>
          <w:highlight w:val="yellow"/>
          <w:u w:val="single"/>
        </w:rPr>
        <w:t xml:space="preserve"> </w:t>
      </w:r>
      <w:r>
        <w:rPr>
          <w:rFonts w:ascii="Times New Roman" w:hAnsi="Times New Roman" w:cs="Times New Roman"/>
          <w:color w:val="000000"/>
          <w:w w:val="115"/>
          <w:highlight w:val="yellow"/>
        </w:rPr>
        <w:t>às</w:t>
      </w:r>
      <w:r>
        <w:rPr>
          <w:rFonts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24A363CE" w14:textId="77777777" w:rsidR="00391076" w:rsidRDefault="00391076">
      <w:pPr>
        <w:pStyle w:val="Corpodetexto"/>
        <w:spacing w:before="39"/>
        <w:ind w:left="0"/>
        <w:jc w:val="left"/>
        <w:rPr>
          <w:rFonts w:ascii="Times New Roman" w:hAnsi="Times New Roman" w:cs="Times New Roman"/>
          <w:sz w:val="22"/>
          <w:szCs w:val="22"/>
        </w:rPr>
      </w:pPr>
    </w:p>
    <w:p w14:paraId="2B389813" w14:textId="7B92CD00" w:rsidR="00391076" w:rsidRDefault="00000000">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sidR="00A707D6">
        <w:rPr>
          <w:rFonts w:ascii="Times New Roman" w:hAnsi="Times New Roman" w:cs="Times New Roman"/>
          <w:b/>
          <w:bCs/>
          <w:color w:val="000000"/>
          <w:spacing w:val="48"/>
          <w:w w:val="115"/>
          <w:highlight w:val="yellow"/>
          <w:u w:val="single"/>
          <w:lang w:val="pt-BR"/>
        </w:rPr>
        <w:t>2</w:t>
      </w:r>
      <w:r w:rsidR="00727312">
        <w:rPr>
          <w:rFonts w:ascii="Times New Roman" w:hAnsi="Times New Roman" w:cs="Times New Roman"/>
          <w:b/>
          <w:bCs/>
          <w:color w:val="000000"/>
          <w:spacing w:val="48"/>
          <w:w w:val="115"/>
          <w:highlight w:val="yellow"/>
          <w:u w:val="single"/>
          <w:lang w:val="pt-BR"/>
        </w:rPr>
        <w:t>3</w:t>
      </w:r>
      <w:r w:rsidR="00A707D6">
        <w:rPr>
          <w:rFonts w:ascii="Times New Roman" w:hAnsi="Times New Roman" w:cs="Times New Roman"/>
          <w:b/>
          <w:bCs/>
          <w:color w:val="000000"/>
          <w:spacing w:val="48"/>
          <w:w w:val="115"/>
          <w:highlight w:val="yellow"/>
          <w:u w:val="single"/>
          <w:lang w:val="pt-BR"/>
        </w:rPr>
        <w:t>/0</w:t>
      </w:r>
      <w:r w:rsidR="00727312">
        <w:rPr>
          <w:rFonts w:ascii="Times New Roman" w:hAnsi="Times New Roman" w:cs="Times New Roman"/>
          <w:b/>
          <w:bCs/>
          <w:color w:val="000000"/>
          <w:spacing w:val="48"/>
          <w:w w:val="115"/>
          <w:highlight w:val="yellow"/>
          <w:u w:val="single"/>
          <w:lang w:val="pt-BR"/>
        </w:rPr>
        <w:t>3</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352EDA42" w14:textId="77777777" w:rsidR="00391076" w:rsidRDefault="00000000">
      <w:pPr>
        <w:spacing w:line="516" w:lineRule="auto"/>
        <w:ind w:left="285" w:right="3009"/>
        <w:rPr>
          <w:rFonts w:ascii="Times New Roman" w:hAnsi="Times New Roman" w:cs="Times New Roman"/>
          <w:color w:val="000000"/>
          <w:w w:val="110"/>
        </w:rPr>
      </w:pPr>
      <w:r>
        <w:rPr>
          <w:rFonts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6177E925" w14:textId="77777777" w:rsidR="00391076" w:rsidRDefault="0000000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5038221B" w14:textId="77777777" w:rsidR="00391076" w:rsidRDefault="00000000">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148154B5" w14:textId="77777777" w:rsidR="00391076" w:rsidRDefault="00391076">
      <w:pPr>
        <w:spacing w:before="52"/>
        <w:ind w:left="285"/>
        <w:rPr>
          <w:rFonts w:ascii="Times New Roman" w:hAnsi="Times New Roman" w:cs="Times New Roman"/>
          <w:b/>
        </w:rPr>
      </w:pPr>
      <w:hyperlink r:id="rId8">
        <w:r>
          <w:rPr>
            <w:rFonts w:ascii="Times New Roman" w:hAnsi="Times New Roman" w:cs="Times New Roman"/>
            <w:b/>
            <w:spacing w:val="-2"/>
            <w:w w:val="110"/>
            <w:u w:val="single"/>
          </w:rPr>
          <w:t>contato@bll.org.br</w:t>
        </w:r>
      </w:hyperlink>
    </w:p>
    <w:p w14:paraId="409B50A3" w14:textId="77777777" w:rsidR="00391076" w:rsidRDefault="00391076">
      <w:pPr>
        <w:pStyle w:val="Corpodetexto"/>
        <w:spacing w:before="15"/>
        <w:ind w:left="0"/>
        <w:jc w:val="left"/>
        <w:rPr>
          <w:rFonts w:ascii="Times New Roman" w:hAnsi="Times New Roman" w:cs="Times New Roman"/>
          <w:b/>
          <w:sz w:val="22"/>
          <w:szCs w:val="22"/>
        </w:rPr>
      </w:pPr>
    </w:p>
    <w:p w14:paraId="21714F7D" w14:textId="77777777" w:rsidR="00391076" w:rsidRDefault="00000000">
      <w:pPr>
        <w:pStyle w:val="Corpodetexto"/>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130332D3" w14:textId="77777777" w:rsidR="00391076" w:rsidRDefault="00391076">
      <w:pPr>
        <w:pStyle w:val="Corpodetexto"/>
        <w:spacing w:before="61"/>
        <w:ind w:left="0"/>
        <w:jc w:val="left"/>
        <w:rPr>
          <w:rFonts w:ascii="Times New Roman" w:hAnsi="Times New Roman" w:cs="Times New Roman"/>
          <w:color w:val="000000"/>
          <w:w w:val="110"/>
          <w:sz w:val="22"/>
          <w:szCs w:val="22"/>
        </w:rPr>
      </w:pPr>
    </w:p>
    <w:p w14:paraId="7CC175E8" w14:textId="77777777" w:rsidR="00391076" w:rsidRDefault="00000000">
      <w:pPr>
        <w:spacing w:line="360" w:lineRule="auto"/>
        <w:ind w:left="1985" w:right="-853" w:hanging="1843"/>
        <w:jc w:val="both"/>
        <w:rPr>
          <w:rFonts w:ascii="Times New Roman" w:hAnsi="Times New Roman" w:cs="Times New Roman"/>
          <w:b/>
        </w:rPr>
      </w:pPr>
      <w:bookmarkStart w:id="2" w:name="_Hlk188952987"/>
      <w:bookmarkStart w:id="3" w:name="_Hlk189119850"/>
      <w:r>
        <w:rPr>
          <w:rFonts w:ascii="Times New Roman" w:hAnsi="Times New Roman" w:cs="Times New Roman"/>
          <w:b/>
        </w:rPr>
        <w:t xml:space="preserve">RECURSO MUNICIPAL / ESTADUAL / FEDERAL </w:t>
      </w:r>
      <w:bookmarkEnd w:id="2"/>
    </w:p>
    <w:p w14:paraId="6A0EDD0F" w14:textId="77777777" w:rsidR="00727312" w:rsidRPr="0051448B" w:rsidRDefault="00727312" w:rsidP="00727312">
      <w:pPr>
        <w:jc w:val="both"/>
        <w:rPr>
          <w:rFonts w:ascii="Arial" w:hAnsi="Arial" w:cs="Arial"/>
          <w:sz w:val="21"/>
          <w:szCs w:val="21"/>
        </w:rPr>
      </w:pPr>
      <w:r w:rsidRPr="0051448B">
        <w:rPr>
          <w:rFonts w:ascii="Arial" w:hAnsi="Arial" w:cs="Arial"/>
          <w:sz w:val="21"/>
          <w:szCs w:val="21"/>
        </w:rPr>
        <w:t>Órgão: 02 PREFEITURA MUNICIPAL</w:t>
      </w:r>
    </w:p>
    <w:p w14:paraId="5743650F" w14:textId="77777777" w:rsidR="00727312" w:rsidRPr="0051448B" w:rsidRDefault="00727312" w:rsidP="00727312">
      <w:pPr>
        <w:jc w:val="both"/>
        <w:rPr>
          <w:rFonts w:ascii="Arial" w:hAnsi="Arial" w:cs="Arial"/>
          <w:sz w:val="21"/>
          <w:szCs w:val="21"/>
        </w:rPr>
      </w:pPr>
      <w:r w:rsidRPr="0051448B">
        <w:rPr>
          <w:rFonts w:ascii="Arial" w:hAnsi="Arial" w:cs="Arial"/>
          <w:sz w:val="21"/>
          <w:szCs w:val="21"/>
        </w:rPr>
        <w:t>Unidade: SECRETARIA MUNICIPAL DE ADMINISTRAÇÃO</w:t>
      </w:r>
    </w:p>
    <w:p w14:paraId="4F88DDC5" w14:textId="77777777" w:rsidR="00727312" w:rsidRPr="0051448B" w:rsidRDefault="00727312" w:rsidP="00727312">
      <w:pPr>
        <w:jc w:val="both"/>
        <w:rPr>
          <w:rFonts w:ascii="Arial" w:hAnsi="Arial" w:cs="Arial"/>
          <w:sz w:val="21"/>
          <w:szCs w:val="21"/>
        </w:rPr>
      </w:pPr>
      <w:r w:rsidRPr="0051448B">
        <w:rPr>
          <w:rFonts w:ascii="Arial" w:hAnsi="Arial" w:cs="Arial"/>
          <w:sz w:val="21"/>
          <w:szCs w:val="21"/>
        </w:rPr>
        <w:t>Dotação: 04.122.0006.2005.0000</w:t>
      </w:r>
    </w:p>
    <w:p w14:paraId="50B0A8EE" w14:textId="77777777" w:rsidR="00727312" w:rsidRPr="0051448B" w:rsidRDefault="00727312" w:rsidP="00727312">
      <w:pPr>
        <w:jc w:val="both"/>
        <w:rPr>
          <w:rFonts w:ascii="Arial" w:hAnsi="Arial" w:cs="Arial"/>
          <w:sz w:val="21"/>
          <w:szCs w:val="21"/>
        </w:rPr>
      </w:pPr>
      <w:r w:rsidRPr="0051448B">
        <w:rPr>
          <w:rFonts w:ascii="Arial" w:hAnsi="Arial" w:cs="Arial"/>
          <w:sz w:val="21"/>
          <w:szCs w:val="21"/>
        </w:rPr>
        <w:t>3.3.90.30.00 MATERIAL DE CONSUMO</w:t>
      </w:r>
    </w:p>
    <w:p w14:paraId="24D53A65" w14:textId="77777777" w:rsidR="00391076" w:rsidRDefault="00391076">
      <w:pPr>
        <w:spacing w:line="360" w:lineRule="auto"/>
        <w:ind w:left="1985" w:right="-853" w:hanging="1843"/>
        <w:jc w:val="both"/>
        <w:rPr>
          <w:rFonts w:ascii="Times New Roman" w:hAnsi="Times New Roman" w:cs="Times New Roman"/>
          <w:b/>
        </w:rPr>
      </w:pPr>
    </w:p>
    <w:bookmarkEnd w:id="3"/>
    <w:p w14:paraId="4F7676BE" w14:textId="77777777" w:rsidR="00391076" w:rsidRPr="00A707D6" w:rsidRDefault="00391076">
      <w:pPr>
        <w:pStyle w:val="Corpodetexto"/>
        <w:spacing w:before="61"/>
        <w:ind w:left="0"/>
        <w:jc w:val="left"/>
        <w:rPr>
          <w:rFonts w:ascii="Times New Roman" w:hAnsi="Times New Roman" w:cs="Times New Roman"/>
          <w:b/>
          <w:sz w:val="22"/>
          <w:szCs w:val="22"/>
          <w:lang w:val="pt-BR"/>
        </w:rPr>
      </w:pPr>
    </w:p>
    <w:p w14:paraId="0EB636EF" w14:textId="77777777" w:rsidR="00391076" w:rsidRDefault="00000000">
      <w:pPr>
        <w:pStyle w:val="PargrafodaLista"/>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7F66357A" w14:textId="13B80BD3" w:rsidR="00391076" w:rsidRDefault="00000000">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sidR="00727312" w:rsidRPr="00727312">
        <w:rPr>
          <w:rFonts w:ascii="Times New Roman" w:hAnsi="Times New Roman" w:cs="Times New Roman"/>
          <w:b/>
          <w:w w:val="115"/>
        </w:rPr>
        <w:t>REGISTRO DE PREÇO PARA AQUISIÇÃO DE WEBCAM DESTINADA A ATENDER ÀS NECESSIDADES DA SECRETARIA MUNICIPAL DE ADMINISTRAÇÃO</w:t>
      </w:r>
      <w:r w:rsidR="00727312">
        <w:rPr>
          <w:rFonts w:ascii="Times New Roman" w:hAnsi="Times New Roman" w:cs="Times New Roman"/>
          <w:b/>
          <w:w w:val="115"/>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494F2200" w14:textId="77777777" w:rsidR="00A707D6" w:rsidRDefault="00A707D6">
      <w:pPr>
        <w:spacing w:line="480" w:lineRule="auto"/>
        <w:ind w:firstLine="1134"/>
        <w:jc w:val="both"/>
        <w:rPr>
          <w:rFonts w:ascii="Times New Roman" w:hAnsi="Times New Roman" w:cs="Times New Roman"/>
          <w:w w:val="115"/>
          <w:sz w:val="24"/>
          <w:szCs w:val="24"/>
        </w:rPr>
      </w:pPr>
    </w:p>
    <w:p w14:paraId="0F1E948A" w14:textId="77777777" w:rsidR="00391076" w:rsidRDefault="00000000">
      <w:pPr>
        <w:pStyle w:val="PargrafodaLista"/>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2335387E" w14:textId="77777777" w:rsidR="00391076" w:rsidRDefault="00000000">
      <w:pPr>
        <w:pStyle w:val="PargrafodaLista"/>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4BC502C1" w14:textId="1B5E65F7" w:rsidR="00391076" w:rsidRDefault="00000000">
      <w:pPr>
        <w:pStyle w:val="PargrafodaLista"/>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proofErr w:type="spellStart"/>
      <w:r w:rsidR="00727312">
        <w:rPr>
          <w:rFonts w:ascii="Times New Roman" w:hAnsi="Times New Roman" w:cs="Times New Roman"/>
          <w:b/>
          <w:w w:val="110"/>
          <w:lang w:val="pt-BR"/>
        </w:rPr>
        <w:t>unitario</w:t>
      </w:r>
      <w:proofErr w:type="spellEnd"/>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lastRenderedPageBreak/>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60077CCE" w14:textId="77777777" w:rsidR="00391076" w:rsidRDefault="00391076">
      <w:pPr>
        <w:pStyle w:val="PargrafodaLista"/>
        <w:numPr>
          <w:ilvl w:val="1"/>
          <w:numId w:val="2"/>
        </w:numPr>
        <w:tabs>
          <w:tab w:val="left" w:pos="1013"/>
        </w:tabs>
        <w:spacing w:before="18" w:line="244" w:lineRule="auto"/>
        <w:ind w:right="420" w:firstLine="0"/>
        <w:rPr>
          <w:rFonts w:ascii="Times New Roman" w:hAnsi="Times New Roman" w:cs="Times New Roman"/>
        </w:rPr>
      </w:pPr>
    </w:p>
    <w:p w14:paraId="1A4BCABF" w14:textId="77777777" w:rsidR="00391076" w:rsidRDefault="00000000">
      <w:pPr>
        <w:pStyle w:val="Ttulo1"/>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68ADC80B" w14:textId="77777777" w:rsidR="00391076" w:rsidRDefault="00000000">
      <w:pPr>
        <w:pStyle w:val="PargrafodaLista"/>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0288" behindDoc="0" locked="0" layoutInCell="1" allowOverlap="1" wp14:anchorId="66C4B0C5" wp14:editId="22BE60A4">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523B6B31"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w14:anchorId="66C4B0C5" id="Textbox 9" o:spid="_x0000_s1027" type="#_x0000_t202" style="position:absolute;left:0;text-align:left;margin-left:545.9pt;margin-top:667.4pt;width:27.75pt;height:58.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" filled="f" stroked="f">
                <v:textbox style="layout-flow:vertical;mso-layout-flow-alt:bottom-to-top" inset="0,0,0,0">
                  <w:txbxContent>
                    <w:p w14:paraId="523B6B31"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w10:wrap anchorx="page" anchory="page"/>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hyperlink r:id="rId9">
        <w:r w:rsidR="00391076">
          <w:rPr>
            <w:rFonts w:ascii="Times New Roman" w:hAnsi="Times New Roman" w:cs="Times New Roman"/>
            <w:spacing w:val="-2"/>
            <w:w w:val="110"/>
          </w:rPr>
          <w:t>www.bll.org.br).</w:t>
        </w:r>
      </w:hyperlink>
    </w:p>
    <w:p w14:paraId="6DE032D9" w14:textId="5F8F295C" w:rsidR="00391076" w:rsidRDefault="00000000">
      <w:pPr>
        <w:pStyle w:val="PargrafodaLista"/>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sidR="00A707D6">
        <w:rPr>
          <w:rFonts w:ascii="Times New Roman" w:hAnsi="Times New Roman" w:cs="Times New Roman"/>
          <w:b/>
          <w:lang w:val="pt-BR"/>
        </w:rPr>
        <w:t xml:space="preserve">a </w:t>
      </w:r>
      <w:proofErr w:type="spellStart"/>
      <w:r w:rsidR="00A707D6">
        <w:rPr>
          <w:rFonts w:ascii="Times New Roman" w:hAnsi="Times New Roman" w:cs="Times New Roman"/>
          <w:b/>
          <w:lang w:val="pt-BR"/>
        </w:rPr>
        <w:t>Hévelyn</w:t>
      </w:r>
      <w:proofErr w:type="spellEnd"/>
      <w:r w:rsidR="00A707D6">
        <w:rPr>
          <w:rFonts w:ascii="Times New Roman" w:hAnsi="Times New Roman" w:cs="Times New Roman"/>
          <w:b/>
          <w:lang w:val="pt-BR"/>
        </w:rPr>
        <w:t xml:space="preserve"> </w:t>
      </w:r>
      <w:proofErr w:type="spellStart"/>
      <w:r w:rsidR="00A707D6">
        <w:rPr>
          <w:rFonts w:ascii="Times New Roman" w:hAnsi="Times New Roman" w:cs="Times New Roman"/>
          <w:b/>
          <w:lang w:val="pt-BR"/>
        </w:rPr>
        <w:t>Rodriguês</w:t>
      </w:r>
      <w:proofErr w:type="spellEnd"/>
      <w:r w:rsidR="00A707D6">
        <w:rPr>
          <w:rFonts w:ascii="Times New Roman" w:hAnsi="Times New Roman" w:cs="Times New Roman"/>
          <w:b/>
          <w:lang w:val="pt-BR"/>
        </w:rPr>
        <w:t xml:space="preserve"> Malta Ribeiro</w:t>
      </w:r>
      <w:r>
        <w:rPr>
          <w:rFonts w:ascii="Times New Roman" w:hAnsi="Times New Roman" w:cs="Times New Roman"/>
          <w:b/>
        </w:rPr>
        <w:t xml:space="preserve">,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sidR="00A707D6">
        <w:rPr>
          <w:rFonts w:ascii="Times New Roman" w:hAnsi="Times New Roman" w:cs="Times New Roman"/>
          <w:lang w:val="pt-BR"/>
        </w:rPr>
        <w:t>164 de janeiro de 2025.</w:t>
      </w:r>
    </w:p>
    <w:p w14:paraId="4D0B9B67" w14:textId="77777777" w:rsidR="00391076" w:rsidRDefault="00000000">
      <w:pPr>
        <w:pStyle w:val="PargrafodaLista"/>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51559FE6" w14:textId="77777777" w:rsidR="00391076" w:rsidRDefault="00000000">
      <w:pPr>
        <w:pStyle w:val="PargrafodaLista"/>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5CE42075" w14:textId="77777777" w:rsidR="00391076" w:rsidRDefault="00000000">
      <w:pPr>
        <w:pStyle w:val="PargrafodaLista"/>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36BE038B" w14:textId="77777777" w:rsidR="00391076" w:rsidRDefault="00000000">
      <w:pPr>
        <w:pStyle w:val="PargrafodaLista"/>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329AB993" w14:textId="77777777" w:rsidR="00391076" w:rsidRDefault="00000000">
      <w:pPr>
        <w:pStyle w:val="PargrafodaLista"/>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4CDFA37" w14:textId="77777777" w:rsidR="00391076" w:rsidRDefault="00000000">
      <w:pPr>
        <w:pStyle w:val="PargrafodaLista"/>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1D050A91" w14:textId="77777777" w:rsidR="00391076" w:rsidRDefault="00000000">
      <w:pPr>
        <w:pStyle w:val="PargrafodaLista"/>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65731672" w14:textId="77777777" w:rsidR="00391076" w:rsidRDefault="00000000">
      <w:pPr>
        <w:pStyle w:val="PargrafodaLista"/>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0B30EEFB" w14:textId="77777777" w:rsidR="00391076" w:rsidRDefault="00000000">
      <w:pPr>
        <w:pStyle w:val="PargrafodaLista"/>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6F4CC54F" w14:textId="77777777" w:rsidR="00391076" w:rsidRDefault="00000000">
      <w:pPr>
        <w:pStyle w:val="Corpodetexto"/>
        <w:spacing w:before="132"/>
        <w:ind w:right="418"/>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1312" behindDoc="0" locked="0" layoutInCell="1" allowOverlap="1" wp14:anchorId="7C8E3CB4" wp14:editId="77BBD06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5898830"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w14:anchorId="7C8E3CB4" id="Textbox 10" o:spid="_x0000_s1028" type="#_x0000_t202" style="position:absolute;left:0;text-align:left;margin-left:545.85pt;margin-top:679.7pt;width:27.75pt;height:45.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35898830"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w10:wrap anchorx="page" anchory="page"/>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6F3A5564" w14:textId="77777777" w:rsidR="00391076" w:rsidRDefault="00000000">
      <w:pPr>
        <w:pStyle w:val="PargrafodaLista"/>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EADA89" w14:textId="77777777" w:rsidR="00391076" w:rsidRDefault="00000000">
      <w:pPr>
        <w:pStyle w:val="PargrafodaLista"/>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6BCE8153" w14:textId="77777777" w:rsidR="00391076" w:rsidRDefault="00000000">
      <w:pPr>
        <w:pStyle w:val="PargrafodaLista"/>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6C4438E6" w14:textId="77777777" w:rsidR="00391076" w:rsidRDefault="00000000">
      <w:pPr>
        <w:pStyle w:val="PargrafodaLista"/>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1047B131" w14:textId="77777777" w:rsidR="00391076" w:rsidRDefault="00000000">
      <w:pPr>
        <w:pStyle w:val="PargrafodaLista"/>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29654BFD" w14:textId="77777777" w:rsidR="00391076" w:rsidRDefault="00000000">
      <w:pPr>
        <w:pStyle w:val="PargrafodaLista"/>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2E2102AD" w14:textId="77777777" w:rsidR="00391076" w:rsidRDefault="00000000">
      <w:pPr>
        <w:pStyle w:val="PargrafodaLista"/>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 xml:space="preserve">Equiparam-se aos autores do projeto as empresas integrantes do mesmo grupo </w:t>
      </w:r>
      <w:r>
        <w:rPr>
          <w:rFonts w:ascii="Times New Roman" w:hAnsi="Times New Roman" w:cs="Times New Roman"/>
          <w:w w:val="110"/>
        </w:rPr>
        <w:lastRenderedPageBreak/>
        <w:t>econômico.</w:t>
      </w:r>
    </w:p>
    <w:p w14:paraId="4370718D" w14:textId="77777777" w:rsidR="00391076" w:rsidRDefault="00000000">
      <w:pPr>
        <w:pStyle w:val="PargrafodaLista"/>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4BC10BBC" w14:textId="77777777" w:rsidR="00391076" w:rsidRDefault="00000000">
      <w:pPr>
        <w:pStyle w:val="PargrafodaLista"/>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47EBF926" w14:textId="77777777" w:rsidR="00391076" w:rsidRDefault="00000000">
      <w:pPr>
        <w:pStyle w:val="PargrafodaLista"/>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42C1F614" w14:textId="77777777" w:rsidR="00391076" w:rsidRDefault="00000000">
      <w:pPr>
        <w:pStyle w:val="PargrafodaLista"/>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260A3DDA" w14:textId="77777777" w:rsidR="00391076" w:rsidRDefault="00391076">
      <w:pPr>
        <w:pStyle w:val="Corpodetexto"/>
        <w:spacing w:before="39"/>
        <w:ind w:left="0"/>
        <w:jc w:val="left"/>
        <w:rPr>
          <w:rFonts w:ascii="Times New Roman" w:hAnsi="Times New Roman" w:cs="Times New Roman"/>
          <w:sz w:val="22"/>
          <w:szCs w:val="22"/>
        </w:rPr>
      </w:pPr>
    </w:p>
    <w:p w14:paraId="71F38CD7" w14:textId="77777777" w:rsidR="00391076" w:rsidRDefault="00000000">
      <w:pPr>
        <w:pStyle w:val="Ttulo1"/>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276EFA3C" w14:textId="77777777" w:rsidR="00391076" w:rsidRDefault="00000000">
      <w:pPr>
        <w:pStyle w:val="PargrafodaLista"/>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67829973" w14:textId="77777777" w:rsidR="00391076" w:rsidRDefault="00000000">
      <w:pPr>
        <w:pStyle w:val="PargrafodaLista"/>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1845BFD3" w14:textId="77777777" w:rsidR="00391076" w:rsidRDefault="00000000">
      <w:pPr>
        <w:pStyle w:val="PargrafodaLista"/>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2336" behindDoc="0" locked="0" layoutInCell="1" allowOverlap="1" wp14:anchorId="7B361757" wp14:editId="652A596B">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6315348"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w14:anchorId="7B361757" id="Textbox 11" o:spid="_x0000_s1029" type="#_x0000_t202" style="position:absolute;left:0;text-align:left;margin-left:545.85pt;margin-top:679.7pt;width:27.75pt;height:45.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6315348"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w10:wrap anchorx="page" anchory="page"/>
              </v:shape>
            </w:pict>
          </mc:Fallback>
        </mc:AlternateContent>
      </w:r>
      <w:r>
        <w:rPr>
          <w:rFonts w:ascii="Times New Roman" w:hAnsi="Times New Roman" w:cs="Times New Roman"/>
          <w:w w:val="110"/>
        </w:rPr>
        <w:t>Todas as especificações do objeto contidas na proposta, em especial o preço, vinculam a Contratada.</w:t>
      </w:r>
    </w:p>
    <w:p w14:paraId="46DCBC79" w14:textId="77777777" w:rsidR="00391076" w:rsidRDefault="00000000">
      <w:pPr>
        <w:pStyle w:val="PargrafodaLista"/>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1D3737FD" w14:textId="77777777" w:rsidR="00391076" w:rsidRDefault="00000000">
      <w:pPr>
        <w:pStyle w:val="PargrafodaLista"/>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6A6BAA11" w14:textId="77777777" w:rsidR="00391076" w:rsidRDefault="00000000">
      <w:pPr>
        <w:pStyle w:val="PargrafodaLista"/>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3F68411E" w14:textId="77777777" w:rsidR="00391076" w:rsidRDefault="00000000">
      <w:pPr>
        <w:pStyle w:val="PargrafodaLista"/>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1D96E7CE" w14:textId="77777777" w:rsidR="00391076" w:rsidRDefault="00391076">
      <w:pPr>
        <w:pStyle w:val="Corpodetexto"/>
        <w:spacing w:before="157"/>
        <w:ind w:left="0"/>
        <w:jc w:val="left"/>
        <w:rPr>
          <w:rFonts w:ascii="Times New Roman" w:hAnsi="Times New Roman" w:cs="Times New Roman"/>
          <w:sz w:val="22"/>
          <w:szCs w:val="22"/>
        </w:rPr>
      </w:pPr>
    </w:p>
    <w:p w14:paraId="41477D63" w14:textId="77777777" w:rsidR="00391076" w:rsidRDefault="00000000">
      <w:pPr>
        <w:pStyle w:val="Ttulo1"/>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6EA2179A" w14:textId="77777777" w:rsidR="00391076" w:rsidRDefault="00000000">
      <w:pPr>
        <w:pStyle w:val="PargrafodaLista"/>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ascii="Times New Roman" w:hAnsi="Times New Roman" w:cs="Times New Roman"/>
          <w:color w:val="000000"/>
          <w:w w:val="115"/>
          <w:lang w:val="pt-BR"/>
        </w:rPr>
        <w:t>duas</w:t>
      </w:r>
      <w:r>
        <w:rPr>
          <w:rFonts w:ascii="Times New Roman" w:hAnsi="Times New Roman" w:cs="Times New Roman"/>
          <w:color w:val="000000"/>
          <w:w w:val="115"/>
        </w:rPr>
        <w:t>) horas de disputa.</w:t>
      </w:r>
    </w:p>
    <w:p w14:paraId="5B706A93" w14:textId="77777777" w:rsidR="00391076" w:rsidRDefault="00000000">
      <w:pPr>
        <w:pStyle w:val="PargrafodaLista"/>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02B57E85" w14:textId="77777777" w:rsidR="00391076" w:rsidRDefault="00000000">
      <w:pPr>
        <w:pStyle w:val="PargrafodaLista"/>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07C36420" w14:textId="77777777" w:rsidR="00391076" w:rsidRDefault="00000000">
      <w:pPr>
        <w:pStyle w:val="PargrafodaLista"/>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DE4CEC1" w14:textId="77777777" w:rsidR="00391076" w:rsidRDefault="00000000">
      <w:pPr>
        <w:pStyle w:val="PargrafodaLista"/>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 xml:space="preserve">fins deste Aviso </w:t>
      </w:r>
      <w:r>
        <w:rPr>
          <w:rFonts w:ascii="Times New Roman" w:hAnsi="Times New Roman" w:cs="Times New Roman"/>
          <w:w w:val="110"/>
        </w:rPr>
        <w:lastRenderedPageBreak/>
        <w:t>de Contratação Direta.</w:t>
      </w:r>
    </w:p>
    <w:p w14:paraId="7DDCBC9C" w14:textId="77777777" w:rsidR="00391076" w:rsidRDefault="00000000">
      <w:pPr>
        <w:pStyle w:val="PargrafodaLista"/>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183C9CFE" w14:textId="77777777" w:rsidR="00391076" w:rsidRDefault="00000000">
      <w:pPr>
        <w:pStyle w:val="PargrafodaLista"/>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685F7A89" w14:textId="77777777" w:rsidR="00391076" w:rsidRDefault="00000000">
      <w:pPr>
        <w:pStyle w:val="PargrafodaLista"/>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31ECD7CD" w14:textId="77777777" w:rsidR="00391076" w:rsidRDefault="00000000">
      <w:pPr>
        <w:pStyle w:val="PargrafodaLista"/>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661F9AE1" w14:textId="77777777" w:rsidR="00391076" w:rsidRDefault="00000000">
      <w:pPr>
        <w:pStyle w:val="PargrafodaLista"/>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6585878C" w14:textId="77777777" w:rsidR="00391076" w:rsidRDefault="00000000">
      <w:pPr>
        <w:pStyle w:val="PargrafodaLista"/>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3360" behindDoc="0" locked="0" layoutInCell="1" allowOverlap="1" wp14:anchorId="24B53E9B" wp14:editId="582F86E4">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1B131255"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w14:anchorId="24B53E9B" id="Textbox 12" o:spid="_x0000_s1030" type="#_x0000_t202" style="position:absolute;left:0;text-align:left;margin-left:545.85pt;margin-top:679.7pt;width:27.75pt;height:45.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MPG43m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1B131255"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w10:wrap anchorx="page" anchory="page"/>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4EADEF95" w14:textId="77777777" w:rsidR="00391076" w:rsidRDefault="00391076">
      <w:pPr>
        <w:pStyle w:val="Corpodetexto"/>
        <w:spacing w:before="35"/>
        <w:ind w:left="0"/>
        <w:jc w:val="left"/>
        <w:rPr>
          <w:rFonts w:ascii="Times New Roman" w:hAnsi="Times New Roman" w:cs="Times New Roman"/>
          <w:sz w:val="22"/>
          <w:szCs w:val="22"/>
        </w:rPr>
      </w:pPr>
    </w:p>
    <w:p w14:paraId="01CD0C49" w14:textId="77777777" w:rsidR="00391076" w:rsidRDefault="00000000">
      <w:pPr>
        <w:pStyle w:val="Ttulo1"/>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325D083D" w14:textId="77777777" w:rsidR="00391076" w:rsidRDefault="00000000">
      <w:pPr>
        <w:pStyle w:val="PargrafodaLista"/>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3611DD16" w14:textId="77777777" w:rsidR="00391076" w:rsidRDefault="00000000">
      <w:pPr>
        <w:pStyle w:val="PargrafodaLista"/>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665B6610" w14:textId="77777777" w:rsidR="00391076" w:rsidRDefault="00000000">
      <w:pPr>
        <w:pStyle w:val="PargrafodaLista"/>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5B67622E" w14:textId="77777777" w:rsidR="00391076" w:rsidRDefault="00000000">
      <w:pPr>
        <w:pStyle w:val="PargrafodaLista"/>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282E6DE8" w14:textId="77777777" w:rsidR="00391076" w:rsidRDefault="00000000">
      <w:pPr>
        <w:pStyle w:val="PargrafodaLista"/>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183B260A" w14:textId="77777777" w:rsidR="00391076" w:rsidRDefault="00000000">
      <w:pPr>
        <w:pStyle w:val="PargrafodaLista"/>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302F0F6C" w14:textId="77777777" w:rsidR="00391076" w:rsidRDefault="00000000">
      <w:pPr>
        <w:pStyle w:val="PargrafodaLista"/>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186F6825" w14:textId="77777777" w:rsidR="00391076" w:rsidRDefault="00000000">
      <w:pPr>
        <w:pStyle w:val="PargrafodaLista"/>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04FB18FB" w14:textId="77777777" w:rsidR="00391076" w:rsidRDefault="00000000">
      <w:pPr>
        <w:pStyle w:val="PargrafodaLista"/>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2FF9F7E0" w14:textId="77777777" w:rsidR="00391076" w:rsidRDefault="00000000">
      <w:pPr>
        <w:pStyle w:val="PargrafodaLista"/>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23A72A0A" w14:textId="77777777" w:rsidR="00391076" w:rsidRDefault="00000000">
      <w:pPr>
        <w:pStyle w:val="PargrafodaLista"/>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5F04770E" w14:textId="77777777" w:rsidR="00391076" w:rsidRDefault="00000000">
      <w:pPr>
        <w:pStyle w:val="PargrafodaLista"/>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4958417B" w14:textId="77777777" w:rsidR="00391076" w:rsidRDefault="00000000">
      <w:pPr>
        <w:pStyle w:val="PargrafodaLista"/>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59D4ED04" w14:textId="77777777" w:rsidR="00391076" w:rsidRDefault="00000000">
      <w:pPr>
        <w:pStyle w:val="PargrafodaLista"/>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58958A6B" w14:textId="77777777" w:rsidR="00391076" w:rsidRDefault="00000000">
      <w:pPr>
        <w:pStyle w:val="PargrafodaLista"/>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7BEC0E26" w14:textId="77777777" w:rsidR="00391076" w:rsidRDefault="00000000">
      <w:pPr>
        <w:pStyle w:val="PargrafodaLista"/>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lastRenderedPageBreak/>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29E7BB7F" w14:textId="77777777" w:rsidR="00391076" w:rsidRDefault="00000000">
      <w:pPr>
        <w:pStyle w:val="PargrafodaLista"/>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noProof/>
          <w:lang w:val="pt-BR" w:eastAsia="pt-BR"/>
        </w:rPr>
        <mc:AlternateContent>
          <mc:Choice Requires="wps">
            <w:drawing>
              <wp:anchor distT="0" distB="0" distL="0" distR="0" simplePos="0" relativeHeight="251664384" behindDoc="0" locked="0" layoutInCell="1" allowOverlap="1" wp14:anchorId="3256B6B7" wp14:editId="43AC54CF">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521A2F"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w14:anchorId="3256B6B7" id="Textbox 13" o:spid="_x0000_s1031" type="#_x0000_t202" style="position:absolute;left:0;text-align:left;margin-left:545.85pt;margin-top:679.7pt;width:27.75pt;height:45.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F521A2F"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w10:wrap anchorx="page" anchory="page"/>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3A10BBFF" w14:textId="77777777" w:rsidR="00391076" w:rsidRDefault="00000000">
      <w:pPr>
        <w:pStyle w:val="PargrafodaLista"/>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2F08FCB4" w14:textId="77777777" w:rsidR="00391076" w:rsidRDefault="00000000">
      <w:pPr>
        <w:pStyle w:val="PargrafodaLista"/>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06D361C8" w14:textId="77777777" w:rsidR="00391076" w:rsidRDefault="00000000">
      <w:pPr>
        <w:pStyle w:val="PargrafodaLista"/>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765AE7B5" w14:textId="77777777" w:rsidR="00391076" w:rsidRDefault="00391076">
      <w:pPr>
        <w:pStyle w:val="Corpodetexto"/>
        <w:spacing w:before="28"/>
        <w:ind w:left="0"/>
        <w:jc w:val="left"/>
        <w:rPr>
          <w:rFonts w:ascii="Times New Roman" w:hAnsi="Times New Roman" w:cs="Times New Roman"/>
          <w:sz w:val="22"/>
          <w:szCs w:val="22"/>
        </w:rPr>
      </w:pPr>
    </w:p>
    <w:p w14:paraId="1877F17C" w14:textId="77777777" w:rsidR="00391076" w:rsidRDefault="00000000">
      <w:pPr>
        <w:pStyle w:val="Ttulo1"/>
        <w:numPr>
          <w:ilvl w:val="0"/>
          <w:numId w:val="2"/>
        </w:numPr>
        <w:tabs>
          <w:tab w:val="left" w:pos="602"/>
        </w:tabs>
        <w:spacing w:before="1"/>
        <w:ind w:left="602" w:hanging="317"/>
        <w:jc w:val="both"/>
        <w:rPr>
          <w:sz w:val="22"/>
          <w:szCs w:val="22"/>
        </w:rPr>
      </w:pPr>
      <w:r>
        <w:rPr>
          <w:spacing w:val="-2"/>
          <w:w w:val="115"/>
          <w:sz w:val="22"/>
          <w:szCs w:val="22"/>
        </w:rPr>
        <w:t>HABILITAÇÃO</w:t>
      </w:r>
    </w:p>
    <w:p w14:paraId="4C77D6B9" w14:textId="77777777" w:rsidR="00391076" w:rsidRDefault="00000000">
      <w:pPr>
        <w:pStyle w:val="PargrafodaLista"/>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2C754549" w14:textId="77777777" w:rsidR="00391076" w:rsidRDefault="00000000">
      <w:pPr>
        <w:pStyle w:val="PargrafodaLista"/>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29EFBF56" w14:textId="77777777" w:rsidR="00391076" w:rsidRDefault="00000000">
      <w:pPr>
        <w:pStyle w:val="PargrafodaLista"/>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hyperlink r:id="rId10">
        <w:r w:rsidR="00391076">
          <w:rPr>
            <w:rFonts w:ascii="Times New Roman" w:hAnsi="Times New Roman" w:cs="Times New Roman"/>
            <w:b/>
            <w:w w:val="110"/>
          </w:rPr>
          <w:t>https://www.tce.sp.gov.br/pesquisa-relacao-apenados</w:t>
        </w:r>
      </w:hyperlink>
      <w:r>
        <w:rPr>
          <w:rFonts w:ascii="Times New Roman" w:hAnsi="Times New Roman" w:cs="Times New Roman"/>
          <w:w w:val="110"/>
        </w:rPr>
        <w:t>); e</w:t>
      </w:r>
    </w:p>
    <w:p w14:paraId="6D8C1A76" w14:textId="77777777" w:rsidR="00391076" w:rsidRDefault="00000000">
      <w:pPr>
        <w:pStyle w:val="PargrafodaLista"/>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hyperlink r:id="rId11">
        <w:r w:rsidR="00391076">
          <w:rPr>
            <w:rFonts w:ascii="Times New Roman" w:hAnsi="Times New Roman" w:cs="Times New Roman"/>
            <w:b/>
            <w:w w:val="110"/>
          </w:rPr>
          <w:t>apf.apps.tcu.gov.br/</w:t>
        </w:r>
      </w:hyperlink>
      <w:r>
        <w:rPr>
          <w:rFonts w:ascii="Times New Roman" w:hAnsi="Times New Roman" w:cs="Times New Roman"/>
          <w:w w:val="110"/>
        </w:rPr>
        <w:t>).</w:t>
      </w:r>
    </w:p>
    <w:p w14:paraId="32E00100" w14:textId="77777777" w:rsidR="00391076" w:rsidRDefault="00000000">
      <w:pPr>
        <w:pStyle w:val="PargrafodaLista"/>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569338A3" w14:textId="77777777" w:rsidR="00391076" w:rsidRDefault="00000000">
      <w:pPr>
        <w:pStyle w:val="PargrafodaLista"/>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68F0A4AC" w14:textId="77777777" w:rsidR="00391076" w:rsidRDefault="00000000">
      <w:pPr>
        <w:pStyle w:val="PargrafodaLista"/>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72EA440E" w14:textId="77777777" w:rsidR="00391076" w:rsidRDefault="00000000">
      <w:pPr>
        <w:pStyle w:val="PargrafodaLista"/>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2041CAAB" w14:textId="77777777" w:rsidR="00391076" w:rsidRDefault="00000000">
      <w:pPr>
        <w:pStyle w:val="PargrafodaLista"/>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1708C615" w14:textId="77777777" w:rsidR="00391076" w:rsidRDefault="00000000">
      <w:pPr>
        <w:pStyle w:val="PargrafodaLista"/>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46A3E3CD" w14:textId="77777777" w:rsidR="00391076" w:rsidRDefault="00000000">
      <w:pPr>
        <w:pStyle w:val="PargrafodaLista"/>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86716F4" w14:textId="77777777" w:rsidR="00391076" w:rsidRDefault="00000000">
      <w:pPr>
        <w:pStyle w:val="PargrafodaLista"/>
        <w:numPr>
          <w:ilvl w:val="1"/>
          <w:numId w:val="2"/>
        </w:numPr>
        <w:tabs>
          <w:tab w:val="left" w:pos="989"/>
        </w:tabs>
        <w:spacing w:before="22" w:line="242" w:lineRule="auto"/>
        <w:ind w:right="421" w:firstLine="0"/>
        <w:rPr>
          <w:rFonts w:ascii="Times New Roman" w:hAnsi="Times New Roman" w:cs="Times New Roman"/>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noProof/>
          <w:lang w:val="pt-BR" w:eastAsia="pt-BR"/>
        </w:rPr>
        <mc:AlternateContent>
          <mc:Choice Requires="wps">
            <w:drawing>
              <wp:anchor distT="0" distB="0" distL="0" distR="0" simplePos="0" relativeHeight="251665408" behindDoc="0" locked="0" layoutInCell="1" allowOverlap="1" wp14:anchorId="453E6A3B" wp14:editId="067E3BE5">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632E9B32" w14:textId="77777777" w:rsidR="00391076" w:rsidRDefault="00391076"/>
                        </w:txbxContent>
                      </wps:txbx>
                      <wps:bodyPr vert="vert270" wrap="square" lIns="0" tIns="0" rIns="0" bIns="0" rtlCol="0">
                        <a:noAutofit/>
                      </wps:bodyPr>
                    </wps:wsp>
                  </a:graphicData>
                </a:graphic>
              </wp:anchor>
            </w:drawing>
          </mc:Choice>
          <mc:Fallback>
            <w:pict>
              <v:shape w14:anchorId="453E6A3B" id="Textbox 14" o:spid="_x0000_s1032" type="#_x0000_t202" style="position:absolute;left:0;text-align:left;margin-left:545.85pt;margin-top:679.7pt;width:27.75pt;height:5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" filled="f" stroked="f">
                <v:textbox style="layout-flow:vertical;mso-layout-flow-alt:bottom-to-top" inset="0,0,0,0">
                  <w:txbxContent>
                    <w:p w14:paraId="632E9B32" w14:textId="77777777" w:rsidR="00391076" w:rsidRDefault="00391076"/>
                  </w:txbxContent>
                </v:textbox>
                <w10:wrap anchorx="page" anchory="page"/>
              </v:shape>
            </w:pict>
          </mc:Fallback>
        </mc:AlternateContent>
      </w:r>
      <w:r>
        <w:rPr>
          <w:rFonts w:ascii="Times New Roman" w:hAnsi="Times New Roman" w:cs="Times New Roman"/>
          <w:w w:val="110"/>
          <w:lang w:val="pt-BR"/>
        </w:rPr>
        <w:t xml:space="preserve"> </w:t>
      </w:r>
      <w:r>
        <w:rPr>
          <w:rFonts w:ascii="Times New Roman" w:hAnsi="Times New Roman" w:cs="Times New Roman"/>
          <w:w w:val="110"/>
        </w:rPr>
        <w:t>documento</w:t>
      </w:r>
      <w:r>
        <w:rPr>
          <w:rFonts w:ascii="Times New Roman" w:hAnsi="Times New Roman" w:cs="Times New Roman"/>
          <w:spacing w:val="30"/>
          <w:w w:val="110"/>
        </w:rPr>
        <w:t xml:space="preserve"> </w:t>
      </w:r>
      <w:r>
        <w:rPr>
          <w:rFonts w:ascii="Times New Roman" w:hAnsi="Times New Roman" w:cs="Times New Roman"/>
          <w:spacing w:val="-2"/>
          <w:w w:val="110"/>
        </w:rPr>
        <w:t>digital.</w:t>
      </w:r>
    </w:p>
    <w:p w14:paraId="45E83C32" w14:textId="77777777" w:rsidR="00391076" w:rsidRDefault="00000000">
      <w:pPr>
        <w:pStyle w:val="PargrafodaLista"/>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795A34C9" w14:textId="77777777" w:rsidR="00391076" w:rsidRDefault="00000000">
      <w:pPr>
        <w:pStyle w:val="PargrafodaLista"/>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14A7EF12" w14:textId="77777777" w:rsidR="00391076" w:rsidRDefault="00000000">
      <w:pPr>
        <w:pStyle w:val="PargrafodaLista"/>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lastRenderedPageBreak/>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98B3652" w14:textId="77777777" w:rsidR="00391076" w:rsidRDefault="00000000">
      <w:pPr>
        <w:pStyle w:val="PargrafodaLista"/>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CAFA4C8" w14:textId="77777777" w:rsidR="00391076" w:rsidRDefault="00000000">
      <w:pPr>
        <w:pStyle w:val="Ttulo1"/>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395160F4" w14:textId="77777777" w:rsidR="00391076" w:rsidRDefault="00000000">
      <w:pPr>
        <w:pStyle w:val="PargrafodaLista"/>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02013162" w14:textId="77777777" w:rsidR="00391076" w:rsidRDefault="00000000">
      <w:pPr>
        <w:pStyle w:val="PargrafodaLista"/>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02D02DAF" w14:textId="77777777" w:rsidR="00391076" w:rsidRDefault="00000000">
      <w:pPr>
        <w:pStyle w:val="PargrafodaLista"/>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07754515" w14:textId="77777777" w:rsidR="00391076" w:rsidRDefault="00000000">
      <w:pPr>
        <w:pStyle w:val="PargrafodaLista"/>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38E7EB13" w14:textId="77777777" w:rsidR="00391076" w:rsidRDefault="00391076">
      <w:pPr>
        <w:pStyle w:val="Corpodetexto"/>
        <w:spacing w:before="154"/>
        <w:ind w:left="0"/>
        <w:jc w:val="left"/>
        <w:rPr>
          <w:rFonts w:ascii="Times New Roman" w:hAnsi="Times New Roman" w:cs="Times New Roman"/>
          <w:sz w:val="22"/>
          <w:szCs w:val="22"/>
        </w:rPr>
      </w:pPr>
    </w:p>
    <w:p w14:paraId="34320FD0" w14:textId="77777777" w:rsidR="00391076" w:rsidRDefault="00000000">
      <w:pPr>
        <w:pStyle w:val="Ttulo1"/>
        <w:numPr>
          <w:ilvl w:val="0"/>
          <w:numId w:val="2"/>
        </w:numPr>
        <w:tabs>
          <w:tab w:val="left" w:pos="602"/>
        </w:tabs>
        <w:ind w:left="602" w:hanging="317"/>
        <w:jc w:val="both"/>
        <w:rPr>
          <w:sz w:val="22"/>
          <w:szCs w:val="22"/>
        </w:rPr>
      </w:pPr>
      <w:r>
        <w:rPr>
          <w:spacing w:val="-2"/>
          <w:w w:val="115"/>
          <w:sz w:val="22"/>
          <w:szCs w:val="22"/>
        </w:rPr>
        <w:t>CONTRATAÇÃO</w:t>
      </w:r>
    </w:p>
    <w:p w14:paraId="7F957301" w14:textId="77777777" w:rsidR="00391076" w:rsidRDefault="00000000">
      <w:pPr>
        <w:pStyle w:val="PargrafodaLista"/>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2369E267" w14:textId="77777777" w:rsidR="00391076" w:rsidRDefault="00000000">
      <w:pPr>
        <w:pStyle w:val="PargrafodaLista"/>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301F58C5" w14:textId="77777777" w:rsidR="00391076" w:rsidRDefault="00000000">
      <w:pPr>
        <w:pStyle w:val="PargrafodaLista"/>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3D9D3EC1" w14:textId="77777777" w:rsidR="00391076" w:rsidRDefault="00000000">
      <w:pPr>
        <w:pStyle w:val="PargrafodaLista"/>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547D4D00" w14:textId="77777777" w:rsidR="00391076" w:rsidRDefault="00000000">
      <w:pPr>
        <w:pStyle w:val="PargrafodaLista"/>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65FFDF80" w14:textId="77777777" w:rsidR="00391076" w:rsidRDefault="00000000">
      <w:pPr>
        <w:pStyle w:val="Corpodetexto"/>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242E1DEC" w14:textId="77777777" w:rsidR="00391076" w:rsidRDefault="00000000">
      <w:pPr>
        <w:pStyle w:val="PargrafodaLista"/>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83EBA35" w14:textId="77777777" w:rsidR="00391076" w:rsidRDefault="00000000">
      <w:pPr>
        <w:pStyle w:val="PargrafodaLista"/>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397A4411" w14:textId="77777777" w:rsidR="00391076" w:rsidRDefault="00000000">
      <w:pPr>
        <w:pStyle w:val="Corpodetexto"/>
        <w:spacing w:before="132"/>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6432" behindDoc="0" locked="0" layoutInCell="1" allowOverlap="1" wp14:anchorId="33CC673B" wp14:editId="43A10E43">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40EBCF4"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3CC673B" id="Textbox 15" o:spid="_x0000_s1033" type="#_x0000_t202" style="position:absolute;left:0;text-align:left;margin-left:545.85pt;margin-top:679.7pt;width:27.75pt;height:45.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HY9PL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640EBCF4"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22921E96" w14:textId="77777777" w:rsidR="00391076" w:rsidRDefault="00391076">
      <w:pPr>
        <w:pStyle w:val="Corpodetexto"/>
        <w:spacing w:before="20"/>
        <w:ind w:left="0"/>
        <w:jc w:val="left"/>
        <w:rPr>
          <w:rFonts w:ascii="Times New Roman" w:hAnsi="Times New Roman" w:cs="Times New Roman"/>
          <w:sz w:val="22"/>
          <w:szCs w:val="22"/>
        </w:rPr>
      </w:pPr>
    </w:p>
    <w:p w14:paraId="5AAC353C" w14:textId="77777777" w:rsidR="00391076" w:rsidRDefault="00000000">
      <w:pPr>
        <w:pStyle w:val="Ttulo1"/>
        <w:numPr>
          <w:ilvl w:val="0"/>
          <w:numId w:val="2"/>
        </w:numPr>
        <w:tabs>
          <w:tab w:val="left" w:pos="991"/>
        </w:tabs>
        <w:ind w:left="991" w:hanging="706"/>
        <w:jc w:val="both"/>
        <w:rPr>
          <w:sz w:val="22"/>
          <w:szCs w:val="22"/>
        </w:rPr>
      </w:pPr>
      <w:r>
        <w:rPr>
          <w:spacing w:val="-2"/>
          <w:w w:val="120"/>
          <w:sz w:val="22"/>
          <w:szCs w:val="22"/>
        </w:rPr>
        <w:t>SANÇÕES</w:t>
      </w:r>
    </w:p>
    <w:p w14:paraId="1B832959" w14:textId="77777777" w:rsidR="00391076" w:rsidRDefault="00000000">
      <w:pPr>
        <w:pStyle w:val="PargrafodaLista"/>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11D5FA0D" w14:textId="77777777" w:rsidR="00391076" w:rsidRDefault="00000000">
      <w:pPr>
        <w:pStyle w:val="PargrafodaLista"/>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58E67979" w14:textId="77777777" w:rsidR="00391076" w:rsidRDefault="00000000">
      <w:pPr>
        <w:pStyle w:val="PargrafodaLista"/>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1CCEEC01" w14:textId="77777777" w:rsidR="00391076" w:rsidRDefault="00000000">
      <w:pPr>
        <w:pStyle w:val="PargrafodaLista"/>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49409C0F" w14:textId="77777777" w:rsidR="00391076" w:rsidRDefault="00000000">
      <w:pPr>
        <w:pStyle w:val="PargrafodaLista"/>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4EAFC00B" w14:textId="77777777" w:rsidR="00391076" w:rsidRDefault="00000000">
      <w:pPr>
        <w:pStyle w:val="Corpodetexto"/>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4767429B" w14:textId="77777777" w:rsidR="00391076" w:rsidRDefault="00000000">
      <w:pPr>
        <w:pStyle w:val="PargrafodaLista"/>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5F7321A1" w14:textId="77777777" w:rsidR="00391076" w:rsidRDefault="00000000">
      <w:pPr>
        <w:pStyle w:val="PargrafodaLista"/>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lastRenderedPageBreak/>
        <w:t>Multa</w:t>
      </w:r>
      <w:r>
        <w:rPr>
          <w:rFonts w:ascii="Times New Roman" w:hAnsi="Times New Roman" w:cs="Times New Roman"/>
          <w:spacing w:val="-2"/>
          <w:w w:val="115"/>
        </w:rPr>
        <w:t>:</w:t>
      </w:r>
    </w:p>
    <w:p w14:paraId="5EDDF7DA" w14:textId="77777777" w:rsidR="00391076" w:rsidRDefault="00000000">
      <w:pPr>
        <w:pStyle w:val="PargrafodaLista"/>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47A4249" w14:textId="77777777" w:rsidR="00391076" w:rsidRDefault="00000000">
      <w:pPr>
        <w:pStyle w:val="Corpodetexto"/>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614DA70F" w14:textId="77777777" w:rsidR="00391076" w:rsidRDefault="00000000">
      <w:pPr>
        <w:pStyle w:val="PargrafodaLista"/>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7B0EE1A8" w14:textId="77777777" w:rsidR="00391076" w:rsidRDefault="00000000">
      <w:pPr>
        <w:pStyle w:val="PargrafodaLista"/>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04F3E9DD" w14:textId="77777777" w:rsidR="00391076" w:rsidRDefault="00000000">
      <w:pPr>
        <w:pStyle w:val="PargrafodaLista"/>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C5F7245" w14:textId="77777777" w:rsidR="00391076" w:rsidRDefault="00000000">
      <w:pPr>
        <w:pStyle w:val="PargrafodaLista"/>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14AF7046" w14:textId="77777777" w:rsidR="00391076" w:rsidRDefault="00000000">
      <w:pPr>
        <w:pStyle w:val="PargrafodaLista"/>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2972F18B" w14:textId="77777777" w:rsidR="00391076" w:rsidRDefault="00000000">
      <w:pPr>
        <w:pStyle w:val="PargrafodaLista"/>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9A9193E" w14:textId="77777777" w:rsidR="00391076" w:rsidRDefault="00391076">
      <w:pPr>
        <w:pStyle w:val="Corpodetexto"/>
        <w:spacing w:before="1"/>
        <w:ind w:left="0"/>
        <w:jc w:val="left"/>
        <w:rPr>
          <w:rFonts w:ascii="Times New Roman" w:hAnsi="Times New Roman" w:cs="Times New Roman"/>
          <w:sz w:val="22"/>
          <w:szCs w:val="22"/>
        </w:rPr>
      </w:pPr>
    </w:p>
    <w:p w14:paraId="273A3EC2" w14:textId="77777777" w:rsidR="00391076" w:rsidRDefault="00000000">
      <w:pPr>
        <w:pStyle w:val="Ttulo1"/>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00866D26" w14:textId="77777777" w:rsidR="00391076" w:rsidRDefault="00000000">
      <w:pPr>
        <w:pStyle w:val="PargrafodaLista"/>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40160805" w14:textId="77777777" w:rsidR="00391076" w:rsidRDefault="00000000">
      <w:pPr>
        <w:pStyle w:val="PargrafodaLista"/>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83E9105" w14:textId="77777777" w:rsidR="00391076" w:rsidRDefault="00000000">
      <w:pPr>
        <w:spacing w:before="127"/>
        <w:ind w:left="285"/>
        <w:jc w:val="both"/>
        <w:rPr>
          <w:rFonts w:ascii="Times New Roman" w:hAnsi="Times New Roman" w:cs="Times New Roman"/>
          <w:b/>
        </w:rPr>
      </w:pPr>
      <w:r>
        <w:rPr>
          <w:rFonts w:ascii="Times New Roman" w:hAnsi="Times New Roman" w:cs="Times New Roman"/>
          <w:b/>
          <w:noProof/>
          <w:lang w:val="pt-BR" w:eastAsia="pt-BR"/>
        </w:rPr>
        <mc:AlternateContent>
          <mc:Choice Requires="wps">
            <w:drawing>
              <wp:anchor distT="0" distB="0" distL="0" distR="0" simplePos="0" relativeHeight="251667456" behindDoc="0" locked="0" layoutInCell="1" allowOverlap="1" wp14:anchorId="14ACF34A" wp14:editId="49FE1448">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B930027" w14:textId="77777777" w:rsidR="00391076" w:rsidRDefault="00391076">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4ACF34A" id="Textbox 16" o:spid="_x0000_s1034" type="#_x0000_t202" style="position:absolute;left:0;text-align:left;margin-left:545.85pt;margin-top:679.7pt;width:27.75pt;height:45.8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lSR+5J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0B930027" w14:textId="77777777" w:rsidR="00391076" w:rsidRDefault="00391076">
                      <w:pPr>
                        <w:spacing w:before="19"/>
                        <w:rPr>
                          <w:rFonts w:ascii="Cambria" w:hAnsi="Cambria"/>
                          <w:sz w:val="44"/>
                        </w:rPr>
                      </w:pPr>
                    </w:p>
                  </w:txbxContent>
                </v:textbox>
                <w10:wrap anchorx="page" anchory="page"/>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034E2CA9" w14:textId="77777777" w:rsidR="00391076" w:rsidRDefault="00000000">
      <w:pPr>
        <w:pStyle w:val="PargrafodaLista"/>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6913F994" w14:textId="77777777" w:rsidR="00391076" w:rsidRDefault="00000000">
      <w:pPr>
        <w:pStyle w:val="PargrafodaLista"/>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3E5A86B9" w14:textId="77777777" w:rsidR="00391076" w:rsidRDefault="00000000">
      <w:pPr>
        <w:pStyle w:val="PargrafodaLista"/>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1EF3D87" w14:textId="77777777" w:rsidR="00391076" w:rsidRDefault="00000000">
      <w:pPr>
        <w:pStyle w:val="PargrafodaLista"/>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218211C" w14:textId="77777777" w:rsidR="00391076" w:rsidRDefault="00000000">
      <w:pPr>
        <w:pStyle w:val="PargrafodaLista"/>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2BB0A70" w14:textId="77777777" w:rsidR="00391076" w:rsidRDefault="00000000">
      <w:pPr>
        <w:pStyle w:val="PargrafodaLista"/>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8C274E" w14:textId="77777777" w:rsidR="00391076" w:rsidRDefault="00000000">
      <w:pPr>
        <w:pStyle w:val="PargrafodaLista"/>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7CCB327" w14:textId="77777777" w:rsidR="00391076" w:rsidRDefault="00000000">
      <w:pPr>
        <w:pStyle w:val="PargrafodaLista"/>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4301B483" w14:textId="77777777" w:rsidR="00391076" w:rsidRDefault="00000000">
      <w:pPr>
        <w:pStyle w:val="PargrafodaLista"/>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376DB29" w14:textId="77777777" w:rsidR="00391076" w:rsidRDefault="00000000">
      <w:pPr>
        <w:pStyle w:val="PargrafodaLista"/>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w:t>
      </w:r>
      <w:r>
        <w:rPr>
          <w:rFonts w:ascii="Times New Roman" w:hAnsi="Times New Roman" w:cs="Times New Roman"/>
          <w:w w:val="115"/>
        </w:rPr>
        <w:lastRenderedPageBreak/>
        <w:t xml:space="preserve">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71C27800" w14:textId="77777777" w:rsidR="00391076" w:rsidRDefault="00000000">
      <w:pPr>
        <w:pStyle w:val="PargrafodaLista"/>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4C829C79" w14:textId="77777777" w:rsidR="00391076" w:rsidRDefault="00000000">
      <w:pPr>
        <w:pStyle w:val="PargrafodaLista"/>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49B9AD31" w14:textId="77777777" w:rsidR="00391076" w:rsidRDefault="00000000">
      <w:pPr>
        <w:pStyle w:val="PargrafodaLista"/>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3360578" w14:textId="77777777" w:rsidR="00391076" w:rsidRDefault="00000000">
      <w:pPr>
        <w:pStyle w:val="PargrafodaLista"/>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A7CB02C" w14:textId="77777777" w:rsidR="00391076" w:rsidRDefault="00000000">
      <w:pPr>
        <w:pStyle w:val="PargrafodaLista"/>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1C7F7143" w14:textId="77777777" w:rsidR="00391076" w:rsidRDefault="00000000">
      <w:pPr>
        <w:pStyle w:val="Corpodetexto"/>
        <w:spacing w:before="132"/>
        <w:ind w:right="417"/>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8480" behindDoc="0" locked="0" layoutInCell="1" allowOverlap="1" wp14:anchorId="335CE30D" wp14:editId="0D7F3BD9">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50C39588"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35CE30D" id="Textbox 17" o:spid="_x0000_s1035" type="#_x0000_t202" style="position:absolute;left:0;text-align:left;margin-left:545.85pt;margin-top:667.6pt;width:27.75pt;height:57.9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N+FC06UAQAAFwMA&#10;AA4AAAAAAAAAAAAAAAAALgIAAGRycy9lMm9Eb2MueG1sUEsBAi0AFAAGAAgAAAAhABF35IDhAAAA&#10;DwEAAA8AAAAAAAAAAAAAAAAA7gMAAGRycy9kb3ducmV2LnhtbFBLBQYAAAAABAAEAPMAAAD8BAAA&#10;AAA=&#10;" filled="f" stroked="f">
                <v:textbox style="layout-flow:vertical;mso-layout-flow-alt:bottom-to-top" inset="0,0,0,0">
                  <w:txbxContent>
                    <w:p w14:paraId="50C39588"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6028D2C2" w14:textId="77777777" w:rsidR="00391076" w:rsidRDefault="00000000">
      <w:pPr>
        <w:pStyle w:val="Corpodetexto"/>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92A37E4" w14:textId="77777777" w:rsidR="00391076" w:rsidRDefault="00000000">
      <w:pPr>
        <w:pStyle w:val="Corpodetexto"/>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03AEF063" w14:textId="77777777" w:rsidR="00391076" w:rsidRDefault="00391076">
      <w:pPr>
        <w:pStyle w:val="Corpodetexto"/>
        <w:spacing w:before="40"/>
        <w:ind w:left="0"/>
        <w:jc w:val="left"/>
        <w:rPr>
          <w:rFonts w:ascii="Times New Roman" w:hAnsi="Times New Roman" w:cs="Times New Roman"/>
          <w:sz w:val="22"/>
          <w:szCs w:val="22"/>
        </w:rPr>
      </w:pPr>
    </w:p>
    <w:p w14:paraId="6948AF2C" w14:textId="77777777" w:rsidR="00391076" w:rsidRDefault="00000000">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24752771"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3D76E893"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5C53708"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49DCE966" w14:textId="77777777" w:rsidR="00391076" w:rsidRDefault="00000000">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3AF2D070" w14:textId="77777777" w:rsidR="00391076" w:rsidRDefault="0000000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10331F20" w14:textId="77777777" w:rsidR="00391076" w:rsidRDefault="00000000">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43DB837" w14:textId="77777777" w:rsidR="00391076" w:rsidRDefault="00000000">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1ED0C231" w14:textId="77777777" w:rsidR="00391076" w:rsidRDefault="00000000">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49B68BB8" w14:textId="77777777" w:rsidR="00391076" w:rsidRDefault="00391076">
      <w:pPr>
        <w:pStyle w:val="Corpodetexto"/>
        <w:spacing w:before="46"/>
        <w:ind w:left="0"/>
        <w:jc w:val="left"/>
        <w:rPr>
          <w:rFonts w:ascii="Times New Roman" w:hAnsi="Times New Roman" w:cs="Times New Roman"/>
          <w:b/>
          <w:sz w:val="22"/>
          <w:szCs w:val="22"/>
        </w:rPr>
      </w:pPr>
    </w:p>
    <w:p w14:paraId="7B1AFB57" w14:textId="7CA79BF6" w:rsidR="00391076" w:rsidRDefault="00000000">
      <w:pPr>
        <w:pStyle w:val="Corpodetexto"/>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sidR="00727312">
        <w:rPr>
          <w:rFonts w:ascii="Times New Roman" w:hAnsi="Times New Roman" w:cs="Times New Roman"/>
          <w:w w:val="115"/>
          <w:sz w:val="22"/>
          <w:szCs w:val="22"/>
          <w:lang w:val="pt-BR"/>
        </w:rPr>
        <w:t>16 DE MARÇO DE</w:t>
      </w:r>
      <w:r w:rsidR="00A707D6">
        <w:rPr>
          <w:rFonts w:ascii="Times New Roman" w:hAnsi="Times New Roman" w:cs="Times New Roman"/>
          <w:w w:val="115"/>
          <w:sz w:val="22"/>
          <w:szCs w:val="22"/>
          <w:lang w:val="pt-BR"/>
        </w:rPr>
        <w:t xml:space="preserve"> 2026</w:t>
      </w:r>
    </w:p>
    <w:p w14:paraId="55292F37" w14:textId="77777777" w:rsidR="00391076" w:rsidRDefault="00391076">
      <w:pPr>
        <w:pStyle w:val="Corpodetexto"/>
        <w:spacing w:before="76"/>
        <w:ind w:left="0"/>
        <w:jc w:val="left"/>
        <w:rPr>
          <w:rFonts w:ascii="Times New Roman" w:hAnsi="Times New Roman" w:cs="Times New Roman"/>
          <w:sz w:val="22"/>
          <w:szCs w:val="22"/>
        </w:rPr>
      </w:pPr>
    </w:p>
    <w:p w14:paraId="28053F80" w14:textId="77777777" w:rsidR="00391076" w:rsidRDefault="00000000">
      <w:pPr>
        <w:pStyle w:val="Ttulo1"/>
        <w:spacing w:line="226" w:lineRule="exact"/>
        <w:ind w:left="20" w:right="164"/>
        <w:jc w:val="center"/>
        <w:rPr>
          <w:sz w:val="22"/>
          <w:szCs w:val="22"/>
        </w:rPr>
      </w:pPr>
      <w:r>
        <w:rPr>
          <w:sz w:val="22"/>
          <w:szCs w:val="22"/>
        </w:rPr>
        <w:t>Wilson Alves Da Silva Júnior</w:t>
      </w:r>
    </w:p>
    <w:p w14:paraId="6C61E844" w14:textId="77777777" w:rsidR="00391076" w:rsidRDefault="00000000">
      <w:pPr>
        <w:spacing w:line="226" w:lineRule="exact"/>
        <w:ind w:left="20" w:right="164"/>
        <w:jc w:val="center"/>
        <w:rPr>
          <w:rFonts w:ascii="Times New Roman" w:hAnsi="Times New Roman" w:cs="Times New Roman"/>
          <w:b/>
        </w:rPr>
        <w:sectPr w:rsidR="00391076">
          <w:headerReference w:type="default" r:id="rId12"/>
          <w:pgSz w:w="11920" w:h="16850"/>
          <w:pgMar w:top="2840" w:right="708" w:bottom="280" w:left="1275" w:header="646" w:footer="0" w:gutter="0"/>
          <w:cols w:space="720"/>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03185F95" w14:textId="77777777" w:rsidR="00391076" w:rsidRDefault="00000000">
      <w:pPr>
        <w:spacing w:before="165"/>
        <w:jc w:val="center"/>
        <w:rPr>
          <w:rFonts w:ascii="Times New Roman" w:hAnsi="Times New Roman" w:cs="Times New Roman"/>
          <w:b/>
        </w:rPr>
      </w:pPr>
      <w:r>
        <w:rPr>
          <w:rFonts w:ascii="Times New Roman" w:hAnsi="Times New Roman" w:cs="Times New Roman"/>
          <w:b/>
          <w:noProof/>
          <w:lang w:val="pt-BR" w:eastAsia="pt-BR"/>
        </w:rPr>
        <w:lastRenderedPageBreak/>
        <mc:AlternateContent>
          <mc:Choice Requires="wps">
            <w:drawing>
              <wp:anchor distT="0" distB="0" distL="0" distR="0" simplePos="0" relativeHeight="251669504" behindDoc="0" locked="0" layoutInCell="1" allowOverlap="1" wp14:anchorId="6527AA4E" wp14:editId="3DBD4E33">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13BEEDF"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527AA4E" id="Textbox 18" o:spid="_x0000_s1036" type="#_x0000_t202" style="position:absolute;left:0;text-align:left;margin-left:545.85pt;margin-top:667.6pt;width:27.75pt;height:57.9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BSBKXmUAQAAGAMA&#10;AA4AAAAAAAAAAAAAAAAALgIAAGRycy9lMm9Eb2MueG1sUEsBAi0AFAAGAAgAAAAhABF35IDhAAAA&#10;DwEAAA8AAAAAAAAAAAAAAAAA7gMAAGRycy9kb3ducmV2LnhtbFBLBQYAAAAABAAEAPMAAAD8BAAA&#10;AAA=&#10;" filled="f" stroked="f">
                <v:textbox style="layout-flow:vertical;mso-layout-flow-alt:bottom-to-top" inset="0,0,0,0">
                  <w:txbxContent>
                    <w:p w14:paraId="613BEEDF"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591799BD" w14:textId="77777777" w:rsidR="00391076" w:rsidRDefault="00000000">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7971D3DB" w14:textId="77777777" w:rsidR="00391076" w:rsidRDefault="00391076">
      <w:pPr>
        <w:pStyle w:val="Corpodetexto"/>
        <w:spacing w:before="34"/>
        <w:ind w:left="0"/>
        <w:jc w:val="left"/>
        <w:rPr>
          <w:rFonts w:ascii="Times New Roman" w:hAnsi="Times New Roman" w:cs="Times New Roman"/>
          <w:b/>
          <w:spacing w:val="-2"/>
          <w:w w:val="120"/>
          <w:sz w:val="22"/>
          <w:szCs w:val="22"/>
        </w:rPr>
      </w:pPr>
    </w:p>
    <w:p w14:paraId="1ED9747E" w14:textId="7AD71083" w:rsidR="00391076" w:rsidRPr="00A707D6" w:rsidRDefault="00000000">
      <w:pPr>
        <w:spacing w:line="360" w:lineRule="auto"/>
        <w:jc w:val="both"/>
        <w:rPr>
          <w:rFonts w:ascii="Times New Roman" w:hAnsi="Times New Roman" w:cs="Times New Roman"/>
          <w:b/>
          <w:spacing w:val="-2"/>
          <w:w w:val="120"/>
        </w:rPr>
      </w:pPr>
      <w:r>
        <w:rPr>
          <w:rFonts w:ascii="Times New Roman" w:hAnsi="Times New Roman" w:cs="Times New Roman"/>
          <w:b/>
          <w:spacing w:val="-2"/>
          <w:w w:val="120"/>
        </w:rPr>
        <w:t xml:space="preserve">OBJETO: </w:t>
      </w:r>
      <w:r w:rsidR="00727312" w:rsidRPr="00727312">
        <w:rPr>
          <w:rFonts w:ascii="Times New Roman" w:hAnsi="Times New Roman" w:cs="Times New Roman"/>
          <w:b/>
          <w:spacing w:val="-2"/>
          <w:w w:val="120"/>
        </w:rPr>
        <w:t>REGISTRO DE PREÇO PARA AQUISIÇÃO DE WEBCAM DESTINADA A ATENDER ÀS NECESSIDADES DA SECRETARIA MUNICIPAL DE ADMINISTRAÇÃO.</w:t>
      </w:r>
    </w:p>
    <w:p w14:paraId="1756CA09" w14:textId="77777777" w:rsidR="00391076" w:rsidRDefault="00000000">
      <w:pPr>
        <w:pStyle w:val="Ttulo1"/>
        <w:spacing w:before="165"/>
        <w:ind w:left="0" w:right="1330"/>
        <w:jc w:val="center"/>
        <w:rPr>
          <w:rFonts w:ascii="Arial" w:eastAsia="Segoe UI" w:hAnsi="Arial" w:cs="Arial"/>
          <w:b w:val="0"/>
          <w:bCs w:val="0"/>
          <w:shd w:val="clear" w:color="auto" w:fill="FFFFFF"/>
        </w:rPr>
      </w:pPr>
      <w:r>
        <w:rPr>
          <w:rFonts w:ascii="Arial" w:eastAsia="Segoe UI" w:hAnsi="Arial" w:cs="Arial"/>
          <w:b w:val="0"/>
          <w:bCs w:val="0"/>
          <w:shd w:val="clear" w:color="auto" w:fill="FFFFFF"/>
        </w:rPr>
        <w: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7"/>
        <w:gridCol w:w="7772"/>
      </w:tblGrid>
      <w:tr w:rsidR="00727312" w:rsidRPr="0051448B" w14:paraId="6A82C22F" w14:textId="77777777" w:rsidTr="00FD3446">
        <w:trPr>
          <w:trHeight w:val="20"/>
        </w:trPr>
        <w:tc>
          <w:tcPr>
            <w:tcW w:w="729" w:type="dxa"/>
            <w:noWrap/>
            <w:vAlign w:val="center"/>
            <w:hideMark/>
          </w:tcPr>
          <w:p w14:paraId="0F816FCA" w14:textId="77777777" w:rsidR="00727312" w:rsidRPr="0051448B" w:rsidRDefault="00727312"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ITEM</w:t>
            </w:r>
          </w:p>
        </w:tc>
        <w:tc>
          <w:tcPr>
            <w:tcW w:w="3944" w:type="dxa"/>
            <w:vAlign w:val="center"/>
            <w:hideMark/>
          </w:tcPr>
          <w:p w14:paraId="73AA621C" w14:textId="77777777" w:rsidR="00727312" w:rsidRPr="0051448B" w:rsidRDefault="00727312"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DESCRIÇÃO</w:t>
            </w:r>
          </w:p>
        </w:tc>
      </w:tr>
      <w:tr w:rsidR="00727312" w:rsidRPr="0051448B" w14:paraId="3B4207CA" w14:textId="77777777" w:rsidTr="00FD3446">
        <w:trPr>
          <w:trHeight w:val="20"/>
        </w:trPr>
        <w:tc>
          <w:tcPr>
            <w:tcW w:w="729" w:type="dxa"/>
            <w:noWrap/>
            <w:vAlign w:val="center"/>
            <w:hideMark/>
          </w:tcPr>
          <w:p w14:paraId="35606236" w14:textId="77777777" w:rsidR="00727312" w:rsidRPr="0051448B" w:rsidRDefault="00727312"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1</w:t>
            </w:r>
          </w:p>
        </w:tc>
        <w:tc>
          <w:tcPr>
            <w:tcW w:w="3944" w:type="dxa"/>
            <w:vAlign w:val="center"/>
            <w:hideMark/>
          </w:tcPr>
          <w:p w14:paraId="4DA482FD" w14:textId="77777777" w:rsidR="00727312" w:rsidRPr="0051448B" w:rsidRDefault="00727312" w:rsidP="00FD3446">
            <w:pPr>
              <w:jc w:val="both"/>
              <w:rPr>
                <w:rFonts w:ascii="Arial" w:hAnsi="Arial" w:cs="Arial"/>
                <w:color w:val="000000"/>
                <w:sz w:val="21"/>
                <w:szCs w:val="21"/>
                <w:lang w:eastAsia="pt-BR"/>
              </w:rPr>
            </w:pPr>
            <w:r w:rsidRPr="0051448B">
              <w:rPr>
                <w:rFonts w:ascii="Arial" w:hAnsi="Arial" w:cs="Arial"/>
                <w:sz w:val="21"/>
                <w:szCs w:val="21"/>
                <w:lang w:eastAsia="pt-BR"/>
              </w:rPr>
              <w:t>Webcam com resolução máxima Full HD (1920 x 1080 pixels), imagem de 3 MP, com 30 FPS, microfone integrado e auto foco. Conexão USB-A 2.0, sistema plug and play, com cabo de 1,5 m. Possui correção automática de luz, luz indicadora de funcionamento e zoom digital de 1.2x, com ângulo de visão de 78°. Compatível com Windows 8 ou superior, macOS 10.10 ou superior, Chrome OS, Android 5.0 e com plataformas de videoconferência como Microsoft Teams, BlueJeans, Cisco Webex, Fuze, Google Meet, GoToMeeting, Pexip, RingCentral Video, Zoom, Vidyo e Lifesize.Acompanha clipe para fixação em monitor e guia do usuário. Indicado para computadores de mesa. O fornecedor deverá oferecer garantia mínima de 12 meses.</w:t>
            </w:r>
          </w:p>
        </w:tc>
      </w:tr>
    </w:tbl>
    <w:p w14:paraId="293DC584"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1CF1DD0"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1B78BA1"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39747BE0"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4C118CA"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3EE0E41C"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549BE122"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7B18C2D2" w14:textId="77777777" w:rsidR="00391076" w:rsidRDefault="00391076">
      <w:pPr>
        <w:pStyle w:val="Ttulo1"/>
        <w:spacing w:before="165"/>
        <w:ind w:left="0" w:right="1330"/>
        <w:jc w:val="both"/>
        <w:rPr>
          <w:rFonts w:ascii="Arial" w:eastAsia="Segoe UI" w:hAnsi="Arial" w:cs="Arial"/>
          <w:b w:val="0"/>
          <w:bCs w:val="0"/>
          <w:shd w:val="clear" w:color="auto" w:fill="FFFFFF"/>
        </w:rPr>
      </w:pPr>
    </w:p>
    <w:p w14:paraId="7FF6DA96" w14:textId="77777777" w:rsidR="00391076" w:rsidRDefault="00391076">
      <w:pPr>
        <w:pStyle w:val="Ttulo1"/>
        <w:spacing w:before="165"/>
        <w:ind w:left="0" w:right="1330"/>
        <w:jc w:val="center"/>
        <w:rPr>
          <w:w w:val="110"/>
          <w:sz w:val="22"/>
          <w:szCs w:val="22"/>
        </w:rPr>
      </w:pPr>
    </w:p>
    <w:p w14:paraId="3C2CA6B3" w14:textId="77777777" w:rsidR="00391076" w:rsidRDefault="00391076">
      <w:pPr>
        <w:pStyle w:val="Ttulo1"/>
        <w:spacing w:before="165"/>
        <w:ind w:left="0" w:right="1330"/>
        <w:jc w:val="center"/>
        <w:rPr>
          <w:w w:val="110"/>
          <w:sz w:val="22"/>
          <w:szCs w:val="22"/>
        </w:rPr>
      </w:pPr>
    </w:p>
    <w:p w14:paraId="180404C2" w14:textId="77777777" w:rsidR="00391076" w:rsidRDefault="00391076">
      <w:pPr>
        <w:pStyle w:val="Ttulo1"/>
        <w:spacing w:before="165"/>
        <w:ind w:left="0" w:right="1330"/>
        <w:jc w:val="center"/>
        <w:rPr>
          <w:w w:val="110"/>
          <w:sz w:val="22"/>
          <w:szCs w:val="22"/>
        </w:rPr>
      </w:pPr>
    </w:p>
    <w:p w14:paraId="6D37573F" w14:textId="77777777" w:rsidR="00391076" w:rsidRDefault="00391076">
      <w:pPr>
        <w:pStyle w:val="Ttulo1"/>
        <w:spacing w:before="165"/>
        <w:ind w:left="0" w:right="1330"/>
        <w:jc w:val="center"/>
        <w:rPr>
          <w:w w:val="110"/>
          <w:sz w:val="22"/>
          <w:szCs w:val="22"/>
        </w:rPr>
      </w:pPr>
    </w:p>
    <w:p w14:paraId="7F1B04BE" w14:textId="77777777" w:rsidR="00391076" w:rsidRDefault="00391076">
      <w:pPr>
        <w:pStyle w:val="Ttulo1"/>
        <w:spacing w:before="165"/>
        <w:ind w:left="0" w:right="1330"/>
        <w:jc w:val="center"/>
        <w:rPr>
          <w:w w:val="110"/>
          <w:sz w:val="22"/>
          <w:szCs w:val="22"/>
        </w:rPr>
      </w:pPr>
    </w:p>
    <w:p w14:paraId="4A91ECC7" w14:textId="77777777" w:rsidR="00391076" w:rsidRDefault="00391076">
      <w:pPr>
        <w:pStyle w:val="Ttulo1"/>
        <w:spacing w:before="165"/>
        <w:ind w:left="0" w:right="1330"/>
        <w:jc w:val="center"/>
        <w:rPr>
          <w:w w:val="110"/>
          <w:sz w:val="22"/>
          <w:szCs w:val="22"/>
        </w:rPr>
      </w:pPr>
    </w:p>
    <w:p w14:paraId="5B355C97" w14:textId="77777777" w:rsidR="00391076" w:rsidRDefault="00391076">
      <w:pPr>
        <w:pStyle w:val="Ttulo1"/>
        <w:spacing w:before="165"/>
        <w:ind w:left="0" w:right="1330"/>
        <w:jc w:val="center"/>
        <w:rPr>
          <w:w w:val="110"/>
          <w:sz w:val="22"/>
          <w:szCs w:val="22"/>
        </w:rPr>
      </w:pPr>
    </w:p>
    <w:p w14:paraId="292E05F1" w14:textId="77777777" w:rsidR="00391076" w:rsidRDefault="00391076">
      <w:pPr>
        <w:pStyle w:val="Ttulo1"/>
        <w:spacing w:before="165"/>
        <w:ind w:left="0" w:right="1330"/>
        <w:jc w:val="center"/>
        <w:rPr>
          <w:w w:val="110"/>
          <w:sz w:val="22"/>
          <w:szCs w:val="22"/>
        </w:rPr>
      </w:pPr>
    </w:p>
    <w:p w14:paraId="65A6B668" w14:textId="77777777" w:rsidR="00391076" w:rsidRDefault="00391076">
      <w:pPr>
        <w:pStyle w:val="Ttulo1"/>
        <w:spacing w:before="165"/>
        <w:ind w:left="0" w:right="1330"/>
        <w:jc w:val="center"/>
        <w:rPr>
          <w:w w:val="110"/>
          <w:sz w:val="22"/>
          <w:szCs w:val="22"/>
        </w:rPr>
      </w:pPr>
    </w:p>
    <w:p w14:paraId="47B0950A" w14:textId="77777777" w:rsidR="00391076" w:rsidRDefault="00391076">
      <w:pPr>
        <w:pStyle w:val="Ttulo1"/>
        <w:spacing w:before="165"/>
        <w:ind w:left="0" w:right="1330"/>
        <w:jc w:val="center"/>
        <w:rPr>
          <w:w w:val="110"/>
          <w:sz w:val="22"/>
          <w:szCs w:val="22"/>
        </w:rPr>
      </w:pPr>
    </w:p>
    <w:p w14:paraId="5C5271A1" w14:textId="77777777" w:rsidR="00391076" w:rsidRDefault="00391076">
      <w:pPr>
        <w:pStyle w:val="Ttulo1"/>
        <w:spacing w:before="165"/>
        <w:ind w:left="0" w:right="1330"/>
        <w:jc w:val="center"/>
        <w:rPr>
          <w:w w:val="110"/>
          <w:sz w:val="22"/>
          <w:szCs w:val="22"/>
        </w:rPr>
      </w:pPr>
    </w:p>
    <w:p w14:paraId="61DE14E3" w14:textId="77777777" w:rsidR="00391076" w:rsidRDefault="00391076">
      <w:pPr>
        <w:pStyle w:val="Ttulo1"/>
        <w:spacing w:before="165"/>
        <w:ind w:left="0" w:right="1330"/>
        <w:jc w:val="center"/>
        <w:rPr>
          <w:w w:val="110"/>
          <w:sz w:val="22"/>
          <w:szCs w:val="22"/>
        </w:rPr>
      </w:pPr>
    </w:p>
    <w:p w14:paraId="1FD43BC8" w14:textId="77777777" w:rsidR="00391076" w:rsidRDefault="00391076">
      <w:pPr>
        <w:pStyle w:val="Ttulo1"/>
        <w:spacing w:before="165"/>
        <w:ind w:left="0" w:right="1330"/>
        <w:jc w:val="both"/>
        <w:rPr>
          <w:w w:val="110"/>
          <w:sz w:val="22"/>
          <w:szCs w:val="22"/>
        </w:rPr>
      </w:pPr>
    </w:p>
    <w:p w14:paraId="2C06300A" w14:textId="77777777" w:rsidR="00391076" w:rsidRDefault="00000000">
      <w:pPr>
        <w:pStyle w:val="Ttulo1"/>
        <w:spacing w:before="165"/>
        <w:ind w:left="0" w:right="1330"/>
        <w:jc w:val="center"/>
        <w:rPr>
          <w:sz w:val="22"/>
          <w:szCs w:val="22"/>
        </w:rPr>
      </w:pPr>
      <w:r>
        <w:rPr>
          <w:noProof/>
          <w:sz w:val="22"/>
          <w:szCs w:val="22"/>
          <w:lang w:val="pt-BR" w:eastAsia="pt-BR"/>
        </w:rPr>
        <mc:AlternateContent>
          <mc:Choice Requires="wps">
            <w:drawing>
              <wp:anchor distT="0" distB="0" distL="0" distR="0" simplePos="0" relativeHeight="251670528" behindDoc="0" locked="0" layoutInCell="1" allowOverlap="1" wp14:anchorId="2C8655F5" wp14:editId="389C5166">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5B4E262"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2C8655F5" id="Textbox 26" o:spid="_x0000_s1037" type="#_x0000_t202" style="position:absolute;left:0;text-align:left;margin-left:557.85pt;margin-top:679.6pt;width:27.75pt;height:57.9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uNWziZQBAAAYAwAA&#10;DgAAAAAAAAAAAAAAAAAuAgAAZHJzL2Uyb0RvYy54bWxQSwECLQAUAAYACAAAACEAhFdu9OAAAAAP&#10;AQAADwAAAAAAAAAAAAAAAADuAwAAZHJzL2Rvd25yZXYueG1sUEsFBgAAAAAEAAQA8wAAAPsEAAAA&#10;AA==&#10;" filled="f" stroked="f">
                <v:textbox style="layout-flow:vertical;mso-layout-flow-alt:bottom-to-top" inset="0,0,0,0">
                  <w:txbxContent>
                    <w:p w14:paraId="05B4E262" w14:textId="77777777" w:rsidR="00391076" w:rsidRDefault="00391076">
                      <w:pPr>
                        <w:spacing w:before="19"/>
                        <w:ind w:left="20"/>
                        <w:rPr>
                          <w:rFonts w:ascii="Cambria" w:hAnsi="Cambria"/>
                          <w:sz w:val="44"/>
                        </w:rPr>
                      </w:pPr>
                    </w:p>
                  </w:txbxContent>
                </v:textbox>
                <w10:wrap anchorx="page" anchory="page"/>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46DB4F2" w14:textId="77777777" w:rsidR="00391076" w:rsidRDefault="00000000">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7FC35C10" w14:textId="77777777" w:rsidR="00391076" w:rsidRDefault="00391076">
      <w:pPr>
        <w:pStyle w:val="Corpodetexto"/>
        <w:spacing w:before="39"/>
        <w:ind w:left="0"/>
        <w:jc w:val="left"/>
        <w:rPr>
          <w:rFonts w:ascii="Times New Roman" w:hAnsi="Times New Roman" w:cs="Times New Roman"/>
          <w:b/>
          <w:sz w:val="22"/>
          <w:szCs w:val="22"/>
        </w:rPr>
      </w:pPr>
    </w:p>
    <w:p w14:paraId="04AFBBD7" w14:textId="77777777" w:rsidR="00391076" w:rsidRDefault="00000000">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64C5DB7A" w14:textId="77777777" w:rsidR="00391076" w:rsidRDefault="00391076">
      <w:pPr>
        <w:pStyle w:val="Corpodetexto"/>
        <w:spacing w:before="43"/>
        <w:ind w:left="0"/>
        <w:jc w:val="left"/>
        <w:rPr>
          <w:rFonts w:ascii="Times New Roman" w:hAnsi="Times New Roman" w:cs="Times New Roman"/>
          <w:b/>
          <w:sz w:val="22"/>
          <w:szCs w:val="22"/>
        </w:rPr>
      </w:pPr>
    </w:p>
    <w:p w14:paraId="1581D640" w14:textId="77777777" w:rsidR="00391076" w:rsidRDefault="00000000">
      <w:pPr>
        <w:pStyle w:val="Ttulo1"/>
        <w:numPr>
          <w:ilvl w:val="0"/>
          <w:numId w:val="11"/>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3105238D" w14:textId="77777777" w:rsidR="00391076" w:rsidRDefault="00000000">
      <w:pPr>
        <w:pStyle w:val="PargrafodaLista"/>
        <w:numPr>
          <w:ilvl w:val="1"/>
          <w:numId w:val="11"/>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2D31AAF2" w14:textId="3AD1AF56" w:rsidR="00391076" w:rsidRDefault="00000000">
      <w:pPr>
        <w:pStyle w:val="PargrafodaLista"/>
        <w:numPr>
          <w:ilvl w:val="1"/>
          <w:numId w:val="11"/>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w:t>
      </w:r>
      <w:r w:rsidR="00727312">
        <w:rPr>
          <w:rFonts w:ascii="Times New Roman" w:hAnsi="Times New Roman" w:cs="Times New Roman"/>
          <w:w w:val="110"/>
        </w:rPr>
        <w:t>–</w:t>
      </w:r>
      <w:r>
        <w:rPr>
          <w:rFonts w:ascii="Times New Roman" w:hAnsi="Times New Roman" w:cs="Times New Roman"/>
          <w:w w:val="110"/>
        </w:rPr>
        <w:t xml:space="preserve"> CCMEI, cuja aceitação ficará condicionada à verificação da autenticidade no sítio </w:t>
      </w:r>
      <w:r>
        <w:fldChar w:fldCharType="begin"/>
      </w:r>
      <w:r>
        <w:instrText>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hyperlink r:id="rId13">
        <w:r w:rsidR="00391076">
          <w:rPr>
            <w:rFonts w:ascii="Times New Roman" w:hAnsi="Times New Roman" w:cs="Times New Roman"/>
            <w:color w:val="0000FF"/>
            <w:w w:val="110"/>
          </w:rPr>
          <w:t>dor.gov.br</w:t>
        </w:r>
      </w:hyperlink>
      <w:r>
        <w:rPr>
          <w:rFonts w:ascii="Times New Roman" w:hAnsi="Times New Roman" w:cs="Times New Roman"/>
          <w:w w:val="110"/>
        </w:rPr>
        <w:t>;</w:t>
      </w:r>
    </w:p>
    <w:p w14:paraId="6577CDC5" w14:textId="545E1B04" w:rsidR="00391076" w:rsidRDefault="00000000">
      <w:pPr>
        <w:pStyle w:val="PargrafodaLista"/>
        <w:numPr>
          <w:ilvl w:val="1"/>
          <w:numId w:val="11"/>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 xml:space="preserve">No caso de sociedade empresária ou empresa individual de responsabilidade limitada </w:t>
      </w:r>
      <w:r w:rsidR="00727312">
        <w:rPr>
          <w:rFonts w:ascii="Times New Roman" w:hAnsi="Times New Roman" w:cs="Times New Roman"/>
          <w:b/>
          <w:w w:val="110"/>
        </w:rPr>
        <w:t>–</w:t>
      </w:r>
      <w:r>
        <w:rPr>
          <w:rFonts w:ascii="Times New Roman" w:hAnsi="Times New Roman" w:cs="Times New Roman"/>
          <w:b/>
          <w:w w:val="110"/>
        </w:rPr>
        <w:t xml:space="preserve">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401DDFD3" w14:textId="77777777" w:rsidR="00391076" w:rsidRDefault="00000000">
      <w:pPr>
        <w:pStyle w:val="PargrafodaLista"/>
        <w:numPr>
          <w:ilvl w:val="1"/>
          <w:numId w:val="11"/>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r w:rsidRPr="00727312">
        <w:rPr>
          <w:rFonts w:ascii="Times New Roman" w:hAnsi="Times New Roman" w:cs="Times New Roman"/>
        </w:rPr>
        <w:t>;</w:t>
      </w:r>
    </w:p>
    <w:p w14:paraId="552072A6" w14:textId="77777777" w:rsidR="00391076" w:rsidRDefault="00000000">
      <w:pPr>
        <w:pStyle w:val="PargrafodaLista"/>
        <w:numPr>
          <w:ilvl w:val="1"/>
          <w:numId w:val="11"/>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58DB31B4" w14:textId="77777777" w:rsidR="00391076" w:rsidRDefault="00000000">
      <w:pPr>
        <w:pStyle w:val="PargrafodaLista"/>
        <w:numPr>
          <w:ilvl w:val="1"/>
          <w:numId w:val="11"/>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6C0EB9B4" w14:textId="77777777" w:rsidR="00391076" w:rsidRDefault="00000000">
      <w:pPr>
        <w:pStyle w:val="PargrafodaLista"/>
        <w:numPr>
          <w:ilvl w:val="1"/>
          <w:numId w:val="11"/>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0BF71D23" w14:textId="77777777" w:rsidR="00391076" w:rsidRDefault="00000000">
      <w:pPr>
        <w:pStyle w:val="Ttulo1"/>
        <w:numPr>
          <w:ilvl w:val="0"/>
          <w:numId w:val="11"/>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22258D2D" w14:textId="77777777" w:rsidR="00391076" w:rsidRDefault="00000000">
      <w:pPr>
        <w:pStyle w:val="PargrafodaLista"/>
        <w:numPr>
          <w:ilvl w:val="1"/>
          <w:numId w:val="11"/>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hyperlink r:id="rId14">
        <w:r w:rsidR="00391076">
          <w:rPr>
            <w:rFonts w:ascii="Times New Roman" w:hAnsi="Times New Roman" w:cs="Times New Roman"/>
            <w:color w:val="0000FF"/>
            <w:w w:val="110"/>
            <w:u w:val="single" w:color="0000FF"/>
          </w:rPr>
          <w:t>https://solucoes.receita.fa</w:t>
        </w:r>
      </w:hyperlink>
      <w:hyperlink r:id="rId15">
        <w:r w:rsidR="00391076">
          <w:rPr>
            <w:rFonts w:ascii="Times New Roman" w:hAnsi="Times New Roman" w:cs="Times New Roman"/>
            <w:color w:val="0000FF"/>
            <w:w w:val="110"/>
            <w:u w:val="single" w:color="0000FF"/>
          </w:rPr>
          <w:t>zenda.gov.br/servicos/cnpjreva/cnpjrevasolicitacao.asp</w:t>
        </w:r>
      </w:hyperlink>
      <w:r>
        <w:rPr>
          <w:rFonts w:ascii="Times New Roman" w:hAnsi="Times New Roman" w:cs="Times New Roman"/>
          <w:color w:val="0000FF"/>
          <w:w w:val="110"/>
        </w:rPr>
        <w:t xml:space="preserve"> </w:t>
      </w:r>
      <w:r>
        <w:rPr>
          <w:rFonts w:ascii="Times New Roman" w:hAnsi="Times New Roman" w:cs="Times New Roman"/>
          <w:w w:val="110"/>
        </w:rPr>
        <w:t xml:space="preserve">ou </w:t>
      </w:r>
      <w:hyperlink r:id="rId16">
        <w:r w:rsidR="00391076">
          <w:rPr>
            <w:rFonts w:ascii="Times New Roman" w:hAnsi="Times New Roman" w:cs="Times New Roman"/>
            <w:color w:val="0000FF"/>
            <w:spacing w:val="-2"/>
            <w:w w:val="110"/>
            <w:u w:val="single" w:color="0000FF"/>
          </w:rPr>
          <w:t>https://servi</w:t>
        </w:r>
      </w:hyperlink>
      <w:hyperlink r:id="rId17">
        <w:r w:rsidR="00391076">
          <w:rPr>
            <w:rFonts w:ascii="Times New Roman" w:hAnsi="Times New Roman" w:cs="Times New Roman"/>
            <w:color w:val="0000FF"/>
            <w:spacing w:val="-2"/>
            <w:w w:val="110"/>
            <w:u w:val="single" w:color="0000FF"/>
          </w:rPr>
          <w:t>cos.receita.fazenda.gov.br/servicos/cpf/impressaocomprovante/consultaim</w:t>
        </w:r>
      </w:hyperlink>
      <w:hyperlink r:id="rId18">
        <w:r w:rsidR="00391076">
          <w:rPr>
            <w:rFonts w:ascii="Times New Roman" w:hAnsi="Times New Roman" w:cs="Times New Roman"/>
            <w:color w:val="0000FF"/>
            <w:spacing w:val="-2"/>
            <w:w w:val="110"/>
            <w:u w:val="single" w:color="0000FF"/>
          </w:rPr>
          <w:t>pressao.asp</w:t>
        </w:r>
      </w:hyperlink>
      <w:r>
        <w:rPr>
          <w:rFonts w:ascii="Times New Roman" w:hAnsi="Times New Roman" w:cs="Times New Roman"/>
          <w:spacing w:val="-2"/>
          <w:w w:val="110"/>
        </w:rPr>
        <w:t>);</w:t>
      </w:r>
    </w:p>
    <w:p w14:paraId="15A5B970" w14:textId="77777777" w:rsidR="00391076" w:rsidRDefault="00000000">
      <w:pPr>
        <w:pStyle w:val="PargrafodaLista"/>
        <w:numPr>
          <w:ilvl w:val="1"/>
          <w:numId w:val="11"/>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hyperlink r:id="rId19">
        <w:r w:rsidR="00391076">
          <w:rPr>
            <w:rFonts w:ascii="Times New Roman" w:hAnsi="Times New Roman" w:cs="Times New Roman"/>
            <w:color w:val="0000FF"/>
            <w:spacing w:val="-2"/>
            <w:w w:val="110"/>
            <w:u w:val="single" w:color="0000FF"/>
          </w:rPr>
          <w:t>https://solu</w:t>
        </w:r>
      </w:hyperlink>
      <w:hyperlink r:id="rId20">
        <w:r w:rsidR="00391076">
          <w:rPr>
            <w:rFonts w:ascii="Times New Roman" w:hAnsi="Times New Roman" w:cs="Times New Roman"/>
            <w:color w:val="0000FF"/>
            <w:spacing w:val="-2"/>
            <w:w w:val="110"/>
            <w:u w:val="single" w:color="0000FF"/>
          </w:rPr>
          <w:t>coes.receita.fazenda.gov.br/Servicos/CertidaoInternet/PJ/Consultar/</w:t>
        </w:r>
      </w:hyperlink>
      <w:r>
        <w:rPr>
          <w:rFonts w:ascii="Times New Roman" w:hAnsi="Times New Roman" w:cs="Times New Roman"/>
          <w:spacing w:val="-2"/>
          <w:w w:val="110"/>
        </w:rPr>
        <w:t>);</w:t>
      </w:r>
    </w:p>
    <w:p w14:paraId="11C7B91C" w14:textId="77777777" w:rsidR="00391076" w:rsidRDefault="00000000">
      <w:pPr>
        <w:pStyle w:val="PargrafodaLista"/>
        <w:numPr>
          <w:ilvl w:val="1"/>
          <w:numId w:val="11"/>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36151C39" w14:textId="77777777" w:rsidR="00391076" w:rsidRDefault="00000000">
      <w:pPr>
        <w:pStyle w:val="PargrafodaLista"/>
        <w:numPr>
          <w:ilvl w:val="1"/>
          <w:numId w:val="11"/>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62E88142" w14:textId="77777777" w:rsidR="00391076" w:rsidRDefault="00000000">
      <w:pPr>
        <w:pStyle w:val="PargrafodaLista"/>
        <w:numPr>
          <w:ilvl w:val="1"/>
          <w:numId w:val="11"/>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0CB3B6EB" w14:textId="77777777" w:rsidR="00391076" w:rsidRDefault="00000000">
      <w:pPr>
        <w:pStyle w:val="Corpodetexto"/>
        <w:jc w:val="left"/>
        <w:rPr>
          <w:rFonts w:ascii="Times New Roman" w:hAnsi="Times New Roman" w:cs="Times New Roman"/>
          <w:sz w:val="22"/>
          <w:szCs w:val="22"/>
        </w:rPr>
      </w:pPr>
      <w:r>
        <w:rPr>
          <w:rFonts w:ascii="Times New Roman" w:hAnsi="Times New Roman" w:cs="Times New Roman"/>
          <w:w w:val="105"/>
          <w:sz w:val="22"/>
          <w:szCs w:val="22"/>
        </w:rPr>
        <w:t>(</w:t>
      </w:r>
      <w:hyperlink r:id="rId21">
        <w:r w:rsidR="00391076">
          <w:rPr>
            <w:rFonts w:ascii="Times New Roman" w:hAnsi="Times New Roman" w:cs="Times New Roman"/>
            <w:color w:val="0000FF"/>
            <w:w w:val="105"/>
            <w:sz w:val="22"/>
            <w:szCs w:val="22"/>
            <w:u w:val="single" w:color="0000FF"/>
          </w:rPr>
          <w:t>https://consulta-</w:t>
        </w:r>
        <w:r w:rsidR="00391076">
          <w:rPr>
            <w:rFonts w:ascii="Times New Roman" w:hAnsi="Times New Roman" w:cs="Times New Roman"/>
            <w:color w:val="0000FF"/>
            <w:spacing w:val="-2"/>
            <w:w w:val="110"/>
            <w:sz w:val="22"/>
            <w:szCs w:val="22"/>
            <w:u w:val="single" w:color="0000FF"/>
          </w:rPr>
          <w:t>crf.caixa.gov.br/consultacrf/pages/consultaEmpre</w:t>
        </w:r>
      </w:hyperlink>
      <w:hyperlink r:id="rId22">
        <w:r w:rsidR="00391076">
          <w:rPr>
            <w:rFonts w:ascii="Times New Roman" w:hAnsi="Times New Roman" w:cs="Times New Roman"/>
            <w:color w:val="0000FF"/>
            <w:spacing w:val="-2"/>
            <w:w w:val="110"/>
            <w:sz w:val="22"/>
            <w:szCs w:val="22"/>
            <w:u w:val="single" w:color="0000FF"/>
          </w:rPr>
          <w:t>gador.jsf</w:t>
        </w:r>
      </w:hyperlink>
      <w:r>
        <w:rPr>
          <w:rFonts w:ascii="Times New Roman" w:hAnsi="Times New Roman" w:cs="Times New Roman"/>
          <w:spacing w:val="-2"/>
          <w:w w:val="110"/>
          <w:sz w:val="22"/>
          <w:szCs w:val="22"/>
        </w:rPr>
        <w:t>);</w:t>
      </w:r>
    </w:p>
    <w:p w14:paraId="657D0519" w14:textId="499FF746" w:rsidR="00391076" w:rsidRDefault="00000000">
      <w:pPr>
        <w:pStyle w:val="PargrafodaLista"/>
        <w:numPr>
          <w:ilvl w:val="1"/>
          <w:numId w:val="11"/>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xml:space="preserve">, mediante </w:t>
      </w:r>
      <w:r>
        <w:rPr>
          <w:rFonts w:ascii="Times New Roman" w:hAnsi="Times New Roman" w:cs="Times New Roman"/>
          <w:w w:val="110"/>
        </w:rPr>
        <w:lastRenderedPageBreak/>
        <w:t>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sidR="00727312">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hyperlink r:id="rId23">
        <w:r w:rsidR="00391076">
          <w:rPr>
            <w:rFonts w:ascii="Times New Roman" w:hAnsi="Times New Roman" w:cs="Times New Roman"/>
            <w:color w:val="0000FF"/>
            <w:w w:val="110"/>
            <w:u w:val="single" w:color="0000FF"/>
          </w:rPr>
          <w:t>dao.tst.jus.br/inicio.faces</w:t>
        </w:r>
      </w:hyperlink>
      <w:r>
        <w:rPr>
          <w:rFonts w:ascii="Times New Roman" w:hAnsi="Times New Roman" w:cs="Times New Roman"/>
          <w:w w:val="110"/>
        </w:rPr>
        <w:t>);</w:t>
      </w:r>
    </w:p>
    <w:p w14:paraId="083984F9" w14:textId="77777777" w:rsidR="00391076" w:rsidRDefault="00000000">
      <w:pPr>
        <w:pStyle w:val="Ttulo1"/>
        <w:numPr>
          <w:ilvl w:val="1"/>
          <w:numId w:val="11"/>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1AF05B9" w14:textId="77777777" w:rsidR="00391076" w:rsidRDefault="00000000">
      <w:pPr>
        <w:pStyle w:val="PargrafodaLista"/>
        <w:numPr>
          <w:ilvl w:val="1"/>
          <w:numId w:val="11"/>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527B45B3" w14:textId="77777777" w:rsidR="00391076" w:rsidRDefault="00000000">
      <w:pPr>
        <w:pStyle w:val="Corpodetexto"/>
        <w:spacing w:before="122"/>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1552" behindDoc="0" locked="0" layoutInCell="1" allowOverlap="1" wp14:anchorId="5FEB9523" wp14:editId="6BC54CCF">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C7F79D"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w14:anchorId="5FEB9523" id="Textbox 27" o:spid="_x0000_s1038" type="#_x0000_t202" style="position:absolute;left:0;text-align:left;margin-left:545.85pt;margin-top:667.6pt;width:27.75pt;height:57.9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xDlAEAABg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mFo9c9tCd2TKvHUMlmN9z7xGHmIr6edeoZFi+BzYpTzxOcE52c4JpuEDlL3I&#10;CgO82yewrhDKnU9tzoTY/iLpvCp5vr//l1vXhd78Ag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A0ubEOUAQAAGAMA&#10;AA4AAAAAAAAAAAAAAAAALgIAAGRycy9lMm9Eb2MueG1sUEsBAi0AFAAGAAgAAAAhABF35IDhAAAA&#10;DwEAAA8AAAAAAAAAAAAAAAAA7gMAAGRycy9kb3ducmV2LnhtbFBLBQYAAAAABAAEAPMAAAD8BAAA&#10;AAA=&#10;" filled="f" stroked="f">
                <v:textbox style="layout-flow:vertical;mso-layout-flow-alt:bottom-to-top" inset="0,0,0,0">
                  <w:txbxContent>
                    <w:p w14:paraId="28C7F79D"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w10:wrap anchorx="page" anchory="page"/>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5E2DC668" w14:textId="77777777" w:rsidR="00391076" w:rsidRDefault="00000000">
      <w:pPr>
        <w:pStyle w:val="PargrafodaLista"/>
        <w:numPr>
          <w:ilvl w:val="1"/>
          <w:numId w:val="11"/>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1D217094" w14:textId="77777777" w:rsidR="00391076" w:rsidRDefault="00000000">
      <w:pPr>
        <w:pStyle w:val="PargrafodaLista"/>
        <w:numPr>
          <w:ilvl w:val="1"/>
          <w:numId w:val="11"/>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26E8ADB7" w14:textId="77777777" w:rsidR="00391076" w:rsidRDefault="00000000">
      <w:pPr>
        <w:pStyle w:val="PargrafodaLista"/>
        <w:numPr>
          <w:ilvl w:val="1"/>
          <w:numId w:val="11"/>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75D180D" w14:textId="77777777" w:rsidR="00391076" w:rsidRDefault="00000000">
      <w:pPr>
        <w:pStyle w:val="Ttulo1"/>
        <w:numPr>
          <w:ilvl w:val="0"/>
          <w:numId w:val="12"/>
        </w:numPr>
        <w:tabs>
          <w:tab w:val="left" w:pos="524"/>
        </w:tabs>
        <w:spacing w:before="47"/>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59708B01" w14:textId="77777777" w:rsidR="00391076" w:rsidRDefault="00391076">
      <w:pPr>
        <w:pStyle w:val="Ttulo1"/>
        <w:tabs>
          <w:tab w:val="left" w:pos="524"/>
        </w:tabs>
        <w:spacing w:before="47"/>
        <w:ind w:left="524"/>
        <w:jc w:val="both"/>
        <w:rPr>
          <w:sz w:val="22"/>
          <w:szCs w:val="22"/>
        </w:rPr>
      </w:pPr>
    </w:p>
    <w:p w14:paraId="4D918EDD" w14:textId="77777777" w:rsidR="00391076" w:rsidRDefault="00000000">
      <w:pPr>
        <w:pStyle w:val="Corpodetexto"/>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64228488" w14:textId="4CA7829E" w:rsidR="00391076" w:rsidRDefault="00727312" w:rsidP="00727312">
      <w:pPr>
        <w:spacing w:before="163"/>
        <w:ind w:right="2062"/>
        <w:rPr>
          <w:rFonts w:ascii="Times New Roman" w:hAnsi="Times New Roman" w:cs="Times New Roman"/>
          <w:b/>
          <w:spacing w:val="11"/>
          <w:w w:val="115"/>
        </w:rPr>
      </w:pPr>
      <w:r>
        <w:rPr>
          <w:rFonts w:ascii="Times New Roman" w:hAnsi="Times New Roman" w:cs="Times New Roman"/>
          <w:b/>
          <w:spacing w:val="11"/>
          <w:w w:val="115"/>
        </w:rPr>
        <w:t xml:space="preserve">   4. CAT</w:t>
      </w:r>
      <w:r w:rsidR="00AF08F6">
        <w:rPr>
          <w:rFonts w:ascii="Times New Roman" w:hAnsi="Times New Roman" w:cs="Times New Roman"/>
          <w:b/>
          <w:spacing w:val="11"/>
          <w:w w:val="115"/>
        </w:rPr>
        <w:t>Á</w:t>
      </w:r>
      <w:r>
        <w:rPr>
          <w:rFonts w:ascii="Times New Roman" w:hAnsi="Times New Roman" w:cs="Times New Roman"/>
          <w:b/>
          <w:spacing w:val="11"/>
          <w:w w:val="115"/>
        </w:rPr>
        <w:t>LOGO</w:t>
      </w:r>
      <w:r w:rsidR="00AF08F6">
        <w:rPr>
          <w:rFonts w:ascii="Times New Roman" w:hAnsi="Times New Roman" w:cs="Times New Roman"/>
          <w:b/>
          <w:spacing w:val="11"/>
          <w:w w:val="115"/>
        </w:rPr>
        <w:t xml:space="preserve"> COM ESPECIFICAÇÕES DO PRODUTO</w:t>
      </w:r>
    </w:p>
    <w:p w14:paraId="1B4343DA" w14:textId="77777777" w:rsidR="00391076" w:rsidRDefault="00391076">
      <w:pPr>
        <w:spacing w:before="163"/>
        <w:ind w:right="2062"/>
        <w:rPr>
          <w:rFonts w:ascii="Times New Roman" w:hAnsi="Times New Roman" w:cs="Times New Roman"/>
          <w:b/>
          <w:spacing w:val="11"/>
          <w:w w:val="115"/>
          <w:lang w:val="pt-BR"/>
        </w:rPr>
      </w:pPr>
    </w:p>
    <w:p w14:paraId="7E8ED1FE" w14:textId="77777777" w:rsidR="00391076" w:rsidRDefault="00391076">
      <w:pPr>
        <w:spacing w:before="163"/>
        <w:ind w:left="1289" w:right="2062"/>
        <w:jc w:val="center"/>
        <w:rPr>
          <w:rFonts w:ascii="Times New Roman" w:hAnsi="Times New Roman" w:cs="Times New Roman"/>
          <w:b/>
          <w:spacing w:val="11"/>
          <w:w w:val="115"/>
        </w:rPr>
      </w:pPr>
    </w:p>
    <w:p w14:paraId="481AE845" w14:textId="77777777" w:rsidR="00391076" w:rsidRDefault="00391076">
      <w:pPr>
        <w:spacing w:before="163"/>
        <w:ind w:left="1289" w:right="2062"/>
        <w:jc w:val="center"/>
        <w:rPr>
          <w:rFonts w:ascii="Times New Roman" w:hAnsi="Times New Roman" w:cs="Times New Roman"/>
          <w:b/>
          <w:spacing w:val="11"/>
          <w:w w:val="115"/>
        </w:rPr>
      </w:pPr>
    </w:p>
    <w:p w14:paraId="4B4D8797" w14:textId="77777777" w:rsidR="00391076" w:rsidRDefault="00391076">
      <w:pPr>
        <w:spacing w:before="163"/>
        <w:ind w:left="1289" w:right="2062"/>
        <w:jc w:val="center"/>
        <w:rPr>
          <w:rFonts w:ascii="Times New Roman" w:hAnsi="Times New Roman" w:cs="Times New Roman"/>
          <w:b/>
          <w:spacing w:val="11"/>
          <w:w w:val="115"/>
        </w:rPr>
      </w:pPr>
    </w:p>
    <w:p w14:paraId="7857949A" w14:textId="77777777" w:rsidR="00391076" w:rsidRDefault="00391076">
      <w:pPr>
        <w:spacing w:before="163"/>
        <w:ind w:left="1289" w:right="2062"/>
        <w:jc w:val="center"/>
        <w:rPr>
          <w:rFonts w:ascii="Times New Roman" w:hAnsi="Times New Roman" w:cs="Times New Roman"/>
          <w:b/>
          <w:spacing w:val="11"/>
          <w:w w:val="115"/>
        </w:rPr>
      </w:pPr>
    </w:p>
    <w:p w14:paraId="52ECD599" w14:textId="77777777" w:rsidR="00391076" w:rsidRDefault="00391076">
      <w:pPr>
        <w:spacing w:before="163"/>
        <w:ind w:left="1289" w:right="2062"/>
        <w:jc w:val="center"/>
        <w:rPr>
          <w:rFonts w:ascii="Times New Roman" w:hAnsi="Times New Roman" w:cs="Times New Roman"/>
          <w:b/>
          <w:spacing w:val="11"/>
          <w:w w:val="115"/>
        </w:rPr>
      </w:pPr>
    </w:p>
    <w:p w14:paraId="62CB3FF2" w14:textId="77777777" w:rsidR="00391076" w:rsidRDefault="00391076">
      <w:pPr>
        <w:spacing w:before="163"/>
        <w:ind w:left="1289" w:right="2062"/>
        <w:jc w:val="center"/>
        <w:rPr>
          <w:rFonts w:ascii="Times New Roman" w:hAnsi="Times New Roman" w:cs="Times New Roman"/>
          <w:b/>
          <w:spacing w:val="11"/>
          <w:w w:val="115"/>
        </w:rPr>
      </w:pPr>
    </w:p>
    <w:p w14:paraId="2A61204D" w14:textId="77777777" w:rsidR="00391076" w:rsidRDefault="00391076">
      <w:pPr>
        <w:spacing w:before="163"/>
        <w:ind w:left="1289" w:right="2062"/>
        <w:jc w:val="center"/>
        <w:rPr>
          <w:rFonts w:ascii="Times New Roman" w:hAnsi="Times New Roman" w:cs="Times New Roman"/>
          <w:b/>
          <w:spacing w:val="11"/>
          <w:w w:val="115"/>
        </w:rPr>
      </w:pPr>
    </w:p>
    <w:p w14:paraId="6B20E756" w14:textId="77777777" w:rsidR="00391076" w:rsidRDefault="00391076">
      <w:pPr>
        <w:spacing w:before="163"/>
        <w:ind w:left="1289" w:right="2062"/>
        <w:jc w:val="center"/>
        <w:rPr>
          <w:rFonts w:ascii="Times New Roman" w:hAnsi="Times New Roman" w:cs="Times New Roman"/>
          <w:b/>
          <w:spacing w:val="11"/>
          <w:w w:val="115"/>
        </w:rPr>
      </w:pPr>
    </w:p>
    <w:p w14:paraId="6857C560" w14:textId="77777777" w:rsidR="00391076" w:rsidRDefault="00391076">
      <w:pPr>
        <w:spacing w:before="163"/>
        <w:ind w:left="1289" w:right="2062"/>
        <w:jc w:val="center"/>
        <w:rPr>
          <w:rFonts w:ascii="Times New Roman" w:hAnsi="Times New Roman" w:cs="Times New Roman"/>
          <w:b/>
          <w:spacing w:val="11"/>
          <w:w w:val="115"/>
        </w:rPr>
      </w:pPr>
    </w:p>
    <w:p w14:paraId="0A3BECE3" w14:textId="77777777" w:rsidR="00391076" w:rsidRDefault="00391076">
      <w:pPr>
        <w:spacing w:before="163"/>
        <w:ind w:left="1289" w:right="2062"/>
        <w:jc w:val="center"/>
        <w:rPr>
          <w:rFonts w:ascii="Times New Roman" w:hAnsi="Times New Roman" w:cs="Times New Roman"/>
          <w:b/>
          <w:spacing w:val="11"/>
          <w:w w:val="115"/>
        </w:rPr>
      </w:pPr>
    </w:p>
    <w:p w14:paraId="37FB815B" w14:textId="77777777" w:rsidR="00391076" w:rsidRDefault="00391076">
      <w:pPr>
        <w:spacing w:before="163"/>
        <w:ind w:left="1289" w:right="2062"/>
        <w:jc w:val="center"/>
        <w:rPr>
          <w:rFonts w:ascii="Times New Roman" w:hAnsi="Times New Roman" w:cs="Times New Roman"/>
          <w:b/>
          <w:spacing w:val="11"/>
          <w:w w:val="115"/>
        </w:rPr>
      </w:pPr>
    </w:p>
    <w:p w14:paraId="469E3F13" w14:textId="77777777" w:rsidR="00391076" w:rsidRDefault="00391076">
      <w:pPr>
        <w:spacing w:before="163"/>
        <w:ind w:left="1289" w:right="2062"/>
        <w:jc w:val="center"/>
        <w:rPr>
          <w:rFonts w:ascii="Times New Roman" w:hAnsi="Times New Roman" w:cs="Times New Roman"/>
          <w:b/>
          <w:spacing w:val="11"/>
          <w:w w:val="115"/>
        </w:rPr>
      </w:pPr>
    </w:p>
    <w:p w14:paraId="3FE68C87" w14:textId="77777777" w:rsidR="00391076" w:rsidRDefault="00391076">
      <w:pPr>
        <w:spacing w:before="163"/>
        <w:ind w:left="1289" w:right="2062"/>
        <w:jc w:val="center"/>
        <w:rPr>
          <w:rFonts w:ascii="Times New Roman" w:hAnsi="Times New Roman" w:cs="Times New Roman"/>
          <w:b/>
          <w:spacing w:val="11"/>
          <w:w w:val="115"/>
        </w:rPr>
      </w:pPr>
    </w:p>
    <w:p w14:paraId="0AA9DB9B" w14:textId="77777777" w:rsidR="00391076" w:rsidRDefault="00391076">
      <w:pPr>
        <w:spacing w:before="163"/>
        <w:ind w:left="1289" w:right="2062"/>
        <w:jc w:val="center"/>
        <w:rPr>
          <w:rFonts w:ascii="Times New Roman" w:hAnsi="Times New Roman" w:cs="Times New Roman"/>
          <w:b/>
          <w:spacing w:val="11"/>
          <w:w w:val="115"/>
        </w:rPr>
      </w:pPr>
    </w:p>
    <w:p w14:paraId="7334C826" w14:textId="77777777" w:rsidR="00420A51" w:rsidRDefault="00420A51">
      <w:pPr>
        <w:spacing w:before="163"/>
        <w:ind w:left="1289" w:right="2062"/>
        <w:jc w:val="center"/>
        <w:rPr>
          <w:rFonts w:ascii="Times New Roman" w:hAnsi="Times New Roman" w:cs="Times New Roman"/>
          <w:b/>
          <w:spacing w:val="11"/>
          <w:w w:val="115"/>
        </w:rPr>
      </w:pPr>
    </w:p>
    <w:p w14:paraId="5B2632DB" w14:textId="77777777" w:rsidR="00420A51" w:rsidRDefault="00420A51">
      <w:pPr>
        <w:spacing w:before="163"/>
        <w:ind w:left="1289" w:right="2062"/>
        <w:jc w:val="center"/>
        <w:rPr>
          <w:rFonts w:ascii="Times New Roman" w:hAnsi="Times New Roman" w:cs="Times New Roman"/>
          <w:b/>
          <w:spacing w:val="11"/>
          <w:w w:val="115"/>
        </w:rPr>
      </w:pPr>
    </w:p>
    <w:p w14:paraId="542799C9" w14:textId="77777777" w:rsidR="00420A51" w:rsidRDefault="00420A51">
      <w:pPr>
        <w:spacing w:before="163"/>
        <w:ind w:left="1289" w:right="2062"/>
        <w:jc w:val="center"/>
        <w:rPr>
          <w:rFonts w:ascii="Times New Roman" w:hAnsi="Times New Roman" w:cs="Times New Roman"/>
          <w:b/>
          <w:spacing w:val="11"/>
          <w:w w:val="115"/>
        </w:rPr>
      </w:pPr>
    </w:p>
    <w:p w14:paraId="52D0C9A2" w14:textId="77777777" w:rsidR="00420A51" w:rsidRDefault="00420A51">
      <w:pPr>
        <w:spacing w:before="163"/>
        <w:ind w:left="1289" w:right="2062"/>
        <w:jc w:val="center"/>
        <w:rPr>
          <w:rFonts w:ascii="Times New Roman" w:hAnsi="Times New Roman" w:cs="Times New Roman"/>
          <w:b/>
          <w:spacing w:val="11"/>
          <w:w w:val="115"/>
        </w:rPr>
      </w:pPr>
    </w:p>
    <w:p w14:paraId="315A8481" w14:textId="0E439C53" w:rsidR="00391076" w:rsidRDefault="00000000">
      <w:pPr>
        <w:spacing w:before="163"/>
        <w:ind w:left="1289" w:right="2062"/>
        <w:jc w:val="center"/>
        <w:rPr>
          <w:rFonts w:ascii="Times New Roman" w:hAnsi="Times New Roman" w:cs="Times New Roman"/>
          <w:b/>
        </w:rPr>
      </w:pPr>
      <w:r>
        <w:rPr>
          <w:rFonts w:ascii="Times New Roman" w:hAnsi="Times New Roman" w:cs="Times New Roman"/>
          <w:b/>
          <w:noProof/>
          <w:lang w:val="pt-BR" w:eastAsia="pt-BR"/>
        </w:rPr>
        <mc:AlternateContent>
          <mc:Choice Requires="wps">
            <w:drawing>
              <wp:anchor distT="0" distB="0" distL="0" distR="0" simplePos="0" relativeHeight="251672576" behindDoc="0" locked="0" layoutInCell="1" allowOverlap="1" wp14:anchorId="0B208D06" wp14:editId="7ACEE157">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4791F0A4" w14:textId="77777777" w:rsidR="00391076" w:rsidRDefault="00391076"/>
                        </w:txbxContent>
                      </wps:txbx>
                      <wps:bodyPr vert="vert270" wrap="square" lIns="0" tIns="0" rIns="0" bIns="0" rtlCol="0">
                        <a:noAutofit/>
                      </wps:bodyPr>
                    </wps:wsp>
                  </a:graphicData>
                </a:graphic>
              </wp:anchor>
            </w:drawing>
          </mc:Choice>
          <mc:Fallback>
            <w:pict>
              <v:shape w14:anchorId="0B208D06" id="Textbox 35" o:spid="_x0000_s1039" type="#_x0000_t202" style="position:absolute;left:0;text-align:left;margin-left:545.85pt;margin-top:667.6pt;width:27.75pt;height:57.9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" filled="f" stroked="f">
                <v:textbox style="layout-flow:vertical;mso-layout-flow-alt:bottom-to-top" inset="0,0,0,0">
                  <w:txbxContent>
                    <w:p w14:paraId="4791F0A4" w14:textId="77777777" w:rsidR="00391076" w:rsidRDefault="00391076"/>
                  </w:txbxContent>
                </v:textbox>
                <w10:wrap anchorx="page" anchory="page"/>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789A0F5E" w14:textId="77777777" w:rsidR="00391076" w:rsidRDefault="00391076">
      <w:pPr>
        <w:pStyle w:val="Corpodetexto"/>
        <w:spacing w:before="75"/>
        <w:ind w:left="0"/>
        <w:jc w:val="left"/>
        <w:rPr>
          <w:rFonts w:ascii="Times New Roman" w:hAnsi="Times New Roman" w:cs="Times New Roman"/>
          <w:b/>
          <w:sz w:val="22"/>
          <w:szCs w:val="22"/>
        </w:rPr>
      </w:pPr>
    </w:p>
    <w:p w14:paraId="494C866E" w14:textId="77777777" w:rsidR="00391076" w:rsidRDefault="00000000">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17CDF86A" w14:textId="77777777" w:rsidR="00391076" w:rsidRDefault="00391076">
      <w:pPr>
        <w:pStyle w:val="Corpodetexto"/>
        <w:ind w:left="0"/>
        <w:jc w:val="left"/>
        <w:rPr>
          <w:rFonts w:ascii="Times New Roman" w:hAnsi="Times New Roman" w:cs="Times New Roman"/>
          <w:b/>
          <w:sz w:val="22"/>
          <w:szCs w:val="22"/>
        </w:rPr>
      </w:pPr>
    </w:p>
    <w:p w14:paraId="53BFB4CD" w14:textId="77777777" w:rsidR="00391076" w:rsidRDefault="00391076">
      <w:pPr>
        <w:pStyle w:val="Corpodetexto"/>
        <w:spacing w:before="88"/>
        <w:ind w:left="0"/>
        <w:jc w:val="left"/>
        <w:rPr>
          <w:rFonts w:ascii="Times New Roman" w:hAnsi="Times New Roman" w:cs="Times New Roman"/>
          <w:b/>
          <w:sz w:val="22"/>
          <w:szCs w:val="22"/>
        </w:rPr>
      </w:pPr>
    </w:p>
    <w:p w14:paraId="7C880272" w14:textId="77777777" w:rsidR="00391076" w:rsidRDefault="00000000">
      <w:pPr>
        <w:spacing w:before="1"/>
        <w:ind w:left="424"/>
        <w:rPr>
          <w:rFonts w:ascii="Times New Roman" w:hAnsi="Times New Roman" w:cs="Times New Roman"/>
          <w:b/>
        </w:rPr>
      </w:pPr>
      <w:r>
        <w:rPr>
          <w:rFonts w:ascii="Times New Roman" w:hAnsi="Times New Roman" w:cs="Times New Roman"/>
          <w:b/>
          <w:spacing w:val="-10"/>
        </w:rPr>
        <w:t>À</w:t>
      </w:r>
    </w:p>
    <w:p w14:paraId="08D2D7CA" w14:textId="77777777" w:rsidR="00391076" w:rsidRDefault="00000000">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1BAD03FA" w14:textId="77777777" w:rsidR="00391076" w:rsidRDefault="00391076">
      <w:pPr>
        <w:pStyle w:val="Corpodetexto"/>
        <w:spacing w:before="52"/>
        <w:ind w:left="0"/>
        <w:jc w:val="left"/>
        <w:rPr>
          <w:rFonts w:ascii="Times New Roman" w:hAnsi="Times New Roman" w:cs="Times New Roman"/>
          <w:b/>
          <w:sz w:val="22"/>
          <w:szCs w:val="22"/>
        </w:rPr>
      </w:pPr>
    </w:p>
    <w:p w14:paraId="577E4C02" w14:textId="77777777" w:rsidR="00391076" w:rsidRDefault="0000000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2336DFCA" w14:textId="77777777" w:rsidR="00391076" w:rsidRDefault="00391076">
      <w:pPr>
        <w:pStyle w:val="Corpodetexto"/>
        <w:spacing w:before="33"/>
        <w:ind w:left="0"/>
        <w:jc w:val="left"/>
        <w:rPr>
          <w:rFonts w:ascii="Times New Roman" w:hAnsi="Times New Roman" w:cs="Times New Roman"/>
          <w:sz w:val="22"/>
          <w:szCs w:val="22"/>
        </w:rPr>
      </w:pPr>
    </w:p>
    <w:p w14:paraId="0B3413EA" w14:textId="77777777" w:rsidR="00391076" w:rsidRDefault="00000000">
      <w:pPr>
        <w:pStyle w:val="Corpodetexto"/>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67ECAF14" w14:textId="77777777" w:rsidR="00391076" w:rsidRDefault="00000000">
      <w:pPr>
        <w:pStyle w:val="Corpodetexto"/>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E057F82" w14:textId="77777777" w:rsidR="00391076" w:rsidRDefault="00000000">
      <w:pPr>
        <w:pStyle w:val="Corpodetexto"/>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33F997FC" w14:textId="77777777" w:rsidR="00391076" w:rsidRDefault="00000000">
      <w:pPr>
        <w:pStyle w:val="Corpodetexto"/>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09487ED5" w14:textId="77777777" w:rsidR="00391076" w:rsidRDefault="00000000">
      <w:pPr>
        <w:pStyle w:val="Corpodetexto"/>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3D367484" w14:textId="77777777" w:rsidR="00391076" w:rsidRDefault="00391076">
      <w:pPr>
        <w:pStyle w:val="Corpodetexto"/>
        <w:spacing w:before="3"/>
        <w:ind w:left="0"/>
        <w:jc w:val="left"/>
        <w:rPr>
          <w:rFonts w:ascii="Times New Roman" w:hAnsi="Times New Roman" w:cs="Times New Roman"/>
          <w:sz w:val="22"/>
          <w:szCs w:val="22"/>
        </w:rPr>
      </w:pPr>
    </w:p>
    <w:p w14:paraId="6D20BC33" w14:textId="77777777" w:rsidR="00391076" w:rsidRDefault="00000000">
      <w:pPr>
        <w:pStyle w:val="Corpodetexto"/>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1BE0DEF9" w14:textId="77777777" w:rsidR="00391076" w:rsidRDefault="00391076">
      <w:pPr>
        <w:pStyle w:val="Corpodetexto"/>
        <w:ind w:left="0"/>
        <w:jc w:val="left"/>
        <w:rPr>
          <w:rFonts w:ascii="Times New Roman" w:hAnsi="Times New Roman" w:cs="Times New Roman"/>
          <w:sz w:val="22"/>
          <w:szCs w:val="22"/>
        </w:rPr>
      </w:pPr>
    </w:p>
    <w:p w14:paraId="1CD6C668" w14:textId="77777777" w:rsidR="00391076" w:rsidRDefault="00000000">
      <w:pPr>
        <w:pStyle w:val="Corpodetexto"/>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76865659" w14:textId="77777777" w:rsidR="00391076" w:rsidRDefault="00391076">
      <w:pPr>
        <w:pStyle w:val="Corpodetexto"/>
        <w:ind w:left="0"/>
        <w:jc w:val="left"/>
        <w:rPr>
          <w:rFonts w:ascii="Times New Roman" w:hAnsi="Times New Roman" w:cs="Times New Roman"/>
          <w:sz w:val="22"/>
          <w:szCs w:val="22"/>
        </w:rPr>
      </w:pPr>
    </w:p>
    <w:p w14:paraId="1AAB9AFB" w14:textId="77777777" w:rsidR="00391076" w:rsidRDefault="00000000">
      <w:pPr>
        <w:pStyle w:val="Corpodetexto"/>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44655265" w14:textId="77777777" w:rsidR="00391076" w:rsidRDefault="00391076">
      <w:pPr>
        <w:pStyle w:val="Corpodetexto"/>
        <w:ind w:left="0"/>
        <w:jc w:val="left"/>
        <w:rPr>
          <w:rFonts w:ascii="Times New Roman" w:hAnsi="Times New Roman" w:cs="Times New Roman"/>
          <w:sz w:val="22"/>
          <w:szCs w:val="22"/>
        </w:rPr>
      </w:pPr>
    </w:p>
    <w:p w14:paraId="7E16C3E8" w14:textId="77777777" w:rsidR="00391076" w:rsidRDefault="00391076">
      <w:pPr>
        <w:pStyle w:val="Corpodetexto"/>
        <w:spacing w:before="2"/>
        <w:ind w:left="0"/>
        <w:jc w:val="left"/>
        <w:rPr>
          <w:rFonts w:ascii="Times New Roman" w:hAnsi="Times New Roman" w:cs="Times New Roman"/>
          <w:sz w:val="22"/>
          <w:szCs w:val="22"/>
        </w:rPr>
      </w:pPr>
    </w:p>
    <w:p w14:paraId="4A66859B" w14:textId="77777777" w:rsidR="00391076" w:rsidRDefault="00000000">
      <w:pPr>
        <w:pStyle w:val="Corpodetexto"/>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5A205B8E" w14:textId="77777777" w:rsidR="00391076" w:rsidRDefault="00000000">
      <w:pPr>
        <w:pStyle w:val="Corpodetexto"/>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26654508" w14:textId="77777777" w:rsidR="00391076" w:rsidRDefault="00391076">
      <w:pPr>
        <w:pStyle w:val="Corpodetexto"/>
        <w:ind w:left="0"/>
        <w:jc w:val="left"/>
        <w:rPr>
          <w:rFonts w:ascii="Times New Roman" w:hAnsi="Times New Roman" w:cs="Times New Roman"/>
          <w:sz w:val="22"/>
          <w:szCs w:val="22"/>
        </w:rPr>
      </w:pPr>
    </w:p>
    <w:p w14:paraId="161613B5" w14:textId="77777777" w:rsidR="00391076" w:rsidRDefault="00000000">
      <w:pPr>
        <w:pStyle w:val="Corpodetexto"/>
        <w:spacing w:before="129"/>
        <w:ind w:left="0"/>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3600" behindDoc="1" locked="0" layoutInCell="1" allowOverlap="1" wp14:anchorId="6DA7AF5A" wp14:editId="54FF0D80">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7FECB63" w14:textId="77777777" w:rsidR="00391076" w:rsidRDefault="00000000">
      <w:pPr>
        <w:pStyle w:val="Corpodetexto"/>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34CD7D7E" w14:textId="77777777" w:rsidR="00391076" w:rsidRDefault="00000000">
      <w:pPr>
        <w:pStyle w:val="Corpodetexto"/>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4A540D29" w14:textId="77777777" w:rsidR="00391076" w:rsidRDefault="00391076">
      <w:pPr>
        <w:pStyle w:val="Corpodetexto"/>
        <w:rPr>
          <w:rFonts w:ascii="Times New Roman" w:hAnsi="Times New Roman" w:cs="Times New Roman"/>
          <w:sz w:val="22"/>
          <w:szCs w:val="22"/>
        </w:rPr>
        <w:sectPr w:rsidR="00391076">
          <w:headerReference w:type="default" r:id="rId24"/>
          <w:pgSz w:w="11920" w:h="16850"/>
          <w:pgMar w:top="2440" w:right="708" w:bottom="280" w:left="1275" w:header="1038" w:footer="0" w:gutter="0"/>
          <w:cols w:space="720"/>
        </w:sectPr>
      </w:pPr>
    </w:p>
    <w:p w14:paraId="1589B530" w14:textId="77777777" w:rsidR="00391076" w:rsidRDefault="00391076">
      <w:pPr>
        <w:pStyle w:val="Corpodetexto"/>
        <w:ind w:left="0"/>
        <w:jc w:val="left"/>
        <w:rPr>
          <w:rFonts w:ascii="Times New Roman" w:hAnsi="Times New Roman" w:cs="Times New Roman"/>
          <w:sz w:val="22"/>
          <w:szCs w:val="22"/>
        </w:rPr>
      </w:pPr>
    </w:p>
    <w:p w14:paraId="5EF8BD5D" w14:textId="77777777" w:rsidR="00391076" w:rsidRDefault="00391076">
      <w:pPr>
        <w:pStyle w:val="Corpodetexto"/>
        <w:spacing w:before="111"/>
        <w:ind w:left="0"/>
        <w:jc w:val="left"/>
        <w:rPr>
          <w:rFonts w:ascii="Times New Roman" w:hAnsi="Times New Roman" w:cs="Times New Roman"/>
          <w:sz w:val="22"/>
          <w:szCs w:val="22"/>
        </w:rPr>
      </w:pPr>
    </w:p>
    <w:p w14:paraId="07858B34" w14:textId="77777777" w:rsidR="00391076" w:rsidRDefault="00000000">
      <w:pPr>
        <w:pStyle w:val="Ttulo1"/>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293A0B61" w14:textId="77777777" w:rsidR="00391076" w:rsidRDefault="00391076">
      <w:pPr>
        <w:pStyle w:val="Corpodetexto"/>
        <w:spacing w:before="46"/>
        <w:ind w:left="0"/>
        <w:jc w:val="left"/>
        <w:rPr>
          <w:rFonts w:ascii="Times New Roman" w:hAnsi="Times New Roman" w:cs="Times New Roman"/>
          <w:b/>
          <w:sz w:val="22"/>
          <w:szCs w:val="22"/>
        </w:rPr>
      </w:pPr>
    </w:p>
    <w:p w14:paraId="32D358A3" w14:textId="77777777" w:rsidR="00391076" w:rsidRDefault="00000000">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0FC3B3B" w14:textId="77777777" w:rsidR="00391076" w:rsidRDefault="00391076">
      <w:pPr>
        <w:pStyle w:val="Corpodetexto"/>
        <w:ind w:left="0"/>
        <w:jc w:val="left"/>
        <w:rPr>
          <w:rFonts w:ascii="Times New Roman" w:hAnsi="Times New Roman" w:cs="Times New Roman"/>
          <w:b/>
          <w:sz w:val="22"/>
          <w:szCs w:val="22"/>
        </w:rPr>
      </w:pPr>
    </w:p>
    <w:p w14:paraId="1779345B" w14:textId="77777777" w:rsidR="00391076" w:rsidRDefault="00391076">
      <w:pPr>
        <w:pStyle w:val="Corpodetexto"/>
        <w:ind w:left="0"/>
        <w:jc w:val="left"/>
        <w:rPr>
          <w:rFonts w:ascii="Times New Roman" w:hAnsi="Times New Roman" w:cs="Times New Roman"/>
          <w:b/>
          <w:sz w:val="22"/>
          <w:szCs w:val="22"/>
        </w:rPr>
      </w:pPr>
    </w:p>
    <w:p w14:paraId="1FDA4C85" w14:textId="77777777" w:rsidR="00391076" w:rsidRDefault="00391076">
      <w:pPr>
        <w:pStyle w:val="Corpodetexto"/>
        <w:ind w:left="0"/>
        <w:jc w:val="left"/>
        <w:rPr>
          <w:rFonts w:ascii="Times New Roman" w:hAnsi="Times New Roman" w:cs="Times New Roman"/>
          <w:b/>
          <w:sz w:val="22"/>
          <w:szCs w:val="22"/>
        </w:rPr>
      </w:pPr>
    </w:p>
    <w:p w14:paraId="14B64C68" w14:textId="77777777" w:rsidR="00391076" w:rsidRDefault="00391076">
      <w:pPr>
        <w:pStyle w:val="Corpodetexto"/>
        <w:ind w:left="0"/>
        <w:jc w:val="left"/>
        <w:rPr>
          <w:rFonts w:ascii="Times New Roman" w:hAnsi="Times New Roman" w:cs="Times New Roman"/>
          <w:b/>
          <w:sz w:val="22"/>
          <w:szCs w:val="22"/>
        </w:rPr>
      </w:pPr>
    </w:p>
    <w:p w14:paraId="309DED33" w14:textId="77777777" w:rsidR="00391076" w:rsidRDefault="00391076">
      <w:pPr>
        <w:pStyle w:val="Corpodetexto"/>
        <w:ind w:left="0"/>
        <w:jc w:val="left"/>
        <w:rPr>
          <w:rFonts w:ascii="Times New Roman" w:hAnsi="Times New Roman" w:cs="Times New Roman"/>
          <w:b/>
          <w:sz w:val="22"/>
          <w:szCs w:val="22"/>
        </w:rPr>
      </w:pPr>
    </w:p>
    <w:p w14:paraId="35A198F1" w14:textId="77777777" w:rsidR="00391076" w:rsidRDefault="00391076">
      <w:pPr>
        <w:pStyle w:val="Corpodetexto"/>
        <w:spacing w:before="1"/>
        <w:ind w:left="0"/>
        <w:jc w:val="left"/>
        <w:rPr>
          <w:rFonts w:ascii="Times New Roman" w:hAnsi="Times New Roman" w:cs="Times New Roman"/>
          <w:b/>
          <w:sz w:val="22"/>
          <w:szCs w:val="22"/>
        </w:rPr>
      </w:pPr>
    </w:p>
    <w:p w14:paraId="1375201C" w14:textId="77777777" w:rsidR="00391076" w:rsidRDefault="00000000">
      <w:pPr>
        <w:pStyle w:val="Corpodetexto"/>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0F5D7B63" w14:textId="77777777" w:rsidR="00391076" w:rsidRDefault="00000000">
      <w:pPr>
        <w:pStyle w:val="Corpodetexto"/>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05334B3" w14:textId="77777777" w:rsidR="00391076" w:rsidRDefault="00000000">
      <w:pPr>
        <w:pStyle w:val="Corpodetexto"/>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63195F30" w14:textId="77777777" w:rsidR="00391076" w:rsidRDefault="00000000">
      <w:pPr>
        <w:pStyle w:val="Corpodetexto"/>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noProof/>
          <w:spacing w:val="1"/>
          <w:position w:val="5"/>
          <w:sz w:val="22"/>
          <w:szCs w:val="22"/>
          <w:lang w:val="pt-BR" w:eastAsia="pt-BR"/>
        </w:rPr>
        <w:drawing>
          <wp:inline distT="0" distB="0" distL="0" distR="0" wp14:anchorId="57B5C070" wp14:editId="72A479D4">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5"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659C10" w14:textId="77777777" w:rsidR="00391076" w:rsidRDefault="00000000">
      <w:pPr>
        <w:pStyle w:val="Corpodetexto"/>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5820F3AB" w14:textId="77777777" w:rsidR="00391076" w:rsidRDefault="00391076">
      <w:pPr>
        <w:pStyle w:val="Corpodetexto"/>
        <w:ind w:left="0"/>
        <w:jc w:val="left"/>
        <w:rPr>
          <w:rFonts w:ascii="Times New Roman" w:hAnsi="Times New Roman" w:cs="Times New Roman"/>
          <w:sz w:val="22"/>
          <w:szCs w:val="22"/>
        </w:rPr>
      </w:pPr>
    </w:p>
    <w:p w14:paraId="0330C982" w14:textId="77777777" w:rsidR="00391076" w:rsidRDefault="00391076">
      <w:pPr>
        <w:pStyle w:val="Corpodetexto"/>
        <w:ind w:left="0"/>
        <w:jc w:val="left"/>
        <w:rPr>
          <w:rFonts w:ascii="Times New Roman" w:hAnsi="Times New Roman" w:cs="Times New Roman"/>
          <w:sz w:val="22"/>
          <w:szCs w:val="22"/>
        </w:rPr>
      </w:pPr>
    </w:p>
    <w:p w14:paraId="01AF204D" w14:textId="77777777" w:rsidR="00391076" w:rsidRDefault="00391076">
      <w:pPr>
        <w:pStyle w:val="Corpodetexto"/>
        <w:ind w:left="0"/>
        <w:jc w:val="left"/>
        <w:rPr>
          <w:rFonts w:ascii="Times New Roman" w:hAnsi="Times New Roman" w:cs="Times New Roman"/>
          <w:sz w:val="22"/>
          <w:szCs w:val="22"/>
        </w:rPr>
      </w:pPr>
    </w:p>
    <w:p w14:paraId="3676D390" w14:textId="77777777" w:rsidR="00391076" w:rsidRDefault="00391076">
      <w:pPr>
        <w:pStyle w:val="Corpodetexto"/>
        <w:ind w:left="0"/>
        <w:jc w:val="left"/>
        <w:rPr>
          <w:rFonts w:ascii="Times New Roman" w:hAnsi="Times New Roman" w:cs="Times New Roman"/>
          <w:sz w:val="22"/>
          <w:szCs w:val="22"/>
        </w:rPr>
      </w:pPr>
    </w:p>
    <w:p w14:paraId="079EFE86" w14:textId="77777777" w:rsidR="00391076" w:rsidRDefault="00391076">
      <w:pPr>
        <w:pStyle w:val="Corpodetexto"/>
        <w:ind w:left="0"/>
        <w:jc w:val="left"/>
        <w:rPr>
          <w:rFonts w:ascii="Times New Roman" w:hAnsi="Times New Roman" w:cs="Times New Roman"/>
          <w:sz w:val="22"/>
          <w:szCs w:val="22"/>
        </w:rPr>
      </w:pPr>
    </w:p>
    <w:p w14:paraId="799703E3" w14:textId="77777777" w:rsidR="00391076" w:rsidRDefault="00391076">
      <w:pPr>
        <w:pStyle w:val="Corpodetexto"/>
        <w:ind w:left="0"/>
        <w:jc w:val="left"/>
        <w:rPr>
          <w:rFonts w:ascii="Times New Roman" w:hAnsi="Times New Roman" w:cs="Times New Roman"/>
          <w:sz w:val="22"/>
          <w:szCs w:val="22"/>
        </w:rPr>
      </w:pPr>
    </w:p>
    <w:p w14:paraId="317D17EC" w14:textId="77777777" w:rsidR="00391076" w:rsidRDefault="00391076">
      <w:pPr>
        <w:pStyle w:val="Corpodetexto"/>
        <w:ind w:left="0"/>
        <w:jc w:val="left"/>
        <w:rPr>
          <w:rFonts w:ascii="Times New Roman" w:hAnsi="Times New Roman" w:cs="Times New Roman"/>
          <w:sz w:val="22"/>
          <w:szCs w:val="22"/>
        </w:rPr>
      </w:pPr>
    </w:p>
    <w:p w14:paraId="270B8756" w14:textId="77777777" w:rsidR="00391076" w:rsidRDefault="00391076">
      <w:pPr>
        <w:pStyle w:val="Corpodetexto"/>
        <w:ind w:left="0"/>
        <w:jc w:val="left"/>
        <w:rPr>
          <w:rFonts w:ascii="Times New Roman" w:hAnsi="Times New Roman" w:cs="Times New Roman"/>
          <w:sz w:val="22"/>
          <w:szCs w:val="22"/>
        </w:rPr>
      </w:pPr>
    </w:p>
    <w:p w14:paraId="0053B67A" w14:textId="77777777" w:rsidR="00391076" w:rsidRDefault="00391076">
      <w:pPr>
        <w:pStyle w:val="Corpodetexto"/>
        <w:ind w:left="0"/>
        <w:jc w:val="left"/>
        <w:rPr>
          <w:rFonts w:ascii="Times New Roman" w:hAnsi="Times New Roman" w:cs="Times New Roman"/>
          <w:sz w:val="22"/>
          <w:szCs w:val="22"/>
        </w:rPr>
      </w:pPr>
    </w:p>
    <w:p w14:paraId="268C1DB2" w14:textId="77777777" w:rsidR="00391076" w:rsidRDefault="00391076">
      <w:pPr>
        <w:pStyle w:val="Corpodetexto"/>
        <w:ind w:left="0"/>
        <w:jc w:val="left"/>
        <w:rPr>
          <w:rFonts w:ascii="Times New Roman" w:hAnsi="Times New Roman" w:cs="Times New Roman"/>
          <w:sz w:val="22"/>
          <w:szCs w:val="22"/>
        </w:rPr>
      </w:pPr>
    </w:p>
    <w:p w14:paraId="685BF20E" w14:textId="77777777" w:rsidR="00391076" w:rsidRDefault="00391076">
      <w:pPr>
        <w:pStyle w:val="Corpodetexto"/>
        <w:ind w:left="0"/>
        <w:jc w:val="left"/>
        <w:rPr>
          <w:rFonts w:ascii="Times New Roman" w:hAnsi="Times New Roman" w:cs="Times New Roman"/>
          <w:sz w:val="22"/>
          <w:szCs w:val="22"/>
        </w:rPr>
      </w:pPr>
    </w:p>
    <w:p w14:paraId="2A61FAC0" w14:textId="77777777" w:rsidR="00391076" w:rsidRDefault="00391076">
      <w:pPr>
        <w:pStyle w:val="Corpodetexto"/>
        <w:ind w:left="0"/>
        <w:jc w:val="left"/>
        <w:rPr>
          <w:rFonts w:ascii="Times New Roman" w:hAnsi="Times New Roman" w:cs="Times New Roman"/>
          <w:sz w:val="22"/>
          <w:szCs w:val="22"/>
        </w:rPr>
      </w:pPr>
    </w:p>
    <w:p w14:paraId="0BDD4E4D" w14:textId="77777777" w:rsidR="00391076" w:rsidRDefault="00000000">
      <w:pPr>
        <w:pStyle w:val="Corpodetexto"/>
        <w:spacing w:before="8"/>
        <w:ind w:left="0"/>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6672" behindDoc="1" locked="0" layoutInCell="1" allowOverlap="1" wp14:anchorId="2AE29E7F" wp14:editId="52E737F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44119C71" w14:textId="77777777" w:rsidR="00391076" w:rsidRDefault="00000000">
      <w:pPr>
        <w:pStyle w:val="Corpodetexto"/>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72AB64ED" w14:textId="77777777" w:rsidR="00391076" w:rsidRDefault="00000000">
      <w:pPr>
        <w:pStyle w:val="Corpodetexto"/>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344BDC0C" w14:textId="77777777" w:rsidR="00391076" w:rsidRDefault="00391076">
      <w:pPr>
        <w:pStyle w:val="Corpodetexto"/>
        <w:ind w:left="0"/>
        <w:rPr>
          <w:rFonts w:ascii="Times New Roman" w:hAnsi="Times New Roman" w:cs="Times New Roman"/>
          <w:sz w:val="22"/>
          <w:szCs w:val="22"/>
        </w:rPr>
        <w:sectPr w:rsidR="00391076">
          <w:headerReference w:type="default" r:id="rId26"/>
          <w:pgSz w:w="11920" w:h="16850"/>
          <w:pgMar w:top="1540" w:right="708" w:bottom="280" w:left="1275" w:header="522" w:footer="0" w:gutter="0"/>
          <w:cols w:space="720"/>
        </w:sectPr>
      </w:pPr>
    </w:p>
    <w:p w14:paraId="5D458D40" w14:textId="77777777" w:rsidR="00391076" w:rsidRDefault="00000000">
      <w:pPr>
        <w:pStyle w:val="Ttulo1"/>
        <w:ind w:right="-29"/>
        <w:jc w:val="center"/>
        <w:rPr>
          <w:rFonts w:eastAsia="SimSun"/>
          <w:sz w:val="24"/>
          <w:szCs w:val="24"/>
          <w:lang w:val="pt-BR" w:eastAsia="zh-CN"/>
        </w:rPr>
      </w:pPr>
      <w:r>
        <w:rPr>
          <w:rFonts w:eastAsia="SimSun"/>
          <w:sz w:val="24"/>
          <w:szCs w:val="24"/>
          <w:lang w:val="pt-BR" w:eastAsia="zh-CN"/>
        </w:rPr>
        <w:lastRenderedPageBreak/>
        <w:t>ANEXO V</w:t>
      </w:r>
    </w:p>
    <w:p w14:paraId="6EEA229E" w14:textId="77777777" w:rsidR="00391076" w:rsidRDefault="00391076">
      <w:pPr>
        <w:spacing w:line="576" w:lineRule="auto"/>
        <w:ind w:left="910" w:right="1227"/>
        <w:jc w:val="center"/>
        <w:rPr>
          <w:rFonts w:ascii="Times New Roman" w:hAnsi="Times New Roman" w:cs="Times New Roman"/>
          <w:b/>
        </w:rPr>
      </w:pPr>
    </w:p>
    <w:p w14:paraId="4C58B76F" w14:textId="77777777" w:rsidR="00AF08F6" w:rsidRPr="0051448B" w:rsidRDefault="00AF08F6" w:rsidP="00AF08F6">
      <w:pPr>
        <w:ind w:left="-993" w:right="-710" w:firstLine="142"/>
        <w:jc w:val="center"/>
        <w:rPr>
          <w:rFonts w:ascii="Arial" w:hAnsi="Arial" w:cs="Arial"/>
          <w:b/>
          <w:bCs/>
          <w:sz w:val="21"/>
          <w:szCs w:val="21"/>
        </w:rPr>
      </w:pPr>
      <w:r w:rsidRPr="0051448B">
        <w:rPr>
          <w:rFonts w:ascii="Arial" w:hAnsi="Arial" w:cs="Arial"/>
          <w:b/>
          <w:bCs/>
          <w:sz w:val="21"/>
          <w:szCs w:val="21"/>
        </w:rPr>
        <w:t>TERMO DE REFERÊNCIA (TR)</w:t>
      </w:r>
    </w:p>
    <w:p w14:paraId="02820AF3" w14:textId="77777777" w:rsidR="00AF08F6" w:rsidRPr="0051448B" w:rsidRDefault="00AF08F6" w:rsidP="00AF08F6">
      <w:pPr>
        <w:ind w:left="-993" w:right="-710" w:firstLine="142"/>
        <w:jc w:val="center"/>
        <w:rPr>
          <w:rFonts w:ascii="Arial" w:eastAsia="Arial-BoldMT" w:hAnsi="Arial" w:cs="Arial"/>
          <w:b/>
          <w:bCs/>
          <w:sz w:val="21"/>
          <w:szCs w:val="21"/>
        </w:rPr>
      </w:pPr>
      <w:r w:rsidRPr="0051448B">
        <w:rPr>
          <w:rFonts w:ascii="Arial" w:hAnsi="Arial" w:cs="Arial"/>
          <w:b/>
          <w:bCs/>
          <w:sz w:val="21"/>
          <w:szCs w:val="21"/>
        </w:rPr>
        <w:t>(</w:t>
      </w:r>
      <w:bookmarkStart w:id="4" w:name="_Hlk224118996"/>
      <w:r w:rsidRPr="0051448B">
        <w:rPr>
          <w:rFonts w:ascii="Arial" w:hAnsi="Arial" w:cs="Arial"/>
          <w:b/>
          <w:bCs/>
          <w:sz w:val="21"/>
          <w:szCs w:val="21"/>
        </w:rPr>
        <w:t>Webcam</w:t>
      </w:r>
      <w:bookmarkEnd w:id="4"/>
      <w:r w:rsidRPr="0051448B">
        <w:rPr>
          <w:rFonts w:ascii="Arial" w:hAnsi="Arial" w:cs="Arial"/>
          <w:b/>
          <w:bCs/>
          <w:sz w:val="21"/>
          <w:szCs w:val="21"/>
        </w:rPr>
        <w:t>)</w:t>
      </w:r>
    </w:p>
    <w:p w14:paraId="51EAB5C9" w14:textId="77777777" w:rsidR="00AF08F6" w:rsidRPr="0051448B" w:rsidRDefault="00AF08F6" w:rsidP="00AF08F6">
      <w:pPr>
        <w:ind w:right="-710"/>
        <w:jc w:val="both"/>
        <w:rPr>
          <w:rFonts w:ascii="Arial" w:eastAsia="Arial-BoldMT" w:hAnsi="Arial" w:cs="Arial"/>
          <w:b/>
          <w:bCs/>
          <w:sz w:val="21"/>
          <w:szCs w:val="21"/>
        </w:rPr>
      </w:pPr>
    </w:p>
    <w:p w14:paraId="344CD1FD"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1 - DEFINIÇÃO DO OBJETO, INCLUÍDOS SUA NATUREZA, OS QUANTITATIVOS, O PRAZO DO CONTRATO E, SE FOR O CASO, A POSSIBILIDADE DE SUA PRORROGAÇÃO;</w:t>
      </w:r>
    </w:p>
    <w:p w14:paraId="0220ABF5" w14:textId="77777777" w:rsidR="00AF08F6" w:rsidRPr="0051448B" w:rsidRDefault="00AF08F6" w:rsidP="00AF08F6">
      <w:pPr>
        <w:jc w:val="both"/>
        <w:rPr>
          <w:rFonts w:ascii="Arial" w:eastAsia="Arial-BoldMT" w:hAnsi="Arial" w:cs="Arial"/>
          <w:b/>
          <w:bCs/>
          <w:sz w:val="21"/>
          <w:szCs w:val="21"/>
        </w:rPr>
      </w:pPr>
    </w:p>
    <w:p w14:paraId="3A718FB3" w14:textId="77777777" w:rsidR="00AF08F6" w:rsidRPr="0051448B" w:rsidRDefault="00AF08F6" w:rsidP="00AF08F6">
      <w:pPr>
        <w:jc w:val="both"/>
        <w:rPr>
          <w:rFonts w:ascii="Arial" w:eastAsiaTheme="majorEastAsia" w:hAnsi="Arial" w:cs="Arial"/>
          <w:bCs/>
          <w:sz w:val="21"/>
          <w:szCs w:val="21"/>
        </w:rPr>
      </w:pPr>
      <w:r w:rsidRPr="0051448B">
        <w:rPr>
          <w:rFonts w:ascii="Arial" w:eastAsiaTheme="majorEastAsia" w:hAnsi="Arial" w:cs="Arial"/>
          <w:bCs/>
          <w:sz w:val="21"/>
          <w:szCs w:val="21"/>
        </w:rPr>
        <w:t xml:space="preserve">O objeto do presente Termo de Referência é a abertura de dispensa de licitação para a aquisição de webcam, destinada a atender às necessidades da Secretaria Municipal de Administração da Prefeitura Municipal de Rifaina, visando proporcionar melhores condições para a realização de videoconferências, reuniões virtuais, treinamentos e demais atividades administrativas que demandem comunicação por meio digital. Trata-se de aquisição de bem comum, cujos padrões de desempenho e qualidade podem ser objetivamente definidos por meio de especificações usuais de mercado, sendo amplamente disponibilizado por diversos fornecedores. Os equipamentos serão utilizados em computadores de mesa, contribuindo para maior agilidade na comunicação institucional, participação em reuniões virtuais com órgãos públicos e otimização das atividades administrativas. </w:t>
      </w:r>
    </w:p>
    <w:p w14:paraId="31A29AA0" w14:textId="77777777" w:rsidR="00AF08F6" w:rsidRPr="0051448B" w:rsidRDefault="00AF08F6" w:rsidP="00AF08F6">
      <w:pPr>
        <w:jc w:val="both"/>
        <w:rPr>
          <w:rFonts w:ascii="Arial" w:eastAsiaTheme="majorEastAsia" w:hAnsi="Arial" w:cs="Arial"/>
          <w:bCs/>
          <w:sz w:val="21"/>
          <w:szCs w:val="21"/>
        </w:rPr>
      </w:pPr>
    </w:p>
    <w:p w14:paraId="4612B960" w14:textId="77777777" w:rsidR="00AF08F6" w:rsidRPr="0051448B" w:rsidRDefault="00AF08F6" w:rsidP="00AF08F6">
      <w:pPr>
        <w:jc w:val="both"/>
        <w:rPr>
          <w:rFonts w:ascii="Arial" w:hAnsi="Arial" w:cs="Arial"/>
          <w:sz w:val="21"/>
          <w:szCs w:val="21"/>
        </w:rPr>
      </w:pPr>
      <w:r w:rsidRPr="0051448B">
        <w:rPr>
          <w:rFonts w:ascii="Arial" w:eastAsiaTheme="majorEastAsia" w:hAnsi="Arial" w:cs="Arial"/>
          <w:bCs/>
          <w:sz w:val="21"/>
          <w:szCs w:val="21"/>
        </w:rPr>
        <w:t>Os quantitativos da referida aquisição serão demonstrados na tabela a seguir:</w:t>
      </w:r>
    </w:p>
    <w:tbl>
      <w:tblPr>
        <w:tblW w:w="9067" w:type="dxa"/>
        <w:tblCellMar>
          <w:left w:w="70" w:type="dxa"/>
          <w:right w:w="70" w:type="dxa"/>
        </w:tblCellMar>
        <w:tblLook w:val="04A0" w:firstRow="1" w:lastRow="0" w:firstColumn="1" w:lastColumn="0" w:noHBand="0" w:noVBand="1"/>
      </w:tblPr>
      <w:tblGrid>
        <w:gridCol w:w="642"/>
        <w:gridCol w:w="6346"/>
        <w:gridCol w:w="945"/>
        <w:gridCol w:w="1134"/>
      </w:tblGrid>
      <w:tr w:rsidR="00AF08F6" w:rsidRPr="0051448B" w14:paraId="47E4B677" w14:textId="77777777" w:rsidTr="00FD3446">
        <w:trPr>
          <w:trHeight w:val="20"/>
        </w:trPr>
        <w:tc>
          <w:tcPr>
            <w:tcW w:w="618" w:type="dxa"/>
            <w:tcBorders>
              <w:top w:val="single" w:sz="4" w:space="0" w:color="auto"/>
              <w:left w:val="single" w:sz="4" w:space="0" w:color="auto"/>
              <w:bottom w:val="single" w:sz="4" w:space="0" w:color="auto"/>
              <w:right w:val="single" w:sz="4" w:space="0" w:color="auto"/>
            </w:tcBorders>
            <w:noWrap/>
            <w:vAlign w:val="center"/>
            <w:hideMark/>
          </w:tcPr>
          <w:p w14:paraId="575E7C21" w14:textId="77777777" w:rsidR="00AF08F6" w:rsidRPr="0051448B" w:rsidRDefault="00AF08F6" w:rsidP="00FD3446">
            <w:pPr>
              <w:jc w:val="center"/>
              <w:rPr>
                <w:rFonts w:ascii="Arial" w:hAnsi="Arial" w:cs="Arial"/>
                <w:b/>
                <w:bCs/>
                <w:color w:val="000000"/>
                <w:sz w:val="21"/>
                <w:szCs w:val="21"/>
                <w:lang w:eastAsia="pt-BR"/>
              </w:rPr>
            </w:pPr>
            <w:bookmarkStart w:id="5" w:name="_Hlk224119035"/>
            <w:r w:rsidRPr="0051448B">
              <w:rPr>
                <w:rFonts w:ascii="Arial" w:hAnsi="Arial" w:cs="Arial"/>
                <w:b/>
                <w:bCs/>
                <w:color w:val="000000"/>
                <w:sz w:val="21"/>
                <w:szCs w:val="21"/>
                <w:lang w:eastAsia="pt-BR"/>
              </w:rPr>
              <w:t>ITEM</w:t>
            </w:r>
          </w:p>
        </w:tc>
        <w:tc>
          <w:tcPr>
            <w:tcW w:w="6465" w:type="dxa"/>
            <w:tcBorders>
              <w:top w:val="single" w:sz="4" w:space="0" w:color="auto"/>
              <w:left w:val="nil"/>
              <w:bottom w:val="single" w:sz="4" w:space="0" w:color="auto"/>
              <w:right w:val="single" w:sz="4" w:space="0" w:color="auto"/>
            </w:tcBorders>
            <w:vAlign w:val="center"/>
            <w:hideMark/>
          </w:tcPr>
          <w:p w14:paraId="5ECCD92D"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DESCRIÇÃO</w:t>
            </w:r>
          </w:p>
        </w:tc>
        <w:tc>
          <w:tcPr>
            <w:tcW w:w="850" w:type="dxa"/>
            <w:tcBorders>
              <w:top w:val="single" w:sz="4" w:space="0" w:color="auto"/>
              <w:left w:val="nil"/>
              <w:bottom w:val="single" w:sz="4" w:space="0" w:color="auto"/>
              <w:right w:val="single" w:sz="4" w:space="0" w:color="auto"/>
            </w:tcBorders>
            <w:noWrap/>
            <w:vAlign w:val="center"/>
            <w:hideMark/>
          </w:tcPr>
          <w:p w14:paraId="73B46F5B"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QUANT.</w:t>
            </w:r>
          </w:p>
        </w:tc>
        <w:tc>
          <w:tcPr>
            <w:tcW w:w="1134" w:type="dxa"/>
            <w:tcBorders>
              <w:top w:val="single" w:sz="4" w:space="0" w:color="auto"/>
              <w:left w:val="nil"/>
              <w:bottom w:val="single" w:sz="4" w:space="0" w:color="auto"/>
              <w:right w:val="single" w:sz="4" w:space="0" w:color="auto"/>
            </w:tcBorders>
            <w:noWrap/>
            <w:vAlign w:val="center"/>
            <w:hideMark/>
          </w:tcPr>
          <w:p w14:paraId="6C20F85B"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UNIDADE</w:t>
            </w:r>
          </w:p>
        </w:tc>
      </w:tr>
      <w:tr w:rsidR="00AF08F6" w:rsidRPr="0051448B" w14:paraId="1D3CA364" w14:textId="77777777" w:rsidTr="00FD3446">
        <w:trPr>
          <w:trHeight w:val="20"/>
        </w:trPr>
        <w:tc>
          <w:tcPr>
            <w:tcW w:w="618" w:type="dxa"/>
            <w:tcBorders>
              <w:top w:val="nil"/>
              <w:left w:val="single" w:sz="4" w:space="0" w:color="auto"/>
              <w:bottom w:val="single" w:sz="4" w:space="0" w:color="auto"/>
              <w:right w:val="single" w:sz="4" w:space="0" w:color="auto"/>
            </w:tcBorders>
            <w:noWrap/>
            <w:vAlign w:val="center"/>
            <w:hideMark/>
          </w:tcPr>
          <w:p w14:paraId="2C38D35D" w14:textId="77777777" w:rsidR="00AF08F6" w:rsidRPr="0051448B" w:rsidRDefault="00AF08F6"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1</w:t>
            </w:r>
          </w:p>
        </w:tc>
        <w:tc>
          <w:tcPr>
            <w:tcW w:w="6465" w:type="dxa"/>
            <w:tcBorders>
              <w:top w:val="nil"/>
              <w:left w:val="nil"/>
              <w:bottom w:val="single" w:sz="4" w:space="0" w:color="auto"/>
              <w:right w:val="single" w:sz="4" w:space="0" w:color="auto"/>
            </w:tcBorders>
            <w:vAlign w:val="center"/>
            <w:hideMark/>
          </w:tcPr>
          <w:p w14:paraId="1B11725A" w14:textId="77777777" w:rsidR="00AF08F6" w:rsidRPr="0051448B" w:rsidRDefault="00AF08F6" w:rsidP="00FD3446">
            <w:pPr>
              <w:rPr>
                <w:rFonts w:ascii="Arial" w:hAnsi="Arial" w:cs="Arial"/>
                <w:sz w:val="21"/>
                <w:szCs w:val="21"/>
                <w:lang w:eastAsia="pt-BR"/>
              </w:rPr>
            </w:pPr>
            <w:r w:rsidRPr="0051448B">
              <w:rPr>
                <w:rFonts w:ascii="Arial" w:hAnsi="Arial" w:cs="Arial"/>
                <w:sz w:val="21"/>
                <w:szCs w:val="21"/>
                <w:lang w:eastAsia="pt-BR"/>
              </w:rPr>
              <w:t>Webcam com resolução máxima Full HD (1920 x 1080 pixels), imagem de 3 MP, com 30 FPS, microfone integrado e auto foco. Conexão USB-A 2.0, sistema plug and play, com cabo de 1,5 m. Possui correção automática de luz, luz indicadora de funcionamento e zoom digital de 1.2x, com ângulo de visão de 78°. Compatível com Windows 8 ou superior, macOS 10.10 ou superior, Chrome OS, Android 5.0 e com plataformas de videoconferência como Microsoft Teams, BlueJeans, Cisco Webex, Fuze, Google Meet, GoToMeeting, Pexip, RingCentral Video, Zoom, Vidyo e Lifesize.Acompanha clipe para fixação em monitor e guia do usuário. Indicado para computadores de mesa. O fornecedor deverá oferecer garantia mínima de 12 meses.</w:t>
            </w:r>
          </w:p>
        </w:tc>
        <w:tc>
          <w:tcPr>
            <w:tcW w:w="850" w:type="dxa"/>
            <w:tcBorders>
              <w:top w:val="nil"/>
              <w:left w:val="nil"/>
              <w:bottom w:val="single" w:sz="4" w:space="0" w:color="auto"/>
              <w:right w:val="single" w:sz="4" w:space="0" w:color="auto"/>
            </w:tcBorders>
            <w:noWrap/>
            <w:vAlign w:val="center"/>
            <w:hideMark/>
          </w:tcPr>
          <w:p w14:paraId="075C98D3" w14:textId="77777777" w:rsidR="00AF08F6" w:rsidRPr="0051448B" w:rsidRDefault="00AF08F6" w:rsidP="00FD3446">
            <w:pPr>
              <w:jc w:val="center"/>
              <w:rPr>
                <w:rFonts w:ascii="Calibri" w:hAnsi="Calibri" w:cs="Calibri"/>
                <w:sz w:val="21"/>
                <w:szCs w:val="21"/>
                <w:lang w:eastAsia="pt-BR"/>
              </w:rPr>
            </w:pPr>
            <w:r w:rsidRPr="0051448B">
              <w:rPr>
                <w:rFonts w:ascii="Calibri" w:hAnsi="Calibri" w:cs="Calibri"/>
                <w:sz w:val="21"/>
                <w:szCs w:val="21"/>
                <w:lang w:eastAsia="pt-BR"/>
              </w:rPr>
              <w:t>5</w:t>
            </w:r>
          </w:p>
        </w:tc>
        <w:tc>
          <w:tcPr>
            <w:tcW w:w="1134" w:type="dxa"/>
            <w:tcBorders>
              <w:top w:val="nil"/>
              <w:left w:val="nil"/>
              <w:bottom w:val="single" w:sz="4" w:space="0" w:color="auto"/>
              <w:right w:val="single" w:sz="4" w:space="0" w:color="auto"/>
            </w:tcBorders>
            <w:vAlign w:val="center"/>
            <w:hideMark/>
          </w:tcPr>
          <w:p w14:paraId="065F9DFD" w14:textId="77777777" w:rsidR="00AF08F6" w:rsidRPr="0051448B" w:rsidRDefault="00AF08F6" w:rsidP="00FD3446">
            <w:pPr>
              <w:jc w:val="center"/>
              <w:rPr>
                <w:rFonts w:ascii="Calibri" w:hAnsi="Calibri" w:cs="Calibri"/>
                <w:sz w:val="21"/>
                <w:szCs w:val="21"/>
                <w:lang w:eastAsia="pt-BR"/>
              </w:rPr>
            </w:pPr>
            <w:r w:rsidRPr="0051448B">
              <w:rPr>
                <w:rFonts w:ascii="Calibri" w:hAnsi="Calibri" w:cs="Calibri"/>
                <w:sz w:val="21"/>
                <w:szCs w:val="21"/>
                <w:lang w:eastAsia="pt-BR"/>
              </w:rPr>
              <w:t>UN</w:t>
            </w:r>
          </w:p>
        </w:tc>
      </w:tr>
    </w:tbl>
    <w:bookmarkEnd w:id="5"/>
    <w:p w14:paraId="3A54FACF" w14:textId="77777777" w:rsidR="00AF08F6" w:rsidRPr="0051448B" w:rsidRDefault="00AF08F6" w:rsidP="00AF08F6">
      <w:pPr>
        <w:jc w:val="both"/>
        <w:rPr>
          <w:rFonts w:ascii="Arial" w:hAnsi="Arial" w:cs="Arial"/>
          <w:color w:val="FF0000"/>
          <w:sz w:val="21"/>
          <w:szCs w:val="21"/>
        </w:rPr>
      </w:pPr>
      <w:r w:rsidRPr="0051448B">
        <w:rPr>
          <w:rFonts w:ascii="Arial" w:hAnsi="Arial" w:cs="Arial"/>
          <w:sz w:val="21"/>
          <w:szCs w:val="21"/>
        </w:rPr>
        <w:t>A validade da ARP será de 12 (doze) meses, podendo ser prorrogada por igual período, nos termos do disposto no art. 84 da Lei Federal n. 14.133/2021. O prazo de entrega dos itens será de até 7 (sete) dias após a Solicitação de Fornecimento.</w:t>
      </w:r>
      <w:r w:rsidRPr="0051448B">
        <w:rPr>
          <w:rFonts w:ascii="Arial" w:hAnsi="Arial" w:cs="Arial"/>
          <w:color w:val="FF0000"/>
          <w:sz w:val="21"/>
          <w:szCs w:val="21"/>
        </w:rPr>
        <w:t xml:space="preserve"> </w:t>
      </w:r>
    </w:p>
    <w:p w14:paraId="6926BBFA" w14:textId="77777777" w:rsidR="00AF08F6" w:rsidRPr="0051448B" w:rsidRDefault="00AF08F6" w:rsidP="00AF08F6">
      <w:pPr>
        <w:jc w:val="both"/>
        <w:rPr>
          <w:rFonts w:ascii="Arial" w:hAnsi="Arial" w:cs="Arial"/>
          <w:bCs/>
          <w:sz w:val="21"/>
          <w:szCs w:val="21"/>
          <w:highlight w:val="yellow"/>
        </w:rPr>
      </w:pPr>
    </w:p>
    <w:p w14:paraId="0E064B6D"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2 - FUNDAMENTAÇÃO DA CONTRATAÇÃO, QUE CONSISTE NA REFERÊNCIA AOS ESTUDOS TÉCNICOS PRELIMINARES CORRESPONDENTES OU, QUANDO NÃO FOR POSSÍVEL DIVULGAR ESSES ESTUDOS, NO EXTRATO DAS PARTES QUE NÃO CONTIVEREM INFORMAÇÕES SIGILOSAS;</w:t>
      </w:r>
    </w:p>
    <w:p w14:paraId="228853C4" w14:textId="77777777" w:rsidR="00AF08F6" w:rsidRPr="0051448B" w:rsidRDefault="00AF08F6" w:rsidP="00AF08F6">
      <w:pPr>
        <w:ind w:right="-2"/>
        <w:jc w:val="both"/>
        <w:rPr>
          <w:rFonts w:ascii="Arial" w:eastAsia="Arial-BoldMT" w:hAnsi="Arial" w:cs="Arial"/>
          <w:b/>
          <w:bCs/>
          <w:sz w:val="21"/>
          <w:szCs w:val="21"/>
        </w:rPr>
      </w:pPr>
    </w:p>
    <w:p w14:paraId="63023E66"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Fica dispensado a elaboração de Estudo Técnico Preliminar a presente contratação, em virtude do valor e da simplicidade da contratação, nos termos do art. 36º, Inciso I, do Decreto Municipal nº 1.441, de 10 de janeiro de 2024.</w:t>
      </w:r>
    </w:p>
    <w:p w14:paraId="6820B1BC" w14:textId="77777777" w:rsidR="00AF08F6" w:rsidRPr="0051448B" w:rsidRDefault="00AF08F6" w:rsidP="00AF08F6">
      <w:pPr>
        <w:ind w:right="-2"/>
        <w:jc w:val="both"/>
        <w:rPr>
          <w:rFonts w:ascii="Arial" w:hAnsi="Arial" w:cs="Arial"/>
          <w:sz w:val="21"/>
          <w:szCs w:val="21"/>
          <w:highlight w:val="yellow"/>
        </w:rPr>
      </w:pPr>
    </w:p>
    <w:p w14:paraId="494F5B9A"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3 - DESCRIÇÃO DA SOLUÇÃO COMO UM TODO, CONSIDERADO TODO O CICLO DE VIDA DO OBJETO;</w:t>
      </w:r>
    </w:p>
    <w:p w14:paraId="047A08C7" w14:textId="77777777" w:rsidR="00AF08F6" w:rsidRPr="0051448B" w:rsidRDefault="00AF08F6" w:rsidP="00AF08F6">
      <w:pPr>
        <w:ind w:right="-2"/>
        <w:jc w:val="both"/>
        <w:rPr>
          <w:rFonts w:ascii="Arial" w:eastAsia="Arial-BoldMT" w:hAnsi="Arial" w:cs="Arial"/>
          <w:b/>
          <w:bCs/>
          <w:sz w:val="21"/>
          <w:szCs w:val="21"/>
        </w:rPr>
      </w:pPr>
    </w:p>
    <w:p w14:paraId="58AF6800"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A solução consiste na aquisição de webcam para atender às necessidades da Secretaria Municipal de Administração da Prefeitura Municipal de Rifaina, visando possibilitar a realização de videoconferências, reuniões virtuais, treinamentos e demais atividades que demandem comunicação por meio digital.</w:t>
      </w:r>
    </w:p>
    <w:p w14:paraId="5C359A32"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O equipamento deverá possuir conexão USB, sistema plug and play, microfone integrado e resolução adequada para transmissões em alta definição, garantindo boa qualidade de imagem e áudio durante sua utilização. A webcam será utilizada em computadores de mesa e notebooks da Secretaria, permitindo maior integração com plataformas de reuniões virtuais e sistemas de comunicação utilizados pela Administração Pública.</w:t>
      </w:r>
    </w:p>
    <w:p w14:paraId="0F6953F9"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 xml:space="preserve">Durante sua vida útil, o equipamento será utilizado como ferramenta de apoio às atividades administrativas, </w:t>
      </w:r>
      <w:r w:rsidRPr="0051448B">
        <w:rPr>
          <w:rFonts w:ascii="Arial" w:hAnsi="Arial" w:cs="Arial"/>
          <w:sz w:val="21"/>
          <w:szCs w:val="21"/>
        </w:rPr>
        <w:lastRenderedPageBreak/>
        <w:t>contribuindo para a modernização dos processos de trabalho, melhoria da comunicação institucional e maior agilidade no atendimento das demandas internas e externas.</w:t>
      </w:r>
    </w:p>
    <w:p w14:paraId="56C728D5"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Ao final de seu ciclo de vida, caso o equipamento se torne obsoleto ou apresente defeitos que inviabilizem seu uso, será realizado o descarte adequado conforme as normas de gestão de bens patrimoniais da Administração Pública e, quando aplicável, observadas práticas de descarte ambientalmente adequadas.</w:t>
      </w:r>
    </w:p>
    <w:p w14:paraId="3176681E" w14:textId="77777777" w:rsidR="00AF08F6" w:rsidRPr="0051448B" w:rsidRDefault="00AF08F6" w:rsidP="00AF08F6">
      <w:pPr>
        <w:ind w:right="-2"/>
        <w:jc w:val="both"/>
        <w:rPr>
          <w:rFonts w:ascii="Arial" w:hAnsi="Arial" w:cs="Arial"/>
          <w:sz w:val="21"/>
          <w:szCs w:val="21"/>
        </w:rPr>
      </w:pPr>
    </w:p>
    <w:p w14:paraId="26852097"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4 - REQUISITOS DA CONTRATAÇÃO;</w:t>
      </w:r>
    </w:p>
    <w:p w14:paraId="5C400497" w14:textId="77777777" w:rsidR="00AF08F6" w:rsidRPr="0051448B" w:rsidRDefault="00AF08F6" w:rsidP="00AF08F6">
      <w:pPr>
        <w:ind w:right="-2"/>
        <w:jc w:val="both"/>
        <w:rPr>
          <w:rFonts w:ascii="Arial" w:hAnsi="Arial" w:cs="Arial"/>
          <w:sz w:val="21"/>
          <w:szCs w:val="21"/>
          <w:highlight w:val="yellow"/>
        </w:rPr>
      </w:pPr>
    </w:p>
    <w:p w14:paraId="1EFCF67D"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O objeto aqui proposto, além das determinações especificadas no Edital deverá ainda obedecer aos seguintes critérios:</w:t>
      </w:r>
    </w:p>
    <w:p w14:paraId="6988E6E2" w14:textId="77777777" w:rsidR="00AF08F6" w:rsidRPr="0051448B" w:rsidRDefault="00AF08F6" w:rsidP="00AF08F6">
      <w:pPr>
        <w:ind w:right="-2"/>
        <w:jc w:val="both"/>
        <w:rPr>
          <w:rFonts w:ascii="Arial" w:hAnsi="Arial" w:cs="Arial"/>
          <w:sz w:val="21"/>
          <w:szCs w:val="21"/>
        </w:rPr>
      </w:pPr>
    </w:p>
    <w:p w14:paraId="440E6543"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4.1.1. Estar de acordo com as normas técnicas regulamentares brasileiras.</w:t>
      </w:r>
    </w:p>
    <w:p w14:paraId="774F8A29"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4.1.2. Ser novo e em perfeita qualidade, sem nenhum defeito.</w:t>
      </w:r>
    </w:p>
    <w:p w14:paraId="41744A65" w14:textId="77777777" w:rsidR="00AF08F6" w:rsidRPr="0051448B" w:rsidRDefault="00AF08F6" w:rsidP="00AF08F6">
      <w:pPr>
        <w:ind w:right="-2"/>
        <w:jc w:val="both"/>
        <w:rPr>
          <w:rFonts w:ascii="Arial" w:hAnsi="Arial" w:cs="Arial"/>
          <w:sz w:val="21"/>
          <w:szCs w:val="21"/>
        </w:rPr>
      </w:pPr>
      <w:r w:rsidRPr="0051448B">
        <w:rPr>
          <w:rFonts w:ascii="Arial" w:hAnsi="Arial" w:cs="Arial"/>
          <w:sz w:val="21"/>
          <w:szCs w:val="21"/>
        </w:rPr>
        <w:t>4.1.3. Ter garantia mínima de 12 (doze) meses, em caso de defeitos de fabricação.</w:t>
      </w:r>
    </w:p>
    <w:p w14:paraId="2556D624" w14:textId="77777777" w:rsidR="00AF08F6" w:rsidRPr="0051448B" w:rsidRDefault="00AF08F6" w:rsidP="00AF08F6">
      <w:pPr>
        <w:ind w:right="-2"/>
        <w:jc w:val="both"/>
        <w:rPr>
          <w:rFonts w:ascii="Arial" w:eastAsia="Calibri" w:hAnsi="Arial" w:cs="Arial"/>
          <w:sz w:val="21"/>
          <w:szCs w:val="21"/>
        </w:rPr>
      </w:pPr>
      <w:r w:rsidRPr="0051448B">
        <w:rPr>
          <w:rFonts w:ascii="Arial" w:eastAsia="Calibri" w:hAnsi="Arial" w:cs="Arial"/>
          <w:sz w:val="21"/>
          <w:szCs w:val="21"/>
        </w:rPr>
        <w:t xml:space="preserve">4.2. Além de atendimento do objeto, a empresa contratada deverá apresentar regularmente a seguinte documentação de habilitação: </w:t>
      </w:r>
    </w:p>
    <w:p w14:paraId="0F61E791" w14:textId="77777777" w:rsidR="00AF08F6" w:rsidRPr="0051448B" w:rsidRDefault="00AF08F6" w:rsidP="00AF08F6">
      <w:pPr>
        <w:ind w:right="-2"/>
        <w:jc w:val="both"/>
        <w:rPr>
          <w:rFonts w:ascii="Arial" w:eastAsia="Calibri" w:hAnsi="Arial" w:cs="Arial"/>
          <w:sz w:val="21"/>
          <w:szCs w:val="21"/>
        </w:rPr>
      </w:pPr>
      <w:r w:rsidRPr="0051448B">
        <w:rPr>
          <w:rFonts w:ascii="Arial" w:eastAsia="Calibri" w:hAnsi="Arial" w:cs="Arial"/>
          <w:sz w:val="21"/>
          <w:szCs w:val="21"/>
        </w:rPr>
        <w:t xml:space="preserve">a) Contrato social ou documento equivalente; </w:t>
      </w:r>
    </w:p>
    <w:p w14:paraId="39FD59E7" w14:textId="77777777" w:rsidR="00AF08F6" w:rsidRPr="0051448B" w:rsidRDefault="00AF08F6" w:rsidP="00AF08F6">
      <w:pPr>
        <w:ind w:right="-2"/>
        <w:jc w:val="both"/>
        <w:rPr>
          <w:rFonts w:ascii="Arial" w:eastAsia="Calibri" w:hAnsi="Arial" w:cs="Arial"/>
          <w:sz w:val="21"/>
          <w:szCs w:val="21"/>
        </w:rPr>
      </w:pPr>
      <w:r w:rsidRPr="0051448B">
        <w:rPr>
          <w:rFonts w:ascii="Arial" w:eastAsia="Calibri" w:hAnsi="Arial" w:cs="Arial"/>
          <w:sz w:val="21"/>
          <w:szCs w:val="21"/>
        </w:rPr>
        <w:t xml:space="preserve">b) Comprovação de Regularidade fiscal, social e trabalhista através de certidões negativas de débito; </w:t>
      </w:r>
    </w:p>
    <w:p w14:paraId="476EBD8C" w14:textId="77777777" w:rsidR="00AF08F6" w:rsidRPr="0051448B" w:rsidRDefault="00AF08F6" w:rsidP="00AF08F6">
      <w:pPr>
        <w:ind w:right="-2"/>
        <w:jc w:val="both"/>
        <w:rPr>
          <w:rFonts w:ascii="Arial" w:eastAsia="Calibri" w:hAnsi="Arial" w:cs="Arial"/>
          <w:sz w:val="21"/>
          <w:szCs w:val="21"/>
        </w:rPr>
      </w:pPr>
      <w:r w:rsidRPr="0051448B">
        <w:rPr>
          <w:rFonts w:ascii="Arial" w:eastAsia="Calibri" w:hAnsi="Arial" w:cs="Arial"/>
          <w:sz w:val="21"/>
          <w:szCs w:val="21"/>
        </w:rPr>
        <w:t>c)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7E6A7A66" w14:textId="77777777" w:rsidR="00AF08F6" w:rsidRPr="0051448B" w:rsidRDefault="00AF08F6" w:rsidP="00AF08F6">
      <w:pPr>
        <w:ind w:right="-2"/>
        <w:jc w:val="both"/>
        <w:rPr>
          <w:rFonts w:ascii="Arial" w:hAnsi="Arial" w:cs="Arial"/>
          <w:sz w:val="21"/>
          <w:szCs w:val="21"/>
          <w:highlight w:val="yellow"/>
        </w:rPr>
      </w:pPr>
      <w:r w:rsidRPr="0051448B">
        <w:rPr>
          <w:rFonts w:ascii="Arial" w:eastAsia="Calibri" w:hAnsi="Arial" w:cs="Arial"/>
          <w:sz w:val="21"/>
          <w:szCs w:val="21"/>
        </w:rPr>
        <w:t xml:space="preserve">4.3. A Prefeitura Municipal de Rifaina, por intermédio do Pregoeiro e da equipe de apoio, reserva-se o direito de solicitar catálogos dos produtos ofertados, sempre que necessário, para fins de verificação e comprovação das especificações exigidas. </w:t>
      </w:r>
    </w:p>
    <w:p w14:paraId="55E69363" w14:textId="77777777" w:rsidR="00AF08F6" w:rsidRPr="0051448B" w:rsidRDefault="00AF08F6" w:rsidP="00AF08F6">
      <w:pPr>
        <w:ind w:right="-2"/>
        <w:jc w:val="both"/>
        <w:rPr>
          <w:rFonts w:ascii="Arial" w:hAnsi="Arial" w:cs="Arial"/>
          <w:sz w:val="21"/>
          <w:szCs w:val="21"/>
          <w:highlight w:val="yellow"/>
        </w:rPr>
      </w:pPr>
    </w:p>
    <w:p w14:paraId="09B13262" w14:textId="77777777" w:rsidR="00AF08F6" w:rsidRPr="0051448B" w:rsidRDefault="00AF08F6" w:rsidP="00AF08F6">
      <w:pPr>
        <w:ind w:right="-2"/>
        <w:jc w:val="both"/>
        <w:rPr>
          <w:rFonts w:ascii="Arial" w:hAnsi="Arial" w:cs="Arial"/>
          <w:b/>
          <w:bCs/>
          <w:sz w:val="21"/>
          <w:szCs w:val="21"/>
        </w:rPr>
      </w:pPr>
      <w:r w:rsidRPr="0051448B">
        <w:rPr>
          <w:rFonts w:ascii="Arial" w:hAnsi="Arial" w:cs="Arial"/>
          <w:b/>
          <w:bCs/>
          <w:sz w:val="21"/>
          <w:szCs w:val="21"/>
        </w:rPr>
        <w:t>5 – MODELO DE EXECUÇÃO DO OBJETO, QUE CONSISTE NA DEFINIÇÃO DE COMO O CONTRATO DEVERÁ PRODUZIR OS RESULTADOS PRETENDIDOS DESDE O SEU INÍCIO ATÉ O SEU ENCERRAMENTO;</w:t>
      </w:r>
    </w:p>
    <w:p w14:paraId="6DE67EEA" w14:textId="77777777" w:rsidR="00AF08F6" w:rsidRPr="0051448B" w:rsidRDefault="00AF08F6" w:rsidP="00AF08F6">
      <w:pPr>
        <w:ind w:right="-2"/>
        <w:jc w:val="both"/>
        <w:rPr>
          <w:rFonts w:ascii="Arial" w:hAnsi="Arial" w:cs="Arial"/>
          <w:sz w:val="21"/>
          <w:szCs w:val="21"/>
        </w:rPr>
      </w:pPr>
    </w:p>
    <w:p w14:paraId="3E9FC261" w14:textId="77777777" w:rsidR="00AF08F6" w:rsidRPr="0051448B" w:rsidRDefault="00AF08F6" w:rsidP="00AF08F6">
      <w:pPr>
        <w:ind w:right="-2"/>
        <w:jc w:val="both"/>
        <w:rPr>
          <w:rFonts w:ascii="Arial" w:eastAsia="Arial-BoldMT" w:hAnsi="Arial" w:cs="Arial"/>
          <w:sz w:val="21"/>
          <w:szCs w:val="21"/>
        </w:rPr>
      </w:pPr>
      <w:r w:rsidRPr="0051448B">
        <w:rPr>
          <w:rFonts w:ascii="Arial" w:eastAsia="Arial-BoldMT" w:hAnsi="Arial" w:cs="Arial"/>
          <w:sz w:val="21"/>
          <w:szCs w:val="21"/>
        </w:rPr>
        <w:t>A entrega será feita de forma única ou parcelada, conforme necessidade da Contratante respeitando os prazos e condições previamente estabelecidos no Termo de Referência e na proposta contratada.</w:t>
      </w:r>
    </w:p>
    <w:p w14:paraId="11F0E852" w14:textId="77777777" w:rsidR="00AF08F6" w:rsidRPr="0051448B" w:rsidRDefault="00AF08F6" w:rsidP="00AF08F6">
      <w:pPr>
        <w:ind w:right="-2"/>
        <w:jc w:val="both"/>
        <w:rPr>
          <w:rFonts w:ascii="Arial" w:eastAsia="Arial-BoldMT" w:hAnsi="Arial" w:cs="Arial"/>
          <w:sz w:val="21"/>
          <w:szCs w:val="21"/>
        </w:rPr>
      </w:pPr>
      <w:r w:rsidRPr="0051448B">
        <w:rPr>
          <w:rFonts w:ascii="Arial" w:eastAsia="Arial-BoldMT" w:hAnsi="Arial" w:cs="Arial"/>
          <w:sz w:val="21"/>
          <w:szCs w:val="21"/>
        </w:rPr>
        <w:t>Após a formalização da contratação, será emitida a Autorização de Fornecimento conforme solicitado pelos setores da Prefeitura Municipal de Rifaina conforme necessidade dos itens contratados.</w:t>
      </w:r>
    </w:p>
    <w:p w14:paraId="620D4689" w14:textId="77777777" w:rsidR="00AF08F6" w:rsidRPr="0051448B" w:rsidRDefault="00AF08F6" w:rsidP="00AF08F6">
      <w:pPr>
        <w:ind w:right="-2"/>
        <w:jc w:val="both"/>
        <w:rPr>
          <w:rFonts w:ascii="Arial" w:eastAsia="Arial-BoldMT" w:hAnsi="Arial" w:cs="Arial"/>
          <w:sz w:val="21"/>
          <w:szCs w:val="21"/>
        </w:rPr>
      </w:pPr>
      <w:r w:rsidRPr="0051448B">
        <w:rPr>
          <w:rFonts w:ascii="Arial" w:eastAsia="Arial-BoldMT" w:hAnsi="Arial" w:cs="Arial"/>
          <w:sz w:val="21"/>
          <w:szCs w:val="21"/>
        </w:rPr>
        <w:t>O contrato terá vigência de 12 (doze) meses, contados a partir da data de sua assinatura, período no qual se dará a gestão contratual, fiscalização e eventuais solicitações de regularização, caso necessário, podendo ser prorrogado dentro dos limites legais para atender à continuidade dos serviços públicos.</w:t>
      </w:r>
    </w:p>
    <w:p w14:paraId="3257F12D" w14:textId="77777777" w:rsidR="00AF08F6" w:rsidRPr="0051448B" w:rsidRDefault="00AF08F6" w:rsidP="00AF08F6">
      <w:pPr>
        <w:ind w:right="-2"/>
        <w:jc w:val="both"/>
        <w:rPr>
          <w:rFonts w:ascii="Arial" w:eastAsia="Arial-BoldMT" w:hAnsi="Arial" w:cs="Arial"/>
          <w:sz w:val="21"/>
          <w:szCs w:val="21"/>
        </w:rPr>
      </w:pPr>
      <w:r w:rsidRPr="0051448B">
        <w:rPr>
          <w:rFonts w:ascii="Arial" w:eastAsia="Arial-BoldMT" w:hAnsi="Arial" w:cs="Arial"/>
          <w:sz w:val="21"/>
          <w:szCs w:val="21"/>
        </w:rPr>
        <w:t>A conferência dos itens será realizada por servidores que de cada setor, que verificarão o atendimento às exigências previstas, registrando eventuais não conformidades e solicitando, se necessário, substituições.</w:t>
      </w:r>
    </w:p>
    <w:p w14:paraId="72CC2B67" w14:textId="77777777" w:rsidR="00AF08F6" w:rsidRPr="0051448B" w:rsidRDefault="00AF08F6" w:rsidP="00AF08F6">
      <w:pPr>
        <w:ind w:right="-2"/>
        <w:jc w:val="both"/>
        <w:rPr>
          <w:rFonts w:ascii="Arial" w:eastAsia="Arial-BoldMT" w:hAnsi="Arial" w:cs="Arial"/>
          <w:sz w:val="21"/>
          <w:szCs w:val="21"/>
        </w:rPr>
      </w:pPr>
      <w:r w:rsidRPr="0051448B">
        <w:rPr>
          <w:rFonts w:ascii="Arial" w:eastAsia="Arial-BoldMT" w:hAnsi="Arial" w:cs="Arial"/>
          <w:sz w:val="21"/>
          <w:szCs w:val="21"/>
        </w:rPr>
        <w:t>A Administração acompanhará todas as etapas do processo, assegurando que os objetivos da contratação como eficiência operacional, compatibilidade com os equipamentos existentes e continuidade dos serviços prestados sejam plenamente alcançados.</w:t>
      </w:r>
    </w:p>
    <w:p w14:paraId="1DAA0961" w14:textId="77777777" w:rsidR="00AF08F6" w:rsidRPr="0051448B" w:rsidRDefault="00AF08F6" w:rsidP="00AF08F6">
      <w:pPr>
        <w:ind w:right="-2"/>
        <w:jc w:val="both"/>
        <w:rPr>
          <w:rFonts w:ascii="Arial" w:eastAsia="Arial-BoldMT" w:hAnsi="Arial" w:cs="Arial"/>
          <w:b/>
          <w:bCs/>
          <w:sz w:val="21"/>
          <w:szCs w:val="21"/>
          <w:highlight w:val="yellow"/>
        </w:rPr>
      </w:pPr>
    </w:p>
    <w:p w14:paraId="1F368490" w14:textId="77777777" w:rsidR="00AF08F6" w:rsidRPr="0051448B" w:rsidRDefault="00AF08F6" w:rsidP="00AF08F6">
      <w:pPr>
        <w:ind w:right="-2" w:hanging="142"/>
        <w:jc w:val="both"/>
        <w:rPr>
          <w:rFonts w:ascii="Arial" w:eastAsia="Arial-BoldMT" w:hAnsi="Arial" w:cs="Arial"/>
          <w:b/>
          <w:bCs/>
          <w:sz w:val="21"/>
          <w:szCs w:val="21"/>
        </w:rPr>
      </w:pPr>
      <w:r w:rsidRPr="0051448B">
        <w:rPr>
          <w:rFonts w:ascii="Arial" w:eastAsia="Arial-BoldMT" w:hAnsi="Arial" w:cs="Arial"/>
          <w:b/>
          <w:bCs/>
          <w:sz w:val="21"/>
          <w:szCs w:val="21"/>
        </w:rPr>
        <w:t xml:space="preserve">  6- MODELO DE GESTÃO DO CONTRATO, QUE DESCREVE COMO A EXECUÇÃO DO OBJETO SERÁ ACOMPANHADA E FISCALIZADA PELO ÓRGÃO OU ENTIDADE;</w:t>
      </w:r>
    </w:p>
    <w:p w14:paraId="0988563E" w14:textId="77777777" w:rsidR="00AF08F6" w:rsidRPr="0051448B" w:rsidRDefault="00AF08F6" w:rsidP="00AF08F6">
      <w:pPr>
        <w:ind w:right="-2" w:hanging="142"/>
        <w:jc w:val="both"/>
        <w:rPr>
          <w:rFonts w:ascii="Arial" w:eastAsia="Arial-BoldMT" w:hAnsi="Arial" w:cs="Arial"/>
          <w:b/>
          <w:bCs/>
          <w:sz w:val="21"/>
          <w:szCs w:val="21"/>
        </w:rPr>
      </w:pPr>
    </w:p>
    <w:p w14:paraId="4E613867" w14:textId="77777777" w:rsidR="00AF08F6" w:rsidRPr="0051448B" w:rsidRDefault="00AF08F6" w:rsidP="00AF08F6">
      <w:pPr>
        <w:jc w:val="both"/>
        <w:rPr>
          <w:rFonts w:ascii="Arial" w:hAnsi="Arial" w:cs="Arial"/>
          <w:sz w:val="21"/>
          <w:szCs w:val="21"/>
        </w:rPr>
      </w:pPr>
      <w:r w:rsidRPr="0051448B">
        <w:rPr>
          <w:rFonts w:ascii="Arial" w:hAnsi="Arial" w:cs="Arial"/>
          <w:b/>
          <w:sz w:val="21"/>
          <w:szCs w:val="21"/>
        </w:rPr>
        <w:t xml:space="preserve">6.1. </w:t>
      </w:r>
      <w:r w:rsidRPr="0051448B">
        <w:rPr>
          <w:rFonts w:ascii="Arial" w:hAnsi="Arial" w:cs="Arial"/>
          <w:sz w:val="21"/>
          <w:szCs w:val="21"/>
        </w:rPr>
        <w:t>O contrato deverá ser executado fielmente pelas partes, de acordo com as cláusulas avençadas e as normas da Lei nº 14.133 de 2021, e cada parte responderá pelas consequências de sua inexecução total ou parcial.</w:t>
      </w:r>
    </w:p>
    <w:p w14:paraId="02BDA3E2" w14:textId="77777777" w:rsidR="00AF08F6" w:rsidRPr="0051448B" w:rsidRDefault="00AF08F6" w:rsidP="00AF08F6">
      <w:pPr>
        <w:jc w:val="both"/>
        <w:rPr>
          <w:rFonts w:ascii="Arial" w:hAnsi="Arial" w:cs="Arial"/>
          <w:sz w:val="21"/>
          <w:szCs w:val="21"/>
        </w:rPr>
      </w:pPr>
      <w:r w:rsidRPr="0051448B">
        <w:rPr>
          <w:rFonts w:ascii="Arial" w:hAnsi="Arial" w:cs="Arial"/>
          <w:b/>
          <w:sz w:val="21"/>
          <w:szCs w:val="21"/>
        </w:rPr>
        <w:t xml:space="preserve">6.2. </w:t>
      </w:r>
      <w:r w:rsidRPr="0051448B">
        <w:rPr>
          <w:rFonts w:ascii="Arial" w:hAnsi="Arial" w:cs="Arial"/>
          <w:sz w:val="21"/>
          <w:szCs w:val="21"/>
        </w:rPr>
        <w:t>Em caso de impedimento, ordem de paralisação ou suspensão do contrato, o cronograma de execução será prorrogado automaticamente pelo tempo correspondente, anotadas tais circunstâncias mediante simples apostila.</w:t>
      </w:r>
    </w:p>
    <w:p w14:paraId="4044CE1F" w14:textId="77777777" w:rsidR="00AF08F6" w:rsidRPr="0051448B" w:rsidRDefault="00AF08F6" w:rsidP="00AF08F6">
      <w:pPr>
        <w:jc w:val="both"/>
        <w:rPr>
          <w:rFonts w:ascii="Arial" w:hAnsi="Arial" w:cs="Arial"/>
          <w:sz w:val="21"/>
          <w:szCs w:val="21"/>
        </w:rPr>
      </w:pPr>
      <w:r w:rsidRPr="0051448B">
        <w:rPr>
          <w:rFonts w:ascii="Arial" w:hAnsi="Arial" w:cs="Arial"/>
          <w:b/>
          <w:sz w:val="21"/>
          <w:szCs w:val="21"/>
        </w:rPr>
        <w:t>6.3.</w:t>
      </w:r>
      <w:r w:rsidRPr="0051448B">
        <w:rPr>
          <w:rFonts w:ascii="Arial" w:hAnsi="Arial" w:cs="Arial"/>
          <w:sz w:val="21"/>
          <w:szCs w:val="21"/>
        </w:rPr>
        <w:t xml:space="preserve"> As comunicações entre o órgão ou entidade e a contratada devem ser realizadas por escrito sempre que o ato exigir tal formalidade, admitindo-se o uso de mensagem eletrônica para esse fim.</w:t>
      </w:r>
    </w:p>
    <w:p w14:paraId="2AA45DDF" w14:textId="77777777" w:rsidR="00AF08F6" w:rsidRPr="0051448B" w:rsidRDefault="00AF08F6" w:rsidP="00AF08F6">
      <w:pPr>
        <w:jc w:val="both"/>
        <w:rPr>
          <w:rFonts w:ascii="Arial" w:hAnsi="Arial" w:cs="Arial"/>
          <w:sz w:val="21"/>
          <w:szCs w:val="21"/>
        </w:rPr>
      </w:pPr>
      <w:r w:rsidRPr="0051448B">
        <w:rPr>
          <w:rFonts w:ascii="Arial" w:hAnsi="Arial" w:cs="Arial"/>
          <w:b/>
          <w:sz w:val="21"/>
          <w:szCs w:val="21"/>
        </w:rPr>
        <w:lastRenderedPageBreak/>
        <w:t>6.4.</w:t>
      </w:r>
      <w:r w:rsidRPr="0051448B">
        <w:rPr>
          <w:rFonts w:ascii="Arial" w:hAnsi="Arial" w:cs="Arial"/>
          <w:sz w:val="21"/>
          <w:szCs w:val="21"/>
        </w:rPr>
        <w:t xml:space="preserve"> O órgão ou entidade poderá convocar representante da empresa para adoção de providências que devam ser cumpridas de imediato.</w:t>
      </w:r>
    </w:p>
    <w:p w14:paraId="7EB1FFFC" w14:textId="77777777" w:rsidR="00AF08F6" w:rsidRPr="0051448B" w:rsidRDefault="00AF08F6" w:rsidP="00AF08F6">
      <w:pPr>
        <w:jc w:val="both"/>
        <w:rPr>
          <w:rFonts w:ascii="Arial" w:hAnsi="Arial" w:cs="Arial"/>
          <w:sz w:val="21"/>
          <w:szCs w:val="21"/>
        </w:rPr>
      </w:pPr>
      <w:r w:rsidRPr="0051448B">
        <w:rPr>
          <w:rFonts w:ascii="Arial" w:hAnsi="Arial" w:cs="Arial"/>
          <w:b/>
          <w:sz w:val="21"/>
          <w:szCs w:val="21"/>
        </w:rPr>
        <w:t>6.5.</w:t>
      </w:r>
      <w:r w:rsidRPr="0051448B">
        <w:rPr>
          <w:rFonts w:ascii="Arial" w:hAnsi="Arial" w:cs="Arial"/>
          <w:sz w:val="21"/>
          <w:szCs w:val="21"/>
        </w:rPr>
        <w:t xml:space="preserve"> Após a assinatura do contrato ou instrumento equivalente</w:t>
      </w:r>
      <w:r w:rsidRPr="0051448B">
        <w:rPr>
          <w:rFonts w:ascii="Arial" w:hAnsi="Arial" w:cs="Arial"/>
          <w:strike/>
          <w:sz w:val="21"/>
          <w:szCs w:val="21"/>
        </w:rPr>
        <w:t>,</w:t>
      </w:r>
      <w:r w:rsidRPr="0051448B">
        <w:rPr>
          <w:rFonts w:ascii="Arial" w:hAnsi="Arial" w:cs="Arial"/>
          <w:sz w:val="21"/>
          <w:szCs w:val="21"/>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66DCC" w14:textId="77777777" w:rsidR="00AF08F6" w:rsidRPr="0051448B" w:rsidRDefault="00AF08F6" w:rsidP="00AF08F6">
      <w:pPr>
        <w:pStyle w:val="Nivel2"/>
        <w:spacing w:before="0" w:after="0" w:line="240" w:lineRule="auto"/>
        <w:rPr>
          <w:sz w:val="21"/>
          <w:szCs w:val="21"/>
        </w:rPr>
      </w:pPr>
    </w:p>
    <w:p w14:paraId="2A9ED957" w14:textId="77777777" w:rsidR="00AF08F6" w:rsidRPr="0051448B" w:rsidRDefault="00AF08F6" w:rsidP="00AF08F6">
      <w:pPr>
        <w:pStyle w:val="Nivel2"/>
        <w:spacing w:before="0" w:after="0" w:line="240" w:lineRule="auto"/>
        <w:rPr>
          <w:b/>
          <w:sz w:val="21"/>
          <w:szCs w:val="21"/>
        </w:rPr>
      </w:pPr>
      <w:r w:rsidRPr="0051448B">
        <w:rPr>
          <w:b/>
          <w:sz w:val="21"/>
          <w:szCs w:val="21"/>
        </w:rPr>
        <w:t>6.6. GESTOR DO CONTRATO</w:t>
      </w:r>
    </w:p>
    <w:p w14:paraId="2B04BB38" w14:textId="77777777" w:rsidR="00AF08F6" w:rsidRPr="0051448B" w:rsidRDefault="00AF08F6" w:rsidP="00AF08F6">
      <w:pPr>
        <w:pStyle w:val="Nivel2"/>
        <w:spacing w:before="0" w:after="0" w:line="240" w:lineRule="auto"/>
        <w:rPr>
          <w:sz w:val="21"/>
          <w:szCs w:val="21"/>
        </w:rPr>
      </w:pPr>
      <w:r w:rsidRPr="0051448B">
        <w:rPr>
          <w:b/>
          <w:sz w:val="21"/>
          <w:szCs w:val="21"/>
        </w:rPr>
        <w:t>6.6.1.</w:t>
      </w:r>
      <w:r w:rsidRPr="0051448B">
        <w:rPr>
          <w:sz w:val="21"/>
          <w:szCs w:val="21"/>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6F8F1A4C" w14:textId="77777777" w:rsidR="00AF08F6" w:rsidRPr="0051448B" w:rsidRDefault="00AF08F6" w:rsidP="00AF08F6">
      <w:pPr>
        <w:pStyle w:val="Nivel2"/>
        <w:spacing w:before="0" w:after="0" w:line="240" w:lineRule="auto"/>
        <w:rPr>
          <w:sz w:val="21"/>
          <w:szCs w:val="21"/>
        </w:rPr>
      </w:pPr>
      <w:r w:rsidRPr="0051448B">
        <w:rPr>
          <w:b/>
          <w:sz w:val="21"/>
          <w:szCs w:val="21"/>
        </w:rPr>
        <w:t>6.6.2.</w:t>
      </w:r>
      <w:r w:rsidRPr="0051448B">
        <w:rPr>
          <w:sz w:val="21"/>
          <w:szCs w:val="21"/>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FF0D656" w14:textId="77777777" w:rsidR="00AF08F6" w:rsidRPr="0051448B" w:rsidRDefault="00AF08F6" w:rsidP="00AF08F6">
      <w:pPr>
        <w:pStyle w:val="Nivel2"/>
        <w:spacing w:before="0" w:after="0" w:line="240" w:lineRule="auto"/>
        <w:rPr>
          <w:sz w:val="21"/>
          <w:szCs w:val="21"/>
        </w:rPr>
      </w:pPr>
      <w:r w:rsidRPr="0051448B">
        <w:rPr>
          <w:b/>
          <w:sz w:val="21"/>
          <w:szCs w:val="21"/>
        </w:rPr>
        <w:t>6.6.3.</w:t>
      </w:r>
      <w:r w:rsidRPr="0051448B">
        <w:rPr>
          <w:sz w:val="21"/>
          <w:szCs w:val="21"/>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355B7D7B" w14:textId="77777777" w:rsidR="00AF08F6" w:rsidRPr="0051448B" w:rsidRDefault="00AF08F6" w:rsidP="00AF08F6">
      <w:pPr>
        <w:pStyle w:val="Nivel2"/>
        <w:spacing w:before="0" w:after="0" w:line="240" w:lineRule="auto"/>
        <w:rPr>
          <w:sz w:val="21"/>
          <w:szCs w:val="21"/>
        </w:rPr>
      </w:pPr>
      <w:r w:rsidRPr="0051448B">
        <w:rPr>
          <w:b/>
          <w:sz w:val="21"/>
          <w:szCs w:val="21"/>
        </w:rPr>
        <w:t>6.6.4.</w:t>
      </w:r>
      <w:r w:rsidRPr="0051448B">
        <w:rPr>
          <w:sz w:val="21"/>
          <w:szCs w:val="21"/>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1E9A22A" w14:textId="77777777" w:rsidR="00AF08F6" w:rsidRPr="0051448B" w:rsidRDefault="00AF08F6" w:rsidP="00AF08F6">
      <w:pPr>
        <w:pStyle w:val="Nivel2"/>
        <w:spacing w:before="0" w:after="0" w:line="240" w:lineRule="auto"/>
        <w:rPr>
          <w:sz w:val="21"/>
          <w:szCs w:val="21"/>
        </w:rPr>
      </w:pPr>
      <w:r w:rsidRPr="0051448B">
        <w:rPr>
          <w:b/>
          <w:sz w:val="21"/>
          <w:szCs w:val="21"/>
        </w:rPr>
        <w:t>6.6.5.</w:t>
      </w:r>
      <w:r w:rsidRPr="0051448B">
        <w:rPr>
          <w:sz w:val="21"/>
          <w:szCs w:val="21"/>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AFEEDDD" w14:textId="77777777" w:rsidR="00AF08F6" w:rsidRPr="0051448B" w:rsidRDefault="00AF08F6" w:rsidP="00AF08F6">
      <w:pPr>
        <w:pStyle w:val="Nivel2"/>
        <w:spacing w:before="0" w:after="0" w:line="240" w:lineRule="auto"/>
        <w:rPr>
          <w:sz w:val="21"/>
          <w:szCs w:val="21"/>
        </w:rPr>
      </w:pPr>
      <w:r w:rsidRPr="0051448B">
        <w:rPr>
          <w:b/>
          <w:sz w:val="21"/>
          <w:szCs w:val="21"/>
        </w:rPr>
        <w:t>6.6.6.</w:t>
      </w:r>
      <w:r w:rsidRPr="0051448B">
        <w:rPr>
          <w:sz w:val="21"/>
          <w:szCs w:val="21"/>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30F81180" w14:textId="77777777" w:rsidR="00AF08F6" w:rsidRPr="0051448B" w:rsidRDefault="00AF08F6" w:rsidP="00AF08F6">
      <w:pPr>
        <w:pStyle w:val="Nivel2"/>
        <w:spacing w:before="0" w:after="0" w:line="240" w:lineRule="auto"/>
        <w:rPr>
          <w:sz w:val="21"/>
          <w:szCs w:val="21"/>
        </w:rPr>
      </w:pPr>
      <w:r w:rsidRPr="0051448B">
        <w:rPr>
          <w:b/>
          <w:sz w:val="21"/>
          <w:szCs w:val="21"/>
        </w:rPr>
        <w:t>6.6.7.</w:t>
      </w:r>
      <w:r w:rsidRPr="0051448B">
        <w:rPr>
          <w:sz w:val="21"/>
          <w:szCs w:val="21"/>
        </w:rPr>
        <w:t xml:space="preserve"> O gestor do contrato deverá enviar a documentação pertinente ao setor de contratos para a formalização dos procedimentos de liquidação e pagamento, no valor dimensionado pela fiscalização e gestão nos termos do contrato.</w:t>
      </w:r>
    </w:p>
    <w:p w14:paraId="37C429A7" w14:textId="77777777" w:rsidR="00AF08F6" w:rsidRPr="0051448B" w:rsidRDefault="00AF08F6" w:rsidP="00AF08F6">
      <w:pPr>
        <w:pStyle w:val="Nivel2"/>
        <w:spacing w:before="0" w:after="0" w:line="240" w:lineRule="auto"/>
        <w:rPr>
          <w:b/>
          <w:bCs/>
          <w:sz w:val="21"/>
          <w:szCs w:val="21"/>
        </w:rPr>
      </w:pPr>
    </w:p>
    <w:p w14:paraId="7B7EB073" w14:textId="77777777" w:rsidR="00AF08F6" w:rsidRPr="0051448B" w:rsidRDefault="00AF08F6" w:rsidP="00AF08F6">
      <w:pPr>
        <w:pStyle w:val="Nivel2"/>
        <w:spacing w:before="0" w:after="0" w:line="240" w:lineRule="auto"/>
        <w:rPr>
          <w:sz w:val="21"/>
          <w:szCs w:val="21"/>
        </w:rPr>
      </w:pPr>
      <w:r w:rsidRPr="0051448B">
        <w:rPr>
          <w:b/>
          <w:bCs/>
          <w:sz w:val="21"/>
          <w:szCs w:val="21"/>
        </w:rPr>
        <w:t>6.7. FISCALIZAÇÃO</w:t>
      </w:r>
    </w:p>
    <w:p w14:paraId="4644223D" w14:textId="77777777" w:rsidR="00AF08F6" w:rsidRPr="0051448B" w:rsidRDefault="00AF08F6" w:rsidP="00AF08F6">
      <w:pPr>
        <w:pStyle w:val="Nivel2"/>
        <w:spacing w:before="0" w:after="0" w:line="240" w:lineRule="auto"/>
        <w:rPr>
          <w:sz w:val="21"/>
          <w:szCs w:val="21"/>
        </w:rPr>
      </w:pPr>
      <w:r w:rsidRPr="0051448B">
        <w:rPr>
          <w:b/>
          <w:bCs/>
          <w:sz w:val="21"/>
          <w:szCs w:val="21"/>
        </w:rPr>
        <w:t>6.7</w:t>
      </w:r>
      <w:r w:rsidRPr="0051448B">
        <w:rPr>
          <w:b/>
          <w:sz w:val="21"/>
          <w:szCs w:val="21"/>
        </w:rPr>
        <w:t>.1.</w:t>
      </w:r>
      <w:r w:rsidRPr="0051448B">
        <w:rPr>
          <w:sz w:val="21"/>
          <w:szCs w:val="21"/>
        </w:rPr>
        <w:t xml:space="preserve"> A execução do contrato deverá ser acompanhada e fiscalizada pelo(s) fiscal(</w:t>
      </w:r>
      <w:proofErr w:type="spellStart"/>
      <w:r w:rsidRPr="0051448B">
        <w:rPr>
          <w:sz w:val="21"/>
          <w:szCs w:val="21"/>
        </w:rPr>
        <w:t>is</w:t>
      </w:r>
      <w:proofErr w:type="spellEnd"/>
      <w:r w:rsidRPr="0051448B">
        <w:rPr>
          <w:sz w:val="21"/>
          <w:szCs w:val="21"/>
        </w:rPr>
        <w:t>) do contrato, ou pelos respectivos substitutos.</w:t>
      </w:r>
    </w:p>
    <w:p w14:paraId="3EE25EBE" w14:textId="77777777" w:rsidR="00AF08F6" w:rsidRPr="0051448B" w:rsidRDefault="00AF08F6" w:rsidP="00AF08F6">
      <w:pPr>
        <w:pStyle w:val="Nvel1-SemNumPreto"/>
        <w:spacing w:before="0"/>
        <w:rPr>
          <w:rFonts w:ascii="Arial" w:hAnsi="Arial" w:cs="Arial"/>
          <w:sz w:val="21"/>
          <w:szCs w:val="21"/>
        </w:rPr>
      </w:pPr>
    </w:p>
    <w:p w14:paraId="0D597E09" w14:textId="77777777" w:rsidR="00AF08F6" w:rsidRPr="0051448B" w:rsidRDefault="00AF08F6" w:rsidP="00AF08F6">
      <w:pPr>
        <w:pStyle w:val="Nvel1-SemNumPreto"/>
        <w:spacing w:before="0"/>
        <w:rPr>
          <w:rFonts w:ascii="Arial" w:hAnsi="Arial" w:cs="Arial"/>
          <w:sz w:val="21"/>
          <w:szCs w:val="21"/>
        </w:rPr>
      </w:pPr>
      <w:r w:rsidRPr="0051448B">
        <w:rPr>
          <w:rFonts w:ascii="Arial" w:hAnsi="Arial" w:cs="Arial"/>
          <w:sz w:val="21"/>
          <w:szCs w:val="21"/>
        </w:rPr>
        <w:t>6.8. FISCALIZAÇÃO TÉCNICA</w:t>
      </w:r>
    </w:p>
    <w:p w14:paraId="3D44DF09" w14:textId="77777777" w:rsidR="00AF08F6" w:rsidRPr="0051448B" w:rsidRDefault="00AF08F6" w:rsidP="00AF08F6">
      <w:pPr>
        <w:pStyle w:val="Nivel2"/>
        <w:spacing w:before="0" w:after="0" w:line="240" w:lineRule="auto"/>
        <w:rPr>
          <w:sz w:val="21"/>
          <w:szCs w:val="21"/>
        </w:rPr>
      </w:pPr>
      <w:r w:rsidRPr="0051448B">
        <w:rPr>
          <w:b/>
          <w:sz w:val="21"/>
          <w:szCs w:val="21"/>
        </w:rPr>
        <w:t>6.8.1.</w:t>
      </w:r>
      <w:r w:rsidRPr="0051448B">
        <w:rPr>
          <w:sz w:val="21"/>
          <w:szCs w:val="21"/>
        </w:rPr>
        <w:t xml:space="preserve"> O fiscal técnico do contrato acompanhará a execução do contrato, para que sejam cumpridas todas as condições estabelecidas no contrato, de modo a assegurar os melhores resultados para a Administração.</w:t>
      </w:r>
    </w:p>
    <w:p w14:paraId="162D25DA" w14:textId="77777777" w:rsidR="00AF08F6" w:rsidRPr="0051448B" w:rsidRDefault="00AF08F6" w:rsidP="00AF08F6">
      <w:pPr>
        <w:pStyle w:val="Nivel2"/>
        <w:spacing w:before="0" w:after="0" w:line="240" w:lineRule="auto"/>
        <w:rPr>
          <w:sz w:val="21"/>
          <w:szCs w:val="21"/>
        </w:rPr>
      </w:pPr>
      <w:r w:rsidRPr="0051448B">
        <w:rPr>
          <w:b/>
          <w:sz w:val="21"/>
          <w:szCs w:val="21"/>
        </w:rPr>
        <w:t>6.8.2.</w:t>
      </w:r>
      <w:r w:rsidRPr="0051448B">
        <w:rPr>
          <w:sz w:val="21"/>
          <w:szCs w:val="21"/>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5D11DDE8" w14:textId="77777777" w:rsidR="00AF08F6" w:rsidRPr="0051448B" w:rsidRDefault="00AF08F6" w:rsidP="00AF08F6">
      <w:pPr>
        <w:pStyle w:val="Nivel2"/>
        <w:spacing w:before="0" w:after="0" w:line="240" w:lineRule="auto"/>
        <w:rPr>
          <w:sz w:val="21"/>
          <w:szCs w:val="21"/>
        </w:rPr>
      </w:pPr>
      <w:r w:rsidRPr="0051448B">
        <w:rPr>
          <w:b/>
          <w:sz w:val="21"/>
          <w:szCs w:val="21"/>
        </w:rPr>
        <w:t>6.8.3.</w:t>
      </w:r>
      <w:r w:rsidRPr="0051448B">
        <w:rPr>
          <w:sz w:val="21"/>
          <w:szCs w:val="21"/>
        </w:rPr>
        <w:t xml:space="preserve"> Identificada qualquer inexatidão ou irregularidade, o fiscal técnico do contrato emitirá notificações para a correção da execução do contrato, determinando prazo para a correção.</w:t>
      </w:r>
    </w:p>
    <w:p w14:paraId="117AF296" w14:textId="77777777" w:rsidR="00AF08F6" w:rsidRPr="0051448B" w:rsidRDefault="00AF08F6" w:rsidP="00AF08F6">
      <w:pPr>
        <w:pStyle w:val="Nivel2"/>
        <w:spacing w:before="0" w:after="0" w:line="240" w:lineRule="auto"/>
        <w:rPr>
          <w:sz w:val="21"/>
          <w:szCs w:val="21"/>
        </w:rPr>
      </w:pPr>
      <w:r w:rsidRPr="0051448B">
        <w:rPr>
          <w:b/>
          <w:sz w:val="21"/>
          <w:szCs w:val="21"/>
        </w:rPr>
        <w:t>6.8.4.</w:t>
      </w:r>
      <w:r w:rsidRPr="0051448B">
        <w:rPr>
          <w:sz w:val="21"/>
          <w:szCs w:val="21"/>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34B92E26" w14:textId="77777777" w:rsidR="00AF08F6" w:rsidRPr="0051448B" w:rsidRDefault="00AF08F6" w:rsidP="00AF08F6">
      <w:pPr>
        <w:pStyle w:val="Nivel2"/>
        <w:spacing w:before="0" w:after="0" w:line="240" w:lineRule="auto"/>
        <w:rPr>
          <w:sz w:val="21"/>
          <w:szCs w:val="21"/>
        </w:rPr>
      </w:pPr>
      <w:r w:rsidRPr="0051448B">
        <w:rPr>
          <w:b/>
          <w:sz w:val="21"/>
          <w:szCs w:val="21"/>
        </w:rPr>
        <w:t>6.8.5.</w:t>
      </w:r>
      <w:r w:rsidRPr="0051448B">
        <w:rPr>
          <w:sz w:val="21"/>
          <w:szCs w:val="21"/>
        </w:rPr>
        <w:t xml:space="preserve"> No caso de ocorrências que possam inviabilizar a execução do contrato nas datas aprazadas, o fiscal técnico do contrato comunicará o fato imediatamente ao gestor do contrato.</w:t>
      </w:r>
    </w:p>
    <w:p w14:paraId="3F2C307C" w14:textId="77777777" w:rsidR="00AF08F6" w:rsidRPr="0051448B" w:rsidRDefault="00AF08F6" w:rsidP="00AF08F6">
      <w:pPr>
        <w:pStyle w:val="Nivel2"/>
        <w:spacing w:before="0" w:after="0" w:line="240" w:lineRule="auto"/>
        <w:rPr>
          <w:rFonts w:eastAsia="Arial-BoldMT"/>
          <w:b/>
          <w:bCs/>
          <w:sz w:val="21"/>
          <w:szCs w:val="21"/>
          <w:highlight w:val="yellow"/>
        </w:rPr>
      </w:pPr>
      <w:r w:rsidRPr="0051448B">
        <w:rPr>
          <w:b/>
          <w:sz w:val="21"/>
          <w:szCs w:val="21"/>
        </w:rPr>
        <w:t>6.8.6.</w:t>
      </w:r>
      <w:r w:rsidRPr="0051448B">
        <w:rPr>
          <w:sz w:val="21"/>
          <w:szCs w:val="21"/>
        </w:rPr>
        <w:t xml:space="preserve"> O fiscal técnico do contrato comunicará ao gestor do contrato, em tempo hábil, o término do contrato sob sua responsabilidade, com vistas à renovação tempestiva ou à prorrogação contratual.</w:t>
      </w:r>
    </w:p>
    <w:p w14:paraId="1D4CE63B" w14:textId="77777777" w:rsidR="00AF08F6" w:rsidRPr="0051448B" w:rsidRDefault="00AF08F6" w:rsidP="00AF08F6">
      <w:pPr>
        <w:ind w:right="-2"/>
        <w:jc w:val="both"/>
        <w:rPr>
          <w:rFonts w:ascii="Arial" w:eastAsia="Arial-BoldMT" w:hAnsi="Arial" w:cs="Arial"/>
          <w:b/>
          <w:bCs/>
          <w:sz w:val="21"/>
          <w:szCs w:val="21"/>
          <w:highlight w:val="yellow"/>
        </w:rPr>
      </w:pPr>
    </w:p>
    <w:p w14:paraId="2A292F77"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7 - CRITÉRIOS DE MEDIÇÃO E DE PAGAMENTO;</w:t>
      </w:r>
    </w:p>
    <w:p w14:paraId="090EAD65" w14:textId="77777777" w:rsidR="00AF08F6" w:rsidRPr="0051448B" w:rsidRDefault="00AF08F6" w:rsidP="00AF08F6">
      <w:pPr>
        <w:ind w:right="-2"/>
        <w:jc w:val="both"/>
        <w:rPr>
          <w:rFonts w:ascii="Arial" w:eastAsia="Arial-BoldMT" w:hAnsi="Arial" w:cs="Arial"/>
          <w:b/>
          <w:bCs/>
          <w:sz w:val="21"/>
          <w:szCs w:val="21"/>
        </w:rPr>
      </w:pPr>
    </w:p>
    <w:p w14:paraId="131EA1E8" w14:textId="77777777" w:rsidR="00AF08F6" w:rsidRPr="0051448B" w:rsidRDefault="00AF08F6" w:rsidP="00AF08F6">
      <w:pPr>
        <w:jc w:val="both"/>
        <w:rPr>
          <w:rFonts w:ascii="Arial" w:hAnsi="Arial" w:cs="Arial"/>
          <w:sz w:val="21"/>
          <w:szCs w:val="21"/>
        </w:rPr>
      </w:pPr>
      <w:r w:rsidRPr="0051448B">
        <w:rPr>
          <w:rFonts w:ascii="Arial" w:hAnsi="Arial" w:cs="Arial"/>
          <w:b/>
          <w:sz w:val="21"/>
          <w:szCs w:val="21"/>
        </w:rPr>
        <w:t>7.1. RECEBIMENTO</w:t>
      </w:r>
    </w:p>
    <w:p w14:paraId="19360D30" w14:textId="77777777" w:rsidR="00AF08F6" w:rsidRPr="0051448B" w:rsidRDefault="00AF08F6" w:rsidP="00AF08F6">
      <w:pPr>
        <w:jc w:val="both"/>
        <w:rPr>
          <w:rFonts w:ascii="Arial" w:hAnsi="Arial" w:cs="Arial"/>
          <w:sz w:val="21"/>
          <w:szCs w:val="21"/>
        </w:rPr>
      </w:pPr>
      <w:r w:rsidRPr="0051448B">
        <w:rPr>
          <w:rFonts w:ascii="Arial" w:hAnsi="Arial" w:cs="Arial"/>
          <w:b/>
          <w:sz w:val="21"/>
          <w:szCs w:val="21"/>
        </w:rPr>
        <w:t>7.1.1.</w:t>
      </w:r>
      <w:r w:rsidRPr="0051448B">
        <w:rPr>
          <w:rFonts w:ascii="Arial" w:hAnsi="Arial" w:cs="Arial"/>
          <w:sz w:val="21"/>
          <w:szCs w:val="21"/>
        </w:rPr>
        <w:t xml:space="preserve"> </w:t>
      </w:r>
      <w:r w:rsidRPr="0051448B">
        <w:rPr>
          <w:rFonts w:ascii="Arial" w:hAnsi="Arial" w:cs="Arial"/>
          <w:color w:val="000000"/>
          <w:sz w:val="21"/>
          <w:szCs w:val="21"/>
        </w:rPr>
        <w:t>A avaliação da execução do objeto observará a</w:t>
      </w:r>
      <w:r w:rsidRPr="0051448B">
        <w:rPr>
          <w:rFonts w:ascii="Arial" w:hAnsi="Arial" w:cs="Arial"/>
          <w:sz w:val="21"/>
          <w:szCs w:val="21"/>
        </w:rPr>
        <w:t>o disposto nos itens seguintes.</w:t>
      </w:r>
    </w:p>
    <w:p w14:paraId="49A49DFD"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7.1.2.</w:t>
      </w:r>
      <w:r w:rsidRPr="0051448B">
        <w:rPr>
          <w:sz w:val="21"/>
          <w:szCs w:val="21"/>
          <w:lang w:eastAsia="en-US"/>
        </w:rPr>
        <w:t xml:space="preserve"> Será indicada a retenção ou glosa no pagamento, proporcional à irregularidade verificada, sem prejuízo das sanções cabíveis, caso se constate que a Contratada:</w:t>
      </w:r>
    </w:p>
    <w:p w14:paraId="4B4DCB8D" w14:textId="77777777" w:rsidR="00AF08F6" w:rsidRPr="0051448B" w:rsidRDefault="00AF08F6" w:rsidP="00AF08F6">
      <w:pPr>
        <w:pStyle w:val="Nivel2"/>
        <w:spacing w:before="0" w:after="0" w:line="240" w:lineRule="auto"/>
        <w:ind w:left="1134"/>
        <w:rPr>
          <w:sz w:val="21"/>
          <w:szCs w:val="21"/>
        </w:rPr>
      </w:pPr>
      <w:r w:rsidRPr="0051448B">
        <w:rPr>
          <w:b/>
          <w:sz w:val="21"/>
          <w:szCs w:val="21"/>
          <w:lang w:eastAsia="en-US"/>
        </w:rPr>
        <w:t xml:space="preserve">a) </w:t>
      </w:r>
      <w:r w:rsidRPr="0051448B">
        <w:rPr>
          <w:sz w:val="21"/>
          <w:szCs w:val="21"/>
          <w:lang w:eastAsia="en-US"/>
        </w:rPr>
        <w:t>não produzir os resultados acordados;</w:t>
      </w:r>
    </w:p>
    <w:p w14:paraId="0286B57F" w14:textId="77777777" w:rsidR="00AF08F6" w:rsidRPr="0051448B" w:rsidRDefault="00AF08F6" w:rsidP="00AF08F6">
      <w:pPr>
        <w:pStyle w:val="Nivel2"/>
        <w:spacing w:before="0" w:after="0" w:line="240" w:lineRule="auto"/>
        <w:ind w:left="1134"/>
        <w:rPr>
          <w:sz w:val="21"/>
          <w:szCs w:val="21"/>
        </w:rPr>
      </w:pPr>
      <w:r w:rsidRPr="0051448B">
        <w:rPr>
          <w:b/>
          <w:sz w:val="21"/>
          <w:szCs w:val="21"/>
          <w:lang w:eastAsia="en-US"/>
        </w:rPr>
        <w:t>b)</w:t>
      </w:r>
      <w:r w:rsidRPr="0051448B">
        <w:rPr>
          <w:sz w:val="21"/>
          <w:szCs w:val="21"/>
          <w:lang w:eastAsia="en-US"/>
        </w:rPr>
        <w:t xml:space="preserve"> deixar de executar, ou não executar com a qualidade mínima exigida as atividades contratadas; ou</w:t>
      </w:r>
    </w:p>
    <w:p w14:paraId="04ED7161" w14:textId="77777777" w:rsidR="00AF08F6" w:rsidRPr="0051448B" w:rsidRDefault="00AF08F6" w:rsidP="00AF08F6">
      <w:pPr>
        <w:pStyle w:val="Nivel2"/>
        <w:spacing w:before="0" w:after="0" w:line="240" w:lineRule="auto"/>
        <w:ind w:left="1134"/>
        <w:rPr>
          <w:sz w:val="21"/>
          <w:szCs w:val="21"/>
        </w:rPr>
      </w:pPr>
      <w:r w:rsidRPr="0051448B">
        <w:rPr>
          <w:b/>
          <w:sz w:val="21"/>
          <w:szCs w:val="21"/>
          <w:lang w:eastAsia="en-US"/>
        </w:rPr>
        <w:t>c)</w:t>
      </w:r>
      <w:r w:rsidRPr="0051448B">
        <w:rPr>
          <w:sz w:val="21"/>
          <w:szCs w:val="21"/>
          <w:lang w:eastAsia="en-US"/>
        </w:rPr>
        <w:t xml:space="preserve"> deixar de utilizar materiais e recursos humanos exigidos para a execução do serviço, ou utilizá-los com qualidade ou quantidade inferior à demandada.</w:t>
      </w:r>
    </w:p>
    <w:p w14:paraId="2423381C" w14:textId="77777777" w:rsidR="00AF08F6" w:rsidRPr="0051448B" w:rsidRDefault="00AF08F6" w:rsidP="00AF08F6">
      <w:pPr>
        <w:pStyle w:val="Nivel2"/>
        <w:spacing w:before="0" w:after="0" w:line="240" w:lineRule="auto"/>
        <w:rPr>
          <w:sz w:val="21"/>
          <w:szCs w:val="21"/>
        </w:rPr>
      </w:pPr>
      <w:r w:rsidRPr="0051448B">
        <w:rPr>
          <w:b/>
          <w:bCs/>
          <w:sz w:val="21"/>
          <w:szCs w:val="21"/>
          <w:lang w:eastAsia="en-US"/>
        </w:rPr>
        <w:t xml:space="preserve">7.1.3. </w:t>
      </w:r>
      <w:r w:rsidRPr="0051448B">
        <w:rPr>
          <w:sz w:val="21"/>
          <w:szCs w:val="21"/>
          <w:lang w:eastAsia="en-US"/>
        </w:rPr>
        <w:t>A aferição da execução contratual para fins de pagamento considerará a conferência do Relatório Mensal enviada pela Contratada.</w:t>
      </w:r>
    </w:p>
    <w:p w14:paraId="762C5889"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7.1.4.</w:t>
      </w:r>
      <w:r w:rsidRPr="0051448B">
        <w:rPr>
          <w:sz w:val="21"/>
          <w:szCs w:val="21"/>
          <w:lang w:eastAsia="en-US"/>
        </w:rPr>
        <w:t xml:space="preserve"> Os itens serão recebidos provisoriamente no caso de aquisição, no prazo de 07 (sete) dias, pelos fiscais técnico e administrativo, mediante termos detalhados, quando verificado o cumprimento das exigências de caráter técnico e administrativo.</w:t>
      </w:r>
    </w:p>
    <w:p w14:paraId="1E4D7094"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7.1.5.</w:t>
      </w:r>
      <w:r w:rsidRPr="0051448B">
        <w:rPr>
          <w:sz w:val="21"/>
          <w:szCs w:val="21"/>
          <w:lang w:eastAsia="en-US"/>
        </w:rPr>
        <w:t xml:space="preserve"> O prazo da disposição acima será contado do recebimento de comunicação de cobrança oriunda do contratado com a comprovação da prestação dos serviços a que se referem a parcela a ser paga.</w:t>
      </w:r>
    </w:p>
    <w:p w14:paraId="1BE48FBF"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7.1.6.</w:t>
      </w:r>
      <w:r w:rsidRPr="0051448B">
        <w:rPr>
          <w:sz w:val="21"/>
          <w:szCs w:val="21"/>
          <w:lang w:eastAsia="en-US"/>
        </w:rPr>
        <w:t xml:space="preserve"> O fiscal técnico do contrato realizará o recebimento provisório do objeto do contrato mediante termo detalhado que comprove o cumprimento das exigências de caráter técnico.</w:t>
      </w:r>
    </w:p>
    <w:p w14:paraId="2A6B4BC9"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7.1.7.</w:t>
      </w:r>
      <w:r w:rsidRPr="0051448B">
        <w:rPr>
          <w:sz w:val="21"/>
          <w:szCs w:val="21"/>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14716BD"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7.1.8.</w:t>
      </w:r>
      <w:r w:rsidRPr="0051448B">
        <w:rPr>
          <w:sz w:val="21"/>
          <w:szCs w:val="21"/>
          <w:lang w:eastAsia="en-US"/>
        </w:rPr>
        <w:t xml:space="preserve"> A fiscalização não efetuará o ateste da última e/ou única medição de serviços até que sejam sanadas todas as eventuais pendências que possam vir a ser apontadas no Recebimento Provisório.</w:t>
      </w:r>
    </w:p>
    <w:p w14:paraId="4F403DC1"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7.1.9.</w:t>
      </w:r>
      <w:r w:rsidRPr="0051448B">
        <w:rPr>
          <w:sz w:val="21"/>
          <w:szCs w:val="21"/>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E8E00EF"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7.1.10.</w:t>
      </w:r>
      <w:r w:rsidRPr="0051448B">
        <w:rPr>
          <w:sz w:val="21"/>
          <w:szCs w:val="21"/>
          <w:lang w:eastAsia="en-US"/>
        </w:rPr>
        <w:t xml:space="preserve"> No caso de controvérsia sobre a execução do objeto, quanto à dimensão, qualidade e quantidade, deverá ser observado o teor do </w:t>
      </w:r>
      <w:hyperlink r:id="rId27" w:anchor="art143" w:history="1">
        <w:r w:rsidRPr="0051448B">
          <w:rPr>
            <w:rStyle w:val="Hyperlink"/>
            <w:sz w:val="21"/>
            <w:szCs w:val="21"/>
            <w:lang w:eastAsia="en-US"/>
          </w:rPr>
          <w:t>art. 143 da Lei nº 14.133, de 2021</w:t>
        </w:r>
      </w:hyperlink>
      <w:r w:rsidRPr="0051448B">
        <w:rPr>
          <w:sz w:val="21"/>
          <w:szCs w:val="21"/>
          <w:lang w:eastAsia="en-US"/>
        </w:rPr>
        <w:t>, comunicando-se à empresa para emissão de Nota Fiscal no que pertence à parcela incontroversa da execução do objeto, para efeito de liquidação e pagamento.</w:t>
      </w:r>
    </w:p>
    <w:p w14:paraId="58C6B946"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7.1.11.</w:t>
      </w:r>
      <w:r w:rsidRPr="0051448B">
        <w:rPr>
          <w:sz w:val="21"/>
          <w:szCs w:val="21"/>
          <w:lang w:eastAsia="en-US"/>
        </w:rPr>
        <w:t xml:space="preserve"> Nenhum prazo de recebimento ocorrerá enquanto pendente a solução, pelo contratado, de inconsistências verificadas na execução do objeto ou no instrumento de cobrança.</w:t>
      </w:r>
    </w:p>
    <w:p w14:paraId="5ABE945C" w14:textId="77777777" w:rsidR="00AF08F6" w:rsidRPr="0051448B" w:rsidRDefault="00AF08F6" w:rsidP="00AF08F6">
      <w:pPr>
        <w:pStyle w:val="Nivel2"/>
        <w:spacing w:before="0" w:after="0" w:line="240" w:lineRule="auto"/>
        <w:rPr>
          <w:sz w:val="21"/>
          <w:szCs w:val="21"/>
        </w:rPr>
      </w:pPr>
    </w:p>
    <w:p w14:paraId="5C4E76C5" w14:textId="77777777" w:rsidR="00AF08F6" w:rsidRPr="0051448B" w:rsidRDefault="00AF08F6" w:rsidP="00AF08F6">
      <w:pPr>
        <w:pStyle w:val="Nvel1-SemNumPreto"/>
        <w:spacing w:before="0"/>
        <w:rPr>
          <w:rFonts w:ascii="Arial" w:hAnsi="Arial" w:cs="Arial"/>
          <w:sz w:val="21"/>
          <w:szCs w:val="21"/>
        </w:rPr>
      </w:pPr>
      <w:r w:rsidRPr="0051448B">
        <w:rPr>
          <w:rFonts w:ascii="Arial" w:hAnsi="Arial" w:cs="Arial"/>
          <w:sz w:val="21"/>
          <w:szCs w:val="21"/>
        </w:rPr>
        <w:t>7.2. LIQUIDAÇÃO</w:t>
      </w:r>
    </w:p>
    <w:p w14:paraId="492F4C3E"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7.2.1.</w:t>
      </w:r>
      <w:r w:rsidRPr="0051448B">
        <w:rPr>
          <w:sz w:val="21"/>
          <w:szCs w:val="21"/>
          <w:lang w:eastAsia="en-US"/>
        </w:rPr>
        <w:t xml:space="preserve"> Recebida a Nota Fiscal ou documento de cobrança equivalente, correrá o prazo de 07(sete) dias úteis para fins de liquidação, na forma desta seção, prorrogáveis por igual período.</w:t>
      </w:r>
    </w:p>
    <w:p w14:paraId="368CB6D9" w14:textId="77777777" w:rsidR="00AF08F6" w:rsidRPr="0051448B" w:rsidRDefault="00AF08F6" w:rsidP="00AF08F6">
      <w:pPr>
        <w:pStyle w:val="Nivel2"/>
        <w:spacing w:before="0" w:after="0" w:line="240" w:lineRule="auto"/>
        <w:rPr>
          <w:sz w:val="21"/>
          <w:szCs w:val="21"/>
        </w:rPr>
      </w:pPr>
      <w:r w:rsidRPr="0051448B">
        <w:rPr>
          <w:b/>
          <w:sz w:val="21"/>
          <w:szCs w:val="21"/>
          <w:lang w:eastAsia="en-US"/>
        </w:rPr>
        <w:t xml:space="preserve">7.2.2. </w:t>
      </w:r>
      <w:r w:rsidRPr="0051448B">
        <w:rPr>
          <w:sz w:val="21"/>
          <w:szCs w:val="21"/>
          <w:lang w:eastAsia="en-US"/>
        </w:rPr>
        <w:t xml:space="preserve">Para fins de liquidação, o setor competente deverá verificar se a nota fiscal ou instrumento de cobrança equivalente apresentado expressa os elementos necessários e essenciais do documento, tais como: </w:t>
      </w:r>
    </w:p>
    <w:p w14:paraId="4F4F71E1" w14:textId="77777777" w:rsidR="00AF08F6" w:rsidRPr="0051448B" w:rsidRDefault="00AF08F6" w:rsidP="00AF08F6">
      <w:pPr>
        <w:pStyle w:val="Nivel3"/>
        <w:tabs>
          <w:tab w:val="clear" w:pos="360"/>
        </w:tabs>
        <w:suppressAutoHyphens w:val="0"/>
        <w:spacing w:before="0" w:after="0" w:line="240" w:lineRule="auto"/>
        <w:ind w:left="0"/>
        <w:rPr>
          <w:sz w:val="21"/>
          <w:szCs w:val="21"/>
        </w:rPr>
      </w:pPr>
      <w:r w:rsidRPr="0051448B">
        <w:rPr>
          <w:b/>
          <w:sz w:val="21"/>
          <w:szCs w:val="21"/>
          <w:lang w:eastAsia="en-US"/>
        </w:rPr>
        <w:t>a)</w:t>
      </w:r>
      <w:r w:rsidRPr="0051448B">
        <w:rPr>
          <w:sz w:val="21"/>
          <w:szCs w:val="21"/>
          <w:lang w:eastAsia="en-US"/>
        </w:rPr>
        <w:t xml:space="preserve"> o prazo de validade;</w:t>
      </w:r>
    </w:p>
    <w:p w14:paraId="35D0B6C8" w14:textId="77777777" w:rsidR="00AF08F6" w:rsidRPr="0051448B" w:rsidRDefault="00AF08F6" w:rsidP="00AF08F6">
      <w:pPr>
        <w:pStyle w:val="Nivel3"/>
        <w:tabs>
          <w:tab w:val="clear" w:pos="360"/>
        </w:tabs>
        <w:suppressAutoHyphens w:val="0"/>
        <w:spacing w:before="0" w:after="0" w:line="240" w:lineRule="auto"/>
        <w:ind w:left="0"/>
        <w:rPr>
          <w:sz w:val="21"/>
          <w:szCs w:val="21"/>
        </w:rPr>
      </w:pPr>
      <w:r w:rsidRPr="0051448B">
        <w:rPr>
          <w:b/>
          <w:sz w:val="21"/>
          <w:szCs w:val="21"/>
          <w:lang w:eastAsia="en-US"/>
        </w:rPr>
        <w:t>b)</w:t>
      </w:r>
      <w:r w:rsidRPr="0051448B">
        <w:rPr>
          <w:sz w:val="21"/>
          <w:szCs w:val="21"/>
          <w:lang w:eastAsia="en-US"/>
        </w:rPr>
        <w:t xml:space="preserve"> a data da emissão; </w:t>
      </w:r>
    </w:p>
    <w:p w14:paraId="2300DBAB" w14:textId="77777777" w:rsidR="00AF08F6" w:rsidRPr="0051448B" w:rsidRDefault="00AF08F6" w:rsidP="00AF08F6">
      <w:pPr>
        <w:pStyle w:val="Nivel3"/>
        <w:tabs>
          <w:tab w:val="clear" w:pos="360"/>
        </w:tabs>
        <w:suppressAutoHyphens w:val="0"/>
        <w:spacing w:before="0" w:after="0" w:line="240" w:lineRule="auto"/>
        <w:ind w:left="0"/>
        <w:rPr>
          <w:sz w:val="21"/>
          <w:szCs w:val="21"/>
        </w:rPr>
      </w:pPr>
      <w:r w:rsidRPr="0051448B">
        <w:rPr>
          <w:b/>
          <w:sz w:val="21"/>
          <w:szCs w:val="21"/>
          <w:lang w:eastAsia="en-US"/>
        </w:rPr>
        <w:t>c)</w:t>
      </w:r>
      <w:r w:rsidRPr="0051448B">
        <w:rPr>
          <w:sz w:val="21"/>
          <w:szCs w:val="21"/>
          <w:lang w:eastAsia="en-US"/>
        </w:rPr>
        <w:t xml:space="preserve"> os dados do contrato e do órgão contratante; </w:t>
      </w:r>
    </w:p>
    <w:p w14:paraId="72F7EDC2" w14:textId="77777777" w:rsidR="00AF08F6" w:rsidRPr="0051448B" w:rsidRDefault="00AF08F6" w:rsidP="00AF08F6">
      <w:pPr>
        <w:pStyle w:val="Nivel3"/>
        <w:tabs>
          <w:tab w:val="clear" w:pos="360"/>
        </w:tabs>
        <w:suppressAutoHyphens w:val="0"/>
        <w:spacing w:before="0" w:after="0" w:line="240" w:lineRule="auto"/>
        <w:ind w:left="0"/>
        <w:rPr>
          <w:sz w:val="21"/>
          <w:szCs w:val="21"/>
        </w:rPr>
      </w:pPr>
      <w:r w:rsidRPr="0051448B">
        <w:rPr>
          <w:b/>
          <w:sz w:val="21"/>
          <w:szCs w:val="21"/>
          <w:lang w:eastAsia="en-US"/>
        </w:rPr>
        <w:t>d)</w:t>
      </w:r>
      <w:r w:rsidRPr="0051448B">
        <w:rPr>
          <w:sz w:val="21"/>
          <w:szCs w:val="21"/>
          <w:lang w:eastAsia="en-US"/>
        </w:rPr>
        <w:t xml:space="preserve"> o período respectivo de execução do contrato; </w:t>
      </w:r>
    </w:p>
    <w:p w14:paraId="2C6925FC" w14:textId="77777777" w:rsidR="00AF08F6" w:rsidRPr="0051448B" w:rsidRDefault="00AF08F6" w:rsidP="00AF08F6">
      <w:pPr>
        <w:pStyle w:val="Nivel3"/>
        <w:tabs>
          <w:tab w:val="clear" w:pos="360"/>
        </w:tabs>
        <w:suppressAutoHyphens w:val="0"/>
        <w:spacing w:before="0" w:after="0" w:line="240" w:lineRule="auto"/>
        <w:ind w:left="0"/>
        <w:rPr>
          <w:sz w:val="21"/>
          <w:szCs w:val="21"/>
        </w:rPr>
      </w:pPr>
      <w:r w:rsidRPr="0051448B">
        <w:rPr>
          <w:b/>
          <w:sz w:val="21"/>
          <w:szCs w:val="21"/>
          <w:lang w:eastAsia="en-US"/>
        </w:rPr>
        <w:t>e)</w:t>
      </w:r>
      <w:r w:rsidRPr="0051448B">
        <w:rPr>
          <w:sz w:val="21"/>
          <w:szCs w:val="21"/>
          <w:lang w:eastAsia="en-US"/>
        </w:rPr>
        <w:t xml:space="preserve"> o valor a pagar; e </w:t>
      </w:r>
    </w:p>
    <w:p w14:paraId="58E30DC9" w14:textId="77777777" w:rsidR="00AF08F6" w:rsidRPr="0051448B" w:rsidRDefault="00AF08F6" w:rsidP="00AF08F6">
      <w:pPr>
        <w:pStyle w:val="Nivel3"/>
        <w:tabs>
          <w:tab w:val="clear" w:pos="360"/>
        </w:tabs>
        <w:suppressAutoHyphens w:val="0"/>
        <w:spacing w:before="0" w:after="0" w:line="240" w:lineRule="auto"/>
        <w:ind w:left="0"/>
        <w:rPr>
          <w:sz w:val="21"/>
          <w:szCs w:val="21"/>
        </w:rPr>
      </w:pPr>
      <w:r w:rsidRPr="0051448B">
        <w:rPr>
          <w:b/>
          <w:sz w:val="21"/>
          <w:szCs w:val="21"/>
          <w:lang w:eastAsia="en-US"/>
        </w:rPr>
        <w:t>f)</w:t>
      </w:r>
      <w:r w:rsidRPr="0051448B">
        <w:rPr>
          <w:sz w:val="21"/>
          <w:szCs w:val="21"/>
          <w:lang w:eastAsia="en-US"/>
        </w:rPr>
        <w:t xml:space="preserve"> eventual destaque do valor de retenções tributárias cabíveis.</w:t>
      </w:r>
    </w:p>
    <w:p w14:paraId="1994BEAD"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7.2.3.</w:t>
      </w:r>
      <w:r w:rsidRPr="0051448B">
        <w:rPr>
          <w:sz w:val="21"/>
          <w:szCs w:val="21"/>
          <w:lang w:eastAsia="en-US"/>
        </w:rPr>
        <w:t xml:space="preserve"> </w:t>
      </w:r>
      <w:r w:rsidRPr="0051448B">
        <w:rPr>
          <w:rFonts w:eastAsia="Calibri"/>
          <w:sz w:val="21"/>
          <w:szCs w:val="21"/>
          <w:lang w:eastAsia="en-US"/>
        </w:rPr>
        <w:t xml:space="preserve">Havendo erro na apresentação da nota fiscal ou instrumento de cobrança equivalente, ou circunstância que impeça a </w:t>
      </w:r>
      <w:r w:rsidRPr="0051448B">
        <w:rPr>
          <w:sz w:val="21"/>
          <w:szCs w:val="21"/>
          <w:lang w:eastAsia="en-US"/>
        </w:rPr>
        <w:t>liquidação da despesa, esta ficará sobrestada até que o contratado providencie as medidas saneadoras, reiniciando-se o prazo após a comprovação da regularização da situação, sem ônus ao contratante;</w:t>
      </w:r>
    </w:p>
    <w:p w14:paraId="7A63A07A"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7.2.4.</w:t>
      </w:r>
      <w:r w:rsidRPr="0051448B">
        <w:rPr>
          <w:sz w:val="21"/>
          <w:szCs w:val="21"/>
          <w:lang w:eastAsia="en-US"/>
        </w:rPr>
        <w:t xml:space="preserve"> A nota fiscal ou instrumento de cobrança equivalente deverá ser obrigatoriamente acompanhado da comprovação da regularidade fiscal, constatada por meio de consulta </w:t>
      </w:r>
      <w:r w:rsidRPr="0051448B">
        <w:rPr>
          <w:i/>
          <w:iCs/>
          <w:sz w:val="21"/>
          <w:szCs w:val="21"/>
          <w:lang w:eastAsia="en-US"/>
        </w:rPr>
        <w:t>on-line</w:t>
      </w:r>
      <w:r w:rsidRPr="0051448B">
        <w:rPr>
          <w:sz w:val="21"/>
          <w:szCs w:val="21"/>
          <w:lang w:eastAsia="en-US"/>
        </w:rPr>
        <w:t xml:space="preserve"> aos sítios </w:t>
      </w:r>
      <w:r w:rsidRPr="0051448B">
        <w:rPr>
          <w:sz w:val="21"/>
          <w:szCs w:val="21"/>
          <w:lang w:eastAsia="en-US"/>
        </w:rPr>
        <w:lastRenderedPageBreak/>
        <w:t>eletrônicos oficiais ou ao sistema SICAF ou, na impossibilidade de acesso ao referido Sistema, mediante consulta da documentação mencionada no art. 68 da Lei nº 14.133, de 2021.</w:t>
      </w:r>
    </w:p>
    <w:p w14:paraId="5B1059E9"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7.2.5.</w:t>
      </w:r>
      <w:r w:rsidRPr="0051448B">
        <w:rPr>
          <w:sz w:val="21"/>
          <w:szCs w:val="21"/>
          <w:lang w:eastAsia="en-US"/>
        </w:rPr>
        <w:t xml:space="preserve"> </w:t>
      </w:r>
      <w:r w:rsidRPr="0051448B">
        <w:rPr>
          <w:sz w:val="21"/>
          <w:szCs w:val="21"/>
        </w:rPr>
        <w:t xml:space="preserve">A Administração deverá realizar consulta </w:t>
      </w:r>
      <w:r w:rsidRPr="0051448B">
        <w:rPr>
          <w:sz w:val="21"/>
          <w:szCs w:val="21"/>
          <w:lang w:eastAsia="en-US"/>
        </w:rPr>
        <w:t>aos sítios eletrônicos oficiais ou ao sistema</w:t>
      </w:r>
      <w:r w:rsidRPr="0051448B">
        <w:rPr>
          <w:sz w:val="21"/>
          <w:szCs w:val="21"/>
        </w:rPr>
        <w:t xml:space="preserve"> do SICAF para: </w:t>
      </w:r>
    </w:p>
    <w:p w14:paraId="1D562793" w14:textId="77777777" w:rsidR="00AF08F6" w:rsidRPr="0051448B" w:rsidRDefault="00AF08F6" w:rsidP="00AF08F6">
      <w:pPr>
        <w:pStyle w:val="Nivel2"/>
        <w:numPr>
          <w:ilvl w:val="0"/>
          <w:numId w:val="28"/>
        </w:numPr>
        <w:autoSpaceDE/>
        <w:autoSpaceDN/>
        <w:adjustRightInd/>
        <w:spacing w:before="0" w:after="0" w:line="240" w:lineRule="auto"/>
        <w:ind w:left="1134" w:firstLine="0"/>
        <w:rPr>
          <w:sz w:val="21"/>
          <w:szCs w:val="21"/>
        </w:rPr>
      </w:pPr>
      <w:r w:rsidRPr="0051448B">
        <w:rPr>
          <w:sz w:val="21"/>
          <w:szCs w:val="21"/>
        </w:rPr>
        <w:t xml:space="preserve">Verificar a manutenção das condições de habilitação exigidas; </w:t>
      </w:r>
    </w:p>
    <w:p w14:paraId="0D38E369" w14:textId="77777777" w:rsidR="00AF08F6" w:rsidRPr="0051448B" w:rsidRDefault="00AF08F6" w:rsidP="00AF08F6">
      <w:pPr>
        <w:pStyle w:val="Nivel2"/>
        <w:numPr>
          <w:ilvl w:val="0"/>
          <w:numId w:val="28"/>
        </w:numPr>
        <w:autoSpaceDE/>
        <w:autoSpaceDN/>
        <w:adjustRightInd/>
        <w:spacing w:before="0" w:after="0" w:line="240" w:lineRule="auto"/>
        <w:ind w:left="1134" w:firstLine="0"/>
        <w:rPr>
          <w:sz w:val="21"/>
          <w:szCs w:val="21"/>
        </w:rPr>
      </w:pPr>
      <w:r w:rsidRPr="0051448B">
        <w:rPr>
          <w:sz w:val="21"/>
          <w:szCs w:val="21"/>
        </w:rPr>
        <w:t>Identificar possível razão que impeça a contratação no âmbito do órgão ou entidade, tais como a proibição de contratar com a Administração ou com o Poder Público, bem como ocorrências impeditivas indiretas.</w:t>
      </w:r>
    </w:p>
    <w:p w14:paraId="5A78DEAD"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7.2.6.</w:t>
      </w:r>
      <w:r w:rsidRPr="0051448B">
        <w:rPr>
          <w:sz w:val="21"/>
          <w:szCs w:val="21"/>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A038124"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7.2.7.</w:t>
      </w:r>
      <w:r w:rsidRPr="0051448B">
        <w:rPr>
          <w:sz w:val="21"/>
          <w:szCs w:val="21"/>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37E2A4E" w14:textId="77777777" w:rsidR="00AF08F6" w:rsidRPr="0051448B" w:rsidRDefault="00AF08F6" w:rsidP="00AF08F6">
      <w:pPr>
        <w:pStyle w:val="Nivel2"/>
        <w:spacing w:before="0" w:after="0" w:line="240" w:lineRule="auto"/>
        <w:rPr>
          <w:sz w:val="21"/>
          <w:szCs w:val="21"/>
        </w:rPr>
      </w:pPr>
      <w:r w:rsidRPr="0051448B">
        <w:rPr>
          <w:b/>
          <w:sz w:val="21"/>
          <w:szCs w:val="21"/>
          <w:lang w:eastAsia="en-US"/>
        </w:rPr>
        <w:t>7.2.8.</w:t>
      </w:r>
      <w:r w:rsidRPr="0051448B">
        <w:rPr>
          <w:sz w:val="21"/>
          <w:szCs w:val="21"/>
          <w:lang w:eastAsia="en-US"/>
        </w:rPr>
        <w:t xml:space="preserve"> Persistindo a irregularidade, o contratante deverá adotar as medidas necessárias à rescisão contratual nos autos do processo administrativo correspondente, assegurada ao contratado a ampla defesa.</w:t>
      </w:r>
    </w:p>
    <w:p w14:paraId="3A29BF37" w14:textId="77777777" w:rsidR="00AF08F6" w:rsidRPr="0051448B" w:rsidRDefault="00AF08F6" w:rsidP="00AF08F6">
      <w:pPr>
        <w:pStyle w:val="Nivel2"/>
        <w:spacing w:before="0" w:after="0" w:line="240" w:lineRule="auto"/>
        <w:rPr>
          <w:b/>
          <w:sz w:val="21"/>
          <w:szCs w:val="21"/>
        </w:rPr>
      </w:pPr>
      <w:r w:rsidRPr="0051448B">
        <w:rPr>
          <w:b/>
          <w:sz w:val="21"/>
          <w:szCs w:val="21"/>
          <w:lang w:eastAsia="en-US"/>
        </w:rPr>
        <w:t>7.2.9.</w:t>
      </w:r>
      <w:r w:rsidRPr="0051448B">
        <w:rPr>
          <w:sz w:val="21"/>
          <w:szCs w:val="21"/>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6E996264" w14:textId="77777777" w:rsidR="00AF08F6" w:rsidRPr="0051448B" w:rsidRDefault="00AF08F6" w:rsidP="00AF08F6">
      <w:pPr>
        <w:pStyle w:val="Nivel2"/>
        <w:spacing w:before="0" w:after="0" w:line="240" w:lineRule="auto"/>
        <w:rPr>
          <w:b/>
          <w:sz w:val="21"/>
          <w:szCs w:val="21"/>
        </w:rPr>
      </w:pPr>
    </w:p>
    <w:p w14:paraId="0D608620" w14:textId="77777777" w:rsidR="00AF08F6" w:rsidRPr="0051448B" w:rsidRDefault="00AF08F6" w:rsidP="00AF08F6">
      <w:pPr>
        <w:pStyle w:val="Nivel2"/>
        <w:spacing w:before="0" w:after="0" w:line="240" w:lineRule="auto"/>
        <w:rPr>
          <w:b/>
          <w:sz w:val="21"/>
          <w:szCs w:val="21"/>
        </w:rPr>
      </w:pPr>
      <w:r w:rsidRPr="0051448B">
        <w:rPr>
          <w:b/>
          <w:sz w:val="21"/>
          <w:szCs w:val="21"/>
        </w:rPr>
        <w:t>7.3. FORMA DE PAGAMENTO</w:t>
      </w:r>
    </w:p>
    <w:p w14:paraId="4B062D66"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b/>
          <w:bCs/>
          <w:sz w:val="21"/>
          <w:szCs w:val="21"/>
        </w:rPr>
        <w:t>7.3.1</w:t>
      </w:r>
      <w:r w:rsidRPr="0051448B">
        <w:rPr>
          <w:rFonts w:ascii="Arial" w:eastAsia="Calibri" w:hAnsi="Arial" w:cs="Arial"/>
          <w:sz w:val="21"/>
          <w:szCs w:val="21"/>
        </w:rPr>
        <w:t>. O pagamento será realizado em até 30 (trinta) dias por meio de crédito em banco, agência, e conta corrente indicados pela contratada ou por meio de boleto em favor da contratada, nos termos da Lei Federal nº 14.133/2021.</w:t>
      </w:r>
    </w:p>
    <w:p w14:paraId="47088F9A"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b/>
          <w:bCs/>
          <w:sz w:val="21"/>
          <w:szCs w:val="21"/>
        </w:rPr>
        <w:t>7.3.2</w:t>
      </w:r>
      <w:r w:rsidRPr="0051448B">
        <w:rPr>
          <w:rFonts w:ascii="Arial" w:eastAsia="Calibri" w:hAnsi="Arial" w:cs="Arial"/>
          <w:sz w:val="21"/>
          <w:szCs w:val="21"/>
        </w:rPr>
        <w:t>. Será considerada data do pagamento o dia em que constar como emitida a ordem bancária para pagamento.</w:t>
      </w:r>
    </w:p>
    <w:p w14:paraId="2E79CFDA"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b/>
          <w:bCs/>
          <w:sz w:val="21"/>
          <w:szCs w:val="21"/>
        </w:rPr>
        <w:t>7.3.3</w:t>
      </w:r>
      <w:r w:rsidRPr="0051448B">
        <w:rPr>
          <w:rFonts w:ascii="Arial" w:eastAsia="Calibri" w:hAnsi="Arial" w:cs="Arial"/>
          <w:sz w:val="21"/>
          <w:szCs w:val="21"/>
        </w:rPr>
        <w:t>. A Nota Fiscal/Fatura liquidada, deverá, obrigatoriamente, conter o mesmo CNPJ/MF do vencedor da contratação.</w:t>
      </w:r>
    </w:p>
    <w:p w14:paraId="1227ADEC" w14:textId="77777777" w:rsidR="00AF08F6" w:rsidRPr="0051448B" w:rsidRDefault="00AF08F6" w:rsidP="00AF08F6">
      <w:pPr>
        <w:jc w:val="both"/>
        <w:rPr>
          <w:rFonts w:ascii="Arial" w:eastAsia="Calibri" w:hAnsi="Arial" w:cs="Arial"/>
          <w:b/>
          <w:sz w:val="21"/>
          <w:szCs w:val="21"/>
        </w:rPr>
      </w:pPr>
    </w:p>
    <w:p w14:paraId="1747F467" w14:textId="77777777" w:rsidR="00AF08F6" w:rsidRPr="0051448B" w:rsidRDefault="00AF08F6" w:rsidP="00AF08F6">
      <w:pPr>
        <w:jc w:val="both"/>
        <w:rPr>
          <w:rFonts w:ascii="Arial" w:eastAsia="Calibri" w:hAnsi="Arial" w:cs="Arial"/>
          <w:b/>
          <w:sz w:val="21"/>
          <w:szCs w:val="21"/>
        </w:rPr>
      </w:pPr>
      <w:r w:rsidRPr="0051448B">
        <w:rPr>
          <w:rFonts w:ascii="Arial" w:eastAsia="Calibri" w:hAnsi="Arial" w:cs="Arial"/>
          <w:b/>
          <w:sz w:val="21"/>
          <w:szCs w:val="21"/>
        </w:rPr>
        <w:t xml:space="preserve">7.4. DAS SANÇÕES </w:t>
      </w:r>
    </w:p>
    <w:p w14:paraId="3E77D9B3"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b/>
          <w:bCs/>
          <w:sz w:val="21"/>
          <w:szCs w:val="21"/>
        </w:rPr>
        <w:t>7.4.1</w:t>
      </w:r>
      <w:r w:rsidRPr="0051448B">
        <w:rPr>
          <w:rFonts w:ascii="Arial" w:eastAsia="Calibri" w:hAnsi="Arial" w:cs="Arial"/>
          <w:sz w:val="21"/>
          <w:szCs w:val="21"/>
        </w:rPr>
        <w:t>. Conforme art. 155 da Lei Federal 14.133/2021, o descumprimento total ou parcial das obrigações assumidas pela CONTRATADA, sem justificativa aceita, poderá acarretar as seguintes sanções:</w:t>
      </w:r>
    </w:p>
    <w:p w14:paraId="16E79068"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sz w:val="21"/>
          <w:szCs w:val="21"/>
        </w:rPr>
        <w:t xml:space="preserve">a) dar causa à inexecução parcial do contrato; </w:t>
      </w:r>
    </w:p>
    <w:p w14:paraId="4C9B9A3B"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sz w:val="21"/>
          <w:szCs w:val="21"/>
        </w:rPr>
        <w:t xml:space="preserve">b) dar causa à inexecução parcial do contrato que cause grave dano à Administração, o funcionamento dos serviços públicos ou ao interesse coletivo; </w:t>
      </w:r>
    </w:p>
    <w:p w14:paraId="0878A8F9"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sz w:val="21"/>
          <w:szCs w:val="21"/>
        </w:rPr>
        <w:t xml:space="preserve">c) dar causa à inexecução total do contrato; </w:t>
      </w:r>
    </w:p>
    <w:p w14:paraId="17F6FC47"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sz w:val="21"/>
          <w:szCs w:val="21"/>
        </w:rPr>
        <w:t xml:space="preserve">d) não manter a proposta, salvo em decorrência de fato superveniente devidamente justificado; </w:t>
      </w:r>
    </w:p>
    <w:p w14:paraId="7938DC86"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sz w:val="21"/>
          <w:szCs w:val="21"/>
        </w:rPr>
        <w:t xml:space="preserve">e) não celebrar o contrato ou não entregar a documentação exigida para a contratação, quando convocado dentro do prazo de validade de sua proposta; </w:t>
      </w:r>
    </w:p>
    <w:p w14:paraId="1570EB61"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sz w:val="21"/>
          <w:szCs w:val="21"/>
        </w:rPr>
        <w:t xml:space="preserve">f) ensejar o retardamento da execução ou da entrega do objeto da licitação sem motivo justificado; </w:t>
      </w:r>
    </w:p>
    <w:p w14:paraId="2802B4E4" w14:textId="77777777" w:rsidR="00AF08F6" w:rsidRPr="0051448B" w:rsidRDefault="00AF08F6" w:rsidP="00AF08F6">
      <w:pPr>
        <w:jc w:val="both"/>
        <w:rPr>
          <w:rFonts w:ascii="Arial" w:eastAsia="Calibri" w:hAnsi="Arial" w:cs="Arial"/>
          <w:sz w:val="21"/>
          <w:szCs w:val="21"/>
        </w:rPr>
      </w:pPr>
      <w:r w:rsidRPr="0051448B">
        <w:rPr>
          <w:rFonts w:ascii="Arial" w:eastAsia="Calibri" w:hAnsi="Arial" w:cs="Arial"/>
          <w:sz w:val="21"/>
          <w:szCs w:val="21"/>
        </w:rPr>
        <w:t xml:space="preserve">j) praticar atos ilícitos com vistas a frustrar os objetivos da licitação; </w:t>
      </w:r>
    </w:p>
    <w:p w14:paraId="0AE261B4" w14:textId="77777777" w:rsidR="00AF08F6" w:rsidRPr="0051448B" w:rsidRDefault="00AF08F6" w:rsidP="00AF08F6">
      <w:pPr>
        <w:jc w:val="both"/>
        <w:rPr>
          <w:rFonts w:ascii="Arial" w:eastAsia="Arial-BoldMT" w:hAnsi="Arial" w:cs="Arial"/>
          <w:sz w:val="21"/>
          <w:szCs w:val="21"/>
          <w:highlight w:val="yellow"/>
        </w:rPr>
      </w:pPr>
      <w:r w:rsidRPr="0051448B">
        <w:rPr>
          <w:rFonts w:ascii="Arial" w:eastAsia="Calibri" w:hAnsi="Arial" w:cs="Arial"/>
          <w:sz w:val="21"/>
          <w:szCs w:val="21"/>
        </w:rPr>
        <w:t xml:space="preserve">h) praticar ato lesivo previsto no art. 5º da Lei nº 12.846, de 1º de agosto de 2013. </w:t>
      </w:r>
    </w:p>
    <w:p w14:paraId="29CAE5D2" w14:textId="77777777" w:rsidR="00AF08F6" w:rsidRPr="0051448B" w:rsidRDefault="00AF08F6" w:rsidP="00AF08F6">
      <w:pPr>
        <w:ind w:right="-2"/>
        <w:jc w:val="both"/>
        <w:rPr>
          <w:rFonts w:ascii="Arial" w:eastAsia="Arial-BoldMT" w:hAnsi="Arial" w:cs="Arial"/>
          <w:sz w:val="21"/>
          <w:szCs w:val="21"/>
          <w:highlight w:val="yellow"/>
        </w:rPr>
      </w:pPr>
    </w:p>
    <w:p w14:paraId="67DF824D"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8 - FORMA E CRITÉRIOS DE SELEÇÃO DO FORNECEDOR;</w:t>
      </w:r>
    </w:p>
    <w:p w14:paraId="0496BC16" w14:textId="77777777" w:rsidR="00AF08F6" w:rsidRPr="0051448B" w:rsidRDefault="00AF08F6" w:rsidP="00AF08F6">
      <w:pPr>
        <w:ind w:right="-2"/>
        <w:jc w:val="both"/>
        <w:rPr>
          <w:rFonts w:ascii="Arial" w:eastAsia="Arial-BoldMT" w:hAnsi="Arial" w:cs="Arial"/>
          <w:b/>
          <w:bCs/>
          <w:sz w:val="21"/>
          <w:szCs w:val="21"/>
        </w:rPr>
      </w:pPr>
    </w:p>
    <w:p w14:paraId="25BA51FD" w14:textId="77777777" w:rsidR="00AF08F6" w:rsidRPr="0051448B" w:rsidRDefault="00AF08F6" w:rsidP="00AF08F6">
      <w:pPr>
        <w:jc w:val="both"/>
        <w:rPr>
          <w:rFonts w:ascii="Arial" w:eastAsia="Arial-BoldMT" w:hAnsi="Arial" w:cs="Arial"/>
          <w:b/>
          <w:bCs/>
          <w:sz w:val="21"/>
          <w:szCs w:val="21"/>
        </w:rPr>
      </w:pPr>
      <w:r w:rsidRPr="0051448B">
        <w:rPr>
          <w:rFonts w:ascii="Arial" w:hAnsi="Arial" w:cs="Arial"/>
          <w:sz w:val="21"/>
          <w:szCs w:val="21"/>
        </w:rPr>
        <w:t>Aplica-se ao presente o disposto no inc. I do art. 33 da Lei 14.133/2021, ou seja, julgamento das propostas menor preço unitário. Trata-se de item único.</w:t>
      </w:r>
    </w:p>
    <w:p w14:paraId="77E82103" w14:textId="77777777" w:rsidR="00AF08F6" w:rsidRPr="0051448B" w:rsidRDefault="00AF08F6" w:rsidP="00AF08F6">
      <w:pPr>
        <w:ind w:right="-2"/>
        <w:jc w:val="both"/>
        <w:rPr>
          <w:rFonts w:ascii="Arial" w:eastAsia="Arial-BoldMT" w:hAnsi="Arial" w:cs="Arial"/>
          <w:b/>
          <w:bCs/>
          <w:sz w:val="21"/>
          <w:szCs w:val="21"/>
        </w:rPr>
      </w:pPr>
    </w:p>
    <w:p w14:paraId="1F476295"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09DB696" w14:textId="77777777" w:rsidR="00AF08F6" w:rsidRPr="0051448B" w:rsidRDefault="00AF08F6" w:rsidP="00AF08F6">
      <w:pPr>
        <w:pStyle w:val="PargrafodaLista"/>
        <w:ind w:left="0"/>
        <w:rPr>
          <w:rFonts w:ascii="Arial" w:hAnsi="Arial" w:cs="Arial"/>
          <w:b/>
          <w:bCs/>
          <w:sz w:val="21"/>
          <w:szCs w:val="21"/>
        </w:rPr>
      </w:pPr>
    </w:p>
    <w:p w14:paraId="0D7264C6" w14:textId="77777777" w:rsidR="00AF08F6" w:rsidRPr="0051448B" w:rsidRDefault="00AF08F6" w:rsidP="00AF08F6">
      <w:pPr>
        <w:pStyle w:val="PargrafodaLista"/>
        <w:ind w:left="0"/>
        <w:rPr>
          <w:rFonts w:ascii="Arial" w:hAnsi="Arial" w:cs="Arial"/>
          <w:sz w:val="21"/>
          <w:szCs w:val="21"/>
        </w:rPr>
      </w:pPr>
      <w:r w:rsidRPr="0051448B">
        <w:rPr>
          <w:rFonts w:ascii="Arial" w:hAnsi="Arial" w:cs="Arial"/>
          <w:sz w:val="21"/>
          <w:szCs w:val="21"/>
        </w:rPr>
        <w:t>9.1 Para fins de elaboração do valor estimado da contratação, foram observadas as regras constantes do § 1º do art. 23 da Lei Federal n. 14.133/2021:</w:t>
      </w:r>
    </w:p>
    <w:p w14:paraId="7890AFF5" w14:textId="77777777" w:rsidR="00AF08F6" w:rsidRPr="0051448B" w:rsidRDefault="00AF08F6" w:rsidP="00AF08F6">
      <w:pPr>
        <w:pStyle w:val="PargrafodaLista"/>
        <w:ind w:left="0"/>
        <w:rPr>
          <w:rFonts w:ascii="Arial" w:hAnsi="Arial" w:cs="Arial"/>
          <w:sz w:val="21"/>
          <w:szCs w:val="21"/>
        </w:rPr>
      </w:pPr>
    </w:p>
    <w:p w14:paraId="61BB3466" w14:textId="77777777" w:rsidR="00AF08F6" w:rsidRPr="0051448B" w:rsidRDefault="00AF08F6" w:rsidP="00AF08F6">
      <w:pPr>
        <w:pStyle w:val="PargrafodaLista"/>
        <w:ind w:left="1560"/>
        <w:rPr>
          <w:rFonts w:ascii="Arial" w:hAnsi="Arial" w:cs="Arial"/>
          <w:b/>
          <w:bCs/>
          <w:sz w:val="21"/>
          <w:szCs w:val="21"/>
        </w:rPr>
      </w:pPr>
      <w:r w:rsidRPr="0051448B">
        <w:rPr>
          <w:rFonts w:ascii="Arial" w:hAnsi="Arial" w:cs="Arial"/>
          <w:b/>
          <w:bCs/>
          <w:sz w:val="21"/>
          <w:szCs w:val="21"/>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65D62A8F" w14:textId="77777777" w:rsidR="00AF08F6" w:rsidRPr="0051448B" w:rsidRDefault="00AF08F6" w:rsidP="00AF08F6">
      <w:pPr>
        <w:pStyle w:val="PargrafodaLista"/>
        <w:ind w:left="1560"/>
        <w:rPr>
          <w:rFonts w:ascii="Arial" w:hAnsi="Arial" w:cs="Arial"/>
          <w:b/>
          <w:bCs/>
          <w:sz w:val="21"/>
          <w:szCs w:val="21"/>
        </w:rPr>
      </w:pPr>
      <w:bookmarkStart w:id="6" w:name="art23§1i"/>
      <w:bookmarkEnd w:id="6"/>
      <w:r w:rsidRPr="0051448B">
        <w:rPr>
          <w:rFonts w:ascii="Arial" w:hAnsi="Arial" w:cs="Arial"/>
          <w:b/>
          <w:bCs/>
          <w:sz w:val="21"/>
          <w:szCs w:val="21"/>
        </w:rPr>
        <w:t>I - Composição de custos unitários menores ou iguais à mediana do item correspondente no painel para consulta de preços ou no banco de preços em saúde disponíveis no Portal Nacional de Contratações Públicas (PNCP);</w:t>
      </w:r>
    </w:p>
    <w:p w14:paraId="642B934D" w14:textId="77777777" w:rsidR="00AF08F6" w:rsidRPr="0051448B" w:rsidRDefault="00AF08F6" w:rsidP="00AF08F6">
      <w:pPr>
        <w:pStyle w:val="PargrafodaLista"/>
        <w:ind w:left="1560"/>
        <w:rPr>
          <w:rFonts w:ascii="Arial" w:hAnsi="Arial" w:cs="Arial"/>
          <w:b/>
          <w:bCs/>
          <w:sz w:val="21"/>
          <w:szCs w:val="21"/>
        </w:rPr>
      </w:pPr>
      <w:bookmarkStart w:id="7" w:name="art23§1ii"/>
      <w:bookmarkEnd w:id="7"/>
      <w:r w:rsidRPr="0051448B">
        <w:rPr>
          <w:rFonts w:ascii="Arial" w:hAnsi="Arial" w:cs="Arial"/>
          <w:b/>
          <w:bCs/>
          <w:sz w:val="21"/>
          <w:szCs w:val="21"/>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76BEEBA1" w14:textId="77777777" w:rsidR="00AF08F6" w:rsidRPr="0051448B" w:rsidRDefault="00AF08F6" w:rsidP="00AF08F6">
      <w:pPr>
        <w:pStyle w:val="PargrafodaLista"/>
        <w:ind w:left="1560"/>
        <w:rPr>
          <w:rFonts w:ascii="Arial" w:hAnsi="Arial" w:cs="Arial"/>
          <w:b/>
          <w:bCs/>
          <w:sz w:val="21"/>
          <w:szCs w:val="21"/>
        </w:rPr>
      </w:pPr>
      <w:bookmarkStart w:id="8" w:name="art23§1iii"/>
      <w:bookmarkEnd w:id="8"/>
      <w:r w:rsidRPr="0051448B">
        <w:rPr>
          <w:rFonts w:ascii="Arial" w:hAnsi="Arial" w:cs="Arial"/>
          <w:b/>
          <w:bCs/>
          <w:sz w:val="21"/>
          <w:szCs w:val="21"/>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15626698" w14:textId="77777777" w:rsidR="00AF08F6" w:rsidRPr="0051448B" w:rsidRDefault="00AF08F6" w:rsidP="00AF08F6">
      <w:pPr>
        <w:pStyle w:val="PargrafodaLista"/>
        <w:ind w:left="0"/>
        <w:rPr>
          <w:rFonts w:ascii="Arial" w:hAnsi="Arial" w:cs="Arial"/>
          <w:sz w:val="21"/>
          <w:szCs w:val="21"/>
        </w:rPr>
      </w:pPr>
    </w:p>
    <w:p w14:paraId="7B06864B" w14:textId="77777777" w:rsidR="00AF08F6" w:rsidRPr="0051448B" w:rsidRDefault="00AF08F6" w:rsidP="00AF08F6">
      <w:pPr>
        <w:pStyle w:val="PargrafodaLista"/>
        <w:ind w:left="0"/>
        <w:rPr>
          <w:rFonts w:ascii="Arial" w:hAnsi="Arial" w:cs="Arial"/>
          <w:sz w:val="21"/>
          <w:szCs w:val="21"/>
        </w:rPr>
      </w:pPr>
      <w:r w:rsidRPr="0051448B">
        <w:rPr>
          <w:rFonts w:ascii="Arial" w:hAnsi="Arial" w:cs="Arial"/>
          <w:sz w:val="21"/>
          <w:szCs w:val="21"/>
        </w:rPr>
        <w:t>Destarte com fundamento nos atos normativos acima referenciados, colhe-se a seguinte fonte de consulta de valores:</w:t>
      </w:r>
    </w:p>
    <w:p w14:paraId="445AEA79" w14:textId="77777777" w:rsidR="00AF08F6" w:rsidRDefault="00AF08F6" w:rsidP="00AF08F6">
      <w:pPr>
        <w:pStyle w:val="PargrafodaLista"/>
        <w:ind w:left="0"/>
        <w:rPr>
          <w:rFonts w:ascii="Arial" w:hAnsi="Arial" w:cs="Arial"/>
          <w:sz w:val="21"/>
          <w:szCs w:val="21"/>
        </w:rPr>
      </w:pPr>
    </w:p>
    <w:p w14:paraId="6EE20E47" w14:textId="77777777" w:rsidR="00AF08F6" w:rsidRDefault="00AF08F6" w:rsidP="00AF08F6">
      <w:pPr>
        <w:pStyle w:val="PargrafodaLista"/>
        <w:ind w:left="0"/>
        <w:rPr>
          <w:rFonts w:ascii="Arial" w:hAnsi="Arial" w:cs="Arial"/>
          <w:sz w:val="21"/>
          <w:szCs w:val="21"/>
        </w:rPr>
      </w:pPr>
    </w:p>
    <w:p w14:paraId="714AB054" w14:textId="77777777" w:rsidR="00AF08F6" w:rsidRPr="0051448B" w:rsidRDefault="00AF08F6" w:rsidP="00AF08F6">
      <w:pPr>
        <w:pStyle w:val="PargrafodaLista"/>
        <w:ind w:left="0"/>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3901"/>
        <w:gridCol w:w="1018"/>
        <w:gridCol w:w="1097"/>
        <w:gridCol w:w="1255"/>
        <w:gridCol w:w="1209"/>
      </w:tblGrid>
      <w:tr w:rsidR="00AF08F6" w:rsidRPr="0051448B" w14:paraId="76A0C075" w14:textId="77777777" w:rsidTr="00FD3446">
        <w:trPr>
          <w:trHeight w:val="20"/>
        </w:trPr>
        <w:tc>
          <w:tcPr>
            <w:tcW w:w="729" w:type="dxa"/>
            <w:noWrap/>
            <w:vAlign w:val="center"/>
            <w:hideMark/>
          </w:tcPr>
          <w:p w14:paraId="595B6E24"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ITEM</w:t>
            </w:r>
          </w:p>
        </w:tc>
        <w:tc>
          <w:tcPr>
            <w:tcW w:w="3944" w:type="dxa"/>
            <w:vAlign w:val="center"/>
            <w:hideMark/>
          </w:tcPr>
          <w:p w14:paraId="239D3D03"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DESCRIÇÃO</w:t>
            </w:r>
          </w:p>
        </w:tc>
        <w:tc>
          <w:tcPr>
            <w:tcW w:w="1018" w:type="dxa"/>
            <w:noWrap/>
            <w:vAlign w:val="center"/>
            <w:hideMark/>
          </w:tcPr>
          <w:p w14:paraId="623A5F13"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QUANT.</w:t>
            </w:r>
          </w:p>
        </w:tc>
        <w:tc>
          <w:tcPr>
            <w:tcW w:w="1052" w:type="dxa"/>
            <w:noWrap/>
            <w:vAlign w:val="center"/>
            <w:hideMark/>
          </w:tcPr>
          <w:p w14:paraId="745E4493"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UNIDADE</w:t>
            </w:r>
          </w:p>
        </w:tc>
        <w:tc>
          <w:tcPr>
            <w:tcW w:w="1257" w:type="dxa"/>
            <w:vAlign w:val="center"/>
            <w:hideMark/>
          </w:tcPr>
          <w:p w14:paraId="5F79B216"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VALOR UNITARIO</w:t>
            </w:r>
          </w:p>
        </w:tc>
        <w:tc>
          <w:tcPr>
            <w:tcW w:w="1209" w:type="dxa"/>
            <w:vAlign w:val="center"/>
            <w:hideMark/>
          </w:tcPr>
          <w:p w14:paraId="5AB1EB67" w14:textId="77777777" w:rsidR="00AF08F6" w:rsidRPr="0051448B" w:rsidRDefault="00AF08F6"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VALOR TOTAL</w:t>
            </w:r>
          </w:p>
        </w:tc>
      </w:tr>
      <w:tr w:rsidR="00AF08F6" w:rsidRPr="0051448B" w14:paraId="5937C9E3" w14:textId="77777777" w:rsidTr="00FD3446">
        <w:trPr>
          <w:trHeight w:val="20"/>
        </w:trPr>
        <w:tc>
          <w:tcPr>
            <w:tcW w:w="729" w:type="dxa"/>
            <w:noWrap/>
            <w:vAlign w:val="center"/>
            <w:hideMark/>
          </w:tcPr>
          <w:p w14:paraId="100433E1" w14:textId="77777777" w:rsidR="00AF08F6" w:rsidRPr="0051448B" w:rsidRDefault="00AF08F6"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1</w:t>
            </w:r>
          </w:p>
        </w:tc>
        <w:tc>
          <w:tcPr>
            <w:tcW w:w="3944" w:type="dxa"/>
            <w:vAlign w:val="center"/>
            <w:hideMark/>
          </w:tcPr>
          <w:p w14:paraId="0C46FD75" w14:textId="77777777" w:rsidR="00AF08F6" w:rsidRPr="0051448B" w:rsidRDefault="00AF08F6" w:rsidP="00FD3446">
            <w:pPr>
              <w:jc w:val="both"/>
              <w:rPr>
                <w:rFonts w:ascii="Arial" w:hAnsi="Arial" w:cs="Arial"/>
                <w:color w:val="000000"/>
                <w:sz w:val="21"/>
                <w:szCs w:val="21"/>
                <w:lang w:eastAsia="pt-BR"/>
              </w:rPr>
            </w:pPr>
            <w:r w:rsidRPr="0051448B">
              <w:rPr>
                <w:rFonts w:ascii="Arial" w:hAnsi="Arial" w:cs="Arial"/>
                <w:sz w:val="21"/>
                <w:szCs w:val="21"/>
                <w:lang w:eastAsia="pt-BR"/>
              </w:rPr>
              <w:t>Webcam com resolução máxima Full HD (1920 x 1080 pixels), imagem de 3 MP, com 30 FPS, microfone integrado e auto foco. Conexão USB-A 2.0, sistema plug and play, com cabo de 1,5 m. Possui correção automática de luz, luz indicadora de funcionamento e zoom digital de 1.2x, com ângulo de visão de 78°. Compatível com Windows 8 ou superior, macOS 10.10 ou superior, Chrome OS, Android 5.0 e com plataformas de videoconferência como Microsoft Teams, BlueJeans, Cisco Webex, Fuze, Google Meet, GoToMeeting, Pexip, RingCentral Video, Zoom, Vidyo e Lifesize.Acompanha clipe para fixação em monitor e guia do usuário. Indicado para computadores de mesa. O fornecedor deverá oferecer garantia mínima de 12 meses.</w:t>
            </w:r>
          </w:p>
        </w:tc>
        <w:tc>
          <w:tcPr>
            <w:tcW w:w="1018" w:type="dxa"/>
            <w:noWrap/>
            <w:vAlign w:val="center"/>
            <w:hideMark/>
          </w:tcPr>
          <w:p w14:paraId="1A762642" w14:textId="77777777" w:rsidR="00AF08F6" w:rsidRPr="0051448B" w:rsidRDefault="00AF08F6" w:rsidP="00FD3446">
            <w:pPr>
              <w:jc w:val="center"/>
              <w:rPr>
                <w:rFonts w:ascii="Calibri" w:hAnsi="Calibri" w:cs="Calibri"/>
                <w:sz w:val="21"/>
                <w:szCs w:val="21"/>
                <w:lang w:eastAsia="pt-BR"/>
              </w:rPr>
            </w:pPr>
            <w:r w:rsidRPr="0051448B">
              <w:rPr>
                <w:rFonts w:ascii="Calibri" w:hAnsi="Calibri" w:cs="Calibri"/>
                <w:sz w:val="21"/>
                <w:szCs w:val="21"/>
                <w:lang w:eastAsia="pt-BR"/>
              </w:rPr>
              <w:t>5</w:t>
            </w:r>
          </w:p>
        </w:tc>
        <w:tc>
          <w:tcPr>
            <w:tcW w:w="1052" w:type="dxa"/>
            <w:vAlign w:val="center"/>
            <w:hideMark/>
          </w:tcPr>
          <w:p w14:paraId="41A660A8" w14:textId="77777777" w:rsidR="00AF08F6" w:rsidRPr="0051448B" w:rsidRDefault="00AF08F6" w:rsidP="00FD3446">
            <w:pPr>
              <w:jc w:val="center"/>
              <w:rPr>
                <w:rFonts w:ascii="Calibri" w:hAnsi="Calibri" w:cs="Calibri"/>
                <w:sz w:val="21"/>
                <w:szCs w:val="21"/>
                <w:lang w:eastAsia="pt-BR"/>
              </w:rPr>
            </w:pPr>
            <w:r w:rsidRPr="0051448B">
              <w:rPr>
                <w:rFonts w:ascii="Calibri" w:hAnsi="Calibri" w:cs="Calibri"/>
                <w:sz w:val="21"/>
                <w:szCs w:val="21"/>
                <w:lang w:eastAsia="pt-BR"/>
              </w:rPr>
              <w:t>UN</w:t>
            </w:r>
          </w:p>
        </w:tc>
        <w:tc>
          <w:tcPr>
            <w:tcW w:w="1257" w:type="dxa"/>
            <w:vAlign w:val="center"/>
            <w:hideMark/>
          </w:tcPr>
          <w:p w14:paraId="26D6ED17" w14:textId="77777777" w:rsidR="00AF08F6" w:rsidRPr="0051448B" w:rsidRDefault="00AF08F6"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R$ 163,30</w:t>
            </w:r>
          </w:p>
        </w:tc>
        <w:tc>
          <w:tcPr>
            <w:tcW w:w="1209" w:type="dxa"/>
            <w:noWrap/>
            <w:vAlign w:val="center"/>
            <w:hideMark/>
          </w:tcPr>
          <w:p w14:paraId="1E525FF4" w14:textId="77777777" w:rsidR="00AF08F6" w:rsidRPr="0051448B" w:rsidRDefault="00AF08F6"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R$ 816,50</w:t>
            </w:r>
          </w:p>
        </w:tc>
      </w:tr>
    </w:tbl>
    <w:p w14:paraId="4C48F6C9" w14:textId="77777777" w:rsidR="00AF08F6" w:rsidRPr="0051448B" w:rsidRDefault="00AF08F6" w:rsidP="00AF08F6">
      <w:pPr>
        <w:jc w:val="both"/>
        <w:rPr>
          <w:rFonts w:ascii="Arial" w:eastAsiaTheme="majorEastAsia" w:hAnsi="Arial" w:cs="Arial"/>
          <w:kern w:val="2"/>
          <w:sz w:val="21"/>
          <w:szCs w:val="21"/>
          <w14:ligatures w14:val="standardContextual"/>
        </w:rPr>
      </w:pPr>
      <w:bookmarkStart w:id="9" w:name="_Hlk211951817"/>
      <w:r w:rsidRPr="0051448B">
        <w:rPr>
          <w:rFonts w:ascii="Arial" w:hAnsi="Arial" w:cs="Arial"/>
          <w:sz w:val="21"/>
          <w:szCs w:val="21"/>
        </w:rPr>
        <w:t xml:space="preserve">9.2 Em observância ao art. 23, §1º, II, da Lei 14.133/21, com base no levantamento de mercador) temos a estimativa do valor da contratação de </w:t>
      </w:r>
      <w:bookmarkStart w:id="10" w:name="_Hlk224119109"/>
      <w:r w:rsidRPr="0051448B">
        <w:rPr>
          <w:rFonts w:ascii="Arial" w:hAnsi="Arial" w:cs="Arial"/>
          <w:sz w:val="21"/>
          <w:szCs w:val="21"/>
        </w:rPr>
        <w:t xml:space="preserve">R$ </w:t>
      </w:r>
      <w:r w:rsidRPr="0051448B">
        <w:rPr>
          <w:rFonts w:ascii="Arial" w:eastAsiaTheme="majorEastAsia" w:hAnsi="Arial" w:cs="Arial"/>
          <w:kern w:val="2"/>
          <w:sz w:val="21"/>
          <w:szCs w:val="21"/>
          <w14:ligatures w14:val="standardContextual"/>
        </w:rPr>
        <w:t>816,50 (Oitocentos e dezesseis reais e cinquenta centavos</w:t>
      </w:r>
      <w:bookmarkEnd w:id="9"/>
      <w:r w:rsidRPr="0051448B">
        <w:rPr>
          <w:rFonts w:ascii="Arial" w:eastAsiaTheme="majorEastAsia" w:hAnsi="Arial" w:cs="Arial"/>
          <w:kern w:val="2"/>
          <w:sz w:val="21"/>
          <w:szCs w:val="21"/>
          <w14:ligatures w14:val="standardContextual"/>
        </w:rPr>
        <w:t>).</w:t>
      </w:r>
      <w:bookmarkEnd w:id="10"/>
    </w:p>
    <w:p w14:paraId="26305763" w14:textId="77777777" w:rsidR="00AF08F6" w:rsidRPr="0051448B" w:rsidRDefault="00AF08F6" w:rsidP="00AF08F6">
      <w:pPr>
        <w:jc w:val="both"/>
        <w:rPr>
          <w:rFonts w:ascii="Arial" w:hAnsi="Arial" w:cs="Arial"/>
          <w:b/>
          <w:bCs/>
          <w:sz w:val="21"/>
          <w:szCs w:val="21"/>
          <w:highlight w:val="cyan"/>
        </w:rPr>
      </w:pPr>
    </w:p>
    <w:p w14:paraId="279526B1" w14:textId="77777777" w:rsidR="00AF08F6" w:rsidRPr="0051448B" w:rsidRDefault="00AF08F6" w:rsidP="00AF08F6">
      <w:pPr>
        <w:ind w:right="-2"/>
        <w:jc w:val="both"/>
        <w:rPr>
          <w:rFonts w:ascii="Arial" w:hAnsi="Arial" w:cs="Arial"/>
          <w:b/>
          <w:bCs/>
          <w:sz w:val="21"/>
          <w:szCs w:val="21"/>
        </w:rPr>
      </w:pPr>
      <w:r w:rsidRPr="0051448B">
        <w:rPr>
          <w:rFonts w:ascii="Arial" w:hAnsi="Arial" w:cs="Arial"/>
          <w:b/>
          <w:bCs/>
          <w:sz w:val="21"/>
          <w:szCs w:val="21"/>
        </w:rPr>
        <w:t>10 - ADEQUAÇÃO ORÇAMENTÁRIA;</w:t>
      </w:r>
    </w:p>
    <w:p w14:paraId="1FFA10D8" w14:textId="77777777" w:rsidR="00AF08F6" w:rsidRPr="0051448B" w:rsidRDefault="00AF08F6" w:rsidP="00AF08F6">
      <w:pPr>
        <w:ind w:right="-2"/>
        <w:jc w:val="both"/>
        <w:rPr>
          <w:rFonts w:ascii="Arial" w:hAnsi="Arial" w:cs="Arial"/>
          <w:b/>
          <w:bCs/>
          <w:sz w:val="21"/>
          <w:szCs w:val="21"/>
          <w:highlight w:val="yellow"/>
        </w:rPr>
      </w:pPr>
    </w:p>
    <w:p w14:paraId="5764FF51" w14:textId="77777777" w:rsidR="00AF08F6" w:rsidRPr="0051448B" w:rsidRDefault="00AF08F6" w:rsidP="00AF08F6">
      <w:pPr>
        <w:jc w:val="both"/>
        <w:rPr>
          <w:rFonts w:ascii="Arial" w:hAnsi="Arial" w:cs="Arial"/>
          <w:sz w:val="21"/>
          <w:szCs w:val="21"/>
        </w:rPr>
      </w:pPr>
      <w:r w:rsidRPr="0051448B">
        <w:rPr>
          <w:rFonts w:ascii="Arial" w:hAnsi="Arial" w:cs="Arial"/>
          <w:sz w:val="21"/>
          <w:szCs w:val="21"/>
        </w:rPr>
        <w:t>Órgão: 02 PREFEITURA MUNICIPAL</w:t>
      </w:r>
    </w:p>
    <w:p w14:paraId="58A39FE4" w14:textId="77777777" w:rsidR="00AF08F6" w:rsidRPr="0051448B" w:rsidRDefault="00AF08F6" w:rsidP="00AF08F6">
      <w:pPr>
        <w:jc w:val="both"/>
        <w:rPr>
          <w:rFonts w:ascii="Arial" w:hAnsi="Arial" w:cs="Arial"/>
          <w:sz w:val="21"/>
          <w:szCs w:val="21"/>
        </w:rPr>
      </w:pPr>
      <w:r w:rsidRPr="0051448B">
        <w:rPr>
          <w:rFonts w:ascii="Arial" w:hAnsi="Arial" w:cs="Arial"/>
          <w:sz w:val="21"/>
          <w:szCs w:val="21"/>
        </w:rPr>
        <w:t>Unidade: SECRETARIA MUNICIPAL DE ADMINISTRAÇÃO</w:t>
      </w:r>
    </w:p>
    <w:p w14:paraId="1839C306" w14:textId="77777777" w:rsidR="00AF08F6" w:rsidRPr="0051448B" w:rsidRDefault="00AF08F6" w:rsidP="00AF08F6">
      <w:pPr>
        <w:jc w:val="both"/>
        <w:rPr>
          <w:rFonts w:ascii="Arial" w:hAnsi="Arial" w:cs="Arial"/>
          <w:sz w:val="21"/>
          <w:szCs w:val="21"/>
        </w:rPr>
      </w:pPr>
      <w:r w:rsidRPr="0051448B">
        <w:rPr>
          <w:rFonts w:ascii="Arial" w:hAnsi="Arial" w:cs="Arial"/>
          <w:sz w:val="21"/>
          <w:szCs w:val="21"/>
        </w:rPr>
        <w:t>Dotação: 04.122.0006.2005.0000</w:t>
      </w:r>
    </w:p>
    <w:p w14:paraId="7AFB84CF" w14:textId="77777777" w:rsidR="00AF08F6" w:rsidRPr="0051448B" w:rsidRDefault="00AF08F6" w:rsidP="00AF08F6">
      <w:pPr>
        <w:jc w:val="both"/>
        <w:rPr>
          <w:rFonts w:ascii="Arial" w:hAnsi="Arial" w:cs="Arial"/>
          <w:sz w:val="21"/>
          <w:szCs w:val="21"/>
        </w:rPr>
      </w:pPr>
      <w:r w:rsidRPr="0051448B">
        <w:rPr>
          <w:rFonts w:ascii="Arial" w:hAnsi="Arial" w:cs="Arial"/>
          <w:sz w:val="21"/>
          <w:szCs w:val="21"/>
        </w:rPr>
        <w:t>3.3.90.30.00 MATERIAL DE CONSUMO</w:t>
      </w:r>
    </w:p>
    <w:p w14:paraId="1E22EBEB" w14:textId="77777777" w:rsidR="00AF08F6" w:rsidRPr="0051448B" w:rsidRDefault="00AF08F6" w:rsidP="00AF08F6">
      <w:pPr>
        <w:jc w:val="both"/>
        <w:rPr>
          <w:rFonts w:ascii="Arial" w:hAnsi="Arial" w:cs="Arial"/>
          <w:sz w:val="21"/>
          <w:szCs w:val="21"/>
        </w:rPr>
      </w:pPr>
    </w:p>
    <w:p w14:paraId="3CC14D72"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11 - ESPECIFICAÇÃO DO PRODUTO, PREFERENCIALMENTE CONFORME CATÁLOGO ELETRÔNICO DE PADRONIZAÇÃO, OBSERVADOS OS REQUISITOS DE QUALIDADE, RENDIMENTO, COMPATIBILIDADE, DURABILIDADE E SEGURANÇA;</w:t>
      </w:r>
    </w:p>
    <w:p w14:paraId="5EC4D54B" w14:textId="77777777" w:rsidR="00AF08F6" w:rsidRPr="0051448B" w:rsidRDefault="00AF08F6" w:rsidP="00AF08F6">
      <w:pPr>
        <w:adjustRightInd w:val="0"/>
        <w:ind w:right="145"/>
        <w:jc w:val="both"/>
        <w:rPr>
          <w:rFonts w:ascii="Arial" w:eastAsia="Calibri" w:hAnsi="Arial" w:cs="Arial"/>
          <w:sz w:val="21"/>
          <w:szCs w:val="21"/>
        </w:rPr>
      </w:pPr>
    </w:p>
    <w:p w14:paraId="40379801" w14:textId="77777777" w:rsidR="00AF08F6" w:rsidRPr="0051448B" w:rsidRDefault="00AF08F6" w:rsidP="00AF08F6">
      <w:pPr>
        <w:adjustRightInd w:val="0"/>
        <w:ind w:right="145"/>
        <w:jc w:val="both"/>
        <w:rPr>
          <w:rFonts w:ascii="Arial" w:eastAsia="Arial-BoldMT" w:hAnsi="Arial" w:cs="Arial"/>
          <w:sz w:val="21"/>
          <w:szCs w:val="21"/>
        </w:rPr>
      </w:pPr>
      <w:r w:rsidRPr="0051448B">
        <w:rPr>
          <w:rFonts w:ascii="Arial" w:eastAsia="Calibri" w:hAnsi="Arial" w:cs="Arial"/>
          <w:sz w:val="21"/>
          <w:szCs w:val="21"/>
        </w:rPr>
        <w:lastRenderedPageBreak/>
        <w:t>As especificações dos produtos desta contratação estão descritas de forma detalhada na tabela apresentada no Item 1 deste Termo de Referência.</w:t>
      </w:r>
    </w:p>
    <w:p w14:paraId="2FCF3E93" w14:textId="77777777" w:rsidR="00AF08F6" w:rsidRPr="0051448B" w:rsidRDefault="00AF08F6" w:rsidP="00AF08F6">
      <w:pPr>
        <w:ind w:right="-2"/>
        <w:jc w:val="both"/>
        <w:rPr>
          <w:rFonts w:ascii="Arial" w:eastAsia="Arial-BoldMT" w:hAnsi="Arial" w:cs="Arial"/>
          <w:sz w:val="21"/>
          <w:szCs w:val="21"/>
        </w:rPr>
      </w:pPr>
    </w:p>
    <w:p w14:paraId="3CA04992"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12 - INDICAÇÃO DOS LOCAIS DE ENTREGA DOS PRODUTOS E DAS REGRAS PARA RECEBIMENTOS PROVISÓRIO E DEFINITIVO, QUANDO FOR O CASO;</w:t>
      </w:r>
    </w:p>
    <w:p w14:paraId="6C333A68" w14:textId="77777777" w:rsidR="00AF08F6" w:rsidRPr="0051448B" w:rsidRDefault="00AF08F6" w:rsidP="00AF08F6">
      <w:pPr>
        <w:jc w:val="both"/>
        <w:rPr>
          <w:rFonts w:ascii="Arial" w:eastAsia="Arial-BoldMT" w:hAnsi="Arial" w:cs="Arial"/>
          <w:b/>
          <w:bCs/>
          <w:sz w:val="21"/>
          <w:szCs w:val="21"/>
        </w:rPr>
      </w:pPr>
    </w:p>
    <w:p w14:paraId="045495DB"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A entrega será feita</w:t>
      </w:r>
      <w:r w:rsidRPr="0051448B">
        <w:rPr>
          <w:rFonts w:ascii="Arial" w:eastAsia="Arial-BoldMT" w:hAnsi="Arial" w:cs="Arial"/>
          <w:b/>
          <w:bCs/>
          <w:sz w:val="21"/>
          <w:szCs w:val="21"/>
        </w:rPr>
        <w:t xml:space="preserve"> </w:t>
      </w:r>
      <w:r w:rsidRPr="0051448B">
        <w:rPr>
          <w:rFonts w:ascii="Arial" w:eastAsia="Arial-BoldMT" w:hAnsi="Arial" w:cs="Arial"/>
          <w:sz w:val="21"/>
          <w:szCs w:val="21"/>
        </w:rPr>
        <w:t>na</w:t>
      </w:r>
      <w:r w:rsidRPr="0051448B">
        <w:rPr>
          <w:rFonts w:ascii="Arial" w:eastAsia="Arial-BoldMT" w:hAnsi="Arial" w:cs="Arial"/>
          <w:b/>
          <w:bCs/>
          <w:sz w:val="21"/>
          <w:szCs w:val="21"/>
        </w:rPr>
        <w:t xml:space="preserve"> PREFEITURA MUNICIPAL DE RIFAINA</w:t>
      </w:r>
      <w:r w:rsidRPr="0051448B">
        <w:rPr>
          <w:rFonts w:ascii="Arial" w:eastAsia="Arial-BoldMT" w:hAnsi="Arial" w:cs="Arial"/>
          <w:sz w:val="21"/>
          <w:szCs w:val="21"/>
        </w:rPr>
        <w:t>, Rua Barão de Rifaina nº 251, Centro, CEP: 14.490-007 Rifaina/SP, em horário das 08:00 às 16:00.</w:t>
      </w:r>
    </w:p>
    <w:p w14:paraId="3C059F97" w14:textId="77777777" w:rsidR="00AF08F6" w:rsidRPr="0051448B" w:rsidRDefault="00AF08F6" w:rsidP="00AF08F6">
      <w:pPr>
        <w:jc w:val="both"/>
        <w:rPr>
          <w:rFonts w:ascii="Arial" w:eastAsia="Arial-BoldMT" w:hAnsi="Arial" w:cs="Arial"/>
          <w:sz w:val="21"/>
          <w:szCs w:val="21"/>
          <w:highlight w:val="cyan"/>
        </w:rPr>
      </w:pPr>
    </w:p>
    <w:p w14:paraId="3EC84410"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12.1. A Contratada obriga-se a entregar o(s) objeto(s) em conformidade com as especificações descritas neste Termo de Referência.</w:t>
      </w:r>
    </w:p>
    <w:p w14:paraId="23E7FC58"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12.2. Os objetos deverão ser entregues embalados, de forma a não serem danificados durante as operações de transporte e descarga no local da entrega.</w:t>
      </w:r>
    </w:p>
    <w:p w14:paraId="15C89057"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12.3. Todas as despesas relativas à entrega e transporte dos objetos licitados, bem como todos os impostos, taxas e demais despesas decorrentes do contrato correrão por conta exclusiva da Contratada.</w:t>
      </w:r>
    </w:p>
    <w:p w14:paraId="4A562150"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6548CD61"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34FC01D8"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12.6 Para os fins do disposto no subitem 12.5, o termo sumário correspondente ao atesto no verso do documento fiscal ou equivalente.</w:t>
      </w:r>
    </w:p>
    <w:p w14:paraId="42DF7BC2"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12.6.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129B9579"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75C20E2F" w14:textId="77777777" w:rsidR="00AF08F6" w:rsidRPr="0051448B" w:rsidRDefault="00AF08F6" w:rsidP="00AF08F6">
      <w:pPr>
        <w:jc w:val="both"/>
        <w:rPr>
          <w:rFonts w:ascii="Arial" w:eastAsia="Arial-BoldMT" w:hAnsi="Arial" w:cs="Arial"/>
          <w:sz w:val="21"/>
          <w:szCs w:val="21"/>
        </w:rPr>
      </w:pPr>
      <w:r w:rsidRPr="0051448B">
        <w:rPr>
          <w:rFonts w:ascii="Arial" w:eastAsia="Arial-BoldMT" w:hAnsi="Arial" w:cs="Arial"/>
          <w:sz w:val="21"/>
          <w:szCs w:val="21"/>
        </w:rPr>
        <w:t>12.7.1. O prazo para recebimento definitivo poderá ser excepcionalmente prorrogado, de forma justificada, por igual período, quando houver necessidade de diligências para a aferição do atendimento das exigências contratual.</w:t>
      </w:r>
    </w:p>
    <w:p w14:paraId="30A70900" w14:textId="77777777" w:rsidR="00AF08F6" w:rsidRPr="0051448B" w:rsidRDefault="00AF08F6" w:rsidP="00AF08F6">
      <w:pPr>
        <w:ind w:right="-2"/>
        <w:jc w:val="both"/>
        <w:rPr>
          <w:rFonts w:ascii="Arial" w:eastAsia="Arial-BoldMT" w:hAnsi="Arial" w:cs="Arial"/>
          <w:sz w:val="21"/>
          <w:szCs w:val="21"/>
        </w:rPr>
      </w:pPr>
    </w:p>
    <w:p w14:paraId="13111C72" w14:textId="77777777" w:rsidR="00AF08F6" w:rsidRPr="0051448B" w:rsidRDefault="00AF08F6" w:rsidP="00AF08F6">
      <w:pPr>
        <w:ind w:right="-2"/>
        <w:jc w:val="both"/>
        <w:rPr>
          <w:rFonts w:ascii="Arial" w:eastAsia="Arial-BoldMT" w:hAnsi="Arial" w:cs="Arial"/>
          <w:b/>
          <w:bCs/>
          <w:sz w:val="21"/>
          <w:szCs w:val="21"/>
        </w:rPr>
      </w:pPr>
      <w:r w:rsidRPr="0051448B">
        <w:rPr>
          <w:rFonts w:ascii="Arial" w:eastAsia="Arial-BoldMT" w:hAnsi="Arial" w:cs="Arial"/>
          <w:b/>
          <w:bCs/>
          <w:sz w:val="21"/>
          <w:szCs w:val="21"/>
        </w:rPr>
        <w:t>13 - ESPECIFICAÇÃO DA GARANTIA EXIGIDA E DAS CONDIÇÕES DE MANUTENÇÃO E ASSISTÊNCIA TÉCNICA, QUANDO FOR O CASO;</w:t>
      </w:r>
    </w:p>
    <w:p w14:paraId="127CF3EB" w14:textId="77777777" w:rsidR="00AF08F6" w:rsidRPr="0051448B" w:rsidRDefault="00AF08F6" w:rsidP="00AF08F6">
      <w:pPr>
        <w:ind w:right="-2"/>
        <w:jc w:val="both"/>
        <w:rPr>
          <w:rFonts w:ascii="Arial" w:eastAsia="Arial-BoldMT" w:hAnsi="Arial" w:cs="Arial"/>
          <w:b/>
          <w:bCs/>
          <w:sz w:val="21"/>
          <w:szCs w:val="21"/>
        </w:rPr>
      </w:pPr>
    </w:p>
    <w:p w14:paraId="5EA6422E" w14:textId="77777777" w:rsidR="00AF08F6" w:rsidRPr="0051448B" w:rsidRDefault="00AF08F6" w:rsidP="00AF08F6">
      <w:pPr>
        <w:jc w:val="both"/>
        <w:rPr>
          <w:rFonts w:ascii="Arial" w:hAnsi="Arial" w:cs="Arial"/>
          <w:sz w:val="21"/>
          <w:szCs w:val="21"/>
        </w:rPr>
      </w:pPr>
      <w:bookmarkStart w:id="11" w:name="_Hlk157406106"/>
      <w:r w:rsidRPr="0051448B">
        <w:rPr>
          <w:rFonts w:ascii="Arial" w:hAnsi="Arial" w:cs="Arial"/>
          <w:sz w:val="21"/>
          <w:szCs w:val="21"/>
        </w:rPr>
        <w:t>Todos os itens descritos neste Termo de Referência deverão ser novos, sem uso anterior, não recondicionados e não reformados, devendo possuir garantia mínima de 12 (doze) meses, concedida pelo fornecedor, contra defeitos de fabricação.</w:t>
      </w:r>
    </w:p>
    <w:p w14:paraId="2B45C750" w14:textId="77777777" w:rsidR="00AF08F6" w:rsidRPr="0051448B" w:rsidRDefault="00AF08F6" w:rsidP="00AF08F6">
      <w:pPr>
        <w:jc w:val="both"/>
        <w:rPr>
          <w:rFonts w:ascii="Arial" w:hAnsi="Arial" w:cs="Arial"/>
          <w:sz w:val="21"/>
          <w:szCs w:val="21"/>
        </w:rPr>
      </w:pPr>
      <w:r w:rsidRPr="0051448B">
        <w:rPr>
          <w:rFonts w:ascii="Arial" w:hAnsi="Arial" w:cs="Arial"/>
          <w:sz w:val="21"/>
          <w:szCs w:val="21"/>
        </w:rPr>
        <w:t>A contratada deverá assegurar a substituição imediata de qualquer item que apresente defeitos ou que estejam em desacordo com as especificações contratadas, sem ônus adicional para a contratante.</w:t>
      </w:r>
    </w:p>
    <w:p w14:paraId="2EFC116B" w14:textId="77777777" w:rsidR="00AF08F6" w:rsidRPr="0051448B" w:rsidRDefault="00AF08F6" w:rsidP="00AF08F6">
      <w:pPr>
        <w:ind w:right="-2"/>
        <w:jc w:val="both"/>
        <w:rPr>
          <w:rFonts w:ascii="Arial" w:hAnsi="Arial" w:cs="Arial"/>
          <w:sz w:val="21"/>
          <w:szCs w:val="21"/>
        </w:rPr>
      </w:pPr>
    </w:p>
    <w:p w14:paraId="1735090B" w14:textId="77777777" w:rsidR="00AF08F6" w:rsidRPr="0051448B" w:rsidRDefault="00AF08F6" w:rsidP="00AF08F6">
      <w:pPr>
        <w:jc w:val="both"/>
        <w:rPr>
          <w:rFonts w:ascii="Arial" w:hAnsi="Arial" w:cs="Arial"/>
          <w:bCs/>
          <w:sz w:val="21"/>
          <w:szCs w:val="21"/>
        </w:rPr>
      </w:pPr>
      <w:r w:rsidRPr="0051448B">
        <w:rPr>
          <w:rFonts w:ascii="Arial" w:eastAsia="Calibri" w:hAnsi="Arial" w:cs="Arial"/>
          <w:b/>
          <w:bCs/>
          <w:sz w:val="21"/>
          <w:szCs w:val="21"/>
        </w:rPr>
        <w:t xml:space="preserve">Área Requisitante: </w:t>
      </w:r>
      <w:r w:rsidRPr="0051448B">
        <w:rPr>
          <w:rFonts w:ascii="Arial" w:hAnsi="Arial" w:cs="Arial"/>
          <w:bCs/>
          <w:sz w:val="21"/>
          <w:szCs w:val="21"/>
        </w:rPr>
        <w:t>Secretário Municipal de Administração e Finanças</w:t>
      </w:r>
    </w:p>
    <w:p w14:paraId="68A8B64C" w14:textId="77777777" w:rsidR="00AF08F6" w:rsidRPr="0051448B" w:rsidRDefault="00AF08F6" w:rsidP="00AF08F6">
      <w:pPr>
        <w:jc w:val="both"/>
        <w:rPr>
          <w:rFonts w:ascii="Arial" w:hAnsi="Arial" w:cs="Arial"/>
          <w:bCs/>
          <w:sz w:val="21"/>
          <w:szCs w:val="21"/>
        </w:rPr>
      </w:pPr>
      <w:r w:rsidRPr="0051448B">
        <w:rPr>
          <w:rFonts w:ascii="Arial" w:eastAsia="Calibri" w:hAnsi="Arial" w:cs="Arial"/>
          <w:b/>
          <w:bCs/>
          <w:sz w:val="21"/>
          <w:szCs w:val="21"/>
        </w:rPr>
        <w:t xml:space="preserve">Responsável pela demanda: </w:t>
      </w:r>
      <w:r w:rsidRPr="0051448B">
        <w:rPr>
          <w:rFonts w:ascii="Arial" w:hAnsi="Arial" w:cs="Arial"/>
          <w:bCs/>
          <w:sz w:val="21"/>
          <w:szCs w:val="21"/>
        </w:rPr>
        <w:t>Deonísio Fressa Junior</w:t>
      </w:r>
    </w:p>
    <w:p w14:paraId="2B667081" w14:textId="77777777" w:rsidR="00AF08F6" w:rsidRPr="0051448B" w:rsidRDefault="00AF08F6" w:rsidP="00AF08F6">
      <w:pPr>
        <w:ind w:right="-2"/>
        <w:jc w:val="both"/>
        <w:rPr>
          <w:rFonts w:ascii="Arial" w:eastAsia="Arial-BoldMT" w:hAnsi="Arial" w:cs="Arial"/>
          <w:sz w:val="21"/>
          <w:szCs w:val="21"/>
          <w:highlight w:val="yellow"/>
        </w:rPr>
      </w:pPr>
    </w:p>
    <w:p w14:paraId="13F6D81D" w14:textId="77777777" w:rsidR="00AF08F6" w:rsidRPr="0051448B" w:rsidRDefault="00AF08F6" w:rsidP="00AF08F6">
      <w:pPr>
        <w:ind w:right="-2"/>
        <w:jc w:val="both"/>
        <w:rPr>
          <w:rFonts w:ascii="Arial" w:hAnsi="Arial" w:cs="Arial"/>
          <w:color w:val="000000" w:themeColor="text1"/>
          <w:sz w:val="21"/>
          <w:szCs w:val="21"/>
        </w:rPr>
      </w:pPr>
      <w:r w:rsidRPr="0051448B">
        <w:rPr>
          <w:rFonts w:ascii="Arial" w:hAnsi="Arial" w:cs="Arial"/>
          <w:color w:val="000000" w:themeColor="text1"/>
          <w:sz w:val="21"/>
          <w:szCs w:val="21"/>
        </w:rPr>
        <w:t xml:space="preserve">Rifaina, 11 de março de 2026. </w:t>
      </w:r>
    </w:p>
    <w:p w14:paraId="7FCD7C71" w14:textId="77777777" w:rsidR="00AF08F6" w:rsidRPr="0051448B" w:rsidRDefault="00AF08F6" w:rsidP="00AF08F6">
      <w:pPr>
        <w:ind w:right="-2"/>
        <w:jc w:val="both"/>
        <w:rPr>
          <w:rFonts w:ascii="Arial" w:hAnsi="Arial" w:cs="Arial"/>
          <w:color w:val="000000" w:themeColor="text1"/>
          <w:sz w:val="21"/>
          <w:szCs w:val="21"/>
        </w:rPr>
      </w:pPr>
    </w:p>
    <w:p w14:paraId="092BE5D4" w14:textId="77777777" w:rsidR="00AF08F6" w:rsidRPr="0051448B" w:rsidRDefault="00AF08F6" w:rsidP="00AF08F6">
      <w:pPr>
        <w:ind w:right="-2"/>
        <w:jc w:val="both"/>
        <w:rPr>
          <w:rFonts w:ascii="Arial" w:hAnsi="Arial" w:cs="Arial"/>
          <w:color w:val="000000" w:themeColor="text1"/>
          <w:sz w:val="21"/>
          <w:szCs w:val="21"/>
        </w:rPr>
      </w:pPr>
    </w:p>
    <w:p w14:paraId="41EBBBC5" w14:textId="77777777" w:rsidR="00AF08F6" w:rsidRPr="0051448B" w:rsidRDefault="00AF08F6" w:rsidP="00AF08F6">
      <w:pPr>
        <w:ind w:right="-2"/>
        <w:jc w:val="center"/>
        <w:rPr>
          <w:rFonts w:ascii="Arial" w:hAnsi="Arial" w:cs="Arial"/>
          <w:sz w:val="21"/>
          <w:szCs w:val="21"/>
        </w:rPr>
      </w:pPr>
      <w:r w:rsidRPr="0051448B">
        <w:rPr>
          <w:rFonts w:ascii="Arial" w:hAnsi="Arial" w:cs="Arial"/>
          <w:sz w:val="21"/>
          <w:szCs w:val="21"/>
        </w:rPr>
        <w:t>__________________________________________</w:t>
      </w:r>
    </w:p>
    <w:p w14:paraId="0B8F4A70" w14:textId="77777777" w:rsidR="00AF08F6" w:rsidRPr="0051448B" w:rsidRDefault="00AF08F6" w:rsidP="00AF08F6">
      <w:pPr>
        <w:ind w:right="-2"/>
        <w:jc w:val="center"/>
        <w:rPr>
          <w:rFonts w:ascii="Arial" w:hAnsi="Arial" w:cs="Arial"/>
          <w:sz w:val="21"/>
          <w:szCs w:val="21"/>
        </w:rPr>
      </w:pPr>
      <w:r w:rsidRPr="0051448B">
        <w:rPr>
          <w:rFonts w:ascii="Arial" w:hAnsi="Arial" w:cs="Arial"/>
          <w:sz w:val="21"/>
          <w:szCs w:val="21"/>
        </w:rPr>
        <w:t>Wilson Alves da Silva Junior</w:t>
      </w:r>
    </w:p>
    <w:p w14:paraId="1327644F" w14:textId="77777777" w:rsidR="00AF08F6" w:rsidRPr="0051448B" w:rsidRDefault="00AF08F6" w:rsidP="00AF08F6">
      <w:pPr>
        <w:ind w:right="-2"/>
        <w:jc w:val="center"/>
        <w:rPr>
          <w:rFonts w:ascii="Arial" w:hAnsi="Arial" w:cs="Arial"/>
          <w:sz w:val="21"/>
          <w:szCs w:val="21"/>
        </w:rPr>
      </w:pPr>
      <w:r w:rsidRPr="0051448B">
        <w:rPr>
          <w:rFonts w:ascii="Arial" w:hAnsi="Arial" w:cs="Arial"/>
          <w:sz w:val="21"/>
          <w:szCs w:val="21"/>
        </w:rPr>
        <w:t>Prefeito</w:t>
      </w:r>
    </w:p>
    <w:p w14:paraId="57A4E703" w14:textId="58603EF6" w:rsidR="00AF08F6" w:rsidRPr="0051448B" w:rsidRDefault="00AF08F6" w:rsidP="00E021F4">
      <w:pPr>
        <w:ind w:right="-2"/>
        <w:jc w:val="center"/>
        <w:rPr>
          <w:rFonts w:ascii="Arial" w:hAnsi="Arial" w:cs="Arial"/>
          <w:sz w:val="21"/>
          <w:szCs w:val="21"/>
          <w:highlight w:val="yellow"/>
        </w:rPr>
      </w:pPr>
      <w:r w:rsidRPr="0051448B">
        <w:rPr>
          <w:rFonts w:ascii="Arial" w:hAnsi="Arial" w:cs="Arial"/>
          <w:sz w:val="21"/>
          <w:szCs w:val="21"/>
        </w:rPr>
        <w:t>_________________________________________</w:t>
      </w:r>
    </w:p>
    <w:bookmarkEnd w:id="11"/>
    <w:p w14:paraId="6C3F408B" w14:textId="77777777" w:rsidR="00AF08F6" w:rsidRPr="0051448B" w:rsidRDefault="00AF08F6" w:rsidP="00AF08F6">
      <w:pPr>
        <w:jc w:val="center"/>
        <w:rPr>
          <w:rFonts w:ascii="Arial" w:hAnsi="Arial" w:cs="Arial"/>
          <w:bCs/>
          <w:sz w:val="21"/>
          <w:szCs w:val="21"/>
        </w:rPr>
      </w:pPr>
      <w:r w:rsidRPr="0051448B">
        <w:rPr>
          <w:rFonts w:ascii="Arial" w:hAnsi="Arial" w:cs="Arial"/>
          <w:bCs/>
          <w:sz w:val="21"/>
          <w:szCs w:val="21"/>
        </w:rPr>
        <w:t>Deonísio Fressa Junior</w:t>
      </w:r>
    </w:p>
    <w:p w14:paraId="519C0842" w14:textId="77777777" w:rsidR="00AF08F6" w:rsidRPr="0051448B" w:rsidRDefault="00AF08F6" w:rsidP="00AF08F6">
      <w:pPr>
        <w:jc w:val="center"/>
        <w:rPr>
          <w:rFonts w:eastAsia="Arial-BoldMT"/>
          <w:sz w:val="21"/>
          <w:szCs w:val="21"/>
        </w:rPr>
      </w:pPr>
      <w:r w:rsidRPr="0051448B">
        <w:rPr>
          <w:rFonts w:ascii="Arial" w:hAnsi="Arial" w:cs="Arial"/>
          <w:bCs/>
          <w:sz w:val="21"/>
          <w:szCs w:val="21"/>
        </w:rPr>
        <w:t>Secretário Municipal de Administração e Finanças</w:t>
      </w:r>
    </w:p>
    <w:p w14:paraId="607FF490" w14:textId="77777777" w:rsidR="00420A51" w:rsidRDefault="00420A51">
      <w:pPr>
        <w:spacing w:line="576" w:lineRule="auto"/>
        <w:ind w:left="910" w:right="1227"/>
        <w:jc w:val="center"/>
        <w:rPr>
          <w:rFonts w:ascii="Times New Roman" w:hAnsi="Times New Roman" w:cs="Times New Roman"/>
          <w:b/>
        </w:rPr>
      </w:pPr>
    </w:p>
    <w:p w14:paraId="0F10EC2D" w14:textId="77777777" w:rsidR="00391076" w:rsidRDefault="00000000">
      <w:pPr>
        <w:pStyle w:val="Ttulo1"/>
        <w:spacing w:before="71"/>
        <w:ind w:left="0" w:right="889"/>
        <w:jc w:val="center"/>
        <w:rPr>
          <w:spacing w:val="-10"/>
          <w:w w:val="115"/>
        </w:rPr>
      </w:pPr>
      <w:r>
        <w:rPr>
          <w:spacing w:val="-10"/>
          <w:w w:val="115"/>
        </w:rPr>
        <w:lastRenderedPageBreak/>
        <w:t>ANEXO VI</w:t>
      </w:r>
    </w:p>
    <w:p w14:paraId="1741358B" w14:textId="77777777" w:rsidR="00391076" w:rsidRDefault="00391076" w:rsidP="00420A51">
      <w:pPr>
        <w:pStyle w:val="Ttulo1"/>
        <w:spacing w:before="71"/>
        <w:ind w:left="1151" w:right="889"/>
        <w:jc w:val="right"/>
        <w:rPr>
          <w:rFonts w:eastAsia="Courier New"/>
          <w:sz w:val="22"/>
          <w:szCs w:val="22"/>
          <w:lang w:val="pt-BR"/>
        </w:rPr>
      </w:pPr>
    </w:p>
    <w:p w14:paraId="3BAFDC01" w14:textId="20F70C6D" w:rsidR="00391076" w:rsidRDefault="00000000">
      <w:pPr>
        <w:jc w:val="center"/>
        <w:rPr>
          <w:rFonts w:ascii="Times New Roman" w:hAnsi="Times New Roman" w:cs="Times New Roman"/>
          <w:b/>
          <w:bCs/>
          <w:lang w:val="pt-BR"/>
        </w:rPr>
      </w:pPr>
      <w:r>
        <w:rPr>
          <w:rFonts w:ascii="Times New Roman" w:hAnsi="Times New Roman" w:cs="Times New Roman"/>
          <w:b/>
          <w:bCs/>
          <w:lang w:val="pt-BR"/>
        </w:rPr>
        <w:t>DISPENSA ELETRÔNICA Nº</w:t>
      </w:r>
      <w:r w:rsidR="00E021F4">
        <w:rPr>
          <w:rFonts w:ascii="Times New Roman" w:hAnsi="Times New Roman" w:cs="Times New Roman"/>
          <w:b/>
          <w:bCs/>
          <w:lang w:val="pt-BR"/>
        </w:rPr>
        <w:t>37</w:t>
      </w:r>
      <w:r w:rsidR="00420A51">
        <w:rPr>
          <w:rFonts w:ascii="Times New Roman" w:hAnsi="Times New Roman" w:cs="Times New Roman"/>
          <w:b/>
          <w:bCs/>
          <w:lang w:val="pt-BR"/>
        </w:rPr>
        <w:t xml:space="preserve">/2026 </w:t>
      </w:r>
      <w:r>
        <w:rPr>
          <w:rFonts w:ascii="Times New Roman" w:hAnsi="Times New Roman" w:cs="Times New Roman"/>
          <w:b/>
          <w:bCs/>
          <w:lang w:val="pt-BR"/>
        </w:rPr>
        <w:t xml:space="preserve">PROCESSO ADM N° </w:t>
      </w:r>
      <w:r w:rsidR="00E021F4">
        <w:rPr>
          <w:rFonts w:ascii="Times New Roman" w:hAnsi="Times New Roman" w:cs="Times New Roman"/>
          <w:b/>
          <w:bCs/>
          <w:lang w:val="pt-BR"/>
        </w:rPr>
        <w:t>100</w:t>
      </w:r>
      <w:r w:rsidR="00420A51">
        <w:rPr>
          <w:rFonts w:ascii="Times New Roman" w:hAnsi="Times New Roman" w:cs="Times New Roman"/>
          <w:b/>
          <w:bCs/>
          <w:lang w:val="pt-BR"/>
        </w:rPr>
        <w:t>/2026</w:t>
      </w:r>
    </w:p>
    <w:p w14:paraId="6497E947" w14:textId="77777777" w:rsidR="00391076" w:rsidRDefault="00391076">
      <w:pPr>
        <w:jc w:val="center"/>
        <w:rPr>
          <w:rFonts w:ascii="Times New Roman" w:hAnsi="Times New Roman" w:cs="Times New Roman"/>
          <w:b/>
          <w:bCs/>
          <w:lang w:val="pt-BR"/>
        </w:rPr>
      </w:pPr>
    </w:p>
    <w:p w14:paraId="32DD3D9B" w14:textId="77777777" w:rsidR="00391076" w:rsidRDefault="00000000">
      <w:pPr>
        <w:spacing w:line="576" w:lineRule="auto"/>
        <w:ind w:left="910" w:right="1227"/>
        <w:jc w:val="center"/>
        <w:rPr>
          <w:rFonts w:ascii="Times New Roman" w:hAnsi="Times New Roman" w:cs="Times New Roman"/>
          <w:b/>
          <w:bCs/>
          <w:lang w:val="pt-BR"/>
        </w:rPr>
      </w:pPr>
      <w:r>
        <w:rPr>
          <w:rFonts w:ascii="Times New Roman" w:hAnsi="Times New Roman" w:cs="Times New Roman"/>
          <w:b/>
          <w:bCs/>
          <w:lang w:val="pt-BR"/>
        </w:rPr>
        <w:t>DISPENSA DE VALOR COM BASE NO ART. Nº 75, INCISO II DA LEI 14.133/2021 E DECRETO MUNICIPAL N 1441/2024</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3574"/>
        <w:gridCol w:w="1018"/>
        <w:gridCol w:w="1097"/>
        <w:gridCol w:w="1062"/>
        <w:gridCol w:w="1238"/>
        <w:gridCol w:w="1209"/>
      </w:tblGrid>
      <w:tr w:rsidR="00E021F4" w:rsidRPr="0051448B" w14:paraId="4856D65E" w14:textId="77777777" w:rsidTr="00E021F4">
        <w:trPr>
          <w:trHeight w:val="20"/>
        </w:trPr>
        <w:tc>
          <w:tcPr>
            <w:tcW w:w="729" w:type="dxa"/>
            <w:noWrap/>
            <w:vAlign w:val="center"/>
            <w:hideMark/>
          </w:tcPr>
          <w:p w14:paraId="4648E89B" w14:textId="77777777" w:rsidR="00E021F4" w:rsidRPr="0051448B" w:rsidRDefault="00E021F4"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ITEM</w:t>
            </w:r>
          </w:p>
        </w:tc>
        <w:tc>
          <w:tcPr>
            <w:tcW w:w="3574" w:type="dxa"/>
            <w:vAlign w:val="center"/>
            <w:hideMark/>
          </w:tcPr>
          <w:p w14:paraId="761053E7" w14:textId="77777777" w:rsidR="00E021F4" w:rsidRPr="0051448B" w:rsidRDefault="00E021F4"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DESCRIÇÃO</w:t>
            </w:r>
          </w:p>
        </w:tc>
        <w:tc>
          <w:tcPr>
            <w:tcW w:w="1018" w:type="dxa"/>
            <w:noWrap/>
            <w:vAlign w:val="center"/>
            <w:hideMark/>
          </w:tcPr>
          <w:p w14:paraId="6B6FBDB3" w14:textId="77777777" w:rsidR="00E021F4" w:rsidRPr="0051448B" w:rsidRDefault="00E021F4"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QUANT.</w:t>
            </w:r>
          </w:p>
        </w:tc>
        <w:tc>
          <w:tcPr>
            <w:tcW w:w="1097" w:type="dxa"/>
            <w:noWrap/>
            <w:vAlign w:val="center"/>
            <w:hideMark/>
          </w:tcPr>
          <w:p w14:paraId="38CD74BD" w14:textId="77777777" w:rsidR="00E021F4" w:rsidRPr="0051448B" w:rsidRDefault="00E021F4"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UNIDADE</w:t>
            </w:r>
          </w:p>
        </w:tc>
        <w:tc>
          <w:tcPr>
            <w:tcW w:w="1062" w:type="dxa"/>
          </w:tcPr>
          <w:p w14:paraId="7771FCE8" w14:textId="77777777" w:rsidR="00E021F4" w:rsidRDefault="00E021F4" w:rsidP="00FD3446">
            <w:pPr>
              <w:jc w:val="center"/>
              <w:rPr>
                <w:rFonts w:ascii="Arial" w:hAnsi="Arial" w:cs="Arial"/>
                <w:b/>
                <w:bCs/>
                <w:color w:val="000000"/>
                <w:sz w:val="21"/>
                <w:szCs w:val="21"/>
                <w:lang w:eastAsia="pt-BR"/>
              </w:rPr>
            </w:pPr>
            <w:r>
              <w:rPr>
                <w:rFonts w:ascii="Arial" w:hAnsi="Arial" w:cs="Arial"/>
                <w:b/>
                <w:bCs/>
                <w:color w:val="000000"/>
                <w:sz w:val="21"/>
                <w:szCs w:val="21"/>
                <w:lang w:eastAsia="pt-BR"/>
              </w:rPr>
              <w:t>MARCA/</w:t>
            </w:r>
          </w:p>
          <w:p w14:paraId="72FE923C" w14:textId="14B0931B" w:rsidR="00E021F4" w:rsidRPr="0051448B" w:rsidRDefault="00E021F4" w:rsidP="00FD3446">
            <w:pPr>
              <w:jc w:val="center"/>
              <w:rPr>
                <w:rFonts w:ascii="Arial" w:hAnsi="Arial" w:cs="Arial"/>
                <w:b/>
                <w:bCs/>
                <w:color w:val="000000"/>
                <w:sz w:val="21"/>
                <w:szCs w:val="21"/>
                <w:lang w:eastAsia="pt-BR"/>
              </w:rPr>
            </w:pPr>
            <w:r>
              <w:rPr>
                <w:rFonts w:ascii="Arial" w:hAnsi="Arial" w:cs="Arial"/>
                <w:b/>
                <w:bCs/>
                <w:color w:val="000000"/>
                <w:sz w:val="21"/>
                <w:szCs w:val="21"/>
                <w:lang w:eastAsia="pt-BR"/>
              </w:rPr>
              <w:t>MODELO</w:t>
            </w:r>
          </w:p>
        </w:tc>
        <w:tc>
          <w:tcPr>
            <w:tcW w:w="1238" w:type="dxa"/>
            <w:vAlign w:val="center"/>
            <w:hideMark/>
          </w:tcPr>
          <w:p w14:paraId="3D04421D" w14:textId="41C30E0B" w:rsidR="00E021F4" w:rsidRPr="0051448B" w:rsidRDefault="00E021F4"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VALOR UNITARIO</w:t>
            </w:r>
          </w:p>
        </w:tc>
        <w:tc>
          <w:tcPr>
            <w:tcW w:w="1209" w:type="dxa"/>
            <w:vAlign w:val="center"/>
            <w:hideMark/>
          </w:tcPr>
          <w:p w14:paraId="67692900" w14:textId="77777777" w:rsidR="00E021F4" w:rsidRPr="0051448B" w:rsidRDefault="00E021F4" w:rsidP="00FD3446">
            <w:pPr>
              <w:jc w:val="center"/>
              <w:rPr>
                <w:rFonts w:ascii="Arial" w:hAnsi="Arial" w:cs="Arial"/>
                <w:b/>
                <w:bCs/>
                <w:color w:val="000000"/>
                <w:sz w:val="21"/>
                <w:szCs w:val="21"/>
                <w:lang w:eastAsia="pt-BR"/>
              </w:rPr>
            </w:pPr>
            <w:r w:rsidRPr="0051448B">
              <w:rPr>
                <w:rFonts w:ascii="Arial" w:hAnsi="Arial" w:cs="Arial"/>
                <w:b/>
                <w:bCs/>
                <w:color w:val="000000"/>
                <w:sz w:val="21"/>
                <w:szCs w:val="21"/>
                <w:lang w:eastAsia="pt-BR"/>
              </w:rPr>
              <w:t>VALOR TOTAL</w:t>
            </w:r>
          </w:p>
        </w:tc>
      </w:tr>
      <w:tr w:rsidR="00E021F4" w:rsidRPr="0051448B" w14:paraId="67F2B1C9" w14:textId="77777777" w:rsidTr="00E021F4">
        <w:trPr>
          <w:trHeight w:val="20"/>
        </w:trPr>
        <w:tc>
          <w:tcPr>
            <w:tcW w:w="729" w:type="dxa"/>
            <w:noWrap/>
            <w:vAlign w:val="center"/>
            <w:hideMark/>
          </w:tcPr>
          <w:p w14:paraId="466AA72B" w14:textId="77777777" w:rsidR="00E021F4" w:rsidRPr="0051448B" w:rsidRDefault="00E021F4"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1</w:t>
            </w:r>
          </w:p>
        </w:tc>
        <w:tc>
          <w:tcPr>
            <w:tcW w:w="3574" w:type="dxa"/>
            <w:vAlign w:val="center"/>
            <w:hideMark/>
          </w:tcPr>
          <w:p w14:paraId="049C005B" w14:textId="77777777" w:rsidR="00E021F4" w:rsidRPr="0051448B" w:rsidRDefault="00E021F4" w:rsidP="00FD3446">
            <w:pPr>
              <w:jc w:val="both"/>
              <w:rPr>
                <w:rFonts w:ascii="Arial" w:hAnsi="Arial" w:cs="Arial"/>
                <w:color w:val="000000"/>
                <w:sz w:val="21"/>
                <w:szCs w:val="21"/>
                <w:lang w:eastAsia="pt-BR"/>
              </w:rPr>
            </w:pPr>
            <w:r w:rsidRPr="0051448B">
              <w:rPr>
                <w:rFonts w:ascii="Arial" w:hAnsi="Arial" w:cs="Arial"/>
                <w:sz w:val="21"/>
                <w:szCs w:val="21"/>
                <w:lang w:eastAsia="pt-BR"/>
              </w:rPr>
              <w:t>Webcam com resolução máxima Full HD (1920 x 1080 pixels), imagem de 3 MP, com 30 FPS, microfone integrado e auto foco. Conexão USB-A 2.0, sistema plug and play, com cabo de 1,5 m. Possui correção automática de luz, luz indicadora de funcionamento e zoom digital de 1.2x, com ângulo de visão de 78°. Compatível com Windows 8 ou superior, macOS 10.10 ou superior, Chrome OS, Android 5.0 e com plataformas de videoconferência como Microsoft Teams, BlueJeans, Cisco Webex, Fuze, Google Meet, GoToMeeting, Pexip, RingCentral Video, Zoom, Vidyo e Lifesize.Acompanha clipe para fixação em monitor e guia do usuário. Indicado para computadores de mesa. O fornecedor deverá oferecer garantia mínima de 12 meses.</w:t>
            </w:r>
          </w:p>
        </w:tc>
        <w:tc>
          <w:tcPr>
            <w:tcW w:w="1018" w:type="dxa"/>
            <w:noWrap/>
            <w:vAlign w:val="center"/>
            <w:hideMark/>
          </w:tcPr>
          <w:p w14:paraId="6FC64D77" w14:textId="77777777" w:rsidR="00E021F4" w:rsidRPr="0051448B" w:rsidRDefault="00E021F4" w:rsidP="00FD3446">
            <w:pPr>
              <w:jc w:val="center"/>
              <w:rPr>
                <w:rFonts w:ascii="Calibri" w:hAnsi="Calibri" w:cs="Calibri"/>
                <w:sz w:val="21"/>
                <w:szCs w:val="21"/>
                <w:lang w:eastAsia="pt-BR"/>
              </w:rPr>
            </w:pPr>
            <w:r w:rsidRPr="0051448B">
              <w:rPr>
                <w:rFonts w:ascii="Calibri" w:hAnsi="Calibri" w:cs="Calibri"/>
                <w:sz w:val="21"/>
                <w:szCs w:val="21"/>
                <w:lang w:eastAsia="pt-BR"/>
              </w:rPr>
              <w:t>5</w:t>
            </w:r>
          </w:p>
        </w:tc>
        <w:tc>
          <w:tcPr>
            <w:tcW w:w="1097" w:type="dxa"/>
            <w:vAlign w:val="center"/>
            <w:hideMark/>
          </w:tcPr>
          <w:p w14:paraId="2596C717" w14:textId="77777777" w:rsidR="00E021F4" w:rsidRPr="0051448B" w:rsidRDefault="00E021F4" w:rsidP="00FD3446">
            <w:pPr>
              <w:jc w:val="center"/>
              <w:rPr>
                <w:rFonts w:ascii="Calibri" w:hAnsi="Calibri" w:cs="Calibri"/>
                <w:sz w:val="21"/>
                <w:szCs w:val="21"/>
                <w:lang w:eastAsia="pt-BR"/>
              </w:rPr>
            </w:pPr>
            <w:r w:rsidRPr="0051448B">
              <w:rPr>
                <w:rFonts w:ascii="Calibri" w:hAnsi="Calibri" w:cs="Calibri"/>
                <w:sz w:val="21"/>
                <w:szCs w:val="21"/>
                <w:lang w:eastAsia="pt-BR"/>
              </w:rPr>
              <w:t>UN</w:t>
            </w:r>
          </w:p>
        </w:tc>
        <w:tc>
          <w:tcPr>
            <w:tcW w:w="1062" w:type="dxa"/>
          </w:tcPr>
          <w:p w14:paraId="5FCD554B" w14:textId="77777777" w:rsidR="00E021F4" w:rsidRPr="0051448B" w:rsidRDefault="00E021F4" w:rsidP="00FD3446">
            <w:pPr>
              <w:jc w:val="center"/>
              <w:rPr>
                <w:rFonts w:ascii="Arial" w:hAnsi="Arial" w:cs="Arial"/>
                <w:color w:val="000000"/>
                <w:sz w:val="21"/>
                <w:szCs w:val="21"/>
                <w:lang w:eastAsia="pt-BR"/>
              </w:rPr>
            </w:pPr>
          </w:p>
        </w:tc>
        <w:tc>
          <w:tcPr>
            <w:tcW w:w="1238" w:type="dxa"/>
            <w:vAlign w:val="center"/>
            <w:hideMark/>
          </w:tcPr>
          <w:p w14:paraId="246096BF" w14:textId="550834F8" w:rsidR="00E021F4" w:rsidRPr="0051448B" w:rsidRDefault="00E021F4"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 xml:space="preserve">R$ </w:t>
            </w:r>
          </w:p>
        </w:tc>
        <w:tc>
          <w:tcPr>
            <w:tcW w:w="1209" w:type="dxa"/>
            <w:noWrap/>
            <w:vAlign w:val="center"/>
            <w:hideMark/>
          </w:tcPr>
          <w:p w14:paraId="2883EB9D" w14:textId="36E4F6D8" w:rsidR="00E021F4" w:rsidRPr="0051448B" w:rsidRDefault="00E021F4" w:rsidP="00FD3446">
            <w:pPr>
              <w:jc w:val="center"/>
              <w:rPr>
                <w:rFonts w:ascii="Arial" w:hAnsi="Arial" w:cs="Arial"/>
                <w:color w:val="000000"/>
                <w:sz w:val="21"/>
                <w:szCs w:val="21"/>
                <w:lang w:eastAsia="pt-BR"/>
              </w:rPr>
            </w:pPr>
            <w:r w:rsidRPr="0051448B">
              <w:rPr>
                <w:rFonts w:ascii="Arial" w:hAnsi="Arial" w:cs="Arial"/>
                <w:color w:val="000000"/>
                <w:sz w:val="21"/>
                <w:szCs w:val="21"/>
                <w:lang w:eastAsia="pt-BR"/>
              </w:rPr>
              <w:t xml:space="preserve">R$ </w:t>
            </w:r>
          </w:p>
        </w:tc>
      </w:tr>
    </w:tbl>
    <w:p w14:paraId="0F762F50" w14:textId="77777777" w:rsidR="00E021F4" w:rsidRDefault="007B11B8" w:rsidP="00E021F4">
      <w:pPr>
        <w:widowControl/>
        <w:spacing w:beforeAutospacing="1" w:afterAutospacing="1" w:line="256" w:lineRule="auto"/>
        <w:rPr>
          <w:rFonts w:ascii="Times New Roman" w:hAnsi="Times New Roman" w:cs="Times New Roman"/>
          <w:b/>
          <w:bCs/>
        </w:rPr>
      </w:pPr>
      <w:r>
        <w:rPr>
          <w:rFonts w:ascii="Times New Roman" w:hAnsi="Times New Roman" w:cs="Times New Roman"/>
          <w:b/>
          <w:bCs/>
        </w:rPr>
        <w:t>OBJETO :</w:t>
      </w:r>
      <w:r>
        <w:rPr>
          <w:rFonts w:ascii="Times New Roman" w:hAnsi="Times New Roman" w:cs="Times New Roman"/>
          <w:b/>
          <w:bCs/>
          <w:lang w:val="pt-BR"/>
        </w:rPr>
        <w:t xml:space="preserve"> </w:t>
      </w:r>
      <w:r w:rsidR="00E021F4" w:rsidRPr="00E021F4">
        <w:rPr>
          <w:rFonts w:ascii="Times New Roman" w:hAnsi="Times New Roman" w:cs="Times New Roman"/>
          <w:b/>
          <w:bCs/>
        </w:rPr>
        <w:t>REGISTRO DE PREÇO PARA AQUISIÇÃO DE WEBCAM DESTINADA A ATENDER ÀS NECESSIDADES DA SECRETARIA MUNICIPAL DE ADMINISTRAÇÃO.</w:t>
      </w:r>
    </w:p>
    <w:p w14:paraId="5EABB942" w14:textId="2F69F8AF" w:rsidR="00391076" w:rsidRDefault="00000000" w:rsidP="00E021F4">
      <w:pPr>
        <w:widowControl/>
        <w:spacing w:beforeAutospacing="1" w:afterAutospacing="1" w:line="256" w:lineRule="auto"/>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7824F3BB" w14:textId="77777777" w:rsidR="00391076" w:rsidRDefault="00000000">
      <w:pPr>
        <w:pStyle w:val="Corpodetexto"/>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3CA73A41" w14:textId="77777777" w:rsidR="00391076" w:rsidRDefault="00391076">
      <w:pPr>
        <w:pStyle w:val="Corpodetexto"/>
        <w:rPr>
          <w:rFonts w:ascii="Times New Roman" w:hAnsi="Times New Roman" w:cs="Times New Roman"/>
          <w:sz w:val="22"/>
          <w:szCs w:val="22"/>
        </w:rPr>
      </w:pPr>
    </w:p>
    <w:p w14:paraId="7672AA0C" w14:textId="77777777" w:rsidR="00391076" w:rsidRDefault="00000000">
      <w:pPr>
        <w:pStyle w:val="Corpodetexto"/>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7F297C8" w14:textId="77777777" w:rsidR="00391076" w:rsidRDefault="00000000">
      <w:pPr>
        <w:pStyle w:val="Corpodetexto"/>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20B58C3B" w14:textId="77777777" w:rsidR="00391076" w:rsidRDefault="00000000">
      <w:pPr>
        <w:pStyle w:val="Corpodetexto"/>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6FD16C3A" w14:textId="77777777" w:rsidR="00391076" w:rsidRDefault="00000000">
      <w:pPr>
        <w:pStyle w:val="Corpodetexto"/>
        <w:spacing w:before="44"/>
        <w:rPr>
          <w:rFonts w:ascii="Times New Roman" w:hAnsi="Times New Roman" w:cs="Times New Roman"/>
          <w:sz w:val="22"/>
          <w:szCs w:val="22"/>
        </w:rPr>
      </w:pPr>
      <w:r>
        <w:rPr>
          <w:rFonts w:ascii="Times New Roman" w:hAnsi="Times New Roman" w:cs="Times New Roman"/>
          <w:sz w:val="22"/>
          <w:szCs w:val="22"/>
        </w:rPr>
        <w:t>endereço:</w:t>
      </w:r>
    </w:p>
    <w:p w14:paraId="5031E122" w14:textId="77777777" w:rsidR="00391076" w:rsidRDefault="00000000">
      <w:pPr>
        <w:pStyle w:val="Corpodetexto"/>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2496BD21" w14:textId="77777777" w:rsidR="00391076" w:rsidRDefault="00391076">
      <w:pPr>
        <w:pStyle w:val="Corpodetexto"/>
        <w:spacing w:before="1" w:line="288" w:lineRule="auto"/>
        <w:ind w:right="562"/>
        <w:rPr>
          <w:rFonts w:ascii="Times New Roman" w:hAnsi="Times New Roman" w:cs="Times New Roman"/>
          <w:sz w:val="22"/>
          <w:szCs w:val="22"/>
          <w:lang w:val="pt-BR"/>
        </w:rPr>
      </w:pPr>
    </w:p>
    <w:p w14:paraId="45E2646B" w14:textId="77777777" w:rsidR="00391076" w:rsidRDefault="00000000">
      <w:pPr>
        <w:pStyle w:val="Corpodetexto"/>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9333703" w14:textId="77777777" w:rsidR="00391076" w:rsidRDefault="00391076">
      <w:pPr>
        <w:pStyle w:val="Corpodetexto"/>
        <w:tabs>
          <w:tab w:val="left" w:pos="2357"/>
          <w:tab w:val="left" w:pos="4753"/>
          <w:tab w:val="left" w:pos="5863"/>
        </w:tabs>
        <w:rPr>
          <w:rFonts w:ascii="Times New Roman" w:hAnsi="Times New Roman" w:cs="Times New Roman"/>
          <w:sz w:val="22"/>
          <w:szCs w:val="22"/>
        </w:rPr>
      </w:pPr>
    </w:p>
    <w:p w14:paraId="5CD23545" w14:textId="77777777" w:rsidR="00391076" w:rsidRDefault="00391076">
      <w:pPr>
        <w:pStyle w:val="Corpodetexto"/>
        <w:tabs>
          <w:tab w:val="left" w:pos="2357"/>
          <w:tab w:val="left" w:pos="4753"/>
          <w:tab w:val="left" w:pos="5863"/>
        </w:tabs>
        <w:rPr>
          <w:rFonts w:ascii="Times New Roman" w:hAnsi="Times New Roman" w:cs="Times New Roman"/>
          <w:sz w:val="22"/>
          <w:szCs w:val="22"/>
        </w:rPr>
      </w:pPr>
    </w:p>
    <w:p w14:paraId="07528757" w14:textId="77777777" w:rsidR="00391076" w:rsidRDefault="00000000">
      <w:pPr>
        <w:pStyle w:val="Corpodetexto"/>
        <w:spacing w:before="3"/>
        <w:jc w:val="center"/>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80768" behindDoc="1" locked="0" layoutInCell="1" allowOverlap="1" wp14:anchorId="6E2FE817" wp14:editId="3EE79ED6">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041EBDF8" w14:textId="77777777" w:rsidR="00391076" w:rsidRDefault="00391076">
      <w:pPr>
        <w:pStyle w:val="Corpodetexto"/>
        <w:spacing w:before="3"/>
        <w:jc w:val="center"/>
        <w:rPr>
          <w:rFonts w:ascii="Times New Roman" w:hAnsi="Times New Roman" w:cs="Times New Roman"/>
          <w:sz w:val="22"/>
          <w:szCs w:val="22"/>
        </w:rPr>
      </w:pPr>
    </w:p>
    <w:p w14:paraId="55404F1F" w14:textId="61452F36" w:rsidR="00391076" w:rsidRDefault="00000000">
      <w:pPr>
        <w:pStyle w:val="SemEspaamento"/>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proofErr w:type="spellStart"/>
      <w:r>
        <w:rPr>
          <w:rFonts w:ascii="Times New Roman" w:hAnsi="Times New Roman"/>
        </w:rPr>
        <w:t>cnpj</w:t>
      </w:r>
      <w:proofErr w:type="spellEnd"/>
      <w:r>
        <w:rPr>
          <w:rFonts w:ascii="Times New Roman" w:hAnsi="Times New Roman"/>
        </w:rPr>
        <w:t>,</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r w:rsidR="00E021F4">
        <w:rPr>
          <w:rFonts w:ascii="Times New Roman" w:hAnsi="Times New Roman"/>
        </w:rPr>
        <w:t>r</w:t>
      </w:r>
    </w:p>
    <w:p w14:paraId="1F2840A4" w14:textId="77777777" w:rsidR="00391076" w:rsidRDefault="00391076">
      <w:pPr>
        <w:rPr>
          <w:rFonts w:ascii="Times New Roman" w:hAnsi="Times New Roman" w:cs="Times New Roman"/>
          <w:b/>
          <w:bCs/>
        </w:rPr>
      </w:pPr>
    </w:p>
    <w:p w14:paraId="60A7A5C6" w14:textId="77777777" w:rsidR="00391076" w:rsidRDefault="00391076">
      <w:pPr>
        <w:jc w:val="both"/>
        <w:rPr>
          <w:rFonts w:ascii="Times New Roman" w:hAnsi="Times New Roman" w:cs="Times New Roman"/>
          <w:b/>
          <w:bCs/>
        </w:rPr>
      </w:pPr>
    </w:p>
    <w:p w14:paraId="1A8F8B74" w14:textId="77777777" w:rsidR="00391076" w:rsidRDefault="00000000">
      <w:pPr>
        <w:jc w:val="center"/>
        <w:rPr>
          <w:rFonts w:ascii="Times New Roman" w:hAnsi="Times New Roman" w:cs="Times New Roman"/>
          <w:b/>
          <w:bCs/>
        </w:rPr>
      </w:pPr>
      <w:r>
        <w:rPr>
          <w:rFonts w:ascii="Times New Roman" w:hAnsi="Times New Roman" w:cs="Times New Roman"/>
          <w:b/>
          <w:bCs/>
        </w:rPr>
        <w:t>ANEXO VII</w:t>
      </w:r>
    </w:p>
    <w:p w14:paraId="0FE5918C" w14:textId="0436931B" w:rsidR="00391076" w:rsidRDefault="00000000">
      <w:pPr>
        <w:jc w:val="center"/>
        <w:rPr>
          <w:rFonts w:ascii="Times New Roman" w:hAnsi="Times New Roman" w:cs="Times New Roman"/>
        </w:rPr>
      </w:pPr>
      <w:r>
        <w:rPr>
          <w:rFonts w:ascii="Times New Roman" w:hAnsi="Times New Roman" w:cs="Times New Roman"/>
        </w:rPr>
        <w:t>PROCESSO LICITATÓRIO N °</w:t>
      </w:r>
      <w:r w:rsidR="00E021F4">
        <w:rPr>
          <w:rFonts w:ascii="Times New Roman" w:hAnsi="Times New Roman" w:cs="Times New Roman"/>
          <w:lang w:val="pt-BR"/>
        </w:rPr>
        <w:t>100</w:t>
      </w:r>
      <w:r w:rsidR="007B11B8">
        <w:rPr>
          <w:rFonts w:ascii="Times New Roman" w:hAnsi="Times New Roman" w:cs="Times New Roman"/>
          <w:lang w:val="pt-BR"/>
        </w:rPr>
        <w:t>/2026</w:t>
      </w:r>
      <w:r>
        <w:rPr>
          <w:rFonts w:ascii="Times New Roman" w:hAnsi="Times New Roman" w:cs="Times New Roman"/>
        </w:rPr>
        <w:tab/>
      </w:r>
      <w:r>
        <w:rPr>
          <w:rFonts w:ascii="Times New Roman" w:hAnsi="Times New Roman" w:cs="Times New Roman"/>
        </w:rPr>
        <w:tab/>
      </w:r>
    </w:p>
    <w:p w14:paraId="750D685F" w14:textId="76416AFB" w:rsidR="00391076" w:rsidRDefault="00000000">
      <w:pPr>
        <w:jc w:val="center"/>
        <w:rPr>
          <w:rFonts w:ascii="Times New Roman" w:hAnsi="Times New Roman" w:cs="Times New Roman"/>
        </w:rPr>
      </w:pPr>
      <w:r>
        <w:rPr>
          <w:rFonts w:ascii="Times New Roman" w:hAnsi="Times New Roman" w:cs="Times New Roman"/>
        </w:rPr>
        <w:t xml:space="preserve">DISPENSA ELETRÔNICA  Nº </w:t>
      </w:r>
      <w:r w:rsidR="00E021F4">
        <w:rPr>
          <w:rFonts w:ascii="Times New Roman" w:hAnsi="Times New Roman" w:cs="Times New Roman"/>
        </w:rPr>
        <w:t>37</w:t>
      </w:r>
      <w:r w:rsidR="007B11B8">
        <w:rPr>
          <w:rFonts w:ascii="Times New Roman" w:hAnsi="Times New Roman" w:cs="Times New Roman"/>
        </w:rPr>
        <w:t>/2026</w:t>
      </w:r>
      <w:r>
        <w:rPr>
          <w:rFonts w:ascii="Times New Roman" w:hAnsi="Times New Roman" w:cs="Times New Roman"/>
        </w:rPr>
        <w:t xml:space="preserve"> </w:t>
      </w:r>
      <w:r>
        <w:rPr>
          <w:rFonts w:ascii="Times New Roman" w:hAnsi="Times New Roman" w:cs="Times New Roman"/>
        </w:rPr>
        <w:tab/>
        <w:t xml:space="preserve">REGISTRO DE PREÇOS Nº </w:t>
      </w:r>
      <w:r w:rsidR="00E021F4">
        <w:rPr>
          <w:rFonts w:ascii="Times New Roman" w:hAnsi="Times New Roman" w:cs="Times New Roman"/>
          <w:lang w:val="pt-BR"/>
        </w:rPr>
        <w:t>21</w:t>
      </w:r>
      <w:r w:rsidR="007B11B8">
        <w:rPr>
          <w:rFonts w:ascii="Times New Roman" w:hAnsi="Times New Roman" w:cs="Times New Roman"/>
          <w:lang w:val="pt-BR"/>
        </w:rPr>
        <w:t>/2026</w:t>
      </w:r>
    </w:p>
    <w:p w14:paraId="1E69ED6A" w14:textId="77777777" w:rsidR="00391076" w:rsidRDefault="00391076">
      <w:pPr>
        <w:tabs>
          <w:tab w:val="left" w:pos="1320"/>
        </w:tabs>
        <w:jc w:val="center"/>
        <w:rPr>
          <w:rFonts w:ascii="Times New Roman" w:hAnsi="Times New Roman" w:cs="Times New Roman"/>
        </w:rPr>
      </w:pPr>
    </w:p>
    <w:p w14:paraId="60C5BA5F" w14:textId="77777777" w:rsidR="00391076" w:rsidRDefault="00000000">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1C8BB790" w14:textId="77777777" w:rsidR="00391076" w:rsidRDefault="00391076">
      <w:pPr>
        <w:tabs>
          <w:tab w:val="left" w:pos="1320"/>
        </w:tabs>
        <w:jc w:val="center"/>
        <w:rPr>
          <w:rFonts w:ascii="Times New Roman" w:hAnsi="Times New Roman" w:cs="Times New Roman"/>
        </w:rPr>
      </w:pPr>
    </w:p>
    <w:p w14:paraId="370DDC1D" w14:textId="77777777" w:rsidR="00391076" w:rsidRDefault="00000000">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rPr>
      </w:pPr>
      <w:r>
        <w:rPr>
          <w:rFonts w:ascii="Times New Roman" w:hAnsi="Times New Roman" w:cs="Times New Roman"/>
        </w:rPr>
        <w:t>ATA DE REGISTRO DE PREÇOS Nº .....</w:t>
      </w:r>
    </w:p>
    <w:p w14:paraId="29C22558" w14:textId="2FC2F76D" w:rsidR="00391076" w:rsidRDefault="00000000">
      <w:pPr>
        <w:jc w:val="both"/>
        <w:rPr>
          <w:rFonts w:ascii="Times New Roman" w:hAnsi="Times New Roman" w:cs="Times New Roman"/>
        </w:rPr>
      </w:pPr>
      <w:r>
        <w:rPr>
          <w:rFonts w:ascii="Times New Roman" w:hAnsi="Times New Roman" w:cs="Times New Roman"/>
        </w:rPr>
        <w:t>Aos 00 dias do mês de janeiro de 202</w:t>
      </w:r>
      <w:r w:rsidR="007B11B8">
        <w:rPr>
          <w:rFonts w:ascii="Times New Roman" w:hAnsi="Times New Roman" w:cs="Times New Roman"/>
        </w:rPr>
        <w:t>6</w:t>
      </w:r>
      <w:r>
        <w:rPr>
          <w:rFonts w:ascii="Times New Roman" w:hAnsi="Times New Roman" w:cs="Times New Roman"/>
        </w:rPr>
        <w:t xml:space="preserve">, autorizado no processo de DISPENSA ELETRÔNICA Nº </w:t>
      </w:r>
      <w:r w:rsidR="00E021F4">
        <w:rPr>
          <w:rFonts w:ascii="Times New Roman" w:hAnsi="Times New Roman" w:cs="Times New Roman"/>
          <w:lang w:val="pt-BR"/>
        </w:rPr>
        <w:t>37</w:t>
      </w:r>
      <w:r w:rsidR="007B11B8">
        <w:rPr>
          <w:rFonts w:ascii="Times New Roman" w:hAnsi="Times New Roman" w:cs="Times New Roman"/>
          <w:lang w:val="pt-BR"/>
        </w:rPr>
        <w:t xml:space="preserve">/2026 </w:t>
      </w:r>
      <w:r>
        <w:rPr>
          <w:rFonts w:ascii="Times New Roman" w:hAnsi="Times New Roman" w:cs="Times New Roman"/>
        </w:rPr>
        <w:t xml:space="preserve"> REGISTRO DE PREÇOS</w:t>
      </w:r>
      <w:r w:rsidR="007B11B8">
        <w:rPr>
          <w:rFonts w:ascii="Times New Roman" w:hAnsi="Times New Roman" w:cs="Times New Roman"/>
        </w:rPr>
        <w:t xml:space="preserve"> N°</w:t>
      </w:r>
      <w:r w:rsidR="00E021F4">
        <w:rPr>
          <w:rFonts w:ascii="Times New Roman" w:hAnsi="Times New Roman" w:cs="Times New Roman"/>
        </w:rPr>
        <w:t>21</w:t>
      </w:r>
      <w:r w:rsidR="007B11B8">
        <w:rPr>
          <w:rFonts w:ascii="Times New Roman" w:hAnsi="Times New Roman" w:cs="Times New Roman"/>
        </w:rPr>
        <w:t>/2026</w:t>
      </w:r>
      <w:r>
        <w:rPr>
          <w:rFonts w:ascii="Times New Roman" w:hAnsi="Times New Roman" w:cs="Times New Roman"/>
        </w:rP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181F6E86" w14:textId="77777777" w:rsidR="00391076" w:rsidRDefault="00391076">
      <w:pPr>
        <w:pStyle w:val="Ttulo5"/>
        <w:keepLines w:val="0"/>
        <w:widowControl/>
        <w:numPr>
          <w:ilvl w:val="4"/>
          <w:numId w:val="14"/>
        </w:numPr>
        <w:tabs>
          <w:tab w:val="left" w:pos="2640"/>
        </w:tabs>
        <w:suppressAutoHyphens/>
        <w:autoSpaceDE/>
        <w:autoSpaceDN/>
        <w:spacing w:before="0"/>
        <w:ind w:left="0" w:firstLine="0"/>
        <w:jc w:val="both"/>
        <w:rPr>
          <w:rFonts w:ascii="Times New Roman" w:eastAsia="Calibri" w:hAnsi="Times New Roman" w:cs="Times New Roman"/>
          <w:color w:val="auto"/>
        </w:rPr>
      </w:pPr>
    </w:p>
    <w:p w14:paraId="08DFBE16"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DO OBJETO</w:t>
      </w:r>
    </w:p>
    <w:p w14:paraId="0A8BF656" w14:textId="782B27F1" w:rsidR="00391076" w:rsidRDefault="00000000">
      <w:pPr>
        <w:widowControl/>
        <w:spacing w:beforeAutospacing="1" w:afterAutospacing="1" w:line="256" w:lineRule="auto"/>
        <w:rPr>
          <w:rFonts w:ascii="Times New Roman" w:hAnsi="Times New Roman" w:cs="Times New Roman"/>
          <w:b/>
        </w:rPr>
      </w:pPr>
      <w:r>
        <w:rPr>
          <w:rFonts w:ascii="Times New Roman" w:hAnsi="Times New Roman" w:cs="Times New Roman"/>
        </w:rPr>
        <w:t>A presente Ata tem por objeto</w:t>
      </w:r>
      <w:r w:rsidR="007B11B8" w:rsidRPr="007B11B8">
        <w:rPr>
          <w:rFonts w:ascii="Times New Roman" w:hAnsi="Times New Roman" w:cs="Times New Roman"/>
          <w:b/>
          <w:w w:val="115"/>
        </w:rPr>
        <w:t xml:space="preserve"> </w:t>
      </w:r>
      <w:r w:rsidR="00E021F4">
        <w:rPr>
          <w:rFonts w:ascii="Arial" w:hAnsi="Arial" w:cs="Arial"/>
          <w:b/>
          <w:bCs/>
          <w:sz w:val="20"/>
          <w:szCs w:val="20"/>
        </w:rPr>
        <w:t>REGISTRO DE PREÇO PARA AQUISIÇÃO DE WEBCAM DESTINADA A ATENDER ÀS NECESSIDADES DA SECRETARIA MUNICIPAL DE ADMINISTRAÇÃO</w:t>
      </w:r>
      <w:r w:rsidR="00E021F4">
        <w:rPr>
          <w:rFonts w:ascii="Arial" w:hAnsi="Arial" w:cs="Arial"/>
          <w:b/>
          <w:bCs/>
          <w:sz w:val="20"/>
          <w:szCs w:val="20"/>
        </w:rPr>
        <w:t xml:space="preserve"> </w:t>
      </w:r>
      <w:r>
        <w:rPr>
          <w:rFonts w:ascii="Arial" w:hAnsi="Arial" w:cs="Arial"/>
          <w:b/>
          <w:bCs/>
          <w:sz w:val="20"/>
          <w:szCs w:val="20"/>
          <w:lang w:val="pt-BR"/>
        </w:rPr>
        <w:t xml:space="preserve">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675F864" w14:textId="77777777" w:rsidR="00391076" w:rsidRDefault="00391076">
      <w:pPr>
        <w:pStyle w:val="Nivel2"/>
        <w:numPr>
          <w:ilvl w:val="0"/>
          <w:numId w:val="0"/>
        </w:numPr>
        <w:rPr>
          <w:rFonts w:ascii="Times New Roman" w:eastAsia="Calibri" w:hAnsi="Times New Roman" w:cs="Times New Roman"/>
          <w:sz w:val="22"/>
          <w:szCs w:val="22"/>
          <w:lang w:eastAsia="en-US"/>
        </w:rPr>
      </w:pPr>
    </w:p>
    <w:p w14:paraId="66C6E22D"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DOS PREÇOS, ESPECIFICAÇÕES E QUANTITATIVOS</w:t>
      </w:r>
    </w:p>
    <w:p w14:paraId="76DFCDFB" w14:textId="77777777" w:rsidR="00391076" w:rsidRDefault="00000000">
      <w:pPr>
        <w:pStyle w:val="Nivel2"/>
        <w:numPr>
          <w:ilvl w:val="1"/>
          <w:numId w:val="16"/>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proofErr w:type="gramStart"/>
      <w:r>
        <w:rPr>
          <w:rFonts w:ascii="Times New Roman" w:eastAsia="Calibri" w:hAnsi="Times New Roman" w:cs="Times New Roman"/>
          <w:sz w:val="22"/>
          <w:szCs w:val="22"/>
          <w:lang w:eastAsia="en-US"/>
        </w:rPr>
        <w:t>preço registradas</w:t>
      </w:r>
      <w:proofErr w:type="gramEnd"/>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02EE1D22" w14:textId="77777777" w:rsidR="00391076" w:rsidRDefault="00391076">
      <w:pPr>
        <w:rPr>
          <w:rFonts w:ascii="Times New Roman" w:hAnsi="Times New Roman" w:cs="Times New Roman"/>
        </w:rPr>
      </w:pPr>
    </w:p>
    <w:p w14:paraId="03E05A14" w14:textId="77777777" w:rsidR="00391076" w:rsidRDefault="00391076">
      <w:pPr>
        <w:rPr>
          <w:rFonts w:ascii="Times New Roman" w:hAnsi="Times New Roman" w:cs="Times New Roman"/>
        </w:rPr>
      </w:pPr>
    </w:p>
    <w:p w14:paraId="50EC51A3"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ÓRGÃO(S) GERENCIADOR </w:t>
      </w:r>
      <w:proofErr w:type="gramStart"/>
      <w:r>
        <w:rPr>
          <w:rFonts w:ascii="Times New Roman" w:eastAsia="Calibri" w:hAnsi="Times New Roman" w:cs="Times New Roman"/>
          <w:b w:val="0"/>
          <w:bCs w:val="0"/>
          <w:sz w:val="22"/>
          <w:szCs w:val="22"/>
        </w:rPr>
        <w:t>E  PARTICIPANTE</w:t>
      </w:r>
      <w:proofErr w:type="gramEnd"/>
      <w:r>
        <w:rPr>
          <w:rFonts w:ascii="Times New Roman" w:eastAsia="Calibri" w:hAnsi="Times New Roman" w:cs="Times New Roman"/>
          <w:b w:val="0"/>
          <w:bCs w:val="0"/>
          <w:sz w:val="22"/>
          <w:szCs w:val="22"/>
        </w:rPr>
        <w:t>(S)</w:t>
      </w:r>
    </w:p>
    <w:p w14:paraId="1504B6AC"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70E08E37"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DA ADESÃO À ATA DE REGISTRO DE PREÇOS </w:t>
      </w:r>
    </w:p>
    <w:p w14:paraId="71BCDAD9"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524B53C"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C49A91F"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50E9DA82"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36709BAC"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910E549"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O órgão ou entidade gerenciadora poderá rejeitar adesões caso elas possam acarretar prejuízo à execução de seus próprios contratos ou à sua capacidade de gerenciamento.</w:t>
      </w:r>
    </w:p>
    <w:p w14:paraId="3838E628"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79E24EB1"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79F1C50C"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4B215B2A" w14:textId="77777777" w:rsidR="00391076" w:rsidRDefault="00000000">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59B33332"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ABFF64E"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158F2D1"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0C6805A9"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0DADCDAF" w14:textId="77777777" w:rsidR="00391076" w:rsidRDefault="00000000">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5FB8694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40AB6CD5"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VALIDADE, FORMALIZAÇÃO DA ATA DE REGISTRO DE PREÇOS E CADASTRO RESERVA</w:t>
      </w:r>
    </w:p>
    <w:p w14:paraId="0B7B0F62"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0B09DA94" w14:textId="77777777" w:rsidR="00391076" w:rsidRDefault="00000000">
      <w:pPr>
        <w:pStyle w:val="Nvel3"/>
        <w:numPr>
          <w:ilvl w:val="2"/>
          <w:numId w:val="15"/>
        </w:numPr>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413072E"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3907380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4FCD62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 O instrumento contratual de que trata o item 5.2. deverá ser assinado no prazo de validade da ata de registro de preços.</w:t>
      </w:r>
    </w:p>
    <w:p w14:paraId="52B09B2A"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5C3D83E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3EFA3977"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207B706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3A9522DF"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0667A8F8"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51C9F16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4B3F0F4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4D39F13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2E8477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640B6531"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24360063"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46B9ABE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5C04CA3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ECF294D"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C70501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6BBCF8B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B9D679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nenhum dos licitantes que trata o item 5.4.2.1, aceitar a contratação nos termos do item anterior, a Administração, observados o valor estimado e sua eventual atualização nos termos do edital, poderá:</w:t>
      </w:r>
    </w:p>
    <w:p w14:paraId="709B8B7A"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1A42CB0C"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F744B6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7E53AF"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ALTERAÇÃO OU ATUALIZAÇÃO DOS PREÇOS REGISTRADOS</w:t>
      </w:r>
    </w:p>
    <w:p w14:paraId="385D5E8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710047EB"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2D3EB46"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06F59B4C"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1753754C"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77C7B168"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42EDE9F4"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NEGOCIAÇÃO DE PREÇOS REGISTRADOS</w:t>
      </w:r>
    </w:p>
    <w:p w14:paraId="3C350331"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58C84890"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1694AD62"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CC3FB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6B6769A"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de redução do preço registrado, o gerenciador comunicará aos órgãos e às entidades que tiverem firmado contratos decorrentes da ata de registro de preços para que avaliem a conveniência e a </w:t>
      </w:r>
      <w:r>
        <w:rPr>
          <w:rFonts w:ascii="Times New Roman" w:eastAsia="Calibri" w:hAnsi="Times New Roman" w:cs="Times New Roman"/>
          <w:sz w:val="22"/>
          <w:szCs w:val="22"/>
          <w:lang w:eastAsia="en-US"/>
        </w:rPr>
        <w:lastRenderedPageBreak/>
        <w:t>oportunidade de diligenciarem negociação com vistas à alteração contratual, observado o disposto no art. 124 da Lei nº 14.133, de 2021.</w:t>
      </w:r>
    </w:p>
    <w:p w14:paraId="70F0C13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F3161ED"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0486A030"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3BBBF1C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43857A9"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7087B07B"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208A407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72D7F0B7"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REMANEJAMENTO DAS QUANTIDADES REGISTRADAS NA ATA DE REGISTRO DE PREÇOS</w:t>
      </w:r>
    </w:p>
    <w:p w14:paraId="613A945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F5AA59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738FDB69"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70E13C82"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0BDB40B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54D645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350F7DF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2E5FC86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2B977A7F"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6D432FA1"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CANCELAMENTO DO REGISTRO DO LICITANTE VENCEDOR E DOS PREÇOS REGISTRADOS</w:t>
      </w:r>
    </w:p>
    <w:p w14:paraId="458716FE"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6A89F081"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9.1.2 - </w:t>
      </w:r>
      <w:proofErr w:type="gramStart"/>
      <w:r>
        <w:rPr>
          <w:rFonts w:ascii="Times New Roman" w:eastAsia="Calibri" w:hAnsi="Times New Roman" w:cs="Times New Roman"/>
          <w:b w:val="0"/>
          <w:bCs w:val="0"/>
          <w:sz w:val="22"/>
          <w:szCs w:val="22"/>
        </w:rPr>
        <w:t>descumprir</w:t>
      </w:r>
      <w:proofErr w:type="gramEnd"/>
      <w:r>
        <w:rPr>
          <w:rFonts w:ascii="Times New Roman" w:eastAsia="Calibri" w:hAnsi="Times New Roman" w:cs="Times New Roman"/>
          <w:b w:val="0"/>
          <w:bCs w:val="0"/>
          <w:sz w:val="22"/>
          <w:szCs w:val="22"/>
        </w:rPr>
        <w:t xml:space="preserve"> as condições da ata de registro de preços, sem motivo justificado;</w:t>
      </w:r>
    </w:p>
    <w:p w14:paraId="48DC63B9"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9.1,3 - </w:t>
      </w:r>
      <w:proofErr w:type="gramStart"/>
      <w:r>
        <w:rPr>
          <w:rFonts w:ascii="Times New Roman" w:eastAsia="Calibri" w:hAnsi="Times New Roman" w:cs="Times New Roman"/>
          <w:b w:val="0"/>
          <w:bCs w:val="0"/>
          <w:sz w:val="22"/>
          <w:szCs w:val="22"/>
        </w:rPr>
        <w:t>não</w:t>
      </w:r>
      <w:proofErr w:type="gramEnd"/>
      <w:r>
        <w:rPr>
          <w:rFonts w:ascii="Times New Roman" w:eastAsia="Calibri" w:hAnsi="Times New Roman" w:cs="Times New Roman"/>
          <w:b w:val="0"/>
          <w:bCs w:val="0"/>
          <w:sz w:val="22"/>
          <w:szCs w:val="22"/>
        </w:rPr>
        <w:t xml:space="preserve"> retirar a nota de empenho ou instrumento equivalente no prazo estabelecido, sem justificativa aceitável;</w:t>
      </w:r>
    </w:p>
    <w:p w14:paraId="49EA8866"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9.1.4- </w:t>
      </w:r>
      <w:proofErr w:type="gramStart"/>
      <w:r>
        <w:rPr>
          <w:rFonts w:ascii="Times New Roman" w:eastAsia="Calibri" w:hAnsi="Times New Roman" w:cs="Times New Roman"/>
          <w:b w:val="0"/>
          <w:bCs w:val="0"/>
          <w:sz w:val="22"/>
          <w:szCs w:val="22"/>
        </w:rPr>
        <w:t>não</w:t>
      </w:r>
      <w:proofErr w:type="gramEnd"/>
      <w:r>
        <w:rPr>
          <w:rFonts w:ascii="Times New Roman" w:eastAsia="Calibri" w:hAnsi="Times New Roman" w:cs="Times New Roman"/>
          <w:b w:val="0"/>
          <w:bCs w:val="0"/>
          <w:sz w:val="22"/>
          <w:szCs w:val="22"/>
        </w:rPr>
        <w:t xml:space="preserve"> aceitar reduzir o seu preço registrado, na hipótese deste se tornar superior àqueles praticados no mercado; ou</w:t>
      </w:r>
    </w:p>
    <w:p w14:paraId="457F82E0"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9.1.5 sofrer sanção prevista nos incisos III ou IV do caput do art. 156 da Lei nº 14.133, de 2021.</w:t>
      </w:r>
    </w:p>
    <w:p w14:paraId="47CCB2B3"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12F0696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2C075461"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303CD22C"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2857C005"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96E5815"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2935F66C"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DAS PENALIDADES</w:t>
      </w:r>
    </w:p>
    <w:p w14:paraId="163B4A1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7B95A79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374C6E1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0A28D8A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5C0C4626"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lastRenderedPageBreak/>
        <w:t>CONDIÇÕES GERAIS</w:t>
      </w:r>
    </w:p>
    <w:p w14:paraId="5DEC049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4278ADBB" w14:textId="387239B4" w:rsidR="00391076" w:rsidRDefault="00000000">
      <w:pPr>
        <w:tabs>
          <w:tab w:val="left" w:pos="600"/>
        </w:tabs>
        <w:jc w:val="center"/>
        <w:rPr>
          <w:rFonts w:ascii="Times New Roman" w:hAnsi="Times New Roman" w:cs="Times New Roman"/>
        </w:rPr>
      </w:pPr>
      <w:r>
        <w:rPr>
          <w:rFonts w:ascii="Times New Roman" w:hAnsi="Times New Roman" w:cs="Times New Roman"/>
        </w:rPr>
        <w:t>MUNICÍPIO DE RIFAINA,00  DE JANEIRO DE 202</w:t>
      </w:r>
      <w:r w:rsidR="007B11B8">
        <w:rPr>
          <w:rFonts w:ascii="Times New Roman" w:hAnsi="Times New Roman" w:cs="Times New Roman"/>
        </w:rPr>
        <w:t>6</w:t>
      </w:r>
      <w:r>
        <w:rPr>
          <w:rFonts w:ascii="Times New Roman" w:hAnsi="Times New Roman" w:cs="Times New Roman"/>
        </w:rPr>
        <w:t>.</w:t>
      </w:r>
    </w:p>
    <w:p w14:paraId="2AADC477" w14:textId="77777777" w:rsidR="00391076" w:rsidRDefault="00391076">
      <w:pPr>
        <w:jc w:val="center"/>
        <w:rPr>
          <w:rFonts w:ascii="Times New Roman" w:hAnsi="Times New Roman" w:cs="Times New Roman"/>
        </w:rPr>
      </w:pPr>
    </w:p>
    <w:p w14:paraId="6756C16D" w14:textId="77777777" w:rsidR="00391076" w:rsidRDefault="00391076">
      <w:pPr>
        <w:jc w:val="center"/>
        <w:rPr>
          <w:rFonts w:ascii="Times New Roman" w:hAnsi="Times New Roman" w:cs="Times New Roman"/>
        </w:rPr>
      </w:pPr>
    </w:p>
    <w:p w14:paraId="06475548" w14:textId="77777777" w:rsidR="00391076" w:rsidRDefault="00000000">
      <w:pPr>
        <w:jc w:val="center"/>
        <w:rPr>
          <w:rFonts w:ascii="Times New Roman" w:hAnsi="Times New Roman" w:cs="Times New Roman"/>
        </w:rPr>
      </w:pPr>
      <w:r>
        <w:rPr>
          <w:rFonts w:ascii="Times New Roman" w:hAnsi="Times New Roman" w:cs="Times New Roman"/>
        </w:rPr>
        <w:t>________________________________________</w:t>
      </w:r>
    </w:p>
    <w:p w14:paraId="799F6718" w14:textId="77777777" w:rsidR="00391076" w:rsidRDefault="00000000">
      <w:pPr>
        <w:jc w:val="center"/>
        <w:rPr>
          <w:rFonts w:ascii="Times New Roman" w:hAnsi="Times New Roman" w:cs="Times New Roman"/>
        </w:rPr>
      </w:pPr>
      <w:r>
        <w:rPr>
          <w:rFonts w:ascii="Times New Roman" w:hAnsi="Times New Roman" w:cs="Times New Roman"/>
        </w:rPr>
        <w:t>MUNICÍPIO DE RIFAINA</w:t>
      </w:r>
    </w:p>
    <w:p w14:paraId="73430FE8" w14:textId="77777777" w:rsidR="00391076" w:rsidRDefault="00000000">
      <w:pPr>
        <w:pStyle w:val="Ttulo5"/>
        <w:keepLines w:val="0"/>
        <w:widowControl/>
        <w:numPr>
          <w:ilvl w:val="4"/>
          <w:numId w:val="17"/>
        </w:numPr>
        <w:tabs>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EC631C9" w14:textId="77777777" w:rsidR="00391076" w:rsidRDefault="00000000">
      <w:pPr>
        <w:jc w:val="center"/>
        <w:rPr>
          <w:rFonts w:ascii="Times New Roman" w:hAnsi="Times New Roman" w:cs="Times New Roman"/>
        </w:rPr>
      </w:pPr>
      <w:r>
        <w:rPr>
          <w:rFonts w:ascii="Times New Roman" w:hAnsi="Times New Roman" w:cs="Times New Roman"/>
        </w:rPr>
        <w:t>PREFEITO MUNICIPAL</w:t>
      </w:r>
    </w:p>
    <w:p w14:paraId="4470EB9F" w14:textId="77777777" w:rsidR="00391076" w:rsidRDefault="00391076">
      <w:pPr>
        <w:rPr>
          <w:rFonts w:ascii="Times New Roman" w:hAnsi="Times New Roman" w:cs="Times New Roman"/>
        </w:rPr>
      </w:pPr>
    </w:p>
    <w:p w14:paraId="3B0C197D" w14:textId="77777777" w:rsidR="00391076" w:rsidRDefault="00000000">
      <w:pPr>
        <w:jc w:val="center"/>
        <w:rPr>
          <w:rFonts w:ascii="Times New Roman" w:hAnsi="Times New Roman" w:cs="Times New Roman"/>
        </w:rPr>
      </w:pPr>
      <w:r>
        <w:rPr>
          <w:rFonts w:ascii="Times New Roman" w:hAnsi="Times New Roman" w:cs="Times New Roman"/>
        </w:rPr>
        <w:t>________________________________________</w:t>
      </w:r>
    </w:p>
    <w:p w14:paraId="5A3AAB5F" w14:textId="77777777" w:rsidR="00391076" w:rsidRDefault="00000000">
      <w:pPr>
        <w:jc w:val="center"/>
        <w:rPr>
          <w:rFonts w:ascii="Times New Roman" w:hAnsi="Times New Roman" w:cs="Times New Roman"/>
        </w:rPr>
      </w:pPr>
      <w:r>
        <w:rPr>
          <w:rFonts w:ascii="Times New Roman" w:hAnsi="Times New Roman" w:cs="Times New Roman"/>
        </w:rPr>
        <w:t>FORNECEDOR</w:t>
      </w:r>
    </w:p>
    <w:p w14:paraId="17CD48FC" w14:textId="77777777" w:rsidR="00391076" w:rsidRDefault="00391076">
      <w:pPr>
        <w:adjustRightInd w:val="0"/>
        <w:ind w:right="-30"/>
        <w:rPr>
          <w:rFonts w:ascii="Times New Roman" w:hAnsi="Times New Roman" w:cs="Times New Roman"/>
        </w:rPr>
      </w:pPr>
    </w:p>
    <w:p w14:paraId="3975AD7C" w14:textId="77777777" w:rsidR="00391076" w:rsidRDefault="00391076">
      <w:pPr>
        <w:adjustRightInd w:val="0"/>
        <w:ind w:right="-30"/>
        <w:rPr>
          <w:rFonts w:ascii="Times New Roman" w:hAnsi="Times New Roman" w:cs="Times New Roman"/>
        </w:rPr>
      </w:pPr>
    </w:p>
    <w:p w14:paraId="728D41E4" w14:textId="77777777" w:rsidR="00391076" w:rsidRDefault="00391076">
      <w:pPr>
        <w:adjustRightInd w:val="0"/>
        <w:ind w:right="-30"/>
        <w:rPr>
          <w:rFonts w:ascii="Times New Roman" w:hAnsi="Times New Roman" w:cs="Times New Roman"/>
        </w:rPr>
      </w:pPr>
    </w:p>
    <w:p w14:paraId="3025AB7C" w14:textId="77777777" w:rsidR="00391076" w:rsidRDefault="00391076">
      <w:pPr>
        <w:adjustRightInd w:val="0"/>
        <w:ind w:right="-30"/>
        <w:rPr>
          <w:rFonts w:ascii="Times New Roman" w:hAnsi="Times New Roman" w:cs="Times New Roman"/>
        </w:rPr>
      </w:pPr>
    </w:p>
    <w:p w14:paraId="30307E01" w14:textId="77777777" w:rsidR="00391076" w:rsidRDefault="00391076">
      <w:pPr>
        <w:adjustRightInd w:val="0"/>
        <w:ind w:right="-30"/>
        <w:rPr>
          <w:rFonts w:ascii="Times New Roman" w:hAnsi="Times New Roman" w:cs="Times New Roman"/>
        </w:rPr>
      </w:pPr>
    </w:p>
    <w:p w14:paraId="4F5EAA8E" w14:textId="77777777" w:rsidR="00391076" w:rsidRDefault="00391076">
      <w:pPr>
        <w:adjustRightInd w:val="0"/>
        <w:ind w:right="-30"/>
        <w:rPr>
          <w:rFonts w:ascii="Times New Roman" w:hAnsi="Times New Roman" w:cs="Times New Roman"/>
        </w:rPr>
      </w:pPr>
    </w:p>
    <w:p w14:paraId="7DC1DA48" w14:textId="77777777" w:rsidR="00391076" w:rsidRDefault="00391076">
      <w:pPr>
        <w:adjustRightInd w:val="0"/>
        <w:ind w:right="-30"/>
        <w:rPr>
          <w:rFonts w:ascii="Times New Roman" w:hAnsi="Times New Roman" w:cs="Times New Roman"/>
        </w:rPr>
      </w:pPr>
    </w:p>
    <w:p w14:paraId="10DFEE0D" w14:textId="77777777" w:rsidR="00391076" w:rsidRDefault="00391076">
      <w:pPr>
        <w:adjustRightInd w:val="0"/>
        <w:ind w:right="-30"/>
        <w:rPr>
          <w:rFonts w:ascii="Times New Roman" w:hAnsi="Times New Roman" w:cs="Times New Roman"/>
        </w:rPr>
      </w:pPr>
    </w:p>
    <w:p w14:paraId="79BC1FCB" w14:textId="77777777" w:rsidR="00391076" w:rsidRDefault="00391076">
      <w:pPr>
        <w:adjustRightInd w:val="0"/>
        <w:ind w:right="-30"/>
        <w:rPr>
          <w:rFonts w:ascii="Times New Roman" w:hAnsi="Times New Roman" w:cs="Times New Roman"/>
        </w:rPr>
      </w:pPr>
    </w:p>
    <w:p w14:paraId="411C9BFE" w14:textId="77777777" w:rsidR="00391076" w:rsidRDefault="00391076">
      <w:pPr>
        <w:adjustRightInd w:val="0"/>
        <w:ind w:right="-30"/>
        <w:rPr>
          <w:rFonts w:ascii="Times New Roman" w:hAnsi="Times New Roman" w:cs="Times New Roman"/>
        </w:rPr>
      </w:pPr>
    </w:p>
    <w:p w14:paraId="019932D3" w14:textId="77777777" w:rsidR="00391076" w:rsidRDefault="00391076">
      <w:pPr>
        <w:adjustRightInd w:val="0"/>
        <w:ind w:right="-30"/>
        <w:rPr>
          <w:rFonts w:ascii="Times New Roman" w:hAnsi="Times New Roman" w:cs="Times New Roman"/>
        </w:rPr>
      </w:pPr>
    </w:p>
    <w:p w14:paraId="6D3F6A11" w14:textId="77777777" w:rsidR="00391076" w:rsidRDefault="00391076">
      <w:pPr>
        <w:adjustRightInd w:val="0"/>
        <w:ind w:right="-30"/>
        <w:rPr>
          <w:rFonts w:ascii="Times New Roman" w:hAnsi="Times New Roman" w:cs="Times New Roman"/>
        </w:rPr>
      </w:pPr>
    </w:p>
    <w:p w14:paraId="34D50ED4" w14:textId="77777777" w:rsidR="00391076" w:rsidRDefault="00391076">
      <w:pPr>
        <w:adjustRightInd w:val="0"/>
        <w:ind w:right="-30"/>
        <w:rPr>
          <w:rFonts w:ascii="Times New Roman" w:hAnsi="Times New Roman" w:cs="Times New Roman"/>
        </w:rPr>
      </w:pPr>
    </w:p>
    <w:p w14:paraId="6CA6BBBF" w14:textId="77777777" w:rsidR="00391076" w:rsidRDefault="00391076">
      <w:pPr>
        <w:adjustRightInd w:val="0"/>
        <w:ind w:right="-30"/>
        <w:rPr>
          <w:rFonts w:ascii="Times New Roman" w:hAnsi="Times New Roman" w:cs="Times New Roman"/>
        </w:rPr>
      </w:pPr>
    </w:p>
    <w:p w14:paraId="537D7B55" w14:textId="77777777" w:rsidR="00391076" w:rsidRDefault="00391076">
      <w:pPr>
        <w:adjustRightInd w:val="0"/>
        <w:ind w:right="-30"/>
        <w:rPr>
          <w:rFonts w:ascii="Times New Roman" w:hAnsi="Times New Roman" w:cs="Times New Roman"/>
        </w:rPr>
      </w:pPr>
    </w:p>
    <w:p w14:paraId="0FF149EB" w14:textId="77777777" w:rsidR="00391076" w:rsidRDefault="00391076">
      <w:pPr>
        <w:adjustRightInd w:val="0"/>
        <w:ind w:right="-30"/>
        <w:rPr>
          <w:rFonts w:ascii="Times New Roman" w:hAnsi="Times New Roman" w:cs="Times New Roman"/>
        </w:rPr>
      </w:pPr>
    </w:p>
    <w:p w14:paraId="36AD6E46" w14:textId="77777777" w:rsidR="00391076" w:rsidRDefault="00391076">
      <w:pPr>
        <w:adjustRightInd w:val="0"/>
        <w:ind w:right="-30"/>
        <w:rPr>
          <w:rFonts w:ascii="Times New Roman" w:hAnsi="Times New Roman" w:cs="Times New Roman"/>
        </w:rPr>
      </w:pPr>
    </w:p>
    <w:p w14:paraId="366C4C38" w14:textId="77777777" w:rsidR="00391076" w:rsidRDefault="00391076">
      <w:pPr>
        <w:adjustRightInd w:val="0"/>
        <w:ind w:right="-30"/>
        <w:rPr>
          <w:rFonts w:ascii="Times New Roman" w:hAnsi="Times New Roman" w:cs="Times New Roman"/>
        </w:rPr>
      </w:pPr>
    </w:p>
    <w:p w14:paraId="73B4E38C" w14:textId="77777777" w:rsidR="00391076" w:rsidRDefault="00391076">
      <w:pPr>
        <w:adjustRightInd w:val="0"/>
        <w:ind w:right="-30"/>
        <w:rPr>
          <w:rFonts w:ascii="Times New Roman" w:hAnsi="Times New Roman" w:cs="Times New Roman"/>
        </w:rPr>
      </w:pPr>
    </w:p>
    <w:p w14:paraId="7D8A5E94" w14:textId="77777777" w:rsidR="00391076" w:rsidRDefault="00391076">
      <w:pPr>
        <w:adjustRightInd w:val="0"/>
        <w:ind w:right="-30"/>
        <w:rPr>
          <w:rFonts w:ascii="Times New Roman" w:hAnsi="Times New Roman" w:cs="Times New Roman"/>
        </w:rPr>
      </w:pPr>
    </w:p>
    <w:p w14:paraId="405B432F" w14:textId="77777777" w:rsidR="00391076" w:rsidRDefault="00391076">
      <w:pPr>
        <w:adjustRightInd w:val="0"/>
        <w:ind w:right="-30"/>
        <w:rPr>
          <w:rFonts w:ascii="Times New Roman" w:hAnsi="Times New Roman" w:cs="Times New Roman"/>
        </w:rPr>
      </w:pPr>
    </w:p>
    <w:p w14:paraId="082D3FD0" w14:textId="77777777" w:rsidR="00391076" w:rsidRDefault="00391076">
      <w:pPr>
        <w:adjustRightInd w:val="0"/>
        <w:ind w:right="-30"/>
        <w:rPr>
          <w:rFonts w:ascii="Times New Roman" w:hAnsi="Times New Roman" w:cs="Times New Roman"/>
        </w:rPr>
      </w:pPr>
    </w:p>
    <w:p w14:paraId="4AF5CAF4" w14:textId="77777777" w:rsidR="00391076" w:rsidRDefault="00391076">
      <w:pPr>
        <w:adjustRightInd w:val="0"/>
        <w:ind w:right="-30"/>
        <w:rPr>
          <w:rFonts w:ascii="Times New Roman" w:hAnsi="Times New Roman" w:cs="Times New Roman"/>
        </w:rPr>
      </w:pPr>
    </w:p>
    <w:p w14:paraId="5277DBEA" w14:textId="77777777" w:rsidR="00391076" w:rsidRDefault="00391076">
      <w:pPr>
        <w:adjustRightInd w:val="0"/>
        <w:ind w:right="-30"/>
        <w:rPr>
          <w:rFonts w:ascii="Times New Roman" w:hAnsi="Times New Roman" w:cs="Times New Roman"/>
        </w:rPr>
      </w:pPr>
    </w:p>
    <w:p w14:paraId="5B3C81B7" w14:textId="77777777" w:rsidR="00391076" w:rsidRDefault="00391076">
      <w:pPr>
        <w:adjustRightInd w:val="0"/>
        <w:ind w:right="-30"/>
        <w:rPr>
          <w:rFonts w:ascii="Times New Roman" w:hAnsi="Times New Roman" w:cs="Times New Roman"/>
        </w:rPr>
      </w:pPr>
    </w:p>
    <w:p w14:paraId="3B491DED" w14:textId="77777777" w:rsidR="00391076" w:rsidRDefault="00391076">
      <w:pPr>
        <w:adjustRightInd w:val="0"/>
        <w:ind w:right="-30"/>
        <w:rPr>
          <w:rFonts w:ascii="Times New Roman" w:hAnsi="Times New Roman" w:cs="Times New Roman"/>
        </w:rPr>
      </w:pPr>
    </w:p>
    <w:p w14:paraId="7F0DDBC5" w14:textId="77777777" w:rsidR="00391076" w:rsidRDefault="00391076">
      <w:pPr>
        <w:adjustRightInd w:val="0"/>
        <w:ind w:right="-30"/>
        <w:rPr>
          <w:rFonts w:ascii="Times New Roman" w:hAnsi="Times New Roman" w:cs="Times New Roman"/>
        </w:rPr>
      </w:pPr>
    </w:p>
    <w:p w14:paraId="51B50A21" w14:textId="77777777" w:rsidR="00391076" w:rsidRDefault="00391076">
      <w:pPr>
        <w:adjustRightInd w:val="0"/>
        <w:ind w:right="-30"/>
        <w:rPr>
          <w:rFonts w:ascii="Times New Roman" w:hAnsi="Times New Roman" w:cs="Times New Roman"/>
        </w:rPr>
      </w:pPr>
    </w:p>
    <w:p w14:paraId="29526DAE" w14:textId="77777777" w:rsidR="00391076" w:rsidRDefault="00391076">
      <w:pPr>
        <w:adjustRightInd w:val="0"/>
        <w:ind w:right="-30"/>
        <w:rPr>
          <w:rFonts w:ascii="Times New Roman" w:hAnsi="Times New Roman" w:cs="Times New Roman"/>
        </w:rPr>
      </w:pPr>
    </w:p>
    <w:p w14:paraId="5A466FF2" w14:textId="77777777" w:rsidR="00391076" w:rsidRDefault="00391076">
      <w:pPr>
        <w:adjustRightInd w:val="0"/>
        <w:ind w:right="-30"/>
        <w:rPr>
          <w:rFonts w:ascii="Times New Roman" w:hAnsi="Times New Roman" w:cs="Times New Roman"/>
        </w:rPr>
      </w:pPr>
    </w:p>
    <w:p w14:paraId="5B41788B" w14:textId="77777777" w:rsidR="00391076" w:rsidRDefault="00391076">
      <w:pPr>
        <w:adjustRightInd w:val="0"/>
        <w:ind w:right="-30"/>
        <w:rPr>
          <w:rFonts w:ascii="Times New Roman" w:hAnsi="Times New Roman" w:cs="Times New Roman"/>
        </w:rPr>
      </w:pPr>
    </w:p>
    <w:p w14:paraId="79BA6055" w14:textId="77777777" w:rsidR="00391076" w:rsidRDefault="00391076">
      <w:pPr>
        <w:adjustRightInd w:val="0"/>
        <w:ind w:right="-30"/>
        <w:rPr>
          <w:rFonts w:ascii="Times New Roman" w:hAnsi="Times New Roman" w:cs="Times New Roman"/>
        </w:rPr>
      </w:pPr>
    </w:p>
    <w:p w14:paraId="7E0E9609" w14:textId="77777777" w:rsidR="00391076" w:rsidRDefault="00391076">
      <w:pPr>
        <w:adjustRightInd w:val="0"/>
        <w:ind w:right="-30"/>
        <w:rPr>
          <w:rFonts w:ascii="Times New Roman" w:hAnsi="Times New Roman" w:cs="Times New Roman"/>
        </w:rPr>
      </w:pPr>
    </w:p>
    <w:p w14:paraId="109ECC89" w14:textId="77777777" w:rsidR="00391076" w:rsidRDefault="00391076">
      <w:pPr>
        <w:adjustRightInd w:val="0"/>
        <w:ind w:right="-30"/>
        <w:rPr>
          <w:rFonts w:ascii="Times New Roman" w:hAnsi="Times New Roman" w:cs="Times New Roman"/>
        </w:rPr>
      </w:pPr>
    </w:p>
    <w:p w14:paraId="37196196" w14:textId="77777777" w:rsidR="00391076" w:rsidRDefault="00391076">
      <w:pPr>
        <w:adjustRightInd w:val="0"/>
        <w:ind w:right="-30"/>
        <w:rPr>
          <w:rFonts w:ascii="Times New Roman" w:hAnsi="Times New Roman" w:cs="Times New Roman"/>
        </w:rPr>
      </w:pPr>
    </w:p>
    <w:p w14:paraId="63C18BB6" w14:textId="77777777" w:rsidR="00391076" w:rsidRDefault="00391076">
      <w:pPr>
        <w:adjustRightInd w:val="0"/>
        <w:ind w:right="-30"/>
        <w:rPr>
          <w:rFonts w:ascii="Times New Roman" w:hAnsi="Times New Roman" w:cs="Times New Roman"/>
        </w:rPr>
      </w:pPr>
    </w:p>
    <w:p w14:paraId="1319A541" w14:textId="77777777" w:rsidR="00391076" w:rsidRDefault="00391076">
      <w:pPr>
        <w:adjustRightInd w:val="0"/>
        <w:ind w:right="-30"/>
        <w:rPr>
          <w:rFonts w:ascii="Times New Roman" w:hAnsi="Times New Roman" w:cs="Times New Roman"/>
        </w:rPr>
      </w:pPr>
    </w:p>
    <w:p w14:paraId="59E563D0" w14:textId="77777777" w:rsidR="00391076" w:rsidRDefault="00391076">
      <w:pPr>
        <w:adjustRightInd w:val="0"/>
        <w:ind w:right="-30"/>
        <w:rPr>
          <w:rFonts w:ascii="Times New Roman" w:hAnsi="Times New Roman" w:cs="Times New Roman"/>
        </w:rPr>
      </w:pPr>
    </w:p>
    <w:p w14:paraId="655940FD" w14:textId="77777777" w:rsidR="00391076" w:rsidRDefault="00391076">
      <w:pPr>
        <w:adjustRightInd w:val="0"/>
        <w:ind w:right="-30"/>
        <w:rPr>
          <w:rFonts w:ascii="Times New Roman" w:hAnsi="Times New Roman" w:cs="Times New Roman"/>
        </w:rPr>
      </w:pPr>
    </w:p>
    <w:p w14:paraId="2C1F1A27" w14:textId="77777777" w:rsidR="00391076" w:rsidRDefault="00391076">
      <w:pPr>
        <w:adjustRightInd w:val="0"/>
        <w:ind w:right="-30"/>
        <w:rPr>
          <w:rFonts w:ascii="Times New Roman" w:hAnsi="Times New Roman" w:cs="Times New Roman"/>
        </w:rPr>
      </w:pPr>
    </w:p>
    <w:p w14:paraId="403B27C1" w14:textId="77777777" w:rsidR="00391076" w:rsidRDefault="00391076">
      <w:pPr>
        <w:adjustRightInd w:val="0"/>
        <w:ind w:right="-30"/>
        <w:rPr>
          <w:rFonts w:ascii="Times New Roman" w:hAnsi="Times New Roman" w:cs="Times New Roman"/>
        </w:rPr>
      </w:pPr>
    </w:p>
    <w:p w14:paraId="3870EBEF" w14:textId="77777777" w:rsidR="00391076" w:rsidRDefault="00000000">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5F17FAFA"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360429C7" w14:textId="77777777" w:rsidR="00391076" w:rsidRDefault="00391076">
      <w:pPr>
        <w:adjustRightInd w:val="0"/>
        <w:spacing w:line="360" w:lineRule="auto"/>
        <w:ind w:right="-30"/>
        <w:jc w:val="center"/>
        <w:rPr>
          <w:rFonts w:ascii="Times New Roman" w:hAnsi="Times New Roman"/>
          <w:sz w:val="20"/>
          <w:szCs w:val="20"/>
        </w:rPr>
      </w:pPr>
    </w:p>
    <w:p w14:paraId="58C392C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61E2D42D" w14:textId="77777777" w:rsidR="00391076" w:rsidRDefault="00391076">
      <w:pPr>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391076" w14:paraId="721D6F80" w14:textId="7777777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55F2B42A"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AF685B9"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3E74FB9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8E4096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4F4A57F7" w14:textId="77777777" w:rsidR="00391076" w:rsidRDefault="00391076">
            <w:pPr>
              <w:adjustRightInd w:val="0"/>
              <w:spacing w:line="360" w:lineRule="auto"/>
              <w:ind w:right="-30"/>
              <w:jc w:val="center"/>
              <w:rPr>
                <w:rFonts w:ascii="Times New Roman" w:hAnsi="Times New Roman"/>
                <w:sz w:val="20"/>
                <w:szCs w:val="20"/>
              </w:rPr>
            </w:pPr>
          </w:p>
        </w:tc>
      </w:tr>
      <w:tr w:rsidR="00391076" w14:paraId="7363F30F" w14:textId="77777777">
        <w:trPr>
          <w:trHeight w:val="674"/>
        </w:trPr>
        <w:tc>
          <w:tcPr>
            <w:tcW w:w="497" w:type="dxa"/>
            <w:tcBorders>
              <w:top w:val="nil"/>
              <w:left w:val="single" w:sz="2" w:space="0" w:color="000000"/>
              <w:bottom w:val="single" w:sz="2" w:space="0" w:color="000000"/>
              <w:right w:val="nil"/>
            </w:tcBorders>
            <w:vAlign w:val="center"/>
          </w:tcPr>
          <w:p w14:paraId="6E4B7A5B"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sz="2" w:space="0" w:color="000000"/>
              <w:bottom w:val="single" w:sz="2" w:space="0" w:color="000000"/>
              <w:right w:val="nil"/>
            </w:tcBorders>
          </w:tcPr>
          <w:p w14:paraId="60A1F4CF" w14:textId="77777777" w:rsidR="00391076" w:rsidRDefault="00000000">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40399DD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D69FA0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sz="2" w:space="0" w:color="000000"/>
              <w:bottom w:val="single" w:sz="2" w:space="0" w:color="000000"/>
              <w:right w:val="nil"/>
            </w:tcBorders>
          </w:tcPr>
          <w:p w14:paraId="65A8E69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1BA2C37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sz="2" w:space="0" w:color="000000"/>
              <w:bottom w:val="single" w:sz="2" w:space="0" w:color="000000"/>
              <w:right w:val="nil"/>
            </w:tcBorders>
          </w:tcPr>
          <w:p w14:paraId="4E315DD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sz="2" w:space="0" w:color="000000"/>
              <w:bottom w:val="single" w:sz="2" w:space="0" w:color="000000"/>
              <w:right w:val="nil"/>
            </w:tcBorders>
          </w:tcPr>
          <w:p w14:paraId="56E997A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sz="2" w:space="0" w:color="000000"/>
              <w:bottom w:val="single" w:sz="2" w:space="0" w:color="000000"/>
              <w:right w:val="single" w:sz="2" w:space="0" w:color="000000"/>
            </w:tcBorders>
          </w:tcPr>
          <w:p w14:paraId="5A6BFBB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7BA4AD10"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77903C3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rsidR="00391076" w14:paraId="7F725E79" w14:textId="77777777">
        <w:trPr>
          <w:trHeight w:val="174"/>
        </w:trPr>
        <w:tc>
          <w:tcPr>
            <w:tcW w:w="497" w:type="dxa"/>
            <w:tcBorders>
              <w:top w:val="nil"/>
              <w:left w:val="single" w:sz="2" w:space="0" w:color="000000"/>
              <w:bottom w:val="single" w:sz="2" w:space="0" w:color="000000"/>
              <w:right w:val="nil"/>
            </w:tcBorders>
          </w:tcPr>
          <w:p w14:paraId="5C706CE0" w14:textId="77777777" w:rsidR="00391076" w:rsidRDefault="00391076">
            <w:pPr>
              <w:adjustRightInd w:val="0"/>
              <w:spacing w:line="360" w:lineRule="auto"/>
              <w:ind w:right="-30"/>
              <w:jc w:val="both"/>
              <w:rPr>
                <w:rFonts w:ascii="Times New Roman" w:hAnsi="Times New Roman"/>
                <w:sz w:val="20"/>
                <w:szCs w:val="20"/>
              </w:rPr>
            </w:pPr>
          </w:p>
        </w:tc>
        <w:tc>
          <w:tcPr>
            <w:tcW w:w="1333" w:type="dxa"/>
            <w:tcBorders>
              <w:top w:val="nil"/>
              <w:left w:val="single" w:sz="2" w:space="0" w:color="000000"/>
              <w:bottom w:val="single" w:sz="2" w:space="0" w:color="000000"/>
              <w:right w:val="nil"/>
            </w:tcBorders>
          </w:tcPr>
          <w:p w14:paraId="600DB2E7" w14:textId="77777777" w:rsidR="00391076" w:rsidRDefault="00391076">
            <w:pPr>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0895267B" w14:textId="77777777" w:rsidR="00391076" w:rsidRDefault="00391076">
            <w:pPr>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5CF1F900"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49EA574E"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3E24312A"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0D7EEC55"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593D24B6" w14:textId="77777777" w:rsidR="00391076" w:rsidRDefault="00391076">
            <w:pPr>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19B63DED" w14:textId="77777777" w:rsidR="00391076" w:rsidRDefault="00391076">
            <w:pPr>
              <w:adjustRightInd w:val="0"/>
              <w:spacing w:line="360" w:lineRule="auto"/>
              <w:ind w:right="-30"/>
              <w:jc w:val="both"/>
              <w:rPr>
                <w:rFonts w:ascii="Times New Roman" w:hAnsi="Times New Roman"/>
                <w:sz w:val="20"/>
                <w:szCs w:val="20"/>
              </w:rPr>
            </w:pPr>
          </w:p>
        </w:tc>
      </w:tr>
    </w:tbl>
    <w:p w14:paraId="619F3CB2" w14:textId="77777777" w:rsidR="00391076" w:rsidRDefault="00391076">
      <w:pPr>
        <w:adjustRightInd w:val="0"/>
        <w:spacing w:line="360" w:lineRule="auto"/>
        <w:ind w:right="-30"/>
        <w:jc w:val="center"/>
        <w:rPr>
          <w:rFonts w:ascii="Times New Roman" w:hAnsi="Times New Roman"/>
          <w:sz w:val="20"/>
          <w:szCs w:val="20"/>
        </w:rPr>
      </w:pPr>
    </w:p>
    <w:p w14:paraId="34E8528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4FB1F089" w14:textId="77777777" w:rsidR="00391076" w:rsidRDefault="00391076">
      <w:pPr>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841"/>
        <w:gridCol w:w="841"/>
        <w:gridCol w:w="844"/>
      </w:tblGrid>
      <w:tr w:rsidR="00391076" w14:paraId="3A3E0AC0" w14:textId="7777777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7865912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6B7EA01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73D1910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49B5128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4293C6CA" w14:textId="77777777" w:rsidR="00391076" w:rsidRDefault="00391076">
            <w:pPr>
              <w:adjustRightInd w:val="0"/>
              <w:spacing w:line="360" w:lineRule="auto"/>
              <w:ind w:right="-30"/>
              <w:jc w:val="center"/>
              <w:rPr>
                <w:rFonts w:ascii="Times New Roman" w:hAnsi="Times New Roman"/>
                <w:sz w:val="20"/>
                <w:szCs w:val="20"/>
              </w:rPr>
            </w:pPr>
          </w:p>
        </w:tc>
      </w:tr>
      <w:tr w:rsidR="00391076" w14:paraId="6253E78B" w14:textId="77777777">
        <w:trPr>
          <w:trHeight w:val="674"/>
        </w:trPr>
        <w:tc>
          <w:tcPr>
            <w:tcW w:w="696" w:type="dxa"/>
            <w:tcBorders>
              <w:top w:val="nil"/>
              <w:left w:val="single" w:sz="2" w:space="0" w:color="000000"/>
              <w:bottom w:val="single" w:sz="2" w:space="0" w:color="000000"/>
              <w:right w:val="nil"/>
            </w:tcBorders>
            <w:vAlign w:val="center"/>
          </w:tcPr>
          <w:p w14:paraId="792F39A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sz="2" w:space="0" w:color="000000"/>
              <w:bottom w:val="single" w:sz="2" w:space="0" w:color="000000"/>
              <w:right w:val="nil"/>
            </w:tcBorders>
          </w:tcPr>
          <w:p w14:paraId="23C35D3D" w14:textId="77777777" w:rsidR="00391076" w:rsidRDefault="00000000">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18DCAF06"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6533460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sz="2" w:space="0" w:color="000000"/>
              <w:bottom w:val="single" w:sz="2" w:space="0" w:color="000000"/>
              <w:right w:val="nil"/>
            </w:tcBorders>
          </w:tcPr>
          <w:p w14:paraId="7B136EDC"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3390DDB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sz="2" w:space="0" w:color="000000"/>
              <w:bottom w:val="single" w:sz="2" w:space="0" w:color="000000"/>
              <w:right w:val="nil"/>
            </w:tcBorders>
          </w:tcPr>
          <w:p w14:paraId="57968F9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sz="2" w:space="0" w:color="000000"/>
              <w:bottom w:val="single" w:sz="2" w:space="0" w:color="000000"/>
              <w:right w:val="nil"/>
            </w:tcBorders>
          </w:tcPr>
          <w:p w14:paraId="46108DF2"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sz="2" w:space="0" w:color="000000"/>
              <w:bottom w:val="single" w:sz="2" w:space="0" w:color="000000"/>
              <w:right w:val="single" w:sz="2" w:space="0" w:color="000000"/>
            </w:tcBorders>
          </w:tcPr>
          <w:p w14:paraId="042245D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31DD5904"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13ACAC1F"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rsidR="00391076" w14:paraId="1999F80E" w14:textId="77777777">
        <w:trPr>
          <w:trHeight w:val="174"/>
        </w:trPr>
        <w:tc>
          <w:tcPr>
            <w:tcW w:w="696" w:type="dxa"/>
            <w:tcBorders>
              <w:top w:val="nil"/>
              <w:left w:val="single" w:sz="2" w:space="0" w:color="000000"/>
              <w:bottom w:val="single" w:sz="2" w:space="0" w:color="000000"/>
              <w:right w:val="nil"/>
            </w:tcBorders>
          </w:tcPr>
          <w:p w14:paraId="47E6A7DF" w14:textId="77777777" w:rsidR="00391076" w:rsidRDefault="00391076">
            <w:pPr>
              <w:adjustRightInd w:val="0"/>
              <w:spacing w:line="360" w:lineRule="auto"/>
              <w:ind w:right="-30"/>
              <w:jc w:val="both"/>
              <w:rPr>
                <w:rFonts w:ascii="Times New Roman" w:hAnsi="Times New Roman"/>
                <w:sz w:val="20"/>
                <w:szCs w:val="20"/>
              </w:rPr>
            </w:pPr>
          </w:p>
        </w:tc>
        <w:tc>
          <w:tcPr>
            <w:tcW w:w="1134" w:type="dxa"/>
            <w:tcBorders>
              <w:top w:val="nil"/>
              <w:left w:val="single" w:sz="2" w:space="0" w:color="000000"/>
              <w:bottom w:val="single" w:sz="2" w:space="0" w:color="000000"/>
              <w:right w:val="nil"/>
            </w:tcBorders>
          </w:tcPr>
          <w:p w14:paraId="76C2F0D2" w14:textId="77777777" w:rsidR="00391076" w:rsidRDefault="00391076">
            <w:pPr>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2F9DAE30" w14:textId="77777777" w:rsidR="00391076" w:rsidRDefault="00391076">
            <w:pPr>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4F3031B1"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06EF2D5E"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20AC2F5D"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08A1CFD1"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42AE2DE9" w14:textId="77777777" w:rsidR="00391076" w:rsidRDefault="00391076">
            <w:pPr>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2F242B32" w14:textId="77777777" w:rsidR="00391076" w:rsidRDefault="00391076">
            <w:pPr>
              <w:adjustRightInd w:val="0"/>
              <w:spacing w:line="360" w:lineRule="auto"/>
              <w:ind w:right="-30"/>
              <w:jc w:val="both"/>
              <w:rPr>
                <w:rFonts w:ascii="Times New Roman" w:hAnsi="Times New Roman"/>
                <w:sz w:val="20"/>
                <w:szCs w:val="20"/>
              </w:rPr>
            </w:pPr>
          </w:p>
        </w:tc>
      </w:tr>
    </w:tbl>
    <w:p w14:paraId="42CDF13A" w14:textId="77777777" w:rsidR="00391076" w:rsidRDefault="00391076">
      <w:pPr>
        <w:spacing w:before="100" w:beforeAutospacing="1" w:after="100" w:afterAutospacing="1"/>
        <w:rPr>
          <w:rFonts w:ascii="Times New Roman" w:hAnsi="Times New Roman" w:cs="Times New Roman"/>
          <w:b/>
          <w:bCs/>
        </w:rPr>
      </w:pPr>
    </w:p>
    <w:p w14:paraId="71AC0420" w14:textId="77777777" w:rsidR="00391076" w:rsidRDefault="00391076">
      <w:pPr>
        <w:spacing w:before="100" w:beforeAutospacing="1" w:after="100" w:afterAutospacing="1"/>
        <w:rPr>
          <w:rFonts w:ascii="Times New Roman" w:hAnsi="Times New Roman" w:cs="Times New Roman"/>
          <w:b/>
          <w:bCs/>
        </w:rPr>
      </w:pPr>
    </w:p>
    <w:p w14:paraId="6F273975" w14:textId="77777777" w:rsidR="00391076" w:rsidRDefault="00391076">
      <w:pPr>
        <w:spacing w:before="100" w:beforeAutospacing="1" w:after="100" w:afterAutospacing="1"/>
        <w:rPr>
          <w:rFonts w:ascii="Times New Roman" w:hAnsi="Times New Roman" w:cs="Times New Roman"/>
          <w:b/>
          <w:bCs/>
        </w:rPr>
      </w:pPr>
    </w:p>
    <w:p w14:paraId="4ED424D4" w14:textId="77777777" w:rsidR="00391076" w:rsidRDefault="00391076">
      <w:pPr>
        <w:spacing w:before="100" w:beforeAutospacing="1" w:after="100" w:afterAutospacing="1"/>
        <w:rPr>
          <w:rFonts w:ascii="Times New Roman" w:hAnsi="Times New Roman" w:cs="Times New Roman"/>
          <w:b/>
          <w:bCs/>
        </w:rPr>
      </w:pPr>
    </w:p>
    <w:p w14:paraId="3D34F3DF" w14:textId="77777777" w:rsidR="00391076" w:rsidRDefault="00391076">
      <w:pPr>
        <w:spacing w:before="100" w:beforeAutospacing="1" w:after="100" w:afterAutospacing="1"/>
        <w:rPr>
          <w:rFonts w:ascii="Times New Roman" w:hAnsi="Times New Roman" w:cs="Times New Roman"/>
          <w:b/>
          <w:bCs/>
        </w:rPr>
      </w:pPr>
    </w:p>
    <w:p w14:paraId="59B26820" w14:textId="77777777" w:rsidR="007B11B8" w:rsidRDefault="007B11B8">
      <w:pPr>
        <w:spacing w:before="100" w:beforeAutospacing="1" w:after="100" w:afterAutospacing="1"/>
        <w:jc w:val="center"/>
        <w:rPr>
          <w:rFonts w:ascii="Times New Roman" w:hAnsi="Times New Roman" w:cs="Times New Roman"/>
          <w:b/>
          <w:spacing w:val="-2"/>
          <w:w w:val="115"/>
        </w:rPr>
      </w:pPr>
    </w:p>
    <w:p w14:paraId="4AE6FFA5" w14:textId="77777777" w:rsidR="007B11B8" w:rsidRDefault="007B11B8">
      <w:pPr>
        <w:spacing w:before="100" w:beforeAutospacing="1" w:after="100" w:afterAutospacing="1"/>
        <w:jc w:val="center"/>
        <w:rPr>
          <w:rFonts w:ascii="Times New Roman" w:hAnsi="Times New Roman" w:cs="Times New Roman"/>
          <w:b/>
          <w:spacing w:val="-2"/>
          <w:w w:val="115"/>
        </w:rPr>
      </w:pPr>
    </w:p>
    <w:p w14:paraId="24F6F755" w14:textId="77777777" w:rsidR="007B11B8" w:rsidRDefault="007B11B8">
      <w:pPr>
        <w:spacing w:before="100" w:beforeAutospacing="1" w:after="100" w:afterAutospacing="1"/>
        <w:jc w:val="center"/>
        <w:rPr>
          <w:rFonts w:ascii="Times New Roman" w:hAnsi="Times New Roman" w:cs="Times New Roman"/>
          <w:b/>
          <w:spacing w:val="-2"/>
          <w:w w:val="115"/>
        </w:rPr>
      </w:pPr>
    </w:p>
    <w:p w14:paraId="337C9871" w14:textId="1AEA2E17" w:rsidR="00391076" w:rsidRDefault="00000000">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lastRenderedPageBreak/>
        <w:t>ANEXO IX</w:t>
      </w:r>
      <w:r>
        <w:rPr>
          <w:rFonts w:ascii="Times New Roman" w:hAnsi="Times New Roman" w:cs="Times New Roman"/>
        </w:rPr>
        <w:t xml:space="preserve"> </w:t>
      </w:r>
    </w:p>
    <w:p w14:paraId="4DF0E624" w14:textId="77777777" w:rsidR="00391076" w:rsidRDefault="00000000">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2DB9CAAC" w14:textId="0B6CF619" w:rsidR="00391076" w:rsidRDefault="00000000">
      <w:pPr>
        <w:spacing w:line="360" w:lineRule="auto"/>
        <w:rPr>
          <w:rFonts w:ascii="Times New Roman" w:hAnsi="Times New Roman" w:cs="Times New Roman"/>
        </w:rPr>
      </w:pPr>
      <w:r>
        <w:rPr>
          <w:rFonts w:ascii="Times New Roman" w:hAnsi="Times New Roman" w:cs="Times New Roman"/>
        </w:rPr>
        <w:t>DISPENSA ELETRÕNICA Nº 000/202</w:t>
      </w:r>
      <w:r w:rsidR="007B11B8">
        <w:rPr>
          <w:rFonts w:ascii="Times New Roman" w:hAnsi="Times New Roman" w:cs="Times New Roman"/>
        </w:rPr>
        <w:t>6</w:t>
      </w:r>
    </w:p>
    <w:p w14:paraId="4BA0E8EC" w14:textId="538962C3" w:rsidR="00391076" w:rsidRDefault="00000000">
      <w:pPr>
        <w:spacing w:line="360" w:lineRule="auto"/>
        <w:rPr>
          <w:rFonts w:ascii="Times New Roman" w:hAnsi="Times New Roman" w:cs="Times New Roman"/>
        </w:rPr>
      </w:pPr>
      <w:r>
        <w:rPr>
          <w:rFonts w:ascii="Times New Roman" w:hAnsi="Times New Roman" w:cs="Times New Roman"/>
        </w:rPr>
        <w:t>PROCESSO N° 00/202</w:t>
      </w:r>
      <w:r w:rsidR="007B11B8">
        <w:rPr>
          <w:rFonts w:ascii="Times New Roman" w:hAnsi="Times New Roman" w:cs="Times New Roman"/>
        </w:rPr>
        <w:t>6</w:t>
      </w:r>
      <w:r>
        <w:rPr>
          <w:rFonts w:ascii="Times New Roman" w:hAnsi="Times New Roman" w:cs="Times New Roman"/>
        </w:rPr>
        <w:tab/>
      </w:r>
      <w:r>
        <w:rPr>
          <w:rFonts w:ascii="Times New Roman" w:hAnsi="Times New Roman" w:cs="Times New Roman"/>
        </w:rPr>
        <w:tab/>
      </w:r>
    </w:p>
    <w:p w14:paraId="771487AA"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69A56E1B"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0A7DEAA3"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t xml:space="preserve"> </w:t>
      </w:r>
    </w:p>
    <w:p w14:paraId="1B9F271D" w14:textId="77777777" w:rsidR="00391076" w:rsidRDefault="00000000">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43AC4A58" w14:textId="77777777" w:rsidR="00391076" w:rsidRDefault="00000000">
      <w:pPr>
        <w:jc w:val="both"/>
        <w:rPr>
          <w:rFonts w:ascii="Times New Roman" w:hAnsi="Times New Roman" w:cs="Times New Roman"/>
        </w:rPr>
      </w:pPr>
      <w:r>
        <w:rPr>
          <w:rFonts w:ascii="Times New Roman" w:hAnsi="Times New Roman" w:cs="Times New Roman"/>
        </w:rPr>
        <w:t>Pelo presente TERMO, nós, abaixo identificados:</w:t>
      </w:r>
    </w:p>
    <w:p w14:paraId="43ACDE65" w14:textId="77777777" w:rsidR="00391076" w:rsidRDefault="00000000">
      <w:pPr>
        <w:numPr>
          <w:ilvl w:val="0"/>
          <w:numId w:val="18"/>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59DCAD05"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01E67AFA"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2087A5A"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A4A84A6" w14:textId="77777777" w:rsidR="00391076" w:rsidRDefault="00000000">
      <w:pPr>
        <w:numPr>
          <w:ilvl w:val="0"/>
          <w:numId w:val="19"/>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7CF9663" w14:textId="77777777" w:rsidR="00391076" w:rsidRDefault="00000000">
      <w:pPr>
        <w:numPr>
          <w:ilvl w:val="0"/>
          <w:numId w:val="19"/>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31C92E20" w14:textId="77777777" w:rsidR="00391076" w:rsidRDefault="00000000">
      <w:pPr>
        <w:numPr>
          <w:ilvl w:val="0"/>
          <w:numId w:val="18"/>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0DFB40F1" w14:textId="77777777" w:rsidR="00391076" w:rsidRDefault="00000000">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7AF723AE" w14:textId="77777777" w:rsidR="00391076" w:rsidRDefault="00000000">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7620CB02" w14:textId="77777777" w:rsidR="00391076" w:rsidRDefault="00000000">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63191538" w14:textId="77777777" w:rsidR="00391076" w:rsidRDefault="00391076">
      <w:pPr>
        <w:spacing w:line="360" w:lineRule="auto"/>
        <w:ind w:right="57"/>
        <w:rPr>
          <w:rFonts w:ascii="Times New Roman" w:hAnsi="Times New Roman" w:cs="Times New Roman"/>
        </w:rPr>
      </w:pPr>
    </w:p>
    <w:p w14:paraId="544FEB2C" w14:textId="77777777" w:rsidR="00391076" w:rsidRDefault="00000000">
      <w:pPr>
        <w:ind w:right="57"/>
        <w:rPr>
          <w:rFonts w:ascii="Times New Roman" w:hAnsi="Times New Roman" w:cs="Times New Roman"/>
        </w:rPr>
      </w:pPr>
      <w:r>
        <w:rPr>
          <w:rFonts w:ascii="Times New Roman" w:hAnsi="Times New Roman" w:cs="Times New Roman"/>
        </w:rPr>
        <w:t>AUTORIDADE MÁXIMA DO ÓRGÃO/ENTIDADE:</w:t>
      </w:r>
    </w:p>
    <w:p w14:paraId="18FDCB0E"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5B63AA48"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19886FF7"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223C081C" w14:textId="77777777" w:rsidR="00391076" w:rsidRDefault="00000000">
      <w:pPr>
        <w:tabs>
          <w:tab w:val="left" w:pos="8621"/>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740FE88B"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21591C8D"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lastRenderedPageBreak/>
        <w:t>Nome:</w:t>
      </w:r>
      <w:r>
        <w:rPr>
          <w:rFonts w:ascii="Times New Roman" w:hAnsi="Times New Roman" w:cs="Times New Roman"/>
        </w:rPr>
        <w:tab/>
      </w:r>
    </w:p>
    <w:p w14:paraId="72A91108"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AFF4881" w14:textId="77777777" w:rsidR="00391076" w:rsidRDefault="00000000">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0E8D6C96"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628B634C"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86D4C47" w14:textId="77777777" w:rsidR="00391076" w:rsidRDefault="00000000">
      <w:pPr>
        <w:spacing w:line="360" w:lineRule="auto"/>
        <w:ind w:right="57"/>
        <w:rPr>
          <w:rFonts w:ascii="Times New Roman" w:hAnsi="Times New Roman" w:cs="Times New Roman"/>
        </w:rPr>
      </w:pPr>
      <w:r>
        <w:rPr>
          <w:rFonts w:ascii="Times New Roman" w:hAnsi="Times New Roman" w:cs="Times New Roman"/>
        </w:rPr>
        <w:t>Pelo contratante:</w:t>
      </w:r>
    </w:p>
    <w:p w14:paraId="34140853"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7F902B65"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58DDBA53" w14:textId="77777777" w:rsidR="00391076" w:rsidRDefault="00000000">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D41ED13"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r>
        <w:rPr>
          <w:rFonts w:ascii="Times New Roman" w:hAnsi="Times New Roman" w:cs="Times New Roman"/>
        </w:rPr>
        <w:tab/>
      </w:r>
    </w:p>
    <w:p w14:paraId="7530D375"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Pela contratada:</w:t>
      </w:r>
    </w:p>
    <w:p w14:paraId="6D2D1C5F" w14:textId="77777777" w:rsidR="00391076" w:rsidRDefault="00000000">
      <w:pPr>
        <w:rPr>
          <w:rFonts w:ascii="Times New Roman" w:hAnsi="Times New Roman" w:cs="Times New Roman"/>
        </w:rPr>
      </w:pPr>
      <w:r>
        <w:rPr>
          <w:rFonts w:ascii="Times New Roman" w:hAnsi="Times New Roman" w:cs="Times New Roman"/>
        </w:rPr>
        <w:t xml:space="preserve">Nome: </w:t>
      </w:r>
    </w:p>
    <w:p w14:paraId="76A665DD" w14:textId="77777777" w:rsidR="00391076" w:rsidRDefault="00391076">
      <w:pPr>
        <w:rPr>
          <w:rFonts w:ascii="Times New Roman" w:hAnsi="Times New Roman" w:cs="Times New Roman"/>
        </w:rPr>
      </w:pPr>
    </w:p>
    <w:p w14:paraId="689ECB24" w14:textId="77777777" w:rsidR="00391076" w:rsidRDefault="0000000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t xml:space="preserve"> </w:t>
      </w:r>
    </w:p>
    <w:p w14:paraId="2EE407A9" w14:textId="77777777" w:rsidR="00391076" w:rsidRDefault="0000000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7D06A13A"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02642F2D" w14:textId="77777777" w:rsidR="00391076" w:rsidRDefault="00391076">
      <w:pPr>
        <w:spacing w:line="360" w:lineRule="auto"/>
        <w:ind w:right="57"/>
        <w:rPr>
          <w:rFonts w:ascii="Times New Roman" w:hAnsi="Times New Roman" w:cs="Times New Roman"/>
        </w:rPr>
      </w:pPr>
    </w:p>
    <w:p w14:paraId="587283A0"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3C306665"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27D5164C"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34C520C6" w14:textId="77777777" w:rsidR="00391076" w:rsidRDefault="00000000">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09872A7E"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2175E018" w14:textId="77777777" w:rsidR="00391076" w:rsidRDefault="00391076">
      <w:pPr>
        <w:tabs>
          <w:tab w:val="left" w:pos="8637"/>
        </w:tabs>
        <w:spacing w:line="360" w:lineRule="auto"/>
        <w:ind w:right="57"/>
        <w:rPr>
          <w:rFonts w:ascii="Times New Roman" w:eastAsia="Arial" w:hAnsi="Times New Roman" w:cs="Times New Roman"/>
          <w:u w:val="single"/>
        </w:rPr>
      </w:pPr>
    </w:p>
    <w:p w14:paraId="4222B4A9" w14:textId="77777777" w:rsidR="00391076" w:rsidRDefault="00000000">
      <w:pPr>
        <w:tabs>
          <w:tab w:val="left" w:pos="8637"/>
        </w:tabs>
        <w:spacing w:line="360" w:lineRule="auto"/>
        <w:ind w:right="57"/>
        <w:rPr>
          <w:rFonts w:ascii="Times New Roman" w:eastAsia="Arial" w:hAnsi="Times New Roman" w:cs="Times New Roman"/>
          <w:u w:val="thick"/>
        </w:rPr>
      </w:pPr>
      <w:r>
        <w:rPr>
          <w:rFonts w:ascii="Times New Roman" w:eastAsia="Arial" w:hAnsi="Times New Roman" w:cs="Times New Roman"/>
          <w:u w:val="thick"/>
        </w:rPr>
        <w:t>GESTOR(ES) DO CONTRATO:</w:t>
      </w:r>
    </w:p>
    <w:p w14:paraId="48799D39"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 xml:space="preserve">Nome: </w:t>
      </w:r>
    </w:p>
    <w:p w14:paraId="7C9167C6"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Cargo: Técn</w:t>
      </w:r>
    </w:p>
    <w:p w14:paraId="71470F7D"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 xml:space="preserve">CPF: </w:t>
      </w:r>
    </w:p>
    <w:p w14:paraId="4E2A124A" w14:textId="77777777" w:rsidR="00391076" w:rsidRDefault="00000000">
      <w:pPr>
        <w:spacing w:line="360" w:lineRule="auto"/>
        <w:ind w:right="57"/>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79744" behindDoc="0" locked="0" layoutInCell="1" allowOverlap="1" wp14:anchorId="56C5418C" wp14:editId="68706E79">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3F0C7FAB" w14:textId="77777777" w:rsidR="00391076" w:rsidRDefault="00000000">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5D8A9458"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2869C9EA"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t xml:space="preserve">________                                                      </w:t>
      </w:r>
    </w:p>
    <w:p w14:paraId="7D73D698"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5FFC7516"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7324AE2C"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613ABE60" w14:textId="77777777" w:rsidR="00391076" w:rsidRDefault="00000000">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25A65466" w14:textId="77777777" w:rsidR="00391076" w:rsidRDefault="00000000">
      <w:pPr>
        <w:spacing w:line="360" w:lineRule="auto"/>
        <w:ind w:right="57"/>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78720" behindDoc="0" locked="0" layoutInCell="1" allowOverlap="1" wp14:anchorId="3C4B1743" wp14:editId="27C8301F">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90099A1" w14:textId="77777777" w:rsidR="00391076" w:rsidRDefault="00000000">
      <w:pPr>
        <w:spacing w:line="360" w:lineRule="auto"/>
        <w:ind w:right="57"/>
        <w:jc w:val="both"/>
        <w:rPr>
          <w:rFonts w:ascii="Times New Roman" w:hAnsi="Times New Roman" w:cs="Times New Roman"/>
        </w:rPr>
      </w:pPr>
      <w:r>
        <w:rPr>
          <w:rFonts w:ascii="Times New Roman" w:hAnsi="Times New Roman" w:cs="Times New Roman"/>
        </w:rPr>
        <w:lastRenderedPageBreak/>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2712A7C1" w14:textId="77777777" w:rsidR="00391076" w:rsidRDefault="00391076">
      <w:pPr>
        <w:jc w:val="center"/>
        <w:rPr>
          <w:rFonts w:ascii="Times New Roman" w:hAnsi="Times New Roman" w:cs="Times New Roman"/>
          <w:b/>
          <w:bCs/>
        </w:rPr>
      </w:pPr>
    </w:p>
    <w:p w14:paraId="11BA711B" w14:textId="77777777" w:rsidR="00391076" w:rsidRDefault="00391076">
      <w:pPr>
        <w:pStyle w:val="Corpodetexto"/>
        <w:spacing w:before="111"/>
        <w:ind w:left="0"/>
        <w:jc w:val="left"/>
        <w:rPr>
          <w:rFonts w:ascii="Times New Roman" w:hAnsi="Times New Roman" w:cs="Times New Roman"/>
          <w:sz w:val="22"/>
          <w:szCs w:val="22"/>
        </w:rPr>
      </w:pPr>
    </w:p>
    <w:sectPr w:rsidR="00391076">
      <w:headerReference w:type="default" r:id="rId28"/>
      <w:footerReference w:type="default" r:id="rId29"/>
      <w:pgSz w:w="11920" w:h="16850"/>
      <w:pgMar w:top="1540" w:right="708" w:bottom="280" w:left="1275"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91C0" w14:textId="77777777" w:rsidR="00743191" w:rsidRDefault="00743191">
      <w:r>
        <w:separator/>
      </w:r>
    </w:p>
  </w:endnote>
  <w:endnote w:type="continuationSeparator" w:id="0">
    <w:p w14:paraId="49A58D08" w14:textId="77777777" w:rsidR="00743191" w:rsidRDefault="0074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DF05" w14:textId="77777777" w:rsidR="00391076" w:rsidRDefault="00000000">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596965D" w14:textId="77777777" w:rsidR="00391076" w:rsidRDefault="00391076">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B203" w14:textId="77777777" w:rsidR="00743191" w:rsidRDefault="00743191">
      <w:r>
        <w:separator/>
      </w:r>
    </w:p>
  </w:footnote>
  <w:footnote w:type="continuationSeparator" w:id="0">
    <w:p w14:paraId="79A3A226" w14:textId="77777777" w:rsidR="00743191" w:rsidRDefault="0074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BC35"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144" behindDoc="0" locked="0" layoutInCell="1" allowOverlap="1" wp14:anchorId="75EF39EC" wp14:editId="758E00BA">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6E01FA"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EF39EC" id="_x0000_t202" coordsize="21600,21600" o:spt="202" path="m,l,21600r21600,l21600,xe">
              <v:stroke joinstyle="miter"/>
              <v:path gradientshapeok="t" o:connecttype="rect"/>
            </v:shapetype>
            <v:shape id="Caixa de Texto 5" o:spid="_x0000_s1040" type="#_x0000_t202" style="position:absolute;left:0;text-align:left;margin-left:432.4pt;margin-top:.9pt;width:45.05pt;height:24.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" fillcolor="window" strokeweight=".5pt">
              <v:textbox>
                <w:txbxContent>
                  <w:p w14:paraId="6C6E01FA"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3120" behindDoc="0" locked="0" layoutInCell="1" allowOverlap="1" wp14:anchorId="63BED249" wp14:editId="2A9617F5">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FDB7684"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3BED249" id="Caixa de Texto 307" o:spid="_x0000_s1041" type="#_x0000_t202" style="position:absolute;left:0;text-align:left;margin-left:391.05pt;margin-top:.75pt;width:40.8pt;height:24.1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">
              <v:textbox>
                <w:txbxContent>
                  <w:p w14:paraId="0FDB7684"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2096" behindDoc="0" locked="0" layoutInCell="1" allowOverlap="1" wp14:anchorId="5B21D8E2" wp14:editId="3C8A4FDC">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4DBEA9EE" w14:textId="77777777" w:rsidR="00391076"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21D8E2" id="Caixa de Texto 6" o:spid="_x0000_s1042" type="#_x0000_t202" style="position:absolute;left:0;text-align:left;margin-left:391.05pt;margin-top:-19.05pt;width:86.4pt;height:20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" fillcolor="window" strokeweight=".5pt">
              <v:textbox>
                <w:txbxContent>
                  <w:p w14:paraId="4DBEA9EE" w14:textId="77777777" w:rsidR="00391076"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51072" behindDoc="0" locked="0" layoutInCell="1" allowOverlap="1" wp14:anchorId="21268B22" wp14:editId="5EB45384">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CBB3A02" w14:textId="77777777" w:rsidR="00391076" w:rsidRDefault="00000000">
    <w:pPr>
      <w:pStyle w:val="Cabealho"/>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45AD4920" w14:textId="77777777" w:rsidR="00391076" w:rsidRDefault="00391076">
    <w:pPr>
      <w:pStyle w:val="Cabealho"/>
      <w:jc w:val="center"/>
      <w:rPr>
        <w:rFonts w:ascii="Times New Roman" w:hAnsi="Times New Roman" w:cs="Times New Roman"/>
        <w:b/>
        <w:bCs/>
        <w:sz w:val="48"/>
        <w:szCs w:val="48"/>
      </w:rPr>
    </w:pPr>
  </w:p>
  <w:p w14:paraId="23DB27C5" w14:textId="77777777" w:rsidR="00391076" w:rsidRDefault="00000000">
    <w:pPr>
      <w:pStyle w:val="Cabealho"/>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29916D8F" w14:textId="77777777" w:rsidR="00391076" w:rsidRDefault="00391076">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C0A0"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288" behindDoc="0" locked="0" layoutInCell="1" allowOverlap="1" wp14:anchorId="46F4E9B0" wp14:editId="3CB5CCA5">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67FA15A"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F4E9B0" id="_x0000_t202" coordsize="21600,21600" o:spt="202" path="m,l,21600r21600,l21600,xe">
              <v:stroke joinstyle="miter"/>
              <v:path gradientshapeok="t" o:connecttype="rect"/>
            </v:shapetype>
            <v:shape id="Caixa de Texto 54" o:spid="_x0000_s1043" type="#_x0000_t202" style="position:absolute;left:0;text-align:left;margin-left:432.4pt;margin-top:.9pt;width:45.0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" fillcolor="window" strokeweight=".5pt">
              <v:textbox>
                <w:txbxContent>
                  <w:p w14:paraId="167FA15A"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2578A943" wp14:editId="21024895">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9BDC32C"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578A943" id="Caixa de Texto 55" o:spid="_x0000_s1044" type="#_x0000_t202" style="position:absolute;left:0;text-align:left;margin-left:391.05pt;margin-top:.75pt;width:40.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r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">
              <v:textbox>
                <w:txbxContent>
                  <w:p w14:paraId="59BDC32C"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8240" behindDoc="0" locked="0" layoutInCell="1" allowOverlap="1" wp14:anchorId="6FA73C6A" wp14:editId="7DC5A8DD">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25EBCA6" w14:textId="77777777" w:rsidR="00391076"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FA73C6A" id="Caixa de Texto 56" o:spid="_x0000_s1045" type="#_x0000_t202" style="position:absolute;left:0;text-align:left;margin-left:391.05pt;margin-top:-19.05pt;width:86.4pt;height:2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XGMg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" fillcolor="window" strokeweight=".5pt">
              <v:textbox>
                <w:txbxContent>
                  <w:p w14:paraId="625EBCA6" w14:textId="77777777" w:rsidR="00391076"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56192" behindDoc="0" locked="0" layoutInCell="1" allowOverlap="1" wp14:anchorId="22EC17F4" wp14:editId="565FB43F">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58199191" w14:textId="77777777" w:rsidR="00391076" w:rsidRDefault="00000000">
    <w:pPr>
      <w:pStyle w:val="Cabealho"/>
      <w:jc w:val="center"/>
      <w:rPr>
        <w:b/>
        <w:bCs/>
        <w:sz w:val="48"/>
        <w:szCs w:val="48"/>
      </w:rPr>
    </w:pPr>
    <w:r>
      <w:rPr>
        <w:b/>
        <w:bCs/>
        <w:sz w:val="48"/>
        <w:szCs w:val="48"/>
      </w:rPr>
      <w:t xml:space="preserve">MUNICÍPIO </w:t>
    </w:r>
    <w:r>
      <w:rPr>
        <w:b/>
        <w:bCs/>
        <w:sz w:val="48"/>
        <w:szCs w:val="48"/>
      </w:rPr>
      <w:t>DE RIFAINA</w:t>
    </w:r>
  </w:p>
  <w:p w14:paraId="67F2408A" w14:textId="77777777" w:rsidR="00391076" w:rsidRDefault="00000000">
    <w:pPr>
      <w:pStyle w:val="Cabealho"/>
      <w:jc w:val="center"/>
      <w:rPr>
        <w:b/>
        <w:bCs/>
        <w:sz w:val="32"/>
        <w:szCs w:val="32"/>
      </w:rPr>
    </w:pPr>
    <w:r>
      <w:rPr>
        <w:b/>
        <w:bCs/>
        <w:sz w:val="32"/>
        <w:szCs w:val="32"/>
      </w:rPr>
      <w:t>CNPJ 45.318.995/0001-71</w:t>
    </w:r>
  </w:p>
  <w:p w14:paraId="53A2D84E" w14:textId="77777777" w:rsidR="00391076" w:rsidRDefault="00000000">
    <w:pPr>
      <w:pStyle w:val="Cabealho"/>
      <w:jc w:val="center"/>
      <w:rPr>
        <w:b/>
        <w:bCs/>
        <w:sz w:val="32"/>
        <w:szCs w:val="32"/>
      </w:rPr>
    </w:pPr>
    <w:r>
      <w:rPr>
        <w:lang w:val="pt-BR" w:eastAsia="pt-BR"/>
      </w:rPr>
      <w:t xml:space="preserve"> ‘</w:t>
    </w:r>
  </w:p>
  <w:p w14:paraId="295110F0" w14:textId="77777777" w:rsidR="00391076" w:rsidRDefault="0039107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F7AA"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3092AF1A" wp14:editId="06544699">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2908B1E"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92AF1A" id="_x0000_t202" coordsize="21600,21600" o:spt="202" path="m,l,21600r21600,l21600,xe">
              <v:stroke joinstyle="miter"/>
              <v:path gradientshapeok="t" o:connecttype="rect"/>
            </v:shapetype>
            <v:shape id="Caixa de Texto 58" o:spid="_x0000_s1046" type="#_x0000_t202" style="position:absolute;left:0;text-align:left;margin-left:432.4pt;margin-top:.9pt;width:45.05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CT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" fillcolor="window" strokeweight=".5pt">
              <v:textbox>
                <w:txbxContent>
                  <w:p w14:paraId="02908B1E"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360" behindDoc="0" locked="0" layoutInCell="1" allowOverlap="1" wp14:anchorId="6A25205D" wp14:editId="2D578640">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CD14253"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25205D" id="Caixa de Texto 59" o:spid="_x0000_s1047" type="#_x0000_t202" style="position:absolute;left:0;text-align:left;margin-left:391.05pt;margin-top:.75pt;width:40.8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">
              <v:textbox>
                <w:txbxContent>
                  <w:p w14:paraId="6CD14253"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2336" behindDoc="0" locked="0" layoutInCell="1" allowOverlap="1" wp14:anchorId="11C5FF66" wp14:editId="73E39DBB">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1982980" w14:textId="77777777" w:rsidR="00391076"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C5FF66" id="Caixa de Texto 60" o:spid="_x0000_s1048" type="#_x0000_t202" style="position:absolute;left:0;text-align:left;margin-left:391.05pt;margin-top:-19.05pt;width:86.4pt;height:2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" fillcolor="window" strokeweight=".5pt">
              <v:textbox>
                <w:txbxContent>
                  <w:p w14:paraId="61982980" w14:textId="77777777" w:rsidR="00391076"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1312" behindDoc="0" locked="0" layoutInCell="1" allowOverlap="1" wp14:anchorId="7E26F92E" wp14:editId="3832496E">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5F46266C" w14:textId="77777777" w:rsidR="00391076" w:rsidRDefault="00000000">
    <w:pPr>
      <w:pStyle w:val="Cabealho"/>
      <w:jc w:val="center"/>
      <w:rPr>
        <w:b/>
        <w:bCs/>
        <w:sz w:val="48"/>
        <w:szCs w:val="48"/>
      </w:rPr>
    </w:pPr>
    <w:r>
      <w:rPr>
        <w:b/>
        <w:bCs/>
        <w:sz w:val="48"/>
        <w:szCs w:val="48"/>
      </w:rPr>
      <w:t>MUNICÍPIO DE RIFAINA</w:t>
    </w:r>
  </w:p>
  <w:p w14:paraId="213CEC35" w14:textId="77777777" w:rsidR="00391076" w:rsidRDefault="00000000">
    <w:pPr>
      <w:pStyle w:val="Cabealho"/>
      <w:jc w:val="center"/>
      <w:rPr>
        <w:b/>
        <w:bCs/>
        <w:sz w:val="32"/>
        <w:szCs w:val="32"/>
      </w:rPr>
    </w:pPr>
    <w:r>
      <w:rPr>
        <w:b/>
        <w:bCs/>
        <w:sz w:val="32"/>
        <w:szCs w:val="32"/>
      </w:rPr>
      <w:t>CNPJ 45.318.995/0001-71</w:t>
    </w:r>
  </w:p>
  <w:p w14:paraId="393E611B" w14:textId="77777777" w:rsidR="00391076" w:rsidRDefault="00000000">
    <w:pPr>
      <w:pStyle w:val="Cabealho"/>
      <w:jc w:val="center"/>
      <w:rPr>
        <w:b/>
        <w:bCs/>
        <w:sz w:val="32"/>
        <w:szCs w:val="32"/>
      </w:rPr>
    </w:pPr>
    <w:r>
      <w:rPr>
        <w:lang w:val="pt-BR" w:eastAsia="pt-BR"/>
      </w:rPr>
      <w:t xml:space="preserve"> ‘</w:t>
    </w:r>
  </w:p>
  <w:p w14:paraId="292016F6" w14:textId="77777777" w:rsidR="00391076" w:rsidRDefault="00391076">
    <w:pPr>
      <w:pStyle w:val="Cabealho"/>
    </w:pPr>
  </w:p>
  <w:p w14:paraId="4F1DA027" w14:textId="77777777" w:rsidR="00391076" w:rsidRDefault="0039107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B937" w14:textId="77777777" w:rsidR="00391076" w:rsidRDefault="00000000">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57216" behindDoc="0" locked="0" layoutInCell="1" allowOverlap="1" wp14:anchorId="7C37D434" wp14:editId="04D4C787">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4F3E24A8" w14:textId="77777777" w:rsidR="00391076" w:rsidRDefault="00000000">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E112B48" w14:textId="77777777" w:rsidR="00391076" w:rsidRDefault="00000000">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55168" behindDoc="1" locked="0" layoutInCell="1" allowOverlap="1" wp14:anchorId="71F74A9A" wp14:editId="36F5D78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D73C308B"/>
    <w:multiLevelType w:val="singleLevel"/>
    <w:tmpl w:val="D73C308B"/>
    <w:lvl w:ilvl="0">
      <w:start w:val="3"/>
      <w:numFmt w:val="decimal"/>
      <w:suff w:val="space"/>
      <w:lvlText w:val="%1."/>
      <w:lvlJc w:val="left"/>
    </w:lvl>
  </w:abstractNum>
  <w:abstractNum w:abstractNumId="2"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4"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6"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983857"/>
    <w:multiLevelType w:val="multilevel"/>
    <w:tmpl w:val="11983857"/>
    <w:lvl w:ilvl="0">
      <w:start w:val="1"/>
      <w:numFmt w:val="decimal"/>
      <w:pStyle w:val="Nivel01"/>
      <w:lvlText w:val="%1."/>
      <w:lvlJc w:val="left"/>
      <w:pPr>
        <w:ind w:left="7874" w:hanging="360"/>
      </w:pPr>
      <w:rPr>
        <w:b/>
        <w:color w:val="auto"/>
      </w:rPr>
    </w:lvl>
    <w:lvl w:ilvl="1">
      <w:start w:val="1"/>
      <w:numFmt w:val="decimal"/>
      <w:pStyle w:val="Nivel2"/>
      <w:lvlText w:val="%1.%2."/>
      <w:lvlJc w:val="left"/>
      <w:pPr>
        <w:ind w:left="574" w:hanging="432"/>
      </w:pPr>
      <w:rPr>
        <w:sz w:val="20"/>
        <w:szCs w:val="20"/>
      </w:rPr>
    </w:lvl>
    <w:lvl w:ilvl="2">
      <w:start w:val="1"/>
      <w:numFmt w:val="decimal"/>
      <w:pStyle w:val="Nvel3-R"/>
      <w:lvlText w:val="%1.%2.%3."/>
      <w:lvlJc w:val="left"/>
      <w:pPr>
        <w:ind w:left="1639"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9"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0"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16"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8"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9"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20"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21"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3"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4" w15:restartNumberingAfterBreak="0">
    <w:nsid w:val="79F63065"/>
    <w:multiLevelType w:val="hybridMultilevel"/>
    <w:tmpl w:val="33EA21CA"/>
    <w:lvl w:ilvl="0" w:tplc="C1845B0A">
      <w:start w:val="1"/>
      <w:numFmt w:val="bullet"/>
      <w:pStyle w:val="Nvel02"/>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720445261">
    <w:abstractNumId w:val="7"/>
  </w:num>
  <w:num w:numId="2" w16cid:durableId="198668965">
    <w:abstractNumId w:val="15"/>
  </w:num>
  <w:num w:numId="3" w16cid:durableId="858734138">
    <w:abstractNumId w:val="22"/>
  </w:num>
  <w:num w:numId="4" w16cid:durableId="1956709250">
    <w:abstractNumId w:val="18"/>
  </w:num>
  <w:num w:numId="5" w16cid:durableId="754592105">
    <w:abstractNumId w:val="5"/>
  </w:num>
  <w:num w:numId="6" w16cid:durableId="1528447701">
    <w:abstractNumId w:val="20"/>
  </w:num>
  <w:num w:numId="7" w16cid:durableId="1972588363">
    <w:abstractNumId w:val="9"/>
  </w:num>
  <w:num w:numId="8" w16cid:durableId="1722243697">
    <w:abstractNumId w:val="17"/>
  </w:num>
  <w:num w:numId="9" w16cid:durableId="63647816">
    <w:abstractNumId w:val="8"/>
  </w:num>
  <w:num w:numId="10" w16cid:durableId="1733386590">
    <w:abstractNumId w:val="10"/>
  </w:num>
  <w:num w:numId="11" w16cid:durableId="779572334">
    <w:abstractNumId w:val="19"/>
  </w:num>
  <w:num w:numId="12" w16cid:durableId="434138597">
    <w:abstractNumId w:val="1"/>
  </w:num>
  <w:num w:numId="13" w16cid:durableId="412895709">
    <w:abstractNumId w:val="0"/>
  </w:num>
  <w:num w:numId="14" w16cid:durableId="1075905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427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6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918934">
    <w:abstractNumId w:val="2"/>
  </w:num>
  <w:num w:numId="18" w16cid:durableId="1607884810">
    <w:abstractNumId w:val="23"/>
    <w:lvlOverride w:ilvl="0">
      <w:startOverride w:val="1"/>
    </w:lvlOverride>
  </w:num>
  <w:num w:numId="19" w16cid:durableId="1180654394">
    <w:abstractNumId w:val="12"/>
    <w:lvlOverride w:ilvl="0">
      <w:startOverride w:val="1"/>
    </w:lvlOverride>
  </w:num>
  <w:num w:numId="20" w16cid:durableId="1922912796">
    <w:abstractNumId w:val="11"/>
    <w:lvlOverride w:ilvl="0">
      <w:startOverride w:val="1"/>
    </w:lvlOverride>
  </w:num>
  <w:num w:numId="21" w16cid:durableId="2110811371">
    <w:abstractNumId w:val="13"/>
  </w:num>
  <w:num w:numId="22" w16cid:durableId="1769427501">
    <w:abstractNumId w:val="16"/>
  </w:num>
  <w:num w:numId="23" w16cid:durableId="1362976046">
    <w:abstractNumId w:val="21"/>
  </w:num>
  <w:num w:numId="24" w16cid:durableId="1440679843">
    <w:abstractNumId w:val="14"/>
  </w:num>
  <w:num w:numId="25" w16cid:durableId="814562080">
    <w:abstractNumId w:val="24"/>
  </w:num>
  <w:num w:numId="26" w16cid:durableId="1481728875">
    <w:abstractNumId w:val="6"/>
  </w:num>
  <w:num w:numId="27" w16cid:durableId="1081558097">
    <w:abstractNumId w:val="4"/>
  </w:num>
  <w:num w:numId="28" w16cid:durableId="535437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93"/>
    <w:rsid w:val="0009215E"/>
    <w:rsid w:val="000B365E"/>
    <w:rsid w:val="00140D3D"/>
    <w:rsid w:val="001566EA"/>
    <w:rsid w:val="001702A7"/>
    <w:rsid w:val="001B1226"/>
    <w:rsid w:val="001C2F14"/>
    <w:rsid w:val="001F2393"/>
    <w:rsid w:val="001F246E"/>
    <w:rsid w:val="00295F2D"/>
    <w:rsid w:val="00326504"/>
    <w:rsid w:val="00391076"/>
    <w:rsid w:val="003B5809"/>
    <w:rsid w:val="003C3E74"/>
    <w:rsid w:val="0041040A"/>
    <w:rsid w:val="004202E1"/>
    <w:rsid w:val="00420A51"/>
    <w:rsid w:val="00474939"/>
    <w:rsid w:val="004B7DF5"/>
    <w:rsid w:val="00585F75"/>
    <w:rsid w:val="005C08DD"/>
    <w:rsid w:val="005D4259"/>
    <w:rsid w:val="00653BF1"/>
    <w:rsid w:val="00727312"/>
    <w:rsid w:val="00743191"/>
    <w:rsid w:val="00755285"/>
    <w:rsid w:val="00783702"/>
    <w:rsid w:val="007B11B8"/>
    <w:rsid w:val="009114AD"/>
    <w:rsid w:val="0091233F"/>
    <w:rsid w:val="00933470"/>
    <w:rsid w:val="00960F68"/>
    <w:rsid w:val="00A02114"/>
    <w:rsid w:val="00A23BBC"/>
    <w:rsid w:val="00A707D6"/>
    <w:rsid w:val="00A753A5"/>
    <w:rsid w:val="00AA3183"/>
    <w:rsid w:val="00AF08F6"/>
    <w:rsid w:val="00B72FBE"/>
    <w:rsid w:val="00B85127"/>
    <w:rsid w:val="00BD741D"/>
    <w:rsid w:val="00C54E29"/>
    <w:rsid w:val="00C67055"/>
    <w:rsid w:val="00CD6988"/>
    <w:rsid w:val="00CE4838"/>
    <w:rsid w:val="00D170D1"/>
    <w:rsid w:val="00D251E0"/>
    <w:rsid w:val="00D25782"/>
    <w:rsid w:val="00D501B8"/>
    <w:rsid w:val="00D65FBB"/>
    <w:rsid w:val="00DB09CA"/>
    <w:rsid w:val="00E021F4"/>
    <w:rsid w:val="00E1572B"/>
    <w:rsid w:val="00E3290C"/>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3DE7742F"/>
    <w:rsid w:val="411B65F8"/>
    <w:rsid w:val="43D8485D"/>
    <w:rsid w:val="44764B4A"/>
    <w:rsid w:val="449061DF"/>
    <w:rsid w:val="470F782A"/>
    <w:rsid w:val="4A7111AE"/>
    <w:rsid w:val="513A2532"/>
    <w:rsid w:val="51D027E9"/>
    <w:rsid w:val="534B74E2"/>
    <w:rsid w:val="5CA8259D"/>
    <w:rsid w:val="65D941A3"/>
    <w:rsid w:val="6A1A05D0"/>
    <w:rsid w:val="6D671059"/>
    <w:rsid w:val="6D7B3D4E"/>
    <w:rsid w:val="785A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5FA34C"/>
  <w15:docId w15:val="{FB7627AD-E78B-457A-AEB0-EC7341EA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ourier New" w:eastAsia="Courier New" w:hAnsi="Courier New" w:cs="Courier New"/>
      <w:sz w:val="22"/>
      <w:szCs w:val="22"/>
      <w:lang w:val="pt-PT" w:eastAsia="en-US"/>
    </w:rPr>
  </w:style>
  <w:style w:type="paragraph" w:styleId="Ttulo1">
    <w:name w:val="heading 1"/>
    <w:basedOn w:val="Normal"/>
    <w:uiPriority w:val="9"/>
    <w:qFormat/>
    <w:pPr>
      <w:ind w:left="376"/>
      <w:outlineLvl w:val="0"/>
    </w:pPr>
    <w:rPr>
      <w:rFonts w:ascii="Times New Roman" w:eastAsia="Times New Roman" w:hAnsi="Times New Roman" w:cs="Times New Roman"/>
      <w:b/>
      <w:bCs/>
      <w:sz w:val="20"/>
      <w:szCs w:val="20"/>
    </w:rPr>
  </w:style>
  <w:style w:type="paragraph" w:styleId="Ttulo2">
    <w:name w:val="heading 2"/>
    <w:basedOn w:val="Normal"/>
    <w:uiPriority w:val="9"/>
    <w:unhideWhenUsed/>
    <w:qFormat/>
    <w:pPr>
      <w:ind w:left="1053" w:hanging="706"/>
      <w:jc w:val="both"/>
      <w:outlineLvl w:val="1"/>
    </w:pPr>
    <w:rPr>
      <w:rFonts w:ascii="Times New Roman" w:eastAsia="Times New Roman" w:hAnsi="Times New Roman" w:cs="Times New Roman"/>
      <w:b/>
      <w:bCs/>
      <w:i/>
      <w:iCs/>
      <w:sz w:val="20"/>
      <w:szCs w:val="20"/>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basedOn w:val="Fontepargpadro"/>
    <w:uiPriority w:val="99"/>
    <w:semiHidden/>
    <w:unhideWhenUsed/>
    <w:qFormat/>
    <w:rPr>
      <w:color w:val="0000FF"/>
      <w:u w:val="single"/>
    </w:rPr>
  </w:style>
  <w:style w:type="paragraph" w:styleId="Corpodetexto">
    <w:name w:val="Body Text"/>
    <w:basedOn w:val="Normal"/>
    <w:uiPriority w:val="1"/>
    <w:qFormat/>
    <w:pPr>
      <w:ind w:left="285"/>
      <w:jc w:val="both"/>
    </w:pPr>
    <w:rPr>
      <w:sz w:val="20"/>
      <w:szCs w:val="20"/>
    </w:rPr>
  </w:style>
  <w:style w:type="paragraph" w:styleId="Ttulo">
    <w:name w:val="Title"/>
    <w:basedOn w:val="Normal"/>
    <w:uiPriority w:val="10"/>
    <w:qFormat/>
    <w:pPr>
      <w:spacing w:before="264"/>
      <w:ind w:left="4241" w:hanging="3925"/>
    </w:pPr>
    <w:rPr>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zh-CN"/>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table" w:styleId="Tabelacomgrade">
    <w:name w:val="Table Grid"/>
    <w:basedOn w:val="Tabela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285"/>
      <w:jc w:val="both"/>
    </w:pPr>
  </w:style>
  <w:style w:type="paragraph" w:customStyle="1" w:styleId="TableParagraph">
    <w:name w:val="Table Paragraph"/>
    <w:basedOn w:val="Normal"/>
    <w:uiPriority w:val="1"/>
    <w:qFormat/>
    <w:pPr>
      <w:spacing w:before="89"/>
      <w:ind w:left="110"/>
    </w:pPr>
    <w:rPr>
      <w:rFonts w:ascii="Calibri" w:eastAsia="Calibri" w:hAnsi="Calibri" w:cs="Calibri"/>
    </w:rPr>
  </w:style>
  <w:style w:type="character" w:customStyle="1" w:styleId="CabealhoChar">
    <w:name w:val="Cabeçalho Char"/>
    <w:basedOn w:val="Fontepargpadro"/>
    <w:link w:val="Cabealho"/>
    <w:qFormat/>
    <w:rPr>
      <w:rFonts w:ascii="Courier New" w:eastAsia="Courier New" w:hAnsi="Courier New" w:cs="Courier New"/>
      <w:lang w:val="pt-PT"/>
    </w:rPr>
  </w:style>
  <w:style w:type="character" w:customStyle="1" w:styleId="RodapChar">
    <w:name w:val="Rodapé Char"/>
    <w:basedOn w:val="Fontepargpadro"/>
    <w:link w:val="Rodap"/>
    <w:uiPriority w:val="99"/>
    <w:qFormat/>
    <w:rPr>
      <w:rFonts w:ascii="Courier New" w:eastAsia="Courier New" w:hAnsi="Courier New" w:cs="Courier New"/>
      <w:lang w:val="pt-PT"/>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44061" w:themeColor="accent1" w:themeShade="80"/>
      <w:lang w:val="pt-PT"/>
    </w:rPr>
  </w:style>
  <w:style w:type="paragraph" w:customStyle="1" w:styleId="Nivel01">
    <w:name w:val="Nivel 01"/>
    <w:basedOn w:val="Ttulo1"/>
    <w:next w:val="Normal"/>
    <w:link w:val="Nivel01Char"/>
    <w:qFormat/>
    <w:pPr>
      <w:keepNext/>
      <w:keepLines/>
      <w:widowControl/>
      <w:numPr>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Nivel01Char">
    <w:name w:val="Nivel 01 Char"/>
    <w:link w:val="Nivel01"/>
    <w:qFormat/>
    <w:rPr>
      <w:rFonts w:ascii="Arial" w:eastAsia="Times New Roman" w:hAnsi="Arial" w:cs="Arial"/>
      <w:b/>
      <w:bCs/>
      <w:sz w:val="20"/>
      <w:szCs w:val="20"/>
      <w:lang w:val="pt-BR"/>
    </w:rPr>
  </w:style>
  <w:style w:type="paragraph" w:customStyle="1" w:styleId="Nivel2">
    <w:name w:val="Nivel 2"/>
    <w:basedOn w:val="Normal"/>
    <w:link w:val="Nivel2Char"/>
    <w:qFormat/>
    <w:pPr>
      <w:widowControl/>
      <w:numPr>
        <w:ilvl w:val="1"/>
        <w:numId w:val="1"/>
      </w:numPr>
      <w:adjustRightInd w:val="0"/>
      <w:spacing w:before="120" w:after="120" w:line="276" w:lineRule="auto"/>
      <w:ind w:left="0" w:firstLine="0"/>
      <w:jc w:val="both"/>
    </w:pPr>
    <w:rPr>
      <w:rFonts w:ascii="Arial" w:eastAsia="Times New Roman" w:hAnsi="Arial" w:cs="Arial"/>
      <w:sz w:val="20"/>
      <w:szCs w:val="20"/>
      <w:lang w:val="pt-BR" w:eastAsia="pt-BR"/>
    </w:rPr>
  </w:style>
  <w:style w:type="character" w:customStyle="1" w:styleId="Nivel2Char">
    <w:name w:val="Nivel 2 Char"/>
    <w:link w:val="Nivel2"/>
    <w:qFormat/>
    <w:locked/>
    <w:rPr>
      <w:rFonts w:ascii="Arial" w:eastAsia="Times New Roman" w:hAnsi="Arial" w:cs="Arial"/>
      <w:sz w:val="20"/>
      <w:szCs w:val="20"/>
      <w:lang w:val="pt-BR" w:eastAsia="pt-BR"/>
    </w:rPr>
  </w:style>
  <w:style w:type="paragraph" w:customStyle="1" w:styleId="Nvel2-Red">
    <w:name w:val="Nível 2 -Red"/>
    <w:basedOn w:val="Nivel2"/>
    <w:link w:val="Nvel2-RedChar"/>
    <w:qFormat/>
    <w:rPr>
      <w:i/>
      <w:iCs/>
      <w:color w:val="FF0000"/>
    </w:rPr>
  </w:style>
  <w:style w:type="character" w:customStyle="1" w:styleId="Nvel2-RedChar">
    <w:name w:val="Nível 2 -Red Char"/>
    <w:link w:val="Nvel2-Red"/>
    <w:qFormat/>
    <w:rPr>
      <w:rFonts w:ascii="Arial" w:eastAsia="Times New Roman" w:hAnsi="Arial" w:cs="Arial"/>
      <w:i/>
      <w:iCs/>
      <w:color w:val="FF0000"/>
      <w:sz w:val="20"/>
      <w:szCs w:val="20"/>
      <w:lang w:val="pt-BR" w:eastAsia="pt-BR"/>
    </w:rPr>
  </w:style>
  <w:style w:type="paragraph" w:customStyle="1" w:styleId="Nvel3-R">
    <w:name w:val="Nível 3-R"/>
    <w:basedOn w:val="Normal"/>
    <w:link w:val="Nvel3-RChar"/>
    <w:qFormat/>
    <w:pPr>
      <w:widowControl/>
      <w:numPr>
        <w:ilvl w:val="2"/>
        <w:numId w:val="1"/>
      </w:numPr>
      <w:autoSpaceDE/>
      <w:autoSpaceDN/>
      <w:spacing w:before="120" w:after="120" w:line="276" w:lineRule="auto"/>
      <w:ind w:left="284" w:firstLine="0"/>
      <w:jc w:val="both"/>
    </w:pPr>
    <w:rPr>
      <w:rFonts w:ascii="Arial" w:eastAsia="Times New Roman" w:hAnsi="Arial" w:cs="Arial"/>
      <w:i/>
      <w:iCs/>
      <w:color w:val="FF0000"/>
      <w:sz w:val="20"/>
      <w:szCs w:val="20"/>
      <w:lang w:val="pt-BR" w:eastAsia="pt-BR"/>
    </w:rPr>
  </w:style>
  <w:style w:type="character" w:customStyle="1" w:styleId="Nvel3-RChar">
    <w:name w:val="Nível 3-R Char"/>
    <w:link w:val="Nvel3-R"/>
    <w:qFormat/>
    <w:rPr>
      <w:rFonts w:ascii="Arial" w:eastAsia="Times New Roman" w:hAnsi="Arial" w:cs="Arial"/>
      <w:i/>
      <w:iCs/>
      <w:color w:val="FF0000"/>
      <w:sz w:val="20"/>
      <w:szCs w:val="20"/>
      <w:lang w:val="pt-BR" w:eastAsia="pt-BR"/>
    </w:rPr>
  </w:style>
  <w:style w:type="paragraph" w:customStyle="1" w:styleId="Nvel3">
    <w:name w:val="Nível 3"/>
    <w:basedOn w:val="Nvel3-R"/>
    <w:link w:val="Nvel3Char"/>
    <w:qFormat/>
    <w:rPr>
      <w:i w:val="0"/>
      <w:iCs w:val="0"/>
      <w:color w:val="auto"/>
    </w:rPr>
  </w:style>
  <w:style w:type="paragraph" w:customStyle="1" w:styleId="Nvel4">
    <w:name w:val="Nível 4"/>
    <w:basedOn w:val="Nvel3"/>
    <w:link w:val="Nvel4Char"/>
    <w:qFormat/>
    <w:pPr>
      <w:numPr>
        <w:ilvl w:val="3"/>
      </w:numPr>
      <w:ind w:left="567" w:firstLine="0"/>
    </w:pPr>
  </w:style>
  <w:style w:type="character" w:customStyle="1" w:styleId="Nvel3Char">
    <w:name w:val="Nível 3 Char"/>
    <w:link w:val="Nvel3"/>
    <w:qFormat/>
    <w:rPr>
      <w:rFonts w:ascii="Arial" w:eastAsia="Times New Roman" w:hAnsi="Arial" w:cs="Arial"/>
      <w:sz w:val="20"/>
      <w:szCs w:val="20"/>
      <w:lang w:val="pt-BR" w:eastAsia="pt-BR"/>
    </w:rPr>
  </w:style>
  <w:style w:type="paragraph" w:customStyle="1" w:styleId="SubTitNN">
    <w:name w:val="SubTitNN"/>
    <w:basedOn w:val="Normal"/>
    <w:link w:val="SubTitNNChar"/>
    <w:qFormat/>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link w:val="Nvel4"/>
    <w:qFormat/>
    <w:rPr>
      <w:rFonts w:ascii="Arial" w:eastAsia="Times New Roman" w:hAnsi="Arial" w:cs="Arial"/>
      <w:sz w:val="20"/>
      <w:szCs w:val="20"/>
      <w:lang w:val="pt-BR" w:eastAsia="pt-BR"/>
    </w:rPr>
  </w:style>
  <w:style w:type="character" w:customStyle="1" w:styleId="SubTitNNChar">
    <w:name w:val="SubTitNN Char"/>
    <w:link w:val="SubTitNN"/>
    <w:qFormat/>
    <w:rPr>
      <w:rFonts w:ascii="Arial" w:eastAsia="Times New Roman" w:hAnsi="Arial" w:cs="Arial"/>
      <w:b/>
      <w:bCs/>
      <w:iCs/>
      <w:sz w:val="20"/>
      <w:szCs w:val="20"/>
      <w:lang w:val="pt-BR" w:eastAsia="pt-BR"/>
    </w:rPr>
  </w:style>
  <w:style w:type="paragraph" w:styleId="SemEspaamento">
    <w:name w:val="No Spacing"/>
    <w:uiPriority w:val="1"/>
    <w:qFormat/>
    <w:rPr>
      <w:rFonts w:ascii="Calibri" w:eastAsia="Calibri" w:hAnsi="Calibri"/>
      <w:sz w:val="22"/>
      <w:szCs w:val="22"/>
      <w:lang w:eastAsia="en-US"/>
    </w:rPr>
  </w:style>
  <w:style w:type="character" w:customStyle="1" w:styleId="Fontepargpadro3">
    <w:name w:val="Fonte parág. padrão3"/>
    <w:qFormat/>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eastAsia="Times New Roman" w:hAnsi="Ecofont_Spranq_eco_Sans" w:cs="Times New Roman"/>
      <w:b/>
      <w:kern w:val="2"/>
      <w:sz w:val="20"/>
      <w:szCs w:val="20"/>
      <w:lang w:val="pt-BR" w:eastAsia="zh-CN" w:bidi="hi-IN"/>
    </w:rPr>
  </w:style>
  <w:style w:type="paragraph" w:customStyle="1" w:styleId="Nivel3">
    <w:name w:val="Nivel 3"/>
    <w:basedOn w:val="PargrafodaLista1"/>
    <w:qFormat/>
    <w:pPr>
      <w:widowControl/>
      <w:tabs>
        <w:tab w:val="left" w:pos="360"/>
      </w:tabs>
      <w:autoSpaceDE/>
      <w:autoSpaceDN/>
      <w:spacing w:before="120" w:after="120" w:line="276" w:lineRule="auto"/>
      <w:ind w:left="425"/>
      <w:contextualSpacing/>
      <w:jc w:val="both"/>
    </w:pPr>
    <w:rPr>
      <w:rFonts w:ascii="Arial" w:eastAsia="Times New Roman" w:hAnsi="Arial" w:cs="Arial"/>
      <w:sz w:val="20"/>
      <w:szCs w:val="20"/>
    </w:rPr>
  </w:style>
  <w:style w:type="paragraph" w:customStyle="1" w:styleId="PargrafodaLista1">
    <w:name w:val="Parágrafo da Lista1"/>
    <w:basedOn w:val="Normal"/>
    <w:qFormat/>
    <w:pPr>
      <w:suppressAutoHyphens/>
      <w:ind w:left="720"/>
    </w:pPr>
    <w:rPr>
      <w:kern w:val="2"/>
      <w:sz w:val="24"/>
      <w:lang w:val="pt-BR" w:eastAsia="pt-BR"/>
    </w:rPr>
  </w:style>
  <w:style w:type="character" w:customStyle="1" w:styleId="15">
    <w:name w:val="15"/>
    <w:qFormat/>
    <w:rPr>
      <w:rFonts w:ascii="Times New Roman" w:hAnsi="Times New Roman" w:cs="Times New Roman" w:hint="default"/>
      <w:color w:val="0000FF"/>
      <w:u w:val="single"/>
    </w:rPr>
  </w:style>
  <w:style w:type="paragraph" w:customStyle="1" w:styleId="Nivel2-Opcional">
    <w:name w:val="Nivel 2-Opcional"/>
    <w:basedOn w:val="Normal"/>
    <w:autoRedefine/>
    <w:rsid w:val="00420A5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ivel5">
    <w:name w:val="Nivel 5"/>
    <w:basedOn w:val="Nvel4-R"/>
    <w:autoRedefine/>
    <w:qFormat/>
    <w:rsid w:val="00420A51"/>
    <w:pPr>
      <w:ind w:left="851"/>
    </w:pPr>
  </w:style>
  <w:style w:type="paragraph" w:customStyle="1" w:styleId="Nvel02">
    <w:name w:val="Nível 02"/>
    <w:basedOn w:val="Nivel2-Opcional"/>
    <w:link w:val="Nvel02Char"/>
    <w:autoRedefine/>
    <w:qFormat/>
    <w:rsid w:val="00420A51"/>
    <w:pPr>
      <w:numPr>
        <w:numId w:val="25"/>
      </w:numPr>
      <w:shd w:val="clear" w:color="auto" w:fill="auto"/>
    </w:pPr>
    <w:rPr>
      <w:i w:val="0"/>
      <w:iCs/>
      <w:color w:val="000000" w:themeColor="text1"/>
    </w:rPr>
  </w:style>
  <w:style w:type="character" w:customStyle="1" w:styleId="Nvel02Char">
    <w:name w:val="Nível 02 Char"/>
    <w:basedOn w:val="Fontepargpadro"/>
    <w:link w:val="Nvel02"/>
    <w:rsid w:val="00420A51"/>
    <w:rPr>
      <w:rFonts w:ascii="Arial" w:eastAsia="Arial" w:hAnsi="Arial" w:cs="Arial"/>
      <w:iCs/>
      <w:color w:val="000000" w:themeColor="text1"/>
      <w:lang w:eastAsia="pt-BR"/>
    </w:rPr>
  </w:style>
  <w:style w:type="paragraph" w:customStyle="1" w:styleId="Nvel4-R">
    <w:name w:val="Nível 4-R"/>
    <w:basedOn w:val="Normal"/>
    <w:autoRedefine/>
    <w:qFormat/>
    <w:rsid w:val="00420A5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1-SemNumerao">
    <w:name w:val="Nível 1-Sem Numeração"/>
    <w:basedOn w:val="Normal"/>
    <w:link w:val="Nvel1-SemNumeraoChar"/>
    <w:autoRedefine/>
    <w:qFormat/>
    <w:rsid w:val="00420A5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420A51"/>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portaldoempreendedor.gov.br/" TargetMode="Externa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onsulta-crf.caixa.gov.br/consultacrf/pages/consultaEmpregador.js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ervicos.receita.fazenda.gov.br/servicos/cpf/impressaocomprovante/consultaimpressao.asp"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servicos.receita.fazenda.gov.br/servicos/cpf/impressaocomprovante/consultaimpressao.asp" TargetMode="External"/><Relationship Id="rId20" Type="http://schemas.openxmlformats.org/officeDocument/2006/relationships/hyperlink" Target="https://solucoes.receita.fazenda.gov.br/Servicos/CertidaoInternet/PJ/Consulta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olucoes.receita.fazenda.gov.br/servicos/cnpjreva/cnpjreva_solicitacao.asp" TargetMode="External"/><Relationship Id="rId23" Type="http://schemas.openxmlformats.org/officeDocument/2006/relationships/hyperlink" Target="https://cndt-certidao.tst.jus.br/inicio.faces" TargetMode="External"/><Relationship Id="rId28" Type="http://schemas.openxmlformats.org/officeDocument/2006/relationships/header" Target="header4.xml"/><Relationship Id="rId10" Type="http://schemas.openxmlformats.org/officeDocument/2006/relationships/hyperlink" Target="https://www.tce.sp.gov.br/pesquisa-relacao-apenados" TargetMode="External"/><Relationship Id="rId19" Type="http://schemas.openxmlformats.org/officeDocument/2006/relationships/hyperlink" Target="https://solucoes.receita.fazenda.gov.br/Servicos/CertidaoInternet/PJ/Consulta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s://solucoes.receita.fazenda.gov.br/servicos/cnpjreva/cnpjreva_solicitacao.asp" TargetMode="External"/><Relationship Id="rId22" Type="http://schemas.openxmlformats.org/officeDocument/2006/relationships/hyperlink" Target="https://consulta-crf.caixa.gov.br/consultacrf/pages/consultaEmpregador.jsf" TargetMode="External"/><Relationship Id="rId27" Type="http://schemas.openxmlformats.org/officeDocument/2006/relationships/hyperlink" Target="http://www.planalto.gov.br/ccivil_03/_ato2019-2022/2021/lei/L14133.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13279</Words>
  <Characters>71708</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2025-05-07T18:54:00Z</cp:lastPrinted>
  <dcterms:created xsi:type="dcterms:W3CDTF">2026-03-16T13:12:00Z</dcterms:created>
  <dcterms:modified xsi:type="dcterms:W3CDTF">2026-03-16T13:12:00Z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FEE1B65413314AC4B0C6931AA2D3EAC0_13</vt:lpwstr>
  </property>
</Properties>
</file>