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194D9A">
        <w:rPr>
          <w:b/>
          <w:bCs/>
          <w:sz w:val="24"/>
          <w:szCs w:val="24"/>
        </w:rPr>
        <w:t>1</w:t>
      </w:r>
      <w:r w:rsidR="00A351CD">
        <w:rPr>
          <w:b/>
          <w:bCs/>
          <w:sz w:val="24"/>
          <w:szCs w:val="24"/>
        </w:rPr>
        <w:t>9</w:t>
      </w:r>
      <w:r w:rsidR="00E178B9">
        <w:rPr>
          <w:b/>
          <w:bCs/>
          <w:sz w:val="24"/>
          <w:szCs w:val="24"/>
        </w:rPr>
        <w:t xml:space="preserve"> (</w:t>
      </w:r>
      <w:r w:rsidR="007567E4">
        <w:rPr>
          <w:b/>
          <w:bCs/>
          <w:sz w:val="24"/>
          <w:szCs w:val="24"/>
        </w:rPr>
        <w:t>d</w:t>
      </w:r>
      <w:r w:rsidR="003B5DD8">
        <w:rPr>
          <w:b/>
          <w:bCs/>
          <w:sz w:val="24"/>
          <w:szCs w:val="24"/>
        </w:rPr>
        <w:t>ez</w:t>
      </w:r>
      <w:r w:rsidR="00A351CD">
        <w:rPr>
          <w:b/>
          <w:bCs/>
          <w:sz w:val="24"/>
          <w:szCs w:val="24"/>
        </w:rPr>
        <w:t>enove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567E4">
        <w:rPr>
          <w:b/>
          <w:bCs/>
          <w:sz w:val="24"/>
          <w:szCs w:val="24"/>
        </w:rPr>
        <w:t xml:space="preserve">dezembro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194D9A">
        <w:rPr>
          <w:sz w:val="24"/>
          <w:szCs w:val="24"/>
        </w:rPr>
        <w:t>1</w:t>
      </w:r>
      <w:r w:rsidR="00A351CD">
        <w:rPr>
          <w:sz w:val="24"/>
          <w:szCs w:val="24"/>
        </w:rPr>
        <w:t>7</w:t>
      </w:r>
      <w:r w:rsidR="00892E9F">
        <w:rPr>
          <w:sz w:val="24"/>
          <w:szCs w:val="24"/>
        </w:rPr>
        <w:t xml:space="preserve"> de </w:t>
      </w:r>
      <w:r w:rsidR="007567E4">
        <w:rPr>
          <w:sz w:val="24"/>
          <w:szCs w:val="24"/>
        </w:rPr>
        <w:t>dezem</w:t>
      </w:r>
      <w:r w:rsidR="00892E9F">
        <w:rPr>
          <w:sz w:val="24"/>
          <w:szCs w:val="24"/>
        </w:rPr>
        <w:t xml:space="preserve">bro </w:t>
      </w:r>
      <w:r w:rsidR="005C5DD5">
        <w:rPr>
          <w:sz w:val="24"/>
          <w:szCs w:val="24"/>
        </w:rPr>
        <w:t>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:rsidTr="00A351CD">
        <w:trPr>
          <w:trHeight w:val="779"/>
        </w:trPr>
        <w:tc>
          <w:tcPr>
            <w:tcW w:w="3638" w:type="dxa"/>
            <w:vAlign w:val="center"/>
          </w:tcPr>
          <w:p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BÁSICOS</w:t>
            </w:r>
          </w:p>
        </w:tc>
        <w:tc>
          <w:tcPr>
            <w:tcW w:w="4442" w:type="dxa"/>
            <w:vAlign w:val="center"/>
          </w:tcPr>
          <w:p w:rsidR="007567E4" w:rsidRDefault="00A351CD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567E4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LEANDRO HENRIQUE GOMES</w:t>
            </w:r>
          </w:p>
        </w:tc>
        <w:tc>
          <w:tcPr>
            <w:tcW w:w="2410" w:type="dxa"/>
            <w:vAlign w:val="center"/>
          </w:tcPr>
          <w:p w:rsidR="007567E4" w:rsidRDefault="00A351CD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30.724.050-2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  <w:bookmarkStart w:id="0" w:name="_GoBack"/>
      <w:bookmarkEnd w:id="0"/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20" w:rsidRDefault="00B67B20">
      <w:r>
        <w:separator/>
      </w:r>
    </w:p>
  </w:endnote>
  <w:endnote w:type="continuationSeparator" w:id="0">
    <w:p w:rsidR="00B67B20" w:rsidRDefault="00B6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B67B2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20" w:rsidRDefault="00B67B20">
      <w:r>
        <w:separator/>
      </w:r>
    </w:p>
  </w:footnote>
  <w:footnote w:type="continuationSeparator" w:id="0">
    <w:p w:rsidR="00B67B20" w:rsidRDefault="00B6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1CD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B20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D4759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2019-12-16T17:52:00Z</dcterms:created>
  <dcterms:modified xsi:type="dcterms:W3CDTF">2019-12-16T17:52:00Z</dcterms:modified>
</cp:coreProperties>
</file>