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1F019" w14:textId="77777777" w:rsidR="003D4671" w:rsidRDefault="003D4671" w:rsidP="00C554EB">
      <w:pPr>
        <w:rPr>
          <w:sz w:val="16"/>
          <w:szCs w:val="16"/>
        </w:rPr>
      </w:pPr>
    </w:p>
    <w:p w14:paraId="68D4EB9C" w14:textId="1B8DF2EA" w:rsidR="003D4671" w:rsidRPr="003376A4" w:rsidRDefault="003D4671" w:rsidP="003376A4">
      <w:pPr>
        <w:jc w:val="both"/>
        <w:rPr>
          <w:rFonts w:ascii="Arial" w:hAnsi="Arial" w:cs="Arial"/>
          <w:sz w:val="24"/>
          <w:szCs w:val="24"/>
        </w:rPr>
      </w:pPr>
      <w:r w:rsidRPr="003376A4">
        <w:rPr>
          <w:rFonts w:ascii="Arial" w:hAnsi="Arial" w:cs="Arial"/>
          <w:sz w:val="24"/>
          <w:szCs w:val="24"/>
        </w:rPr>
        <w:t>A Prefeitura Municipal de Rifaina, Estado de São Paulo, para fins do disposto no artigo 1°, inciso XXVI, das atribuições 2/08</w:t>
      </w:r>
      <w:r w:rsidR="00235064" w:rsidRPr="003376A4">
        <w:rPr>
          <w:rFonts w:ascii="Arial" w:hAnsi="Arial" w:cs="Arial"/>
          <w:sz w:val="24"/>
          <w:szCs w:val="24"/>
        </w:rPr>
        <w:t xml:space="preserve"> </w:t>
      </w:r>
      <w:r w:rsidRPr="003376A4">
        <w:rPr>
          <w:rFonts w:ascii="Arial" w:hAnsi="Arial" w:cs="Arial"/>
          <w:sz w:val="24"/>
          <w:szCs w:val="24"/>
        </w:rPr>
        <w:t xml:space="preserve">do Tribunal de Contas do Estado de São Paulo, torna público a relação da tabela de Referências de Cargos/Empregados do quadro de pessoal da Prefeitura e os subsídios dos agentes políticos em 30 de </w:t>
      </w:r>
      <w:proofErr w:type="gramStart"/>
      <w:r w:rsidRPr="003376A4">
        <w:rPr>
          <w:rFonts w:ascii="Arial" w:hAnsi="Arial" w:cs="Arial"/>
          <w:sz w:val="24"/>
          <w:szCs w:val="24"/>
        </w:rPr>
        <w:t>Dezembro</w:t>
      </w:r>
      <w:proofErr w:type="gramEnd"/>
      <w:r w:rsidRPr="003376A4">
        <w:rPr>
          <w:rFonts w:ascii="Arial" w:hAnsi="Arial" w:cs="Arial"/>
          <w:sz w:val="24"/>
          <w:szCs w:val="24"/>
        </w:rPr>
        <w:t xml:space="preserve"> de 202</w:t>
      </w:r>
      <w:r w:rsidR="00240453">
        <w:rPr>
          <w:rFonts w:ascii="Arial" w:hAnsi="Arial" w:cs="Arial"/>
          <w:sz w:val="24"/>
          <w:szCs w:val="24"/>
        </w:rPr>
        <w:t>1</w:t>
      </w:r>
      <w:r w:rsidRPr="003376A4">
        <w:rPr>
          <w:rFonts w:ascii="Arial" w:hAnsi="Arial" w:cs="Arial"/>
          <w:sz w:val="24"/>
          <w:szCs w:val="24"/>
        </w:rPr>
        <w:t>.</w:t>
      </w:r>
    </w:p>
    <w:p w14:paraId="4B5FBBAE" w14:textId="3F39F86B" w:rsidR="00EC519D" w:rsidRDefault="00240453" w:rsidP="00C554EB">
      <w:pPr>
        <w:rPr>
          <w:sz w:val="20"/>
          <w:szCs w:val="20"/>
        </w:rPr>
      </w:pPr>
      <w:r>
        <w:object w:dxaOrig="8669" w:dyaOrig="12842" w14:anchorId="3DEBA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3.5pt;height:8in" o:ole="">
            <v:imagedata r:id="rId6" o:title=""/>
          </v:shape>
          <o:OLEObject Type="Link" ProgID="Excel.Sheet.12" ShapeID="_x0000_i1025" DrawAspect="Content" r:id="rId7" UpdateMode="Always">
            <o:LinkType>EnhancedMetaFile</o:LinkType>
            <o:LockedField>false</o:LockedField>
          </o:OLEObject>
        </w:object>
      </w:r>
    </w:p>
    <w:p w14:paraId="32AFCD4A" w14:textId="77777777" w:rsidR="00EC519D" w:rsidRDefault="00EC519D" w:rsidP="00C554EB">
      <w:pPr>
        <w:rPr>
          <w:sz w:val="20"/>
          <w:szCs w:val="20"/>
        </w:rPr>
      </w:pPr>
    </w:p>
    <w:p w14:paraId="1D6369E0" w14:textId="77777777" w:rsidR="00C554EB" w:rsidRDefault="00C554EB" w:rsidP="00C554EB"/>
    <w:p w14:paraId="09E16FA0" w14:textId="38088029" w:rsidR="00D5207B" w:rsidRDefault="00240453" w:rsidP="00D5207B">
      <w:r>
        <w:object w:dxaOrig="6994" w:dyaOrig="9269" w14:anchorId="14539EF6">
          <v:shape id="_x0000_i1026" type="#_x0000_t75" style="width:418.5pt;height:485.25pt" o:ole="">
            <v:imagedata r:id="rId8" o:title=""/>
          </v:shape>
          <o:OLEObject Type="Link" ProgID="Excel.Sheet.12" ShapeID="_x0000_i1026" DrawAspect="Content" r:id="rId9" UpdateMode="Always">
            <o:LinkType>EnhancedMetaFile</o:LinkType>
            <o:LockedField>false</o:LockedField>
          </o:OLEObject>
        </w:object>
      </w:r>
    </w:p>
    <w:p w14:paraId="2883F7E9" w14:textId="77777777" w:rsidR="00D5207B" w:rsidRDefault="00D5207B" w:rsidP="00D5207B">
      <w:pPr>
        <w:tabs>
          <w:tab w:val="left" w:pos="271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HUGO CÉSAR LOURENÇO</w:t>
      </w:r>
    </w:p>
    <w:p w14:paraId="69CA749E" w14:textId="77777777" w:rsidR="00D5207B" w:rsidRDefault="00D5207B" w:rsidP="00D5207B">
      <w:pPr>
        <w:tabs>
          <w:tab w:val="left" w:pos="271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PREFEITO-MUNICIPAL</w:t>
      </w:r>
    </w:p>
    <w:p w14:paraId="16E8BC79" w14:textId="77777777" w:rsidR="0041600B" w:rsidRDefault="0041600B" w:rsidP="00D5207B">
      <w:pPr>
        <w:tabs>
          <w:tab w:val="left" w:pos="2715"/>
        </w:tabs>
        <w:spacing w:after="0"/>
        <w:rPr>
          <w:rFonts w:ascii="Arial" w:hAnsi="Arial" w:cs="Arial"/>
          <w:sz w:val="24"/>
          <w:szCs w:val="24"/>
        </w:rPr>
      </w:pPr>
    </w:p>
    <w:p w14:paraId="79933715" w14:textId="77777777" w:rsidR="0041600B" w:rsidRDefault="0041600B" w:rsidP="00D5207B">
      <w:pPr>
        <w:tabs>
          <w:tab w:val="left" w:pos="2715"/>
        </w:tabs>
        <w:spacing w:after="0"/>
        <w:rPr>
          <w:rFonts w:ascii="Arial" w:hAnsi="Arial" w:cs="Arial"/>
          <w:sz w:val="24"/>
          <w:szCs w:val="24"/>
        </w:rPr>
      </w:pPr>
    </w:p>
    <w:p w14:paraId="1FB52BA0" w14:textId="77777777" w:rsidR="0041600B" w:rsidRDefault="0041600B" w:rsidP="00D5207B">
      <w:pPr>
        <w:tabs>
          <w:tab w:val="left" w:pos="2715"/>
        </w:tabs>
        <w:spacing w:after="0"/>
        <w:rPr>
          <w:rFonts w:ascii="Arial" w:hAnsi="Arial" w:cs="Arial"/>
          <w:sz w:val="24"/>
          <w:szCs w:val="24"/>
        </w:rPr>
      </w:pPr>
    </w:p>
    <w:p w14:paraId="04574A82" w14:textId="77777777" w:rsidR="0041600B" w:rsidRDefault="0041600B" w:rsidP="00D5207B">
      <w:pPr>
        <w:tabs>
          <w:tab w:val="left" w:pos="2715"/>
        </w:tabs>
        <w:spacing w:after="0"/>
        <w:rPr>
          <w:rFonts w:ascii="Arial" w:hAnsi="Arial" w:cs="Arial"/>
          <w:sz w:val="24"/>
          <w:szCs w:val="24"/>
        </w:rPr>
      </w:pPr>
    </w:p>
    <w:p w14:paraId="23D2053E" w14:textId="77777777" w:rsidR="0041600B" w:rsidRDefault="0041600B" w:rsidP="00D5207B">
      <w:pPr>
        <w:tabs>
          <w:tab w:val="left" w:pos="2715"/>
        </w:tabs>
        <w:spacing w:after="0"/>
        <w:rPr>
          <w:rFonts w:ascii="Arial" w:hAnsi="Arial" w:cs="Arial"/>
          <w:sz w:val="24"/>
          <w:szCs w:val="24"/>
        </w:rPr>
      </w:pPr>
    </w:p>
    <w:p w14:paraId="4B1FCED9" w14:textId="77777777" w:rsidR="0041600B" w:rsidRDefault="0041600B" w:rsidP="00D5207B">
      <w:pPr>
        <w:tabs>
          <w:tab w:val="left" w:pos="2715"/>
        </w:tabs>
        <w:spacing w:after="0"/>
        <w:rPr>
          <w:rFonts w:ascii="Arial" w:hAnsi="Arial" w:cs="Arial"/>
          <w:sz w:val="24"/>
          <w:szCs w:val="24"/>
        </w:rPr>
      </w:pPr>
    </w:p>
    <w:sectPr w:rsidR="004160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C58C0" w14:textId="77777777" w:rsidR="007653F9" w:rsidRDefault="007653F9" w:rsidP="003D4671">
      <w:pPr>
        <w:spacing w:after="0" w:line="240" w:lineRule="auto"/>
      </w:pPr>
      <w:r>
        <w:separator/>
      </w:r>
    </w:p>
  </w:endnote>
  <w:endnote w:type="continuationSeparator" w:id="0">
    <w:p w14:paraId="72F403E6" w14:textId="77777777" w:rsidR="007653F9" w:rsidRDefault="007653F9" w:rsidP="003D4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43652" w14:textId="77777777" w:rsidR="0041600B" w:rsidRDefault="0041600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E8C92" w14:textId="77777777" w:rsidR="0041600B" w:rsidRDefault="0041600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71714" w14:textId="77777777" w:rsidR="0041600B" w:rsidRDefault="0041600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51D64" w14:textId="77777777" w:rsidR="007653F9" w:rsidRDefault="007653F9" w:rsidP="003D4671">
      <w:pPr>
        <w:spacing w:after="0" w:line="240" w:lineRule="auto"/>
      </w:pPr>
      <w:r>
        <w:separator/>
      </w:r>
    </w:p>
  </w:footnote>
  <w:footnote w:type="continuationSeparator" w:id="0">
    <w:p w14:paraId="4371EA90" w14:textId="77777777" w:rsidR="007653F9" w:rsidRDefault="007653F9" w:rsidP="003D4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F05D9" w14:textId="77777777" w:rsidR="0041600B" w:rsidRDefault="0041600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A553F" w14:textId="77777777" w:rsidR="0041600B" w:rsidRDefault="0041600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40FE0" w14:textId="77777777" w:rsidR="0041600B" w:rsidRDefault="0041600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4EB"/>
    <w:rsid w:val="00235064"/>
    <w:rsid w:val="00240453"/>
    <w:rsid w:val="003376A4"/>
    <w:rsid w:val="003745DD"/>
    <w:rsid w:val="003D4671"/>
    <w:rsid w:val="0041600B"/>
    <w:rsid w:val="004B5C06"/>
    <w:rsid w:val="005409BB"/>
    <w:rsid w:val="00561706"/>
    <w:rsid w:val="007653F9"/>
    <w:rsid w:val="007B711B"/>
    <w:rsid w:val="008C10D7"/>
    <w:rsid w:val="00B65DF5"/>
    <w:rsid w:val="00C554EB"/>
    <w:rsid w:val="00D5207B"/>
    <w:rsid w:val="00DD161E"/>
    <w:rsid w:val="00EC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431F3"/>
  <w15:docId w15:val="{E936B436-7E82-4CED-A965-89F40A581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D46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4671"/>
  </w:style>
  <w:style w:type="paragraph" w:styleId="Rodap">
    <w:name w:val="footer"/>
    <w:basedOn w:val="Normal"/>
    <w:link w:val="RodapChar"/>
    <w:uiPriority w:val="99"/>
    <w:unhideWhenUsed/>
    <w:rsid w:val="003D46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4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oleObject" Target="file:///C:\Users\Jane\Downloads\PLANILHA%20JANE%202.xltx!Page2!L15C1:L66C19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file:///C:\Users\Jane\Downloads\PLANILHA%20JANE%202.xltx!Page2!L86C3:L121C16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Jane</cp:lastModifiedBy>
  <cp:revision>2</cp:revision>
  <dcterms:created xsi:type="dcterms:W3CDTF">2022-01-11T17:35:00Z</dcterms:created>
  <dcterms:modified xsi:type="dcterms:W3CDTF">2022-01-11T17:35:00Z</dcterms:modified>
</cp:coreProperties>
</file>