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8E511B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4F0387">
        <w:rPr>
          <w:b/>
          <w:sz w:val="24"/>
          <w:szCs w:val="22"/>
        </w:rPr>
        <w:t>FÁTIMA APARECIDA DEMACQ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4F0387">
        <w:rPr>
          <w:sz w:val="24"/>
          <w:szCs w:val="24"/>
        </w:rPr>
        <w:t>27.096.593-X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4F0387">
        <w:rPr>
          <w:sz w:val="24"/>
          <w:szCs w:val="24"/>
        </w:rPr>
        <w:t>20/05/2022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317C63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F0387">
        <w:rPr>
          <w:sz w:val="24"/>
          <w:szCs w:val="24"/>
        </w:rPr>
        <w:t>2</w:t>
      </w:r>
      <w:r w:rsidR="00893126">
        <w:rPr>
          <w:sz w:val="24"/>
          <w:szCs w:val="24"/>
        </w:rPr>
        <w:t>7</w:t>
      </w:r>
      <w:r w:rsidR="004F0387">
        <w:rPr>
          <w:sz w:val="24"/>
          <w:szCs w:val="24"/>
        </w:rPr>
        <w:t xml:space="preserve"> de maio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D482" w14:textId="77777777" w:rsidR="00E85C76" w:rsidRDefault="00E85C76">
      <w:r>
        <w:separator/>
      </w:r>
    </w:p>
  </w:endnote>
  <w:endnote w:type="continuationSeparator" w:id="0">
    <w:p w14:paraId="1CF2D952" w14:textId="77777777" w:rsidR="00E85C76" w:rsidRDefault="00E8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 -SP – Tels (16) 3135 1200 – 3135-1251 – Fax 3135 1295</w:t>
    </w:r>
  </w:p>
  <w:p w14:paraId="0B4C17F3" w14:textId="77777777" w:rsidR="009825C9" w:rsidRDefault="00E85C76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9875" w14:textId="77777777" w:rsidR="00E85C76" w:rsidRDefault="00E85C76">
      <w:r>
        <w:separator/>
      </w:r>
    </w:p>
  </w:footnote>
  <w:footnote w:type="continuationSeparator" w:id="0">
    <w:p w14:paraId="0F64439C" w14:textId="77777777" w:rsidR="00E85C76" w:rsidRDefault="00E8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ADEE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3</cp:revision>
  <cp:lastPrinted>2021-10-20T11:12:00Z</cp:lastPrinted>
  <dcterms:created xsi:type="dcterms:W3CDTF">2022-05-26T17:29:00Z</dcterms:created>
  <dcterms:modified xsi:type="dcterms:W3CDTF">2022-05-26T17:29:00Z</dcterms:modified>
</cp:coreProperties>
</file>