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CE9D" w14:textId="4FE1E1DC" w:rsidR="003826C7" w:rsidRDefault="00000000">
      <w:pPr>
        <w:pStyle w:val="Ttulo1"/>
        <w:spacing w:before="92"/>
        <w:ind w:left="0" w:right="371"/>
        <w:rPr>
          <w:u w:val="thick"/>
        </w:rPr>
      </w:pPr>
      <w:r>
        <w:t xml:space="preserve"> EDITAL DE PREGÃO ELETRÔNICO Nº </w:t>
      </w:r>
      <w:r w:rsidR="0042767F">
        <w:t>39</w:t>
      </w:r>
      <w:r w:rsidR="009770C0">
        <w:t>/2026</w:t>
      </w:r>
      <w:r>
        <w:t xml:space="preserve"> - PROCESSO</w:t>
      </w:r>
      <w:r>
        <w:rPr>
          <w:spacing w:val="-1"/>
        </w:rPr>
        <w:t xml:space="preserve"> </w:t>
      </w:r>
      <w:r>
        <w:t>N°</w:t>
      </w:r>
      <w:r>
        <w:rPr>
          <w:spacing w:val="-3"/>
        </w:rPr>
        <w:t xml:space="preserve"> </w:t>
      </w:r>
      <w:r w:rsidR="0042767F">
        <w:rPr>
          <w:lang w:val="pt-BR"/>
        </w:rPr>
        <w:t>200</w:t>
      </w:r>
      <w:r w:rsidR="009770C0">
        <w:rPr>
          <w:lang w:val="pt-BR"/>
        </w:rPr>
        <w:t>/2026</w:t>
      </w:r>
    </w:p>
    <w:p w14:paraId="06BF353B" w14:textId="77777777" w:rsidR="003826C7" w:rsidRDefault="003826C7">
      <w:pPr>
        <w:pStyle w:val="Ttulo1"/>
        <w:spacing w:before="92"/>
        <w:ind w:left="-3742" w:right="371"/>
        <w:rPr>
          <w:b w:val="0"/>
          <w:bCs w:val="0"/>
          <w:spacing w:val="-64"/>
        </w:rPr>
      </w:pPr>
    </w:p>
    <w:p w14:paraId="7069C3E4" w14:textId="77777777" w:rsidR="003826C7" w:rsidRDefault="00000000">
      <w:pPr>
        <w:spacing w:after="4"/>
        <w:ind w:left="1966" w:right="371" w:hanging="1966"/>
        <w:jc w:val="both"/>
        <w:rPr>
          <w:rFonts w:ascii="Arial" w:hAnsi="Arial" w:cs="Arial"/>
          <w:b/>
          <w:spacing w:val="-1"/>
          <w:sz w:val="24"/>
          <w:szCs w:val="24"/>
          <w:u w:val="thick"/>
          <w:lang w:val="pt-BR"/>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z w:val="24"/>
          <w:szCs w:val="24"/>
          <w:u w:val="thick"/>
          <w:lang w:val="pt-BR"/>
        </w:rPr>
        <w:t xml:space="preserve"> UNITARIO</w:t>
      </w:r>
    </w:p>
    <w:p w14:paraId="248CE928" w14:textId="77777777" w:rsidR="003826C7" w:rsidRDefault="003826C7">
      <w:pPr>
        <w:spacing w:after="4"/>
        <w:ind w:left="1966" w:right="371"/>
        <w:jc w:val="both"/>
        <w:rPr>
          <w:rFonts w:ascii="Arial" w:hAnsi="Arial" w:cs="Arial"/>
          <w:b/>
          <w:sz w:val="24"/>
          <w:szCs w:val="24"/>
        </w:rPr>
      </w:pPr>
    </w:p>
    <w:p w14:paraId="4CD96997" w14:textId="77777777" w:rsidR="003826C7" w:rsidRDefault="00000000">
      <w:pPr>
        <w:pStyle w:val="Corpodetexto"/>
        <w:ind w:left="210" w:right="371"/>
        <w:jc w:val="both"/>
        <w:rPr>
          <w:rFonts w:ascii="Arial" w:hAnsi="Arial" w:cs="Arial"/>
          <w:sz w:val="24"/>
          <w:szCs w:val="24"/>
        </w:rPr>
      </w:pPr>
      <w:r>
        <w:rPr>
          <w:rFonts w:ascii="Arial" w:hAnsi="Arial" w:cs="Arial"/>
          <w:noProof/>
          <w:sz w:val="24"/>
          <w:szCs w:val="24"/>
          <w:lang w:val="pt-BR" w:eastAsia="pt-BR"/>
        </w:rPr>
        <mc:AlternateContent>
          <mc:Choice Requires="wps">
            <w:drawing>
              <wp:inline distT="0" distB="0" distL="0" distR="0" wp14:anchorId="4FE82D7A" wp14:editId="19257F95">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4FE82D7A"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4BB49953" w14:textId="77777777" w:rsidR="003826C7" w:rsidRDefault="003826C7">
      <w:pPr>
        <w:ind w:right="371"/>
        <w:jc w:val="both"/>
        <w:rPr>
          <w:rFonts w:ascii="Arial" w:hAnsi="Arial" w:cs="Arial"/>
          <w:sz w:val="24"/>
          <w:szCs w:val="24"/>
        </w:rPr>
      </w:pPr>
    </w:p>
    <w:p w14:paraId="6A6AEC54" w14:textId="77777777" w:rsidR="003826C7" w:rsidRDefault="003826C7">
      <w:pPr>
        <w:pStyle w:val="Corpodetexto"/>
        <w:spacing w:before="11"/>
        <w:ind w:right="371"/>
        <w:jc w:val="both"/>
        <w:rPr>
          <w:rFonts w:ascii="Arial" w:hAnsi="Arial" w:cs="Arial"/>
          <w:sz w:val="24"/>
          <w:szCs w:val="24"/>
        </w:rPr>
      </w:pPr>
    </w:p>
    <w:p w14:paraId="22F930ED" w14:textId="7C19611A" w:rsidR="003826C7" w:rsidRDefault="00000000">
      <w:pPr>
        <w:pStyle w:val="Corpodetexto"/>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w:t>
      </w:r>
      <w:r w:rsidR="0042767F">
        <w:rPr>
          <w:rFonts w:ascii="Arial" w:hAnsi="Arial" w:cs="Arial"/>
          <w:b/>
          <w:sz w:val="24"/>
          <w:szCs w:val="24"/>
          <w:u w:val="thick"/>
        </w:rPr>
        <w:t>UNITARIO</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 xml:space="preserve">nº1.441/2025  https://rifaina.sp.gov.br/assets/leis/79e3ea61d48358ec6b8f892d8815a712).pdf, Portaria n° </w:t>
      </w:r>
      <w:r w:rsidR="009770C0">
        <w:rPr>
          <w:rFonts w:ascii="Arial" w:hAnsi="Arial" w:cs="Arial"/>
          <w:sz w:val="24"/>
          <w:szCs w:val="24"/>
        </w:rPr>
        <w:t>164</w:t>
      </w:r>
      <w:r>
        <w:rPr>
          <w:rFonts w:ascii="Arial" w:hAnsi="Arial" w:cs="Arial"/>
          <w:sz w:val="24"/>
          <w:szCs w:val="24"/>
        </w:rPr>
        <w:t xml:space="preserve"> de </w:t>
      </w:r>
      <w:r w:rsidR="009770C0">
        <w:rPr>
          <w:rFonts w:ascii="Arial" w:hAnsi="Arial" w:cs="Arial"/>
          <w:sz w:val="24"/>
          <w:szCs w:val="24"/>
        </w:rPr>
        <w:t xml:space="preserve">31 </w:t>
      </w:r>
      <w:r>
        <w:rPr>
          <w:rFonts w:ascii="Arial" w:hAnsi="Arial" w:cs="Arial"/>
          <w:sz w:val="24"/>
          <w:szCs w:val="24"/>
        </w:rPr>
        <w:t xml:space="preserve">de </w:t>
      </w:r>
      <w:r w:rsidR="009770C0">
        <w:rPr>
          <w:rFonts w:ascii="Arial" w:hAnsi="Arial" w:cs="Arial"/>
          <w:sz w:val="24"/>
          <w:szCs w:val="24"/>
        </w:rPr>
        <w:t xml:space="preserve">dezembro </w:t>
      </w:r>
      <w:r>
        <w:rPr>
          <w:rFonts w:ascii="Arial" w:hAnsi="Arial" w:cs="Arial"/>
          <w:sz w:val="24"/>
          <w:szCs w:val="24"/>
        </w:rPr>
        <w:t>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4CD6C8D7" w14:textId="77777777" w:rsidR="003826C7" w:rsidRDefault="003826C7">
      <w:pPr>
        <w:pStyle w:val="Corpodetexto"/>
        <w:spacing w:before="10"/>
        <w:ind w:right="371"/>
        <w:jc w:val="both"/>
        <w:rPr>
          <w:rFonts w:ascii="Arial" w:hAnsi="Arial" w:cs="Arial"/>
          <w:b/>
          <w:sz w:val="24"/>
          <w:szCs w:val="24"/>
        </w:rPr>
      </w:pPr>
    </w:p>
    <w:p w14:paraId="43CD7380" w14:textId="3E219E3E" w:rsidR="003826C7" w:rsidRPr="00EE741F" w:rsidRDefault="00A80295">
      <w:pPr>
        <w:pStyle w:val="Corpodetexto"/>
        <w:spacing w:before="1"/>
        <w:ind w:right="371"/>
        <w:jc w:val="both"/>
        <w:rPr>
          <w:rFonts w:ascii="Arial" w:hAnsi="Arial" w:cs="Arial"/>
          <w:b/>
          <w:sz w:val="24"/>
          <w:szCs w:val="24"/>
          <w:u w:val="thick"/>
        </w:rPr>
      </w:pPr>
      <w:r w:rsidRPr="00EE741F">
        <w:rPr>
          <w:rFonts w:ascii="Arial" w:hAnsi="Arial" w:cs="Arial"/>
          <w:b/>
          <w:noProof/>
          <w:sz w:val="24"/>
          <w:szCs w:val="24"/>
          <w:u w:val="thick"/>
        </w:rPr>
        <mc:AlternateContent>
          <mc:Choice Requires="wps">
            <w:drawing>
              <wp:anchor distT="0" distB="0" distL="0" distR="0" simplePos="0" relativeHeight="251658240" behindDoc="1" locked="0" layoutInCell="1" allowOverlap="1" wp14:anchorId="4E9C3DF0" wp14:editId="70EC8E7B">
                <wp:simplePos x="0" y="0"/>
                <wp:positionH relativeFrom="margin">
                  <wp:align>left</wp:align>
                </wp:positionH>
                <wp:positionV relativeFrom="paragraph">
                  <wp:posOffset>607695</wp:posOffset>
                </wp:positionV>
                <wp:extent cx="5976620" cy="2136140"/>
                <wp:effectExtent l="0" t="0" r="24130" b="1651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745DFEFC"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3B0BD8">
                              <w:rPr>
                                <w:rFonts w:ascii="Arial" w:hAnsi="Arial"/>
                                <w:b/>
                                <w:sz w:val="24"/>
                                <w:lang w:val="pt-BR"/>
                              </w:rPr>
                              <w:t>24/06</w:t>
                            </w:r>
                            <w:r w:rsidR="00EE741F">
                              <w:rPr>
                                <w:rFonts w:ascii="Arial" w:hAnsi="Arial"/>
                                <w:b/>
                                <w:sz w:val="24"/>
                                <w:lang w:val="pt-BR"/>
                              </w:rPr>
                              <w:t>/</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3B0BD8">
                              <w:rPr>
                                <w:rFonts w:ascii="Arial" w:hAnsi="Arial"/>
                                <w:b/>
                                <w:sz w:val="24"/>
                                <w:lang w:val="pt-BR"/>
                              </w:rPr>
                              <w:t>07/07/</w:t>
                            </w:r>
                            <w:r w:rsidR="00EE741F">
                              <w:rPr>
                                <w:rFonts w:ascii="Arial" w:hAnsi="Arial"/>
                                <w:b/>
                                <w:sz w:val="24"/>
                                <w:lang w:val="pt-BR"/>
                              </w:rPr>
                              <w:t>2026</w:t>
                            </w:r>
                            <w:r w:rsidR="00EE741F">
                              <w:rPr>
                                <w:rFonts w:ascii="Arial" w:hAnsi="Arial"/>
                                <w:b/>
                                <w:spacing w:val="44"/>
                                <w:sz w:val="24"/>
                              </w:rPr>
                              <w:t xml:space="preserve"> </w:t>
                            </w:r>
                            <w:r>
                              <w:rPr>
                                <w:rFonts w:ascii="Arial" w:hAnsi="Arial"/>
                                <w:b/>
                                <w:sz w:val="24"/>
                              </w:rPr>
                              <w:t>às</w:t>
                            </w:r>
                            <w:r>
                              <w:rPr>
                                <w:rFonts w:ascii="Arial" w:hAnsi="Arial"/>
                                <w:b/>
                                <w:spacing w:val="-1"/>
                                <w:sz w:val="24"/>
                              </w:rPr>
                              <w:t xml:space="preserve"> </w:t>
                            </w:r>
                            <w:r>
                              <w:rPr>
                                <w:rFonts w:ascii="Arial" w:hAnsi="Arial"/>
                                <w:b/>
                                <w:sz w:val="24"/>
                                <w:lang w:val="pt-BR"/>
                              </w:rPr>
                              <w:t>08:30</w:t>
                            </w:r>
                          </w:p>
                          <w:p w14:paraId="5E286AEC" w14:textId="77777777" w:rsidR="003826C7" w:rsidRDefault="003826C7">
                            <w:pPr>
                              <w:ind w:left="108"/>
                              <w:rPr>
                                <w:rFonts w:ascii="Arial" w:hAnsi="Arial"/>
                                <w:b/>
                                <w:sz w:val="24"/>
                                <w:u w:val="thick"/>
                              </w:rPr>
                            </w:pPr>
                          </w:p>
                          <w:p w14:paraId="4F9AD8D1" w14:textId="12B9C0C5"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3B0BD8">
                              <w:rPr>
                                <w:rFonts w:ascii="Arial" w:hAnsi="Arial"/>
                                <w:b/>
                                <w:sz w:val="24"/>
                                <w:lang w:val="pt-BR"/>
                              </w:rPr>
                              <w:t>07/07/2026</w:t>
                            </w:r>
                            <w:r w:rsidR="003B0BD8">
                              <w:rPr>
                                <w:rFonts w:ascii="Arial" w:hAnsi="Arial"/>
                                <w:b/>
                                <w:spacing w:val="44"/>
                                <w:sz w:val="24"/>
                              </w:rPr>
                              <w:t xml:space="preserve"> </w:t>
                            </w:r>
                            <w:r>
                              <w:rPr>
                                <w:rFonts w:ascii="Arial" w:hAnsi="Arial"/>
                                <w:b/>
                                <w:sz w:val="24"/>
                              </w:rPr>
                              <w:t>às</w:t>
                            </w:r>
                          </w:p>
                          <w:p w14:paraId="027CB826" w14:textId="7321FF70" w:rsidR="003826C7" w:rsidRDefault="00000000">
                            <w:pPr>
                              <w:ind w:left="108"/>
                              <w:rPr>
                                <w:rFonts w:ascii="Arial"/>
                                <w:b/>
                                <w:sz w:val="24"/>
                              </w:rPr>
                            </w:pP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3B0BD8">
                              <w:rPr>
                                <w:rFonts w:ascii="Arial" w:hAnsi="Arial"/>
                                <w:b/>
                                <w:sz w:val="24"/>
                                <w:lang w:val="pt-BR"/>
                              </w:rPr>
                              <w:t>07/07/2026</w:t>
                            </w:r>
                          </w:p>
                          <w:p w14:paraId="05B144B4" w14:textId="77777777" w:rsidR="003826C7" w:rsidRDefault="003826C7">
                            <w:pPr>
                              <w:pStyle w:val="Corpodetexto"/>
                              <w:rPr>
                                <w:rFonts w:ascii="Arial"/>
                                <w:b/>
                              </w:rPr>
                            </w:pPr>
                          </w:p>
                          <w:p w14:paraId="7CA55806" w14:textId="667D398A"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3B0BD8">
                              <w:rPr>
                                <w:rFonts w:ascii="Arial" w:hAnsi="Arial"/>
                                <w:b/>
                                <w:sz w:val="24"/>
                                <w:lang w:val="pt-BR"/>
                              </w:rPr>
                              <w:t>07/07/2026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 w14:anchorId="4E9C3DF0" id="Text Box 11" o:spid="_x0000_s1027" type="#_x0000_t202" style="position:absolute;left:0;text-align:left;margin-left:0;margin-top:47.85pt;width:470.6pt;height:168.2pt;z-index:-25165824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" filled="f" strokeweight=".48pt">
                <v:textbox inset="0,0,0,0">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745DFEFC"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3B0BD8">
                        <w:rPr>
                          <w:rFonts w:ascii="Arial" w:hAnsi="Arial"/>
                          <w:b/>
                          <w:sz w:val="24"/>
                          <w:lang w:val="pt-BR"/>
                        </w:rPr>
                        <w:t>24/06</w:t>
                      </w:r>
                      <w:r w:rsidR="00EE741F">
                        <w:rPr>
                          <w:rFonts w:ascii="Arial" w:hAnsi="Arial"/>
                          <w:b/>
                          <w:sz w:val="24"/>
                          <w:lang w:val="pt-BR"/>
                        </w:rPr>
                        <w:t>/</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3B0BD8">
                        <w:rPr>
                          <w:rFonts w:ascii="Arial" w:hAnsi="Arial"/>
                          <w:b/>
                          <w:sz w:val="24"/>
                          <w:lang w:val="pt-BR"/>
                        </w:rPr>
                        <w:t>07/07/</w:t>
                      </w:r>
                      <w:r w:rsidR="00EE741F">
                        <w:rPr>
                          <w:rFonts w:ascii="Arial" w:hAnsi="Arial"/>
                          <w:b/>
                          <w:sz w:val="24"/>
                          <w:lang w:val="pt-BR"/>
                        </w:rPr>
                        <w:t>2026</w:t>
                      </w:r>
                      <w:r w:rsidR="00EE741F">
                        <w:rPr>
                          <w:rFonts w:ascii="Arial" w:hAnsi="Arial"/>
                          <w:b/>
                          <w:spacing w:val="44"/>
                          <w:sz w:val="24"/>
                        </w:rPr>
                        <w:t xml:space="preserve"> </w:t>
                      </w:r>
                      <w:r>
                        <w:rPr>
                          <w:rFonts w:ascii="Arial" w:hAnsi="Arial"/>
                          <w:b/>
                          <w:sz w:val="24"/>
                        </w:rPr>
                        <w:t>às</w:t>
                      </w:r>
                      <w:r>
                        <w:rPr>
                          <w:rFonts w:ascii="Arial" w:hAnsi="Arial"/>
                          <w:b/>
                          <w:spacing w:val="-1"/>
                          <w:sz w:val="24"/>
                        </w:rPr>
                        <w:t xml:space="preserve"> </w:t>
                      </w:r>
                      <w:r>
                        <w:rPr>
                          <w:rFonts w:ascii="Arial" w:hAnsi="Arial"/>
                          <w:b/>
                          <w:sz w:val="24"/>
                          <w:lang w:val="pt-BR"/>
                        </w:rPr>
                        <w:t>08:30</w:t>
                      </w:r>
                    </w:p>
                    <w:p w14:paraId="5E286AEC" w14:textId="77777777" w:rsidR="003826C7" w:rsidRDefault="003826C7">
                      <w:pPr>
                        <w:ind w:left="108"/>
                        <w:rPr>
                          <w:rFonts w:ascii="Arial" w:hAnsi="Arial"/>
                          <w:b/>
                          <w:sz w:val="24"/>
                          <w:u w:val="thick"/>
                        </w:rPr>
                      </w:pPr>
                    </w:p>
                    <w:p w14:paraId="4F9AD8D1" w14:textId="12B9C0C5"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3B0BD8">
                        <w:rPr>
                          <w:rFonts w:ascii="Arial" w:hAnsi="Arial"/>
                          <w:b/>
                          <w:sz w:val="24"/>
                          <w:lang w:val="pt-BR"/>
                        </w:rPr>
                        <w:t>07/07/2026</w:t>
                      </w:r>
                      <w:r w:rsidR="003B0BD8">
                        <w:rPr>
                          <w:rFonts w:ascii="Arial" w:hAnsi="Arial"/>
                          <w:b/>
                          <w:spacing w:val="44"/>
                          <w:sz w:val="24"/>
                        </w:rPr>
                        <w:t xml:space="preserve"> </w:t>
                      </w:r>
                      <w:r>
                        <w:rPr>
                          <w:rFonts w:ascii="Arial" w:hAnsi="Arial"/>
                          <w:b/>
                          <w:sz w:val="24"/>
                        </w:rPr>
                        <w:t>às</w:t>
                      </w:r>
                    </w:p>
                    <w:p w14:paraId="027CB826" w14:textId="7321FF70" w:rsidR="003826C7" w:rsidRDefault="00000000">
                      <w:pPr>
                        <w:ind w:left="108"/>
                        <w:rPr>
                          <w:rFonts w:ascii="Arial"/>
                          <w:b/>
                          <w:sz w:val="24"/>
                        </w:rPr>
                      </w:pP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3B0BD8">
                        <w:rPr>
                          <w:rFonts w:ascii="Arial" w:hAnsi="Arial"/>
                          <w:b/>
                          <w:sz w:val="24"/>
                          <w:lang w:val="pt-BR"/>
                        </w:rPr>
                        <w:t>07/07/2026</w:t>
                      </w:r>
                    </w:p>
                    <w:p w14:paraId="05B144B4" w14:textId="77777777" w:rsidR="003826C7" w:rsidRDefault="003826C7">
                      <w:pPr>
                        <w:pStyle w:val="Corpodetexto"/>
                        <w:rPr>
                          <w:rFonts w:ascii="Arial"/>
                          <w:b/>
                        </w:rPr>
                      </w:pPr>
                    </w:p>
                    <w:p w14:paraId="7CA55806" w14:textId="667D398A"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3B0BD8">
                        <w:rPr>
                          <w:rFonts w:ascii="Arial" w:hAnsi="Arial"/>
                          <w:b/>
                          <w:sz w:val="24"/>
                          <w:lang w:val="pt-BR"/>
                        </w:rPr>
                        <w:t>07/07/2026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anchorx="margin"/>
              </v:shape>
            </w:pict>
          </mc:Fallback>
        </mc:AlternateContent>
      </w:r>
      <w:r w:rsidR="00EE741F" w:rsidRPr="00EE741F">
        <w:rPr>
          <w:rFonts w:ascii="Arial" w:hAnsi="Arial" w:cs="Arial"/>
          <w:b/>
          <w:sz w:val="24"/>
          <w:szCs w:val="24"/>
          <w:u w:val="thick"/>
        </w:rPr>
        <w:t xml:space="preserve"> </w:t>
      </w:r>
      <w:r w:rsidR="0042767F">
        <w:rPr>
          <w:rFonts w:ascii="Arial" w:hAnsi="Arial" w:cs="Arial"/>
          <w:b/>
          <w:sz w:val="24"/>
          <w:szCs w:val="24"/>
          <w:u w:val="thick"/>
        </w:rPr>
        <w:t xml:space="preserve">OBJETO: </w:t>
      </w:r>
      <w:r w:rsidR="0042767F" w:rsidRPr="0042767F">
        <w:rPr>
          <w:rFonts w:ascii="Arial" w:hAnsi="Arial" w:cs="Arial"/>
          <w:b/>
          <w:sz w:val="24"/>
          <w:szCs w:val="24"/>
          <w:u w:val="thick"/>
        </w:rPr>
        <w:t>CONTRATAÇÃO DE RECURSOS HUMANOS PARA A REALIZAÇÃO DE ATIVIDADES ESPORTIVAS NO MUNICIPIO DE RIFAINA SP</w:t>
      </w:r>
      <w:r w:rsidR="0042767F">
        <w:rPr>
          <w:rFonts w:ascii="Arial" w:hAnsi="Arial" w:cs="Arial"/>
        </w:rPr>
        <w:t>.</w:t>
      </w:r>
    </w:p>
    <w:p w14:paraId="56C710B1" w14:textId="77777777" w:rsidR="0042767F" w:rsidRDefault="0042767F">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3BD4CA8B" w14:textId="12DD81BE"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t xml:space="preserve"> CONSULTAS E EDITAL </w:t>
      </w:r>
      <w:r>
        <w:fldChar w:fldCharType="begin"/>
      </w:r>
      <w:r>
        <w:instrText xml:space="preserve"> HYPERLINK "http://www.bll.org.br" </w:instrText>
      </w:r>
      <w:r>
        <w:fldChar w:fldCharType="separate"/>
      </w:r>
      <w:r>
        <w:rPr>
          <w:rStyle w:val="Hyperlink"/>
          <w:rFonts w:ascii="Arial" w:hAnsi="Arial" w:cs="Arial"/>
          <w:b/>
          <w:sz w:val="24"/>
          <w:szCs w:val="24"/>
        </w:rPr>
        <w:t>www.bll.org.br</w:t>
      </w:r>
      <w:r>
        <w:rPr>
          <w:rStyle w:val="Hyperlink"/>
          <w:rFonts w:ascii="Arial" w:hAnsi="Arial" w:cs="Arial"/>
          <w:b/>
          <w:sz w:val="24"/>
          <w:szCs w:val="24"/>
        </w:rPr>
        <w:fldChar w:fldCharType="end"/>
      </w:r>
    </w:p>
    <w:p w14:paraId="6D6B168D" w14:textId="77777777" w:rsidR="003826C7" w:rsidRDefault="003826C7">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404D1A2E" w14:textId="77777777"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hyperlink r:id="rId9">
        <w:r w:rsidR="003826C7">
          <w:rPr>
            <w:rFonts w:ascii="Arial" w:hAnsi="Arial" w:cs="Arial"/>
            <w:sz w:val="24"/>
            <w:szCs w:val="24"/>
          </w:rPr>
          <w:t>licitacao@rifaina.sp.gov.br</w:t>
        </w:r>
      </w:hyperlink>
      <w:r>
        <w:rPr>
          <w:rFonts w:ascii="Arial" w:hAnsi="Arial" w:cs="Arial"/>
          <w:sz w:val="24"/>
          <w:szCs w:val="24"/>
        </w:rPr>
        <w:t>.</w:t>
      </w:r>
    </w:p>
    <w:p w14:paraId="4B96A4D5" w14:textId="1181D43B" w:rsidR="003826C7" w:rsidRDefault="00A80295">
      <w:pPr>
        <w:pStyle w:val="Ttulo1"/>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hyperlink r:id="rId10">
        <w:r w:rsidR="003826C7">
          <w:rPr>
            <w:color w:val="0000FF"/>
            <w:u w:val="thick" w:color="0000FF"/>
          </w:rPr>
          <w:t>www.bll.org.br</w:t>
        </w:r>
      </w:hyperlink>
    </w:p>
    <w:p w14:paraId="6D3E61FB" w14:textId="77777777" w:rsidR="003826C7" w:rsidRDefault="00000000">
      <w:pPr>
        <w:pStyle w:val="Ttulo2"/>
        <w:numPr>
          <w:ilvl w:val="0"/>
          <w:numId w:val="1"/>
        </w:numPr>
        <w:tabs>
          <w:tab w:val="left" w:pos="407"/>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OBJETO:</w:t>
      </w:r>
    </w:p>
    <w:p w14:paraId="59E9EBFE" w14:textId="77777777" w:rsidR="0042767F" w:rsidRPr="0042767F" w:rsidRDefault="0042767F">
      <w:pPr>
        <w:pStyle w:val="Ttulo1"/>
        <w:ind w:right="371"/>
        <w:rPr>
          <w:bCs w:val="0"/>
        </w:rPr>
      </w:pPr>
      <w:r w:rsidRPr="0042767F">
        <w:rPr>
          <w:bCs w:val="0"/>
          <w:u w:val="thick"/>
        </w:rPr>
        <w:t>CONTRATAÇÃO DE RECURSOS HUMANOS PARA A REALIZAÇÃO DE ATIVIDADES ESPORTIVAS NO MUNICIPIO DE RIFAINA SP</w:t>
      </w:r>
      <w:r w:rsidRPr="0042767F">
        <w:rPr>
          <w:bCs w:val="0"/>
        </w:rPr>
        <w:t>.</w:t>
      </w:r>
    </w:p>
    <w:p w14:paraId="59244149" w14:textId="5A9D26E4" w:rsidR="003826C7" w:rsidRDefault="00000000">
      <w:pPr>
        <w:pStyle w:val="Ttulo1"/>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5EE9857A" w14:textId="77777777" w:rsidR="003826C7" w:rsidRDefault="003826C7">
      <w:pPr>
        <w:pStyle w:val="Corpodetexto"/>
        <w:ind w:right="371"/>
        <w:jc w:val="both"/>
        <w:rPr>
          <w:rFonts w:ascii="Arial" w:hAnsi="Arial" w:cs="Arial"/>
          <w:sz w:val="24"/>
          <w:szCs w:val="24"/>
        </w:rPr>
      </w:pPr>
    </w:p>
    <w:p w14:paraId="3FB2921B" w14:textId="5E417303" w:rsidR="003826C7" w:rsidRDefault="00000000">
      <w:pPr>
        <w:pStyle w:val="PargrafodaLista"/>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sidR="0042767F">
        <w:rPr>
          <w:rFonts w:ascii="Arial" w:hAnsi="Arial" w:cs="Arial"/>
          <w:b/>
          <w:sz w:val="24"/>
          <w:szCs w:val="24"/>
          <w:lang w:val="pt-BR"/>
        </w:rPr>
        <w:t>UNITARIO</w:t>
      </w:r>
      <w:r>
        <w:rPr>
          <w:rFonts w:ascii="Arial" w:hAnsi="Arial" w:cs="Arial"/>
          <w:sz w:val="24"/>
          <w:szCs w:val="24"/>
        </w:rPr>
        <w:t xml:space="preserve">, </w:t>
      </w:r>
      <w:r>
        <w:rPr>
          <w:rFonts w:ascii="Arial" w:hAnsi="Arial" w:cs="Arial"/>
          <w:sz w:val="24"/>
          <w:szCs w:val="24"/>
        </w:rPr>
        <w:lastRenderedPageBreak/>
        <w:t>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409BE828" w14:textId="77777777" w:rsidR="003826C7" w:rsidRDefault="003826C7">
      <w:pPr>
        <w:pStyle w:val="Corpodetexto"/>
        <w:ind w:right="371"/>
        <w:jc w:val="both"/>
        <w:rPr>
          <w:rFonts w:ascii="Arial" w:hAnsi="Arial" w:cs="Arial"/>
          <w:sz w:val="24"/>
          <w:szCs w:val="24"/>
        </w:rPr>
      </w:pPr>
    </w:p>
    <w:p w14:paraId="382611E9" w14:textId="77777777" w:rsidR="003826C7" w:rsidRDefault="00000000">
      <w:pPr>
        <w:pStyle w:val="Ttulo2"/>
        <w:numPr>
          <w:ilvl w:val="0"/>
          <w:numId w:val="1"/>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2789E725" w14:textId="77777777" w:rsidR="003826C7" w:rsidRDefault="00000000">
      <w:pPr>
        <w:pStyle w:val="PargrafodaLista"/>
        <w:spacing w:line="360" w:lineRule="auto"/>
        <w:ind w:left="406" w:right="371"/>
        <w:rPr>
          <w:rFonts w:ascii="Arial" w:hAnsi="Arial" w:cs="Arial"/>
          <w:b/>
          <w:bCs/>
          <w:sz w:val="24"/>
          <w:szCs w:val="24"/>
        </w:rPr>
      </w:pPr>
      <w:r>
        <w:rPr>
          <w:rFonts w:ascii="Arial" w:hAnsi="Arial" w:cs="Arial"/>
          <w:b/>
          <w:bCs/>
          <w:sz w:val="24"/>
          <w:szCs w:val="24"/>
        </w:rPr>
        <w:t>Recurso Proprio</w:t>
      </w:r>
    </w:p>
    <w:p w14:paraId="70754590" w14:textId="03431067" w:rsidR="003826C7" w:rsidRDefault="00000000">
      <w:pPr>
        <w:pStyle w:val="Corpodetexto"/>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sidR="00803DAD">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5DFA9E52" w14:textId="77777777" w:rsidR="003826C7" w:rsidRDefault="003826C7">
      <w:pPr>
        <w:pStyle w:val="Corpodetexto"/>
        <w:ind w:left="222" w:right="371"/>
        <w:jc w:val="both"/>
        <w:rPr>
          <w:rFonts w:ascii="Arial" w:hAnsi="Arial" w:cs="Arial"/>
          <w:sz w:val="24"/>
          <w:szCs w:val="24"/>
        </w:rPr>
      </w:pPr>
    </w:p>
    <w:p w14:paraId="1AE3D22A" w14:textId="77777777" w:rsidR="00803DAD" w:rsidRPr="00C8513B" w:rsidRDefault="00803DAD" w:rsidP="00803DAD">
      <w:pPr>
        <w:pStyle w:val="Nivel01"/>
        <w:spacing w:before="0"/>
        <w:ind w:left="0" w:firstLine="0"/>
        <w:rPr>
          <w:b w:val="0"/>
          <w:bCs/>
        </w:rPr>
      </w:pPr>
      <w:r w:rsidRPr="00C8513B">
        <w:rPr>
          <w:b w:val="0"/>
          <w:bCs/>
        </w:rPr>
        <w:t>Código da Ficha: 1</w:t>
      </w:r>
      <w:r>
        <w:rPr>
          <w:b w:val="0"/>
          <w:bCs/>
        </w:rPr>
        <w:t>90</w:t>
      </w:r>
    </w:p>
    <w:p w14:paraId="310249EA" w14:textId="77777777" w:rsidR="00803DAD" w:rsidRPr="00C8513B" w:rsidRDefault="00803DAD" w:rsidP="00803DAD">
      <w:pPr>
        <w:pStyle w:val="Nivel01"/>
        <w:spacing w:before="0"/>
        <w:ind w:left="0" w:firstLine="0"/>
        <w:rPr>
          <w:b w:val="0"/>
          <w:bCs/>
        </w:rPr>
      </w:pPr>
      <w:r w:rsidRPr="00C8513B">
        <w:rPr>
          <w:b w:val="0"/>
          <w:bCs/>
        </w:rPr>
        <w:t>02 Prefeitura Municipal de Rifaina</w:t>
      </w:r>
    </w:p>
    <w:p w14:paraId="3FDA6BF3" w14:textId="77777777" w:rsidR="00803DAD" w:rsidRPr="00C8513B" w:rsidRDefault="00803DAD" w:rsidP="00803DAD">
      <w:pPr>
        <w:pStyle w:val="Nivel01"/>
        <w:spacing w:before="0"/>
        <w:ind w:left="0" w:firstLine="0"/>
        <w:rPr>
          <w:b w:val="0"/>
          <w:bCs/>
        </w:rPr>
      </w:pPr>
      <w:r w:rsidRPr="00C8513B">
        <w:rPr>
          <w:b w:val="0"/>
          <w:bCs/>
        </w:rPr>
        <w:t xml:space="preserve">09 SECRETARIA MUNICIPAL DE ESPORTE E LAZER </w:t>
      </w:r>
    </w:p>
    <w:p w14:paraId="396C303B" w14:textId="77777777" w:rsidR="00803DAD" w:rsidRPr="00C8513B" w:rsidRDefault="00803DAD" w:rsidP="00803DAD">
      <w:pPr>
        <w:pStyle w:val="Nivel01"/>
        <w:spacing w:before="0"/>
        <w:ind w:left="0" w:firstLine="0"/>
        <w:rPr>
          <w:b w:val="0"/>
          <w:bCs/>
        </w:rPr>
      </w:pPr>
      <w:r w:rsidRPr="00C8513B">
        <w:rPr>
          <w:b w:val="0"/>
          <w:bCs/>
        </w:rPr>
        <w:t xml:space="preserve">27 812 0029 2021 0000 Realização de Eventos e Competições Esportivas </w:t>
      </w:r>
    </w:p>
    <w:p w14:paraId="068310F1" w14:textId="77777777" w:rsidR="00803DAD" w:rsidRPr="00C8513B" w:rsidRDefault="00803DAD" w:rsidP="00803DAD">
      <w:pPr>
        <w:pStyle w:val="Nivel01"/>
        <w:spacing w:before="0"/>
        <w:ind w:left="0" w:firstLine="0"/>
        <w:rPr>
          <w:b w:val="0"/>
          <w:bCs/>
        </w:rPr>
      </w:pPr>
      <w:r w:rsidRPr="00C8513B">
        <w:rPr>
          <w:b w:val="0"/>
          <w:bCs/>
        </w:rPr>
        <w:t>3.3.90.3</w:t>
      </w:r>
      <w:r>
        <w:rPr>
          <w:b w:val="0"/>
          <w:bCs/>
        </w:rPr>
        <w:t>9</w:t>
      </w:r>
      <w:r w:rsidRPr="00C8513B">
        <w:rPr>
          <w:b w:val="0"/>
          <w:bCs/>
        </w:rPr>
        <w:t xml:space="preserve">.00 </w:t>
      </w:r>
      <w:r>
        <w:rPr>
          <w:b w:val="0"/>
          <w:bCs/>
        </w:rPr>
        <w:t xml:space="preserve">Outros Serviços de Terceiros – Pessoa </w:t>
      </w:r>
      <w:proofErr w:type="spellStart"/>
      <w:r>
        <w:rPr>
          <w:b w:val="0"/>
          <w:bCs/>
        </w:rPr>
        <w:t>Juridica</w:t>
      </w:r>
      <w:proofErr w:type="spellEnd"/>
    </w:p>
    <w:p w14:paraId="6D2DA84B" w14:textId="77777777" w:rsidR="00803DAD" w:rsidRPr="00C8513B" w:rsidRDefault="00803DAD" w:rsidP="00803DAD">
      <w:pPr>
        <w:pStyle w:val="Nivel01"/>
        <w:spacing w:before="0"/>
        <w:ind w:left="0" w:firstLine="0"/>
        <w:rPr>
          <w:b w:val="0"/>
          <w:bCs/>
        </w:rPr>
      </w:pPr>
    </w:p>
    <w:p w14:paraId="0B9E2EAC" w14:textId="77777777" w:rsidR="00803DAD" w:rsidRPr="00C8513B" w:rsidRDefault="00803DAD" w:rsidP="00803DAD">
      <w:pPr>
        <w:pStyle w:val="Nivel01"/>
        <w:spacing w:before="0"/>
        <w:ind w:left="0" w:firstLine="0"/>
        <w:rPr>
          <w:b w:val="0"/>
          <w:bCs/>
        </w:rPr>
      </w:pPr>
      <w:r w:rsidRPr="00C8513B">
        <w:rPr>
          <w:b w:val="0"/>
          <w:bCs/>
        </w:rPr>
        <w:t>Código da Ficha: 48</w:t>
      </w:r>
      <w:r>
        <w:rPr>
          <w:b w:val="0"/>
          <w:bCs/>
        </w:rPr>
        <w:t>3</w:t>
      </w:r>
    </w:p>
    <w:p w14:paraId="4E7145D7" w14:textId="77777777" w:rsidR="00803DAD" w:rsidRPr="00C8513B" w:rsidRDefault="00803DAD" w:rsidP="00803DAD">
      <w:pPr>
        <w:pStyle w:val="Nivel01"/>
        <w:spacing w:before="0"/>
        <w:ind w:left="0" w:firstLine="0"/>
        <w:rPr>
          <w:b w:val="0"/>
          <w:bCs/>
        </w:rPr>
      </w:pPr>
      <w:r w:rsidRPr="00C8513B">
        <w:rPr>
          <w:b w:val="0"/>
          <w:bCs/>
        </w:rPr>
        <w:t>02 Prefeitura Municipal de Rifaina</w:t>
      </w:r>
    </w:p>
    <w:p w14:paraId="6A911C46" w14:textId="77777777" w:rsidR="00803DAD" w:rsidRPr="00C8513B" w:rsidRDefault="00803DAD" w:rsidP="00803DAD">
      <w:pPr>
        <w:pStyle w:val="Nivel01"/>
        <w:spacing w:before="0"/>
        <w:ind w:left="0" w:firstLine="0"/>
        <w:rPr>
          <w:b w:val="0"/>
          <w:bCs/>
        </w:rPr>
      </w:pPr>
      <w:r w:rsidRPr="00C8513B">
        <w:rPr>
          <w:b w:val="0"/>
          <w:bCs/>
        </w:rPr>
        <w:t xml:space="preserve">09 SECRETARIA MUNICIPAL DE ESPORTE E LAZER </w:t>
      </w:r>
    </w:p>
    <w:p w14:paraId="5BF69B18" w14:textId="77777777" w:rsidR="00803DAD" w:rsidRPr="00C8513B" w:rsidRDefault="00803DAD" w:rsidP="00803DAD">
      <w:pPr>
        <w:pStyle w:val="Nivel01"/>
        <w:spacing w:before="0"/>
        <w:ind w:left="0" w:firstLine="0"/>
        <w:rPr>
          <w:b w:val="0"/>
          <w:bCs/>
        </w:rPr>
      </w:pPr>
      <w:r w:rsidRPr="00C8513B">
        <w:rPr>
          <w:b w:val="0"/>
          <w:bCs/>
        </w:rPr>
        <w:t xml:space="preserve">27 812 0029 2021 0000 Realização de Eventos e Competições Esportivas </w:t>
      </w:r>
    </w:p>
    <w:p w14:paraId="1EA8D69D" w14:textId="77777777" w:rsidR="00803DAD" w:rsidRPr="00C8513B" w:rsidRDefault="00803DAD" w:rsidP="00803DAD">
      <w:pPr>
        <w:pStyle w:val="Nivel01"/>
        <w:spacing w:before="0"/>
        <w:ind w:left="0" w:firstLine="0"/>
        <w:rPr>
          <w:b w:val="0"/>
          <w:bCs/>
        </w:rPr>
      </w:pPr>
      <w:r w:rsidRPr="00C8513B">
        <w:rPr>
          <w:b w:val="0"/>
          <w:bCs/>
        </w:rPr>
        <w:t>3.3.90.3</w:t>
      </w:r>
      <w:r>
        <w:rPr>
          <w:b w:val="0"/>
          <w:bCs/>
        </w:rPr>
        <w:t>9</w:t>
      </w:r>
      <w:r w:rsidRPr="00C8513B">
        <w:rPr>
          <w:b w:val="0"/>
          <w:bCs/>
        </w:rPr>
        <w:t xml:space="preserve">.00 </w:t>
      </w:r>
      <w:r>
        <w:rPr>
          <w:b w:val="0"/>
          <w:bCs/>
        </w:rPr>
        <w:t xml:space="preserve">Outros Serviços de Terceiros – Pessoa </w:t>
      </w:r>
      <w:proofErr w:type="spellStart"/>
      <w:r>
        <w:rPr>
          <w:b w:val="0"/>
          <w:bCs/>
        </w:rPr>
        <w:t>Juridica</w:t>
      </w:r>
      <w:proofErr w:type="spellEnd"/>
    </w:p>
    <w:p w14:paraId="6025653F" w14:textId="77777777" w:rsidR="009770C0" w:rsidRPr="0042767F" w:rsidRDefault="009770C0" w:rsidP="009770C0">
      <w:pPr>
        <w:spacing w:line="340" w:lineRule="exact"/>
        <w:jc w:val="both"/>
        <w:rPr>
          <w:rFonts w:ascii="Arial" w:hAnsi="Arial" w:cs="Arial"/>
          <w:bCs/>
          <w:lang w:val="pt-BR"/>
        </w:rPr>
      </w:pPr>
    </w:p>
    <w:p w14:paraId="060A227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4DD7F6C2" w14:textId="77777777" w:rsidR="003826C7" w:rsidRDefault="003826C7">
      <w:pPr>
        <w:pStyle w:val="Corpodetexto"/>
        <w:spacing w:before="2"/>
        <w:ind w:right="371"/>
        <w:jc w:val="both"/>
        <w:rPr>
          <w:rFonts w:ascii="Arial" w:hAnsi="Arial" w:cs="Arial"/>
          <w:b/>
          <w:sz w:val="24"/>
          <w:szCs w:val="24"/>
        </w:rPr>
      </w:pPr>
    </w:p>
    <w:p w14:paraId="712242AC"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4A64A44A" w14:textId="77777777" w:rsidR="003826C7" w:rsidRDefault="003826C7">
      <w:pPr>
        <w:pStyle w:val="Corpodetexto"/>
        <w:spacing w:before="10"/>
        <w:ind w:right="371"/>
        <w:jc w:val="both"/>
        <w:rPr>
          <w:rFonts w:ascii="Arial" w:hAnsi="Arial" w:cs="Arial"/>
          <w:sz w:val="24"/>
          <w:szCs w:val="24"/>
        </w:rPr>
      </w:pPr>
    </w:p>
    <w:p w14:paraId="11FF82A1" w14:textId="77777777" w:rsidR="003826C7" w:rsidRDefault="00000000">
      <w:pPr>
        <w:pStyle w:val="PargrafodaLista"/>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12430281" w14:textId="77777777" w:rsidR="003826C7" w:rsidRDefault="003826C7">
      <w:pPr>
        <w:pStyle w:val="Corpodetexto"/>
        <w:spacing w:before="2"/>
        <w:ind w:right="371"/>
        <w:jc w:val="both"/>
        <w:rPr>
          <w:rFonts w:ascii="Arial" w:hAnsi="Arial" w:cs="Arial"/>
          <w:sz w:val="24"/>
          <w:szCs w:val="24"/>
        </w:rPr>
      </w:pPr>
    </w:p>
    <w:p w14:paraId="2FC3C23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03FD958A" w14:textId="77777777" w:rsidR="003826C7" w:rsidRDefault="003826C7">
      <w:pPr>
        <w:pStyle w:val="Corpodetexto"/>
        <w:ind w:right="371"/>
        <w:jc w:val="both"/>
        <w:rPr>
          <w:rFonts w:ascii="Arial" w:hAnsi="Arial" w:cs="Arial"/>
          <w:sz w:val="24"/>
          <w:szCs w:val="24"/>
        </w:rPr>
      </w:pPr>
    </w:p>
    <w:p w14:paraId="325E8A67" w14:textId="77777777" w:rsidR="003826C7" w:rsidRDefault="00000000">
      <w:pPr>
        <w:pStyle w:val="PargrafodaLista"/>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6FF05EE4" w14:textId="77777777" w:rsidR="003826C7" w:rsidRDefault="003826C7">
      <w:pPr>
        <w:pStyle w:val="Corpodetexto"/>
        <w:spacing w:before="11"/>
        <w:ind w:right="371"/>
        <w:jc w:val="both"/>
        <w:rPr>
          <w:rFonts w:ascii="Arial" w:hAnsi="Arial" w:cs="Arial"/>
          <w:sz w:val="24"/>
          <w:szCs w:val="24"/>
        </w:rPr>
      </w:pPr>
    </w:p>
    <w:p w14:paraId="737549FC" w14:textId="77777777" w:rsidR="003826C7" w:rsidRDefault="00000000">
      <w:pPr>
        <w:pStyle w:val="PargrafodaLista"/>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lastRenderedPageBreak/>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75A43DCF" w14:textId="77777777" w:rsidR="003826C7" w:rsidRDefault="003826C7">
      <w:pPr>
        <w:pStyle w:val="Corpodetexto"/>
        <w:ind w:right="371"/>
        <w:jc w:val="both"/>
        <w:rPr>
          <w:rFonts w:ascii="Arial" w:hAnsi="Arial" w:cs="Arial"/>
          <w:sz w:val="24"/>
          <w:szCs w:val="24"/>
        </w:rPr>
      </w:pPr>
    </w:p>
    <w:p w14:paraId="38E41261"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20A1E789" w14:textId="77777777" w:rsidR="003826C7" w:rsidRDefault="003826C7">
      <w:pPr>
        <w:pStyle w:val="Corpodetexto"/>
        <w:spacing w:before="1"/>
        <w:ind w:right="371"/>
        <w:jc w:val="both"/>
        <w:rPr>
          <w:rFonts w:ascii="Arial" w:hAnsi="Arial" w:cs="Arial"/>
          <w:sz w:val="24"/>
          <w:szCs w:val="24"/>
        </w:rPr>
      </w:pPr>
    </w:p>
    <w:p w14:paraId="7E3C338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6690D9AA" w14:textId="77777777" w:rsidR="003826C7" w:rsidRDefault="003826C7">
      <w:pPr>
        <w:pStyle w:val="Corpodetexto"/>
        <w:ind w:right="371"/>
        <w:jc w:val="both"/>
        <w:rPr>
          <w:rFonts w:ascii="Arial" w:hAnsi="Arial" w:cs="Arial"/>
          <w:sz w:val="24"/>
          <w:szCs w:val="24"/>
        </w:rPr>
      </w:pPr>
    </w:p>
    <w:p w14:paraId="5DFB4E0F"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0CEE8698" w14:textId="77777777" w:rsidR="003826C7" w:rsidRDefault="003826C7">
      <w:pPr>
        <w:pStyle w:val="Corpodetexto"/>
        <w:spacing w:before="10"/>
        <w:ind w:right="371"/>
        <w:jc w:val="both"/>
        <w:rPr>
          <w:rFonts w:ascii="Arial" w:hAnsi="Arial" w:cs="Arial"/>
          <w:sz w:val="24"/>
          <w:szCs w:val="24"/>
        </w:rPr>
      </w:pPr>
    </w:p>
    <w:p w14:paraId="35AE3356" w14:textId="77777777" w:rsidR="003826C7" w:rsidRDefault="00000000">
      <w:pPr>
        <w:pStyle w:val="PargrafodaLista"/>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76F433F8" w14:textId="77777777" w:rsidR="003826C7" w:rsidRDefault="003826C7">
      <w:pPr>
        <w:pStyle w:val="Corpodetexto"/>
        <w:spacing w:before="2"/>
        <w:ind w:right="371"/>
        <w:jc w:val="both"/>
        <w:rPr>
          <w:rFonts w:ascii="Arial" w:hAnsi="Arial" w:cs="Arial"/>
          <w:b/>
          <w:sz w:val="24"/>
          <w:szCs w:val="24"/>
        </w:rPr>
      </w:pPr>
    </w:p>
    <w:p w14:paraId="117AA71C" w14:textId="77777777" w:rsidR="003826C7" w:rsidRDefault="00000000">
      <w:pPr>
        <w:pStyle w:val="PargrafodaLista"/>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296993F2" w14:textId="77777777" w:rsidR="003826C7" w:rsidRDefault="003826C7">
      <w:pPr>
        <w:pStyle w:val="Corpodetexto"/>
        <w:spacing w:before="9"/>
        <w:ind w:right="371"/>
        <w:jc w:val="both"/>
        <w:rPr>
          <w:rFonts w:ascii="Arial" w:hAnsi="Arial" w:cs="Arial"/>
          <w:sz w:val="24"/>
          <w:szCs w:val="24"/>
        </w:rPr>
      </w:pPr>
    </w:p>
    <w:p w14:paraId="525D7C49"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6775E066" w14:textId="77777777" w:rsidR="003826C7" w:rsidRDefault="003826C7">
      <w:pPr>
        <w:pStyle w:val="Corpodetexto"/>
        <w:spacing w:before="3"/>
        <w:ind w:right="371"/>
        <w:jc w:val="both"/>
        <w:rPr>
          <w:rFonts w:ascii="Arial" w:hAnsi="Arial" w:cs="Arial"/>
          <w:b/>
          <w:sz w:val="24"/>
          <w:szCs w:val="24"/>
        </w:rPr>
      </w:pPr>
    </w:p>
    <w:p w14:paraId="302E87C4" w14:textId="77777777" w:rsidR="003826C7" w:rsidRDefault="00000000">
      <w:pPr>
        <w:pStyle w:val="PargrafodaLista"/>
        <w:numPr>
          <w:ilvl w:val="1"/>
          <w:numId w:val="2"/>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41B3476" w14:textId="77777777" w:rsidR="003826C7" w:rsidRDefault="00000000">
      <w:pPr>
        <w:pStyle w:val="PargrafodaLista"/>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22B84692" w14:textId="77777777" w:rsidR="003826C7" w:rsidRDefault="00000000">
      <w:pPr>
        <w:pStyle w:val="PargrafodaLista"/>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12780F41" w14:textId="77777777" w:rsidR="003826C7" w:rsidRDefault="00000000">
      <w:pPr>
        <w:pStyle w:val="PargrafodaLista"/>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22EDFDA4" w14:textId="77777777" w:rsidR="003826C7" w:rsidRDefault="00000000">
      <w:pPr>
        <w:pStyle w:val="PargrafodaLista"/>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F284BEE"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67F5AAA5" w14:textId="77777777" w:rsidR="003826C7" w:rsidRDefault="00000000">
      <w:pPr>
        <w:pStyle w:val="PargrafodaLista"/>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56A07D31"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65EFA74D"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35F22165"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24F7F32A"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57385312" w14:textId="77777777" w:rsidR="003826C7" w:rsidRDefault="00000000">
      <w:pPr>
        <w:pStyle w:val="PargrafodaLista"/>
        <w:numPr>
          <w:ilvl w:val="2"/>
          <w:numId w:val="2"/>
        </w:numPr>
        <w:tabs>
          <w:tab w:val="left" w:pos="1048"/>
        </w:tabs>
        <w:spacing w:before="2"/>
        <w:ind w:right="371" w:firstLine="0"/>
        <w:rPr>
          <w:rFonts w:ascii="Arial" w:hAnsi="Arial" w:cs="Arial"/>
          <w:sz w:val="24"/>
          <w:szCs w:val="24"/>
        </w:rPr>
      </w:pPr>
      <w:r>
        <w:rPr>
          <w:rFonts w:ascii="Arial" w:hAnsi="Arial" w:cs="Arial"/>
          <w:sz w:val="24"/>
          <w:szCs w:val="24"/>
        </w:rPr>
        <w:lastRenderedPageBreak/>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26D7B7F3" w14:textId="77777777" w:rsidR="003826C7" w:rsidRDefault="003826C7">
      <w:pPr>
        <w:pStyle w:val="Corpodetexto"/>
        <w:spacing w:before="11"/>
        <w:ind w:right="371"/>
        <w:jc w:val="both"/>
        <w:rPr>
          <w:rFonts w:ascii="Arial" w:hAnsi="Arial" w:cs="Arial"/>
          <w:sz w:val="24"/>
          <w:szCs w:val="24"/>
        </w:rPr>
      </w:pPr>
    </w:p>
    <w:p w14:paraId="3CB8BA06"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15C53C5E" w14:textId="77777777" w:rsidR="003826C7" w:rsidRDefault="003826C7">
      <w:pPr>
        <w:pStyle w:val="Corpodetexto"/>
        <w:spacing w:before="10"/>
        <w:ind w:right="371"/>
        <w:jc w:val="both"/>
        <w:rPr>
          <w:rFonts w:ascii="Arial" w:hAnsi="Arial" w:cs="Arial"/>
          <w:sz w:val="24"/>
          <w:szCs w:val="24"/>
        </w:rPr>
      </w:pPr>
    </w:p>
    <w:p w14:paraId="4AA9A0DD" w14:textId="77777777" w:rsidR="003826C7" w:rsidRDefault="00000000">
      <w:pPr>
        <w:pStyle w:val="PargrafodaLista"/>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688D1965" w14:textId="77777777" w:rsidR="003826C7" w:rsidRDefault="003826C7">
      <w:pPr>
        <w:pStyle w:val="Corpodetexto"/>
        <w:ind w:right="371"/>
        <w:jc w:val="both"/>
        <w:rPr>
          <w:rFonts w:ascii="Arial" w:hAnsi="Arial" w:cs="Arial"/>
          <w:sz w:val="24"/>
          <w:szCs w:val="24"/>
        </w:rPr>
      </w:pPr>
    </w:p>
    <w:p w14:paraId="0814331A"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hyperlink r:id="rId11">
        <w:r w:rsidR="003826C7">
          <w:rPr>
            <w:rFonts w:ascii="Arial" w:hAnsi="Arial" w:cs="Arial"/>
            <w:sz w:val="24"/>
            <w:szCs w:val="24"/>
          </w:rPr>
          <w:t>www.bll.org.br.</w:t>
        </w:r>
      </w:hyperlink>
    </w:p>
    <w:p w14:paraId="09F92625"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363907AC" w14:textId="77777777" w:rsidR="003826C7" w:rsidRDefault="00000000">
      <w:pPr>
        <w:pStyle w:val="PargrafodaLista"/>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44E82E19"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1A3D3C0B" w14:textId="77777777" w:rsidR="003826C7" w:rsidRDefault="00000000">
      <w:pPr>
        <w:pStyle w:val="PargrafodaLista"/>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3A3525FF"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23FF83BA"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1C6D331D" w14:textId="77777777" w:rsidR="003826C7" w:rsidRDefault="00000000">
      <w:pPr>
        <w:pStyle w:val="PargrafodaLista"/>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244EB063" w14:textId="77777777" w:rsidR="003826C7" w:rsidRDefault="00000000">
      <w:pPr>
        <w:pStyle w:val="PargrafodaLista"/>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 xml:space="preserve">do sistema ou do órgão ou entidade </w:t>
      </w:r>
      <w:r>
        <w:rPr>
          <w:rFonts w:ascii="Arial" w:hAnsi="Arial" w:cs="Arial"/>
          <w:sz w:val="24"/>
          <w:szCs w:val="24"/>
        </w:rPr>
        <w:lastRenderedPageBreak/>
        <w:t>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79D17910" w14:textId="77777777" w:rsidR="003826C7" w:rsidRDefault="00000000">
      <w:pPr>
        <w:pStyle w:val="PargrafodaLista"/>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741E565E" w14:textId="77777777" w:rsidR="003826C7" w:rsidRDefault="00000000">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4AE44238" w14:textId="77777777" w:rsidR="003826C7" w:rsidRDefault="00000000">
      <w:pPr>
        <w:pStyle w:val="PargrafodaLista"/>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31CD31BD" w14:textId="77777777" w:rsidR="003826C7" w:rsidRDefault="00000000">
      <w:pPr>
        <w:pStyle w:val="PargrafodaLista"/>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27F9FFDF"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3CD9CA2E"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0A2E1B15" w14:textId="77777777" w:rsidR="003826C7" w:rsidRDefault="00000000">
      <w:pPr>
        <w:pStyle w:val="PargrafodaLista"/>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25D1BC56" w14:textId="77777777" w:rsidR="003826C7" w:rsidRDefault="00000000">
      <w:pPr>
        <w:pStyle w:val="Corpodetexto"/>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7A33028F" w14:textId="77777777" w:rsidR="003826C7" w:rsidRDefault="003826C7">
      <w:pPr>
        <w:pStyle w:val="Corpodetexto"/>
        <w:spacing w:before="1"/>
        <w:ind w:left="426" w:right="371"/>
        <w:jc w:val="both"/>
        <w:rPr>
          <w:rFonts w:ascii="Arial" w:hAnsi="Arial" w:cs="Arial"/>
          <w:sz w:val="24"/>
          <w:szCs w:val="24"/>
        </w:rPr>
      </w:pPr>
    </w:p>
    <w:p w14:paraId="11F6278E" w14:textId="77777777" w:rsidR="003826C7" w:rsidRDefault="003826C7">
      <w:pPr>
        <w:pStyle w:val="Corpodetexto"/>
        <w:spacing w:before="1"/>
        <w:ind w:left="426" w:right="371"/>
        <w:jc w:val="both"/>
        <w:rPr>
          <w:rFonts w:ascii="Arial" w:hAnsi="Arial" w:cs="Arial"/>
          <w:sz w:val="24"/>
          <w:szCs w:val="24"/>
        </w:rPr>
      </w:pPr>
    </w:p>
    <w:p w14:paraId="2B5832F3" w14:textId="77777777" w:rsidR="003826C7" w:rsidRDefault="00000000">
      <w:pPr>
        <w:pStyle w:val="Ttulo2"/>
        <w:numPr>
          <w:ilvl w:val="0"/>
          <w:numId w:val="2"/>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71A76F3D" w14:textId="77777777" w:rsidR="003826C7" w:rsidRDefault="003826C7">
      <w:pPr>
        <w:pStyle w:val="Corpodetexto"/>
        <w:spacing w:before="3"/>
        <w:ind w:right="371"/>
        <w:jc w:val="both"/>
        <w:rPr>
          <w:rFonts w:ascii="Arial" w:hAnsi="Arial" w:cs="Arial"/>
          <w:b/>
          <w:sz w:val="24"/>
          <w:szCs w:val="24"/>
        </w:rPr>
      </w:pPr>
    </w:p>
    <w:p w14:paraId="3F6364A1" w14:textId="77777777" w:rsidR="003826C7" w:rsidRDefault="00000000">
      <w:pPr>
        <w:pStyle w:val="PargrafodaLista"/>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63185CDD" w14:textId="77777777" w:rsidR="003826C7" w:rsidRDefault="003826C7">
      <w:pPr>
        <w:pStyle w:val="Corpodetexto"/>
        <w:ind w:right="371"/>
        <w:jc w:val="both"/>
        <w:rPr>
          <w:rFonts w:ascii="Arial" w:hAnsi="Arial" w:cs="Arial"/>
          <w:sz w:val="24"/>
          <w:szCs w:val="24"/>
        </w:rPr>
      </w:pPr>
    </w:p>
    <w:p w14:paraId="38AF6519" w14:textId="77777777" w:rsidR="003826C7" w:rsidRDefault="00000000">
      <w:pPr>
        <w:pStyle w:val="PargrafodaLista"/>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3BC64F9E" w14:textId="77777777" w:rsidR="003826C7" w:rsidRDefault="003826C7">
      <w:pPr>
        <w:pStyle w:val="Corpodetexto"/>
        <w:spacing w:before="11"/>
        <w:ind w:right="371"/>
        <w:jc w:val="both"/>
        <w:rPr>
          <w:rFonts w:ascii="Arial" w:hAnsi="Arial" w:cs="Arial"/>
          <w:sz w:val="24"/>
          <w:szCs w:val="24"/>
        </w:rPr>
      </w:pPr>
    </w:p>
    <w:p w14:paraId="41E92A94"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291342DD" w14:textId="77777777" w:rsidR="003826C7" w:rsidRDefault="003826C7">
      <w:pPr>
        <w:pStyle w:val="Corpodetexto"/>
        <w:ind w:right="371"/>
        <w:jc w:val="both"/>
        <w:rPr>
          <w:rFonts w:ascii="Arial" w:hAnsi="Arial" w:cs="Arial"/>
          <w:sz w:val="24"/>
          <w:szCs w:val="24"/>
        </w:rPr>
      </w:pPr>
    </w:p>
    <w:p w14:paraId="62F8DC9E" w14:textId="77777777" w:rsidR="003826C7" w:rsidRDefault="00000000">
      <w:pPr>
        <w:pStyle w:val="PargrafodaLista"/>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00348C6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7AFB9160" w14:textId="77777777" w:rsidR="003826C7" w:rsidRDefault="003826C7">
      <w:pPr>
        <w:pStyle w:val="Corpodetexto"/>
        <w:spacing w:before="2"/>
        <w:ind w:right="371"/>
        <w:jc w:val="both"/>
        <w:rPr>
          <w:rFonts w:ascii="Arial" w:hAnsi="Arial" w:cs="Arial"/>
          <w:sz w:val="24"/>
          <w:szCs w:val="24"/>
        </w:rPr>
      </w:pPr>
    </w:p>
    <w:p w14:paraId="20050C09"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lastRenderedPageBreak/>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7CAB7661" w14:textId="77777777" w:rsidR="003826C7" w:rsidRDefault="00000000">
      <w:pPr>
        <w:pStyle w:val="PargrafodaLista"/>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58E96185" w14:textId="77777777" w:rsidR="003826C7" w:rsidRDefault="003826C7">
      <w:pPr>
        <w:pStyle w:val="Corpodetexto"/>
        <w:spacing w:before="9"/>
        <w:ind w:right="371"/>
        <w:jc w:val="both"/>
        <w:rPr>
          <w:rFonts w:ascii="Arial" w:hAnsi="Arial" w:cs="Arial"/>
          <w:sz w:val="24"/>
          <w:szCs w:val="24"/>
        </w:rPr>
      </w:pPr>
    </w:p>
    <w:p w14:paraId="0C4F15F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5109843C" w14:textId="77777777" w:rsidR="003826C7" w:rsidRDefault="003826C7">
      <w:pPr>
        <w:pStyle w:val="Corpodetexto"/>
        <w:spacing w:before="2"/>
        <w:ind w:right="371"/>
        <w:jc w:val="both"/>
        <w:rPr>
          <w:rFonts w:ascii="Arial" w:hAnsi="Arial" w:cs="Arial"/>
          <w:b/>
          <w:sz w:val="24"/>
          <w:szCs w:val="24"/>
        </w:rPr>
      </w:pPr>
    </w:p>
    <w:p w14:paraId="7522C8C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527DC2CD" w14:textId="77777777" w:rsidR="003826C7" w:rsidRDefault="003826C7">
      <w:pPr>
        <w:pStyle w:val="Corpodetexto"/>
        <w:ind w:right="371"/>
        <w:jc w:val="both"/>
        <w:rPr>
          <w:rFonts w:ascii="Arial" w:hAnsi="Arial" w:cs="Arial"/>
          <w:sz w:val="24"/>
          <w:szCs w:val="24"/>
        </w:rPr>
      </w:pPr>
    </w:p>
    <w:p w14:paraId="3DA70F02" w14:textId="77777777" w:rsidR="003826C7" w:rsidRDefault="00000000">
      <w:pPr>
        <w:pStyle w:val="Corpodetexto"/>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4CF7A614" w14:textId="77777777" w:rsidR="003826C7" w:rsidRDefault="003826C7">
      <w:pPr>
        <w:pStyle w:val="PargrafodaLista"/>
        <w:tabs>
          <w:tab w:val="left" w:pos="1048"/>
        </w:tabs>
        <w:spacing w:line="252" w:lineRule="exact"/>
        <w:ind w:left="2160" w:right="371"/>
        <w:rPr>
          <w:rFonts w:ascii="Arial" w:hAnsi="Arial" w:cs="Arial"/>
          <w:sz w:val="24"/>
          <w:szCs w:val="24"/>
        </w:rPr>
      </w:pPr>
    </w:p>
    <w:p w14:paraId="53AB2BC0" w14:textId="77777777" w:rsidR="003826C7" w:rsidRDefault="00000000">
      <w:pPr>
        <w:pStyle w:val="PargrafodaLista"/>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68BA4076" w14:textId="77777777" w:rsidR="003826C7" w:rsidRDefault="003826C7">
      <w:pPr>
        <w:pStyle w:val="PargrafodaLista"/>
        <w:ind w:right="371"/>
        <w:rPr>
          <w:rFonts w:ascii="Arial" w:hAnsi="Arial" w:cs="Arial"/>
          <w:sz w:val="24"/>
          <w:szCs w:val="24"/>
        </w:rPr>
      </w:pPr>
    </w:p>
    <w:p w14:paraId="4C47D54B" w14:textId="77777777" w:rsidR="003826C7" w:rsidRDefault="00000000">
      <w:pPr>
        <w:pStyle w:val="PargrafodaLista"/>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7ACE83B2" w14:textId="77777777" w:rsidR="003826C7" w:rsidRDefault="00000000">
      <w:pPr>
        <w:pStyle w:val="PargrafodaLista"/>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5F9F419E" w14:textId="77777777" w:rsidR="003826C7" w:rsidRDefault="00000000">
      <w:pPr>
        <w:pStyle w:val="PargrafodaLista"/>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7BA53146" w14:textId="77777777" w:rsidR="003826C7" w:rsidRDefault="00000000">
      <w:pPr>
        <w:pStyle w:val="PargrafodaLista"/>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0B603355" w14:textId="77777777" w:rsidR="003826C7" w:rsidRDefault="00000000">
      <w:pPr>
        <w:pStyle w:val="PargrafodaLista"/>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049E02BF" w14:textId="77777777" w:rsidR="003826C7" w:rsidRDefault="003826C7">
      <w:pPr>
        <w:pStyle w:val="Corpodetexto"/>
        <w:spacing w:before="11"/>
        <w:ind w:right="371"/>
        <w:jc w:val="both"/>
        <w:rPr>
          <w:rFonts w:ascii="Arial" w:hAnsi="Arial" w:cs="Arial"/>
          <w:sz w:val="24"/>
          <w:szCs w:val="24"/>
        </w:rPr>
      </w:pPr>
    </w:p>
    <w:p w14:paraId="3CDC1C13"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632DD1B4" w14:textId="77777777" w:rsidR="003826C7" w:rsidRDefault="003826C7">
      <w:pPr>
        <w:pStyle w:val="Corpodetexto"/>
        <w:ind w:right="371"/>
        <w:jc w:val="both"/>
        <w:rPr>
          <w:rFonts w:ascii="Arial" w:hAnsi="Arial" w:cs="Arial"/>
          <w:sz w:val="24"/>
          <w:szCs w:val="24"/>
        </w:rPr>
      </w:pPr>
    </w:p>
    <w:p w14:paraId="6FD2C73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0430BD15" w14:textId="77777777" w:rsidR="003826C7" w:rsidRDefault="003826C7">
      <w:pPr>
        <w:pStyle w:val="Corpodetexto"/>
        <w:spacing w:before="1"/>
        <w:ind w:right="371"/>
        <w:jc w:val="both"/>
        <w:rPr>
          <w:rFonts w:ascii="Arial" w:hAnsi="Arial" w:cs="Arial"/>
          <w:sz w:val="24"/>
          <w:szCs w:val="24"/>
        </w:rPr>
      </w:pPr>
    </w:p>
    <w:p w14:paraId="5CD2821A"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12D6177C" w14:textId="77777777" w:rsidR="003826C7" w:rsidRDefault="003826C7">
      <w:pPr>
        <w:pStyle w:val="Corpodetexto"/>
        <w:spacing w:before="10"/>
        <w:ind w:right="371"/>
        <w:jc w:val="both"/>
        <w:rPr>
          <w:rFonts w:ascii="Arial" w:hAnsi="Arial" w:cs="Arial"/>
          <w:sz w:val="24"/>
          <w:szCs w:val="24"/>
        </w:rPr>
      </w:pPr>
    </w:p>
    <w:p w14:paraId="3A4FA313"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1C2FDE21" w14:textId="77777777" w:rsidR="003826C7" w:rsidRDefault="003826C7">
      <w:pPr>
        <w:pStyle w:val="Corpodetexto"/>
        <w:spacing w:before="2"/>
        <w:ind w:right="371"/>
        <w:jc w:val="both"/>
        <w:rPr>
          <w:rFonts w:ascii="Arial" w:hAnsi="Arial" w:cs="Arial"/>
          <w:sz w:val="24"/>
          <w:szCs w:val="24"/>
        </w:rPr>
      </w:pPr>
    </w:p>
    <w:p w14:paraId="736963BD"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xml:space="preserve">- O licitante deverá declarar, para cada item, em campo próprio do sistema BLL, </w:t>
      </w:r>
      <w:r>
        <w:rPr>
          <w:rFonts w:ascii="Arial" w:hAnsi="Arial" w:cs="Arial"/>
          <w:sz w:val="24"/>
          <w:szCs w:val="24"/>
        </w:rPr>
        <w:lastRenderedPageBreak/>
        <w:t>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2D243C01" w14:textId="77777777" w:rsidR="003826C7" w:rsidRDefault="003826C7">
      <w:pPr>
        <w:pStyle w:val="Corpodetexto"/>
        <w:spacing w:before="10"/>
        <w:ind w:right="371"/>
        <w:jc w:val="both"/>
        <w:rPr>
          <w:rFonts w:ascii="Arial" w:hAnsi="Arial" w:cs="Arial"/>
          <w:sz w:val="24"/>
          <w:szCs w:val="24"/>
        </w:rPr>
      </w:pPr>
    </w:p>
    <w:p w14:paraId="621EAD08"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4DE0EE5D" w14:textId="77777777" w:rsidR="003826C7" w:rsidRDefault="003826C7">
      <w:pPr>
        <w:pStyle w:val="Corpodetexto"/>
        <w:spacing w:before="1"/>
        <w:ind w:right="371"/>
        <w:jc w:val="both"/>
        <w:rPr>
          <w:rFonts w:ascii="Arial" w:hAnsi="Arial" w:cs="Arial"/>
          <w:sz w:val="24"/>
          <w:szCs w:val="24"/>
        </w:rPr>
      </w:pPr>
    </w:p>
    <w:p w14:paraId="49253330"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33298444" w14:textId="77777777" w:rsidR="003826C7" w:rsidRDefault="003826C7">
      <w:pPr>
        <w:pStyle w:val="Corpodetexto"/>
        <w:ind w:right="371"/>
        <w:jc w:val="both"/>
        <w:rPr>
          <w:rFonts w:ascii="Arial" w:hAnsi="Arial" w:cs="Arial"/>
          <w:sz w:val="24"/>
          <w:szCs w:val="24"/>
        </w:rPr>
      </w:pPr>
    </w:p>
    <w:p w14:paraId="5AC3F7A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2B007811" w14:textId="77777777" w:rsidR="003826C7" w:rsidRDefault="003826C7">
      <w:pPr>
        <w:pStyle w:val="Corpodetexto"/>
        <w:spacing w:before="8"/>
        <w:ind w:right="371"/>
        <w:jc w:val="both"/>
        <w:rPr>
          <w:rFonts w:ascii="Arial" w:hAnsi="Arial" w:cs="Arial"/>
          <w:sz w:val="24"/>
          <w:szCs w:val="24"/>
        </w:rPr>
      </w:pPr>
    </w:p>
    <w:p w14:paraId="4C0AF912" w14:textId="77777777" w:rsidR="003826C7" w:rsidRDefault="00000000">
      <w:pPr>
        <w:pStyle w:val="Ttulo2"/>
        <w:numPr>
          <w:ilvl w:val="0"/>
          <w:numId w:val="2"/>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5C01F9A9" w14:textId="77777777" w:rsidR="003826C7" w:rsidRDefault="003826C7">
      <w:pPr>
        <w:pStyle w:val="Corpodetexto"/>
        <w:spacing w:before="10"/>
        <w:ind w:right="371"/>
        <w:jc w:val="both"/>
        <w:rPr>
          <w:rFonts w:ascii="Arial" w:hAnsi="Arial" w:cs="Arial"/>
          <w:b/>
          <w:sz w:val="24"/>
          <w:szCs w:val="24"/>
        </w:rPr>
      </w:pPr>
    </w:p>
    <w:p w14:paraId="52D3A53B" w14:textId="77777777" w:rsidR="003826C7" w:rsidRDefault="00000000">
      <w:pPr>
        <w:pStyle w:val="PargrafodaLista"/>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1C76A44C" w14:textId="77777777" w:rsidR="003826C7" w:rsidRDefault="003826C7">
      <w:pPr>
        <w:pStyle w:val="Corpodetexto"/>
        <w:spacing w:before="1"/>
        <w:ind w:right="371"/>
        <w:jc w:val="both"/>
        <w:rPr>
          <w:rFonts w:ascii="Arial" w:hAnsi="Arial" w:cs="Arial"/>
          <w:sz w:val="24"/>
          <w:szCs w:val="24"/>
        </w:rPr>
      </w:pPr>
    </w:p>
    <w:p w14:paraId="0E89C59D"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566ECEE2" w14:textId="77777777" w:rsidR="003826C7" w:rsidRDefault="003826C7">
      <w:pPr>
        <w:pStyle w:val="Corpodetexto"/>
        <w:spacing w:before="10"/>
        <w:ind w:right="371"/>
        <w:jc w:val="both"/>
        <w:rPr>
          <w:rFonts w:ascii="Arial" w:hAnsi="Arial" w:cs="Arial"/>
          <w:sz w:val="24"/>
          <w:szCs w:val="24"/>
        </w:rPr>
      </w:pPr>
    </w:p>
    <w:p w14:paraId="74038C70"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472FAACF" w14:textId="77777777" w:rsidR="003826C7" w:rsidRDefault="00000000">
      <w:pPr>
        <w:pStyle w:val="PargrafodaLista"/>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0AB8A670"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68D5C4FE" w14:textId="77777777" w:rsidR="003826C7" w:rsidRDefault="003826C7">
      <w:pPr>
        <w:pStyle w:val="Corpodetexto"/>
        <w:ind w:right="371"/>
        <w:jc w:val="both"/>
        <w:rPr>
          <w:rFonts w:ascii="Arial" w:hAnsi="Arial" w:cs="Arial"/>
          <w:sz w:val="24"/>
          <w:szCs w:val="24"/>
        </w:rPr>
      </w:pPr>
    </w:p>
    <w:p w14:paraId="6BF327DA"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6A4CBF64" w14:textId="77777777" w:rsidR="003826C7" w:rsidRDefault="003826C7">
      <w:pPr>
        <w:pStyle w:val="Corpodetexto"/>
        <w:ind w:right="371"/>
        <w:jc w:val="both"/>
        <w:rPr>
          <w:rFonts w:ascii="Arial" w:hAnsi="Arial" w:cs="Arial"/>
          <w:sz w:val="24"/>
          <w:szCs w:val="24"/>
        </w:rPr>
      </w:pPr>
    </w:p>
    <w:p w14:paraId="1D57606F"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3C1B3487" w14:textId="77777777" w:rsidR="003826C7" w:rsidRDefault="003826C7">
      <w:pPr>
        <w:pStyle w:val="Corpodetexto"/>
        <w:spacing w:before="11"/>
        <w:ind w:right="371"/>
        <w:jc w:val="both"/>
        <w:rPr>
          <w:rFonts w:ascii="Arial" w:hAnsi="Arial" w:cs="Arial"/>
          <w:sz w:val="24"/>
          <w:szCs w:val="24"/>
        </w:rPr>
      </w:pPr>
    </w:p>
    <w:p w14:paraId="7ABAED57"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70301BB0" w14:textId="77777777" w:rsidR="003826C7" w:rsidRDefault="003826C7">
      <w:pPr>
        <w:pStyle w:val="Corpodetexto"/>
        <w:spacing w:before="10"/>
        <w:ind w:right="371"/>
        <w:jc w:val="both"/>
        <w:rPr>
          <w:rFonts w:ascii="Arial" w:hAnsi="Arial" w:cs="Arial"/>
          <w:sz w:val="24"/>
          <w:szCs w:val="24"/>
        </w:rPr>
      </w:pPr>
    </w:p>
    <w:p w14:paraId="00A31D29"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0CA268DE" w14:textId="77777777" w:rsidR="003826C7" w:rsidRDefault="003826C7">
      <w:pPr>
        <w:pStyle w:val="Corpodetexto"/>
        <w:spacing w:before="2"/>
        <w:ind w:right="371"/>
        <w:jc w:val="both"/>
        <w:rPr>
          <w:rFonts w:ascii="Arial" w:hAnsi="Arial" w:cs="Arial"/>
          <w:sz w:val="24"/>
          <w:szCs w:val="24"/>
        </w:rPr>
      </w:pPr>
    </w:p>
    <w:p w14:paraId="4D9DBE40" w14:textId="77777777" w:rsidR="003826C7" w:rsidRDefault="00000000">
      <w:pPr>
        <w:pStyle w:val="PargrafodaLista"/>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37988C08" w14:textId="77777777" w:rsidR="003826C7" w:rsidRDefault="003826C7">
      <w:pPr>
        <w:pStyle w:val="Corpodetexto"/>
        <w:spacing w:before="11"/>
        <w:ind w:right="371"/>
        <w:jc w:val="both"/>
        <w:rPr>
          <w:rFonts w:ascii="Arial" w:hAnsi="Arial" w:cs="Arial"/>
          <w:sz w:val="24"/>
          <w:szCs w:val="24"/>
        </w:rPr>
      </w:pPr>
    </w:p>
    <w:p w14:paraId="7240EAEA" w14:textId="77777777" w:rsidR="003826C7" w:rsidRDefault="00000000">
      <w:pPr>
        <w:pStyle w:val="PargrafodaLista"/>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3F81154F" w14:textId="77777777" w:rsidR="003826C7" w:rsidRDefault="003826C7">
      <w:pPr>
        <w:pStyle w:val="Corpodetexto"/>
        <w:spacing w:before="11"/>
        <w:ind w:right="371"/>
        <w:jc w:val="both"/>
        <w:rPr>
          <w:rFonts w:ascii="Arial" w:hAnsi="Arial" w:cs="Arial"/>
          <w:sz w:val="24"/>
          <w:szCs w:val="24"/>
        </w:rPr>
      </w:pPr>
    </w:p>
    <w:p w14:paraId="561B4CBE" w14:textId="77777777" w:rsidR="003826C7" w:rsidRDefault="00000000">
      <w:pPr>
        <w:pStyle w:val="PargrafodaLista"/>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705BF514" w14:textId="77777777" w:rsidR="003826C7" w:rsidRDefault="003826C7">
      <w:pPr>
        <w:tabs>
          <w:tab w:val="left" w:pos="592"/>
        </w:tabs>
        <w:spacing w:before="10"/>
        <w:ind w:right="371"/>
        <w:jc w:val="both"/>
        <w:rPr>
          <w:rFonts w:ascii="Arial" w:hAnsi="Arial" w:cs="Arial"/>
          <w:sz w:val="24"/>
          <w:szCs w:val="24"/>
        </w:rPr>
      </w:pPr>
    </w:p>
    <w:p w14:paraId="12D5FB3A" w14:textId="77777777" w:rsidR="003826C7" w:rsidRDefault="00000000">
      <w:pPr>
        <w:pStyle w:val="PargrafodaLista"/>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36139665" w14:textId="77777777" w:rsidR="003826C7" w:rsidRDefault="003826C7">
      <w:pPr>
        <w:pStyle w:val="Corpodetexto"/>
        <w:spacing w:before="2"/>
        <w:ind w:right="371"/>
        <w:jc w:val="both"/>
        <w:rPr>
          <w:rFonts w:ascii="Arial" w:hAnsi="Arial" w:cs="Arial"/>
          <w:sz w:val="24"/>
          <w:szCs w:val="24"/>
        </w:rPr>
      </w:pPr>
    </w:p>
    <w:p w14:paraId="287D6E9E"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6F0979A3" w14:textId="77777777" w:rsidR="003826C7" w:rsidRDefault="003826C7">
      <w:pPr>
        <w:pStyle w:val="Corpodetexto"/>
        <w:spacing w:before="11"/>
        <w:ind w:right="371"/>
        <w:jc w:val="both"/>
        <w:rPr>
          <w:rFonts w:ascii="Arial" w:hAnsi="Arial" w:cs="Arial"/>
          <w:sz w:val="24"/>
          <w:szCs w:val="24"/>
        </w:rPr>
      </w:pPr>
    </w:p>
    <w:p w14:paraId="598C650A"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7A0D102A" w14:textId="77777777" w:rsidR="003826C7" w:rsidRDefault="003826C7">
      <w:pPr>
        <w:pStyle w:val="Corpodetexto"/>
        <w:ind w:right="371"/>
        <w:jc w:val="both"/>
        <w:rPr>
          <w:rFonts w:ascii="Arial" w:hAnsi="Arial" w:cs="Arial"/>
          <w:sz w:val="24"/>
          <w:szCs w:val="24"/>
        </w:rPr>
      </w:pPr>
    </w:p>
    <w:p w14:paraId="62320BCC" w14:textId="77777777" w:rsidR="003826C7" w:rsidRDefault="00000000">
      <w:pPr>
        <w:pStyle w:val="PargrafodaLista"/>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4FB8AB8" w14:textId="77777777" w:rsidR="003826C7" w:rsidRDefault="00000000">
      <w:pPr>
        <w:pStyle w:val="PargrafodaLista"/>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3105871E" w14:textId="77777777" w:rsidR="003826C7" w:rsidRDefault="003826C7">
      <w:pPr>
        <w:pStyle w:val="Corpodetexto"/>
        <w:ind w:right="371"/>
        <w:jc w:val="both"/>
        <w:rPr>
          <w:rFonts w:ascii="Arial" w:hAnsi="Arial" w:cs="Arial"/>
          <w:sz w:val="24"/>
          <w:szCs w:val="24"/>
        </w:rPr>
      </w:pPr>
    </w:p>
    <w:p w14:paraId="3C1D4E4F"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4B520052" w14:textId="77777777" w:rsidR="003826C7" w:rsidRDefault="003826C7">
      <w:pPr>
        <w:pStyle w:val="Corpodetexto"/>
        <w:ind w:right="371"/>
        <w:jc w:val="both"/>
        <w:rPr>
          <w:rFonts w:ascii="Arial" w:hAnsi="Arial" w:cs="Arial"/>
          <w:sz w:val="24"/>
          <w:szCs w:val="24"/>
        </w:rPr>
      </w:pPr>
    </w:p>
    <w:p w14:paraId="23E3188A" w14:textId="77777777" w:rsidR="003826C7" w:rsidRDefault="00000000">
      <w:pPr>
        <w:pStyle w:val="PargrafodaLista"/>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A313C4D" w14:textId="77777777" w:rsidR="003826C7" w:rsidRDefault="003826C7">
      <w:pPr>
        <w:pStyle w:val="Corpodetexto"/>
        <w:spacing w:before="11"/>
        <w:ind w:right="371"/>
        <w:jc w:val="both"/>
        <w:rPr>
          <w:rFonts w:ascii="Arial" w:hAnsi="Arial" w:cs="Arial"/>
          <w:sz w:val="24"/>
          <w:szCs w:val="24"/>
        </w:rPr>
      </w:pPr>
    </w:p>
    <w:p w14:paraId="2DE32B78" w14:textId="77777777" w:rsidR="003826C7" w:rsidRDefault="00000000">
      <w:pPr>
        <w:pStyle w:val="PargrafodaLista"/>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7F0757BB" w14:textId="77777777" w:rsidR="003826C7" w:rsidRDefault="003826C7">
      <w:pPr>
        <w:pStyle w:val="Corpodetexto"/>
        <w:spacing w:before="11"/>
        <w:ind w:right="371"/>
        <w:jc w:val="both"/>
        <w:rPr>
          <w:rFonts w:ascii="Arial" w:hAnsi="Arial" w:cs="Arial"/>
          <w:sz w:val="24"/>
          <w:szCs w:val="24"/>
        </w:rPr>
      </w:pPr>
    </w:p>
    <w:p w14:paraId="57BDA987"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221D7EFB" w14:textId="77777777" w:rsidR="003826C7" w:rsidRDefault="003826C7">
      <w:pPr>
        <w:pStyle w:val="Corpodetexto"/>
        <w:spacing w:before="9"/>
        <w:ind w:right="371"/>
        <w:jc w:val="both"/>
        <w:rPr>
          <w:rFonts w:ascii="Arial" w:hAnsi="Arial" w:cs="Arial"/>
          <w:sz w:val="24"/>
          <w:szCs w:val="24"/>
        </w:rPr>
      </w:pPr>
    </w:p>
    <w:p w14:paraId="609D1BFA" w14:textId="77777777" w:rsidR="003826C7" w:rsidRDefault="00000000">
      <w:pPr>
        <w:pStyle w:val="PargrafodaLista"/>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ascii="Arial" w:hAnsi="Arial" w:cs="Arial"/>
          <w:b/>
          <w:sz w:val="24"/>
          <w:szCs w:val="24"/>
          <w:lang w:val="pt-BR"/>
        </w:rPr>
        <w:t xml:space="preserve">UNITARIO </w:t>
      </w:r>
      <w:r>
        <w:rPr>
          <w:rFonts w:ascii="Arial" w:hAnsi="Arial" w:cs="Arial"/>
          <w:sz w:val="24"/>
          <w:szCs w:val="24"/>
        </w:rPr>
        <w:t>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064739E3" w14:textId="77777777" w:rsidR="003826C7" w:rsidRDefault="003826C7">
      <w:pPr>
        <w:pStyle w:val="Corpodetexto"/>
        <w:spacing w:before="6"/>
        <w:ind w:right="371"/>
        <w:jc w:val="both"/>
        <w:rPr>
          <w:rFonts w:ascii="Arial" w:hAnsi="Arial" w:cs="Arial"/>
          <w:sz w:val="24"/>
          <w:szCs w:val="24"/>
        </w:rPr>
      </w:pPr>
    </w:p>
    <w:p w14:paraId="75847ACD" w14:textId="77777777" w:rsidR="003826C7" w:rsidRDefault="00000000">
      <w:pPr>
        <w:pStyle w:val="PargrafodaLista"/>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7667F34B" w14:textId="77777777" w:rsidR="003826C7" w:rsidRDefault="003826C7">
      <w:pPr>
        <w:pStyle w:val="Corpodetexto"/>
        <w:spacing w:before="9"/>
        <w:ind w:right="371"/>
        <w:jc w:val="both"/>
        <w:rPr>
          <w:rFonts w:ascii="Arial" w:hAnsi="Arial" w:cs="Arial"/>
          <w:sz w:val="24"/>
          <w:szCs w:val="24"/>
        </w:rPr>
      </w:pPr>
    </w:p>
    <w:p w14:paraId="0CED88F3" w14:textId="77777777" w:rsidR="003826C7" w:rsidRDefault="00000000">
      <w:pPr>
        <w:pStyle w:val="PargrafodaLista"/>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0FAB79C5" w14:textId="77777777" w:rsidR="003826C7" w:rsidRDefault="003826C7">
      <w:pPr>
        <w:pStyle w:val="Corpodetexto"/>
        <w:spacing w:before="11"/>
        <w:ind w:right="371"/>
        <w:jc w:val="both"/>
        <w:rPr>
          <w:rFonts w:ascii="Arial" w:hAnsi="Arial" w:cs="Arial"/>
          <w:sz w:val="24"/>
          <w:szCs w:val="24"/>
        </w:rPr>
      </w:pPr>
    </w:p>
    <w:p w14:paraId="406B237A" w14:textId="77777777" w:rsidR="003826C7" w:rsidRDefault="00000000">
      <w:pPr>
        <w:pStyle w:val="PargrafodaLista"/>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693CDFE7" w14:textId="77777777" w:rsidR="003826C7" w:rsidRDefault="003826C7">
      <w:pPr>
        <w:pStyle w:val="Corpodetexto"/>
        <w:spacing w:before="1"/>
        <w:ind w:right="371"/>
        <w:jc w:val="both"/>
        <w:rPr>
          <w:rFonts w:ascii="Arial" w:hAnsi="Arial" w:cs="Arial"/>
          <w:sz w:val="24"/>
          <w:szCs w:val="24"/>
        </w:rPr>
      </w:pPr>
    </w:p>
    <w:p w14:paraId="5F667FED" w14:textId="77777777" w:rsidR="003826C7" w:rsidRDefault="00000000">
      <w:pPr>
        <w:pStyle w:val="PargrafodaLista"/>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7A468D39" w14:textId="77777777" w:rsidR="003826C7" w:rsidRDefault="003826C7">
      <w:pPr>
        <w:pStyle w:val="Corpodetexto"/>
        <w:ind w:right="371"/>
        <w:jc w:val="both"/>
        <w:rPr>
          <w:rFonts w:ascii="Arial" w:hAnsi="Arial" w:cs="Arial"/>
          <w:sz w:val="24"/>
          <w:szCs w:val="24"/>
        </w:rPr>
      </w:pPr>
    </w:p>
    <w:p w14:paraId="7FA4B3A5"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6C8CCF87" w14:textId="77777777" w:rsidR="003826C7" w:rsidRDefault="003826C7">
      <w:pPr>
        <w:pStyle w:val="Corpodetexto"/>
        <w:ind w:right="371"/>
        <w:jc w:val="both"/>
        <w:rPr>
          <w:rFonts w:ascii="Arial" w:hAnsi="Arial" w:cs="Arial"/>
          <w:sz w:val="24"/>
          <w:szCs w:val="24"/>
        </w:rPr>
      </w:pPr>
    </w:p>
    <w:p w14:paraId="7102615B"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035DCEE2" w14:textId="77777777" w:rsidR="003826C7" w:rsidRDefault="003826C7">
      <w:pPr>
        <w:pStyle w:val="Corpodetexto"/>
        <w:ind w:right="371"/>
        <w:jc w:val="both"/>
        <w:rPr>
          <w:rFonts w:ascii="Arial" w:hAnsi="Arial" w:cs="Arial"/>
          <w:sz w:val="24"/>
          <w:szCs w:val="24"/>
        </w:rPr>
      </w:pPr>
    </w:p>
    <w:p w14:paraId="40D65A17" w14:textId="77777777" w:rsidR="003826C7" w:rsidRDefault="00000000">
      <w:pPr>
        <w:pStyle w:val="PargrafodaLista"/>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7A4B01B6" w14:textId="77777777" w:rsidR="003826C7" w:rsidRDefault="003826C7">
      <w:pPr>
        <w:pStyle w:val="Corpodetexto"/>
        <w:ind w:right="371"/>
        <w:jc w:val="both"/>
        <w:rPr>
          <w:rFonts w:ascii="Arial" w:hAnsi="Arial" w:cs="Arial"/>
          <w:sz w:val="24"/>
          <w:szCs w:val="24"/>
        </w:rPr>
      </w:pPr>
    </w:p>
    <w:p w14:paraId="2A8DAFC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89C7D12" w14:textId="77777777" w:rsidR="003826C7" w:rsidRDefault="00000000">
      <w:pPr>
        <w:pStyle w:val="PargrafodaLista"/>
        <w:numPr>
          <w:ilvl w:val="1"/>
          <w:numId w:val="2"/>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4676DBFA" w14:textId="77777777" w:rsidR="003826C7" w:rsidRDefault="003826C7">
      <w:pPr>
        <w:pStyle w:val="Corpodetexto"/>
        <w:ind w:right="371"/>
        <w:jc w:val="both"/>
        <w:rPr>
          <w:rFonts w:ascii="Arial" w:hAnsi="Arial" w:cs="Arial"/>
          <w:sz w:val="24"/>
          <w:szCs w:val="24"/>
        </w:rPr>
      </w:pPr>
    </w:p>
    <w:p w14:paraId="58E1E7C0"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6D849A19" w14:textId="77777777" w:rsidR="003826C7" w:rsidRDefault="003826C7">
      <w:pPr>
        <w:pStyle w:val="Corpodetexto"/>
        <w:ind w:right="371"/>
        <w:jc w:val="both"/>
        <w:rPr>
          <w:rFonts w:ascii="Arial" w:hAnsi="Arial" w:cs="Arial"/>
          <w:sz w:val="24"/>
          <w:szCs w:val="24"/>
        </w:rPr>
      </w:pPr>
    </w:p>
    <w:p w14:paraId="131899C3"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31CF77E0" w14:textId="77777777" w:rsidR="003826C7" w:rsidRDefault="003826C7">
      <w:pPr>
        <w:pStyle w:val="Corpodetexto"/>
        <w:ind w:right="371"/>
        <w:jc w:val="both"/>
        <w:rPr>
          <w:rFonts w:ascii="Arial" w:hAnsi="Arial" w:cs="Arial"/>
          <w:sz w:val="24"/>
          <w:szCs w:val="24"/>
        </w:rPr>
      </w:pPr>
    </w:p>
    <w:p w14:paraId="7F36A264"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E00C43F" w14:textId="77777777" w:rsidR="003826C7" w:rsidRDefault="003826C7">
      <w:pPr>
        <w:pStyle w:val="PargrafodaLista"/>
        <w:numPr>
          <w:ilvl w:val="2"/>
          <w:numId w:val="2"/>
        </w:numPr>
        <w:tabs>
          <w:tab w:val="left" w:pos="1084"/>
        </w:tabs>
        <w:ind w:right="371" w:firstLine="0"/>
        <w:rPr>
          <w:rFonts w:ascii="Arial" w:hAnsi="Arial" w:cs="Arial"/>
          <w:sz w:val="24"/>
          <w:szCs w:val="24"/>
        </w:rPr>
      </w:pPr>
    </w:p>
    <w:p w14:paraId="2E7590B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6F3D5847" w14:textId="77777777" w:rsidR="003826C7" w:rsidRDefault="003826C7">
      <w:pPr>
        <w:pStyle w:val="Corpodetexto"/>
        <w:spacing w:before="1"/>
        <w:ind w:right="371"/>
        <w:jc w:val="both"/>
        <w:rPr>
          <w:rFonts w:ascii="Arial" w:hAnsi="Arial" w:cs="Arial"/>
          <w:sz w:val="24"/>
          <w:szCs w:val="24"/>
        </w:rPr>
      </w:pPr>
    </w:p>
    <w:p w14:paraId="1F70848C" w14:textId="77777777" w:rsidR="003826C7" w:rsidRDefault="00000000">
      <w:pPr>
        <w:pStyle w:val="PargrafodaLista"/>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3A999FF0" w14:textId="77777777" w:rsidR="003826C7" w:rsidRDefault="003826C7">
      <w:pPr>
        <w:pStyle w:val="Corpodetexto"/>
        <w:spacing w:before="8"/>
        <w:ind w:right="371"/>
        <w:jc w:val="both"/>
        <w:rPr>
          <w:rFonts w:ascii="Arial" w:hAnsi="Arial" w:cs="Arial"/>
          <w:sz w:val="24"/>
          <w:szCs w:val="24"/>
        </w:rPr>
      </w:pPr>
    </w:p>
    <w:p w14:paraId="3299930E"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48AB43E5" w14:textId="77777777" w:rsidR="003826C7" w:rsidRDefault="003826C7">
      <w:pPr>
        <w:pStyle w:val="Corpodetexto"/>
        <w:spacing w:before="3"/>
        <w:ind w:right="371"/>
        <w:jc w:val="both"/>
        <w:rPr>
          <w:rFonts w:ascii="Arial" w:hAnsi="Arial" w:cs="Arial"/>
          <w:b/>
          <w:sz w:val="24"/>
          <w:szCs w:val="24"/>
        </w:rPr>
      </w:pPr>
    </w:p>
    <w:p w14:paraId="6D5890CA" w14:textId="77777777" w:rsidR="003826C7" w:rsidRDefault="00000000">
      <w:pPr>
        <w:pStyle w:val="PargrafodaLista"/>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79B78519" w14:textId="77777777" w:rsidR="003826C7" w:rsidRDefault="003826C7">
      <w:pPr>
        <w:pStyle w:val="Corpodetexto"/>
        <w:spacing w:before="10"/>
        <w:ind w:right="371"/>
        <w:jc w:val="both"/>
        <w:rPr>
          <w:rFonts w:ascii="Arial" w:hAnsi="Arial" w:cs="Arial"/>
          <w:sz w:val="24"/>
          <w:szCs w:val="24"/>
        </w:rPr>
      </w:pPr>
    </w:p>
    <w:p w14:paraId="107A09B2" w14:textId="77777777" w:rsidR="003826C7" w:rsidRDefault="00000000">
      <w:pPr>
        <w:pStyle w:val="PargrafodaLista"/>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34D29DA6" w14:textId="77777777" w:rsidR="003826C7" w:rsidRDefault="003826C7">
      <w:pPr>
        <w:pStyle w:val="Corpodetexto"/>
        <w:spacing w:before="1"/>
        <w:ind w:right="371"/>
        <w:jc w:val="both"/>
        <w:rPr>
          <w:rFonts w:ascii="Arial" w:hAnsi="Arial" w:cs="Arial"/>
          <w:sz w:val="24"/>
          <w:szCs w:val="24"/>
        </w:rPr>
      </w:pPr>
    </w:p>
    <w:p w14:paraId="0EF6B4B0" w14:textId="77777777" w:rsidR="003826C7" w:rsidRDefault="00000000">
      <w:pPr>
        <w:pStyle w:val="PargrafodaLista"/>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297E6D13" w14:textId="77777777" w:rsidR="003826C7" w:rsidRDefault="003826C7">
      <w:pPr>
        <w:pStyle w:val="Corpodetexto"/>
        <w:spacing w:before="1"/>
        <w:ind w:right="371"/>
        <w:jc w:val="both"/>
        <w:rPr>
          <w:rFonts w:ascii="Arial" w:hAnsi="Arial" w:cs="Arial"/>
          <w:sz w:val="24"/>
          <w:szCs w:val="24"/>
        </w:rPr>
      </w:pPr>
    </w:p>
    <w:p w14:paraId="722B4106"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006A7C31" w14:textId="77777777" w:rsidR="003826C7" w:rsidRDefault="003826C7">
      <w:pPr>
        <w:pStyle w:val="Corpodetexto"/>
        <w:ind w:right="371"/>
        <w:jc w:val="both"/>
        <w:rPr>
          <w:rFonts w:ascii="Arial" w:hAnsi="Arial" w:cs="Arial"/>
          <w:sz w:val="24"/>
          <w:szCs w:val="24"/>
        </w:rPr>
      </w:pPr>
    </w:p>
    <w:p w14:paraId="102B24C4" w14:textId="77777777" w:rsidR="003826C7" w:rsidRDefault="00000000">
      <w:pPr>
        <w:pStyle w:val="PargrafodaLista"/>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622E3930" w14:textId="77777777" w:rsidR="003826C7" w:rsidRDefault="003826C7">
      <w:pPr>
        <w:pStyle w:val="Corpodetexto"/>
        <w:ind w:right="371"/>
        <w:jc w:val="both"/>
        <w:rPr>
          <w:rFonts w:ascii="Arial" w:hAnsi="Arial" w:cs="Arial"/>
          <w:sz w:val="24"/>
          <w:szCs w:val="24"/>
        </w:rPr>
      </w:pPr>
    </w:p>
    <w:p w14:paraId="2254BE71" w14:textId="77777777" w:rsidR="003826C7" w:rsidRDefault="00000000">
      <w:pPr>
        <w:pStyle w:val="PargrafodaLista"/>
        <w:numPr>
          <w:ilvl w:val="1"/>
          <w:numId w:val="2"/>
        </w:numPr>
        <w:tabs>
          <w:tab w:val="left" w:pos="623"/>
        </w:tabs>
        <w:ind w:right="371" w:firstLine="0"/>
        <w:rPr>
          <w:rFonts w:ascii="Arial" w:hAnsi="Arial" w:cs="Arial"/>
          <w:sz w:val="24"/>
          <w:szCs w:val="24"/>
        </w:rPr>
      </w:pPr>
      <w:r>
        <w:rPr>
          <w:rFonts w:ascii="Arial" w:hAnsi="Arial" w:cs="Arial"/>
          <w:sz w:val="24"/>
          <w:szCs w:val="24"/>
        </w:rPr>
        <w:t xml:space="preserve">- O AGENTE DE CONTRATAÇÃO poderá convocar o licitante para enviar </w:t>
      </w:r>
      <w:r>
        <w:rPr>
          <w:rFonts w:ascii="Arial" w:hAnsi="Arial" w:cs="Arial"/>
          <w:sz w:val="24"/>
          <w:szCs w:val="24"/>
        </w:rPr>
        <w:lastRenderedPageBreak/>
        <w:t>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281AC8AC" w14:textId="77777777" w:rsidR="003826C7" w:rsidRDefault="003826C7">
      <w:pPr>
        <w:pStyle w:val="Corpodetexto"/>
        <w:spacing w:before="10"/>
        <w:ind w:right="371"/>
        <w:jc w:val="both"/>
        <w:rPr>
          <w:rFonts w:ascii="Arial" w:hAnsi="Arial" w:cs="Arial"/>
          <w:sz w:val="24"/>
          <w:szCs w:val="24"/>
        </w:rPr>
      </w:pPr>
    </w:p>
    <w:p w14:paraId="26913D3C"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2CE6FCF7" w14:textId="77777777" w:rsidR="003826C7" w:rsidRDefault="003826C7">
      <w:pPr>
        <w:pStyle w:val="Corpodetexto"/>
        <w:spacing w:before="10"/>
        <w:ind w:right="371"/>
        <w:jc w:val="both"/>
        <w:rPr>
          <w:rFonts w:ascii="Arial" w:hAnsi="Arial" w:cs="Arial"/>
          <w:sz w:val="24"/>
          <w:szCs w:val="24"/>
        </w:rPr>
      </w:pPr>
    </w:p>
    <w:p w14:paraId="3483653A" w14:textId="77777777" w:rsidR="003826C7" w:rsidRDefault="00000000">
      <w:pPr>
        <w:pStyle w:val="PargrafodaLista"/>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2FCF1F37" w14:textId="77777777" w:rsidR="003826C7" w:rsidRDefault="003826C7">
      <w:pPr>
        <w:pStyle w:val="Corpodetexto"/>
        <w:ind w:right="371"/>
        <w:jc w:val="both"/>
        <w:rPr>
          <w:rFonts w:ascii="Arial" w:hAnsi="Arial" w:cs="Arial"/>
          <w:sz w:val="24"/>
          <w:szCs w:val="24"/>
        </w:rPr>
      </w:pPr>
    </w:p>
    <w:p w14:paraId="37ED3CD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23442FB1" w14:textId="77777777" w:rsidR="003826C7" w:rsidRDefault="003826C7">
      <w:pPr>
        <w:pStyle w:val="Corpodetexto"/>
        <w:spacing w:before="1"/>
        <w:ind w:right="371"/>
        <w:jc w:val="both"/>
        <w:rPr>
          <w:rFonts w:ascii="Arial" w:hAnsi="Arial" w:cs="Arial"/>
          <w:sz w:val="24"/>
          <w:szCs w:val="24"/>
        </w:rPr>
      </w:pPr>
    </w:p>
    <w:p w14:paraId="09E6717F" w14:textId="77777777" w:rsidR="003826C7" w:rsidRDefault="00000000">
      <w:pPr>
        <w:pStyle w:val="PargrafodaLista"/>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689CC098" w14:textId="77777777" w:rsidR="003826C7" w:rsidRDefault="003826C7">
      <w:pPr>
        <w:pStyle w:val="Corpodetexto"/>
        <w:ind w:right="371"/>
        <w:jc w:val="both"/>
        <w:rPr>
          <w:rFonts w:ascii="Arial" w:hAnsi="Arial" w:cs="Arial"/>
          <w:sz w:val="24"/>
          <w:szCs w:val="24"/>
        </w:rPr>
      </w:pPr>
    </w:p>
    <w:p w14:paraId="60956E8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5FBEB6D7" w14:textId="77777777" w:rsidR="003826C7" w:rsidRDefault="003826C7">
      <w:pPr>
        <w:pStyle w:val="Corpodetexto"/>
        <w:spacing w:before="11"/>
        <w:ind w:right="371"/>
        <w:jc w:val="both"/>
        <w:rPr>
          <w:rFonts w:ascii="Arial" w:hAnsi="Arial" w:cs="Arial"/>
          <w:sz w:val="24"/>
          <w:szCs w:val="24"/>
        </w:rPr>
      </w:pPr>
    </w:p>
    <w:p w14:paraId="327948F9" w14:textId="77777777" w:rsidR="003826C7" w:rsidRDefault="00000000">
      <w:pPr>
        <w:pStyle w:val="PargrafodaLista"/>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71F13D63" w14:textId="77777777" w:rsidR="003826C7" w:rsidRDefault="003826C7">
      <w:pPr>
        <w:pStyle w:val="Corpodetexto"/>
        <w:spacing w:before="2"/>
        <w:ind w:right="371"/>
        <w:jc w:val="both"/>
        <w:rPr>
          <w:rFonts w:ascii="Arial" w:hAnsi="Arial" w:cs="Arial"/>
          <w:sz w:val="24"/>
          <w:szCs w:val="24"/>
        </w:rPr>
      </w:pPr>
    </w:p>
    <w:p w14:paraId="4ECD035D"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A06DF21" w14:textId="77777777" w:rsidR="003826C7" w:rsidRDefault="003826C7">
      <w:pPr>
        <w:pStyle w:val="Corpodetexto"/>
        <w:spacing w:before="9"/>
        <w:ind w:right="371"/>
        <w:jc w:val="both"/>
        <w:rPr>
          <w:rFonts w:ascii="Arial" w:hAnsi="Arial" w:cs="Arial"/>
          <w:sz w:val="24"/>
          <w:szCs w:val="24"/>
        </w:rPr>
      </w:pPr>
    </w:p>
    <w:p w14:paraId="64AAAE62" w14:textId="77777777" w:rsidR="003826C7" w:rsidRDefault="00000000">
      <w:pPr>
        <w:pStyle w:val="PargrafodaLista"/>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02F0C4B1"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9B65AAB" w14:textId="77777777" w:rsidR="003826C7" w:rsidRDefault="003826C7">
      <w:pPr>
        <w:pStyle w:val="Corpodetexto"/>
        <w:ind w:right="371"/>
        <w:jc w:val="both"/>
        <w:rPr>
          <w:rFonts w:ascii="Arial" w:hAnsi="Arial" w:cs="Arial"/>
          <w:sz w:val="24"/>
          <w:szCs w:val="24"/>
        </w:rPr>
      </w:pPr>
    </w:p>
    <w:p w14:paraId="13C13DF3" w14:textId="77777777" w:rsidR="003826C7" w:rsidRDefault="00000000">
      <w:pPr>
        <w:pStyle w:val="PargrafodaLista"/>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77724600" w14:textId="77777777" w:rsidR="003826C7" w:rsidRDefault="003826C7">
      <w:pPr>
        <w:pStyle w:val="Corpodetexto"/>
        <w:spacing w:before="11"/>
        <w:ind w:right="371"/>
        <w:jc w:val="both"/>
        <w:rPr>
          <w:rFonts w:ascii="Arial" w:hAnsi="Arial" w:cs="Arial"/>
          <w:sz w:val="24"/>
          <w:szCs w:val="24"/>
        </w:rPr>
      </w:pPr>
    </w:p>
    <w:p w14:paraId="75F46D13"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3D097481" w14:textId="77777777" w:rsidR="003826C7" w:rsidRDefault="003826C7">
      <w:pPr>
        <w:pStyle w:val="Corpodetexto"/>
        <w:ind w:right="371"/>
        <w:jc w:val="both"/>
        <w:rPr>
          <w:rFonts w:ascii="Arial" w:hAnsi="Arial" w:cs="Arial"/>
          <w:b/>
          <w:sz w:val="24"/>
          <w:szCs w:val="24"/>
        </w:rPr>
      </w:pPr>
    </w:p>
    <w:p w14:paraId="2EC7436B"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2D722F72" w14:textId="77777777" w:rsidR="003826C7" w:rsidRDefault="003826C7">
      <w:pPr>
        <w:tabs>
          <w:tab w:val="left" w:pos="614"/>
        </w:tabs>
        <w:ind w:left="222" w:right="371"/>
        <w:jc w:val="both"/>
        <w:rPr>
          <w:rFonts w:ascii="Arial" w:hAnsi="Arial" w:cs="Arial"/>
          <w:sz w:val="24"/>
          <w:szCs w:val="24"/>
        </w:rPr>
      </w:pPr>
    </w:p>
    <w:p w14:paraId="1092FE83" w14:textId="77777777" w:rsidR="003826C7" w:rsidRDefault="00000000">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723A8FC0" w14:textId="77777777" w:rsidR="003826C7" w:rsidRDefault="00000000">
      <w:pPr>
        <w:pStyle w:val="PargrafodaLista"/>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hyperlink r:id="rId12">
        <w:r w:rsidR="003826C7">
          <w:rPr>
            <w:rFonts w:ascii="Arial" w:hAnsi="Arial" w:cs="Arial"/>
            <w:color w:val="000080"/>
            <w:sz w:val="24"/>
            <w:szCs w:val="24"/>
            <w:u w:val="single" w:color="000080"/>
          </w:rPr>
          <w:t>https://www.tce.sp.gov.br/pesquisa-relacao-apenados</w:t>
        </w:r>
        <w:r w:rsidR="003826C7">
          <w:rPr>
            <w:rFonts w:ascii="Arial" w:hAnsi="Arial" w:cs="Arial"/>
            <w:color w:val="000080"/>
            <w:sz w:val="24"/>
            <w:szCs w:val="24"/>
          </w:rPr>
          <w:t xml:space="preserve"> </w:t>
        </w:r>
      </w:hyperlink>
      <w:r>
        <w:rPr>
          <w:rFonts w:ascii="Arial" w:hAnsi="Arial" w:cs="Arial"/>
          <w:sz w:val="24"/>
          <w:szCs w:val="24"/>
        </w:rPr>
        <w:t>.</w:t>
      </w:r>
    </w:p>
    <w:p w14:paraId="4BA9A060" w14:textId="77777777" w:rsidR="003826C7" w:rsidRDefault="003826C7">
      <w:pPr>
        <w:pStyle w:val="PargrafodaLista"/>
        <w:tabs>
          <w:tab w:val="left" w:pos="1669"/>
          <w:tab w:val="left" w:pos="1670"/>
        </w:tabs>
        <w:spacing w:before="116"/>
        <w:ind w:left="0" w:right="371"/>
        <w:rPr>
          <w:rFonts w:ascii="Arial" w:hAnsi="Arial" w:cs="Arial"/>
          <w:sz w:val="24"/>
          <w:szCs w:val="24"/>
        </w:rPr>
      </w:pPr>
    </w:p>
    <w:p w14:paraId="457A64CE"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HYPERLINK "http://www.portaldatransparencia.gov.br/"</w:instrText>
      </w:r>
      <w:r>
        <w:rPr>
          <w:rFonts w:ascii="Arial" w:hAnsi="Arial" w:cs="Arial"/>
          <w:sz w:val="24"/>
          <w:szCs w:val="24"/>
        </w:rPr>
      </w:r>
      <w:r>
        <w:rPr>
          <w:rFonts w:ascii="Arial" w:hAnsi="Arial" w:cs="Arial"/>
          <w:sz w:val="24"/>
          <w:szCs w:val="24"/>
        </w:rPr>
        <w:fldChar w:fldCharType="separate"/>
      </w:r>
      <w:r>
        <w:rPr>
          <w:rStyle w:val="Hyperlink"/>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037A1C30" w14:textId="77777777" w:rsidR="003826C7" w:rsidRDefault="003826C7">
      <w:pPr>
        <w:spacing w:line="360" w:lineRule="auto"/>
        <w:ind w:right="371"/>
        <w:jc w:val="both"/>
        <w:rPr>
          <w:rFonts w:ascii="Arial" w:hAnsi="Arial" w:cs="Arial"/>
          <w:sz w:val="24"/>
          <w:szCs w:val="24"/>
        </w:rPr>
      </w:pPr>
    </w:p>
    <w:p w14:paraId="7E981FBF"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2D06D91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AC27CF3" w14:textId="77777777" w:rsidR="003826C7" w:rsidRDefault="003826C7">
      <w:pPr>
        <w:pStyle w:val="Corpodetexto"/>
        <w:ind w:right="371"/>
        <w:jc w:val="both"/>
        <w:rPr>
          <w:rFonts w:ascii="Arial" w:hAnsi="Arial" w:cs="Arial"/>
          <w:sz w:val="24"/>
          <w:szCs w:val="24"/>
        </w:rPr>
      </w:pPr>
    </w:p>
    <w:p w14:paraId="12406852" w14:textId="77777777" w:rsidR="003826C7" w:rsidRDefault="00000000">
      <w:pPr>
        <w:pStyle w:val="PargrafodaLista"/>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4BEED6F3" w14:textId="77777777" w:rsidR="003826C7" w:rsidRDefault="003826C7">
      <w:pPr>
        <w:pStyle w:val="PargrafodaLista"/>
        <w:tabs>
          <w:tab w:val="left" w:pos="1103"/>
        </w:tabs>
        <w:ind w:left="392" w:right="371"/>
        <w:rPr>
          <w:rFonts w:ascii="Arial" w:hAnsi="Arial" w:cs="Arial"/>
          <w:sz w:val="24"/>
          <w:szCs w:val="24"/>
        </w:rPr>
      </w:pPr>
    </w:p>
    <w:p w14:paraId="24B8F4DB" w14:textId="77777777" w:rsidR="003826C7" w:rsidRDefault="00000000">
      <w:pPr>
        <w:pStyle w:val="PargrafodaLista"/>
        <w:numPr>
          <w:ilvl w:val="2"/>
          <w:numId w:val="2"/>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66964175" w14:textId="77777777" w:rsidR="003826C7" w:rsidRDefault="003826C7">
      <w:pPr>
        <w:pStyle w:val="PargrafodaLista"/>
        <w:tabs>
          <w:tab w:val="left" w:pos="1118"/>
        </w:tabs>
        <w:spacing w:before="2"/>
        <w:ind w:left="392" w:right="371"/>
        <w:rPr>
          <w:rFonts w:ascii="Arial" w:hAnsi="Arial" w:cs="Arial"/>
          <w:sz w:val="24"/>
          <w:szCs w:val="24"/>
        </w:rPr>
      </w:pPr>
    </w:p>
    <w:p w14:paraId="2D5A25C8" w14:textId="77777777" w:rsidR="003826C7" w:rsidRDefault="00000000">
      <w:pPr>
        <w:pStyle w:val="PargrafodaLista"/>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7668424B" w14:textId="77777777" w:rsidR="003826C7" w:rsidRDefault="003826C7">
      <w:pPr>
        <w:tabs>
          <w:tab w:val="left" w:pos="1034"/>
        </w:tabs>
        <w:spacing w:line="252" w:lineRule="exact"/>
        <w:ind w:right="371"/>
        <w:jc w:val="both"/>
        <w:rPr>
          <w:rFonts w:ascii="Arial" w:hAnsi="Arial" w:cs="Arial"/>
          <w:sz w:val="24"/>
          <w:szCs w:val="24"/>
        </w:rPr>
      </w:pPr>
    </w:p>
    <w:p w14:paraId="18C432E1" w14:textId="77777777" w:rsidR="003826C7" w:rsidRDefault="00000000">
      <w:pPr>
        <w:pStyle w:val="PargrafodaLista"/>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39E0B07D" w14:textId="77777777" w:rsidR="003826C7" w:rsidRDefault="003826C7">
      <w:pPr>
        <w:tabs>
          <w:tab w:val="left" w:pos="1058"/>
        </w:tabs>
        <w:spacing w:before="2"/>
        <w:ind w:right="371"/>
        <w:jc w:val="both"/>
        <w:rPr>
          <w:rFonts w:ascii="Arial" w:hAnsi="Arial" w:cs="Arial"/>
          <w:sz w:val="24"/>
          <w:szCs w:val="24"/>
        </w:rPr>
      </w:pPr>
    </w:p>
    <w:p w14:paraId="7BDF8193"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487AE042" w14:textId="77777777" w:rsidR="003826C7" w:rsidRDefault="003826C7">
      <w:pPr>
        <w:pStyle w:val="Corpodetexto"/>
        <w:spacing w:before="10"/>
        <w:ind w:right="371"/>
        <w:jc w:val="both"/>
        <w:rPr>
          <w:rFonts w:ascii="Arial" w:hAnsi="Arial" w:cs="Arial"/>
          <w:sz w:val="24"/>
          <w:szCs w:val="24"/>
        </w:rPr>
      </w:pPr>
    </w:p>
    <w:p w14:paraId="2CFA278F" w14:textId="77777777" w:rsidR="003826C7" w:rsidRDefault="00000000">
      <w:pPr>
        <w:pStyle w:val="PargrafodaLista"/>
        <w:numPr>
          <w:ilvl w:val="1"/>
          <w:numId w:val="2"/>
        </w:numPr>
        <w:tabs>
          <w:tab w:val="left" w:pos="695"/>
        </w:tabs>
        <w:spacing w:before="105"/>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lastRenderedPageBreak/>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13CC5BCA" w14:textId="77777777" w:rsidR="003826C7" w:rsidRDefault="003826C7">
      <w:pPr>
        <w:pStyle w:val="Corpodetexto"/>
        <w:spacing w:before="10"/>
        <w:ind w:right="371"/>
        <w:jc w:val="both"/>
        <w:rPr>
          <w:rFonts w:ascii="Arial" w:hAnsi="Arial" w:cs="Arial"/>
          <w:sz w:val="24"/>
          <w:szCs w:val="24"/>
        </w:rPr>
      </w:pPr>
    </w:p>
    <w:p w14:paraId="21EA08C3" w14:textId="77777777" w:rsidR="003826C7" w:rsidRDefault="00000000">
      <w:pPr>
        <w:pStyle w:val="PargrafodaLista"/>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2A5ED30B" w14:textId="77777777" w:rsidR="003826C7" w:rsidRDefault="003826C7">
      <w:pPr>
        <w:pStyle w:val="Corpodetexto"/>
        <w:spacing w:before="1"/>
        <w:ind w:right="371"/>
        <w:jc w:val="both"/>
        <w:rPr>
          <w:rFonts w:ascii="Arial" w:hAnsi="Arial" w:cs="Arial"/>
          <w:sz w:val="24"/>
          <w:szCs w:val="24"/>
        </w:rPr>
      </w:pPr>
    </w:p>
    <w:p w14:paraId="12D31B4D"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47CB0554" w14:textId="77777777" w:rsidR="003826C7" w:rsidRDefault="003826C7">
      <w:pPr>
        <w:pStyle w:val="Corpodetexto"/>
        <w:ind w:right="371"/>
        <w:jc w:val="both"/>
        <w:rPr>
          <w:rFonts w:ascii="Arial" w:hAnsi="Arial" w:cs="Arial"/>
          <w:sz w:val="24"/>
          <w:szCs w:val="24"/>
        </w:rPr>
      </w:pPr>
    </w:p>
    <w:p w14:paraId="529855BC"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391DEE8E" w14:textId="77777777" w:rsidR="003826C7" w:rsidRDefault="003826C7">
      <w:pPr>
        <w:pStyle w:val="Corpodetexto"/>
        <w:spacing w:before="11"/>
        <w:ind w:right="371"/>
        <w:jc w:val="both"/>
        <w:rPr>
          <w:rFonts w:ascii="Arial" w:hAnsi="Arial" w:cs="Arial"/>
          <w:sz w:val="24"/>
          <w:szCs w:val="24"/>
        </w:rPr>
      </w:pPr>
    </w:p>
    <w:p w14:paraId="4C558E95" w14:textId="77777777" w:rsidR="003826C7" w:rsidRDefault="00000000">
      <w:pPr>
        <w:pStyle w:val="PargrafodaLista"/>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094BD189" w14:textId="77777777" w:rsidR="003826C7" w:rsidRDefault="003826C7">
      <w:pPr>
        <w:pStyle w:val="Corpodetexto"/>
        <w:spacing w:before="8"/>
        <w:ind w:right="371"/>
        <w:jc w:val="both"/>
        <w:rPr>
          <w:rFonts w:ascii="Arial" w:hAnsi="Arial" w:cs="Arial"/>
          <w:sz w:val="24"/>
          <w:szCs w:val="24"/>
        </w:rPr>
      </w:pPr>
      <w:bookmarkStart w:id="0" w:name="_Hlk164677500"/>
    </w:p>
    <w:p w14:paraId="3CB21B5C"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17D060CE" w14:textId="77777777" w:rsidR="003826C7" w:rsidRDefault="003826C7">
      <w:pPr>
        <w:pStyle w:val="Corpodetexto"/>
        <w:spacing w:before="3"/>
        <w:ind w:right="371"/>
        <w:jc w:val="both"/>
        <w:rPr>
          <w:rFonts w:ascii="Arial" w:hAnsi="Arial" w:cs="Arial"/>
          <w:b/>
          <w:sz w:val="24"/>
          <w:szCs w:val="24"/>
        </w:rPr>
      </w:pPr>
    </w:p>
    <w:p w14:paraId="301E842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1DC059F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7747CFA9"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8F6876C" w14:textId="77777777" w:rsidR="003826C7" w:rsidRDefault="00000000">
      <w:pPr>
        <w:pStyle w:val="PargrafodaLista"/>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44B60BFB"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16F67C8B" w14:textId="77777777" w:rsidR="003826C7" w:rsidRDefault="00000000">
      <w:pPr>
        <w:pStyle w:val="PargrafodaLista"/>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0914AA9B" w14:textId="77777777" w:rsidR="003826C7" w:rsidRDefault="00000000">
      <w:pPr>
        <w:pStyle w:val="PargrafodaLista"/>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78E1A212" w14:textId="77777777" w:rsidR="003826C7" w:rsidRDefault="00000000">
      <w:pPr>
        <w:pStyle w:val="PargrafodaLista"/>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03137B5D"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1D7044C7" w14:textId="77777777" w:rsidR="003826C7" w:rsidRDefault="00000000">
      <w:pPr>
        <w:pStyle w:val="PargrafodaLista"/>
        <w:numPr>
          <w:ilvl w:val="2"/>
          <w:numId w:val="2"/>
        </w:numPr>
        <w:tabs>
          <w:tab w:val="left" w:pos="1096"/>
        </w:tabs>
        <w:ind w:right="371" w:firstLine="0"/>
        <w:rPr>
          <w:rFonts w:ascii="Arial" w:hAnsi="Arial" w:cs="Arial"/>
          <w:sz w:val="24"/>
          <w:szCs w:val="24"/>
        </w:rPr>
      </w:pPr>
      <w:r>
        <w:rPr>
          <w:rFonts w:ascii="Arial" w:hAnsi="Arial" w:cs="Arial"/>
          <w:sz w:val="24"/>
          <w:szCs w:val="24"/>
        </w:rPr>
        <w:lastRenderedPageBreak/>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770B3D4A" w14:textId="77777777" w:rsidR="003826C7" w:rsidRDefault="003826C7">
      <w:pPr>
        <w:pStyle w:val="Corpodetexto"/>
        <w:spacing w:before="9"/>
        <w:ind w:right="371"/>
        <w:jc w:val="both"/>
        <w:rPr>
          <w:rFonts w:ascii="Arial" w:hAnsi="Arial" w:cs="Arial"/>
          <w:sz w:val="24"/>
          <w:szCs w:val="24"/>
        </w:rPr>
      </w:pPr>
    </w:p>
    <w:p w14:paraId="053B3D2B"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4CA642B5" w14:textId="77777777" w:rsidR="003826C7" w:rsidRDefault="003826C7">
      <w:pPr>
        <w:pStyle w:val="Corpodetexto"/>
        <w:spacing w:before="10"/>
        <w:ind w:right="371"/>
        <w:jc w:val="both"/>
        <w:rPr>
          <w:rFonts w:ascii="Arial" w:hAnsi="Arial" w:cs="Arial"/>
          <w:b/>
          <w:sz w:val="24"/>
          <w:szCs w:val="24"/>
        </w:rPr>
      </w:pPr>
    </w:p>
    <w:p w14:paraId="2159FA6A"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13E87420" w14:textId="77777777" w:rsidR="003826C7" w:rsidRDefault="00000000">
      <w:pPr>
        <w:pStyle w:val="PargrafodaLista"/>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57BBAB44" w14:textId="77777777" w:rsidR="003826C7" w:rsidRDefault="00000000">
      <w:pPr>
        <w:pStyle w:val="PargrafodaLista"/>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55A64005" w14:textId="77777777" w:rsidR="003826C7" w:rsidRDefault="00000000">
      <w:pPr>
        <w:pStyle w:val="PargrafodaLista"/>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65F2E45E" w14:textId="77777777" w:rsidR="003826C7" w:rsidRDefault="00000000">
      <w:pPr>
        <w:pStyle w:val="PargrafodaLista"/>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322FE136" w14:textId="77777777" w:rsidR="003826C7" w:rsidRDefault="00000000">
      <w:pPr>
        <w:pStyle w:val="PargrafodaLista"/>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71DFA024" w14:textId="77777777" w:rsidR="003826C7" w:rsidRDefault="00000000">
      <w:pPr>
        <w:pStyle w:val="PargrafodaLista"/>
        <w:numPr>
          <w:ilvl w:val="2"/>
          <w:numId w:val="2"/>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2B0F88E1" w14:textId="77777777" w:rsidR="003826C7" w:rsidRDefault="003826C7">
      <w:pPr>
        <w:pStyle w:val="Corpodetexto"/>
        <w:spacing w:before="4"/>
        <w:ind w:right="371"/>
        <w:jc w:val="both"/>
        <w:rPr>
          <w:rFonts w:ascii="Arial" w:hAnsi="Arial" w:cs="Arial"/>
          <w:sz w:val="24"/>
          <w:szCs w:val="24"/>
        </w:rPr>
      </w:pPr>
    </w:p>
    <w:p w14:paraId="0E02E6B3"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20591508" w14:textId="77777777" w:rsidR="003826C7" w:rsidRDefault="003826C7">
      <w:pPr>
        <w:pStyle w:val="Corpodetexto"/>
        <w:ind w:right="371"/>
        <w:jc w:val="both"/>
        <w:rPr>
          <w:rFonts w:ascii="Arial" w:hAnsi="Arial" w:cs="Arial"/>
          <w:b/>
          <w:sz w:val="24"/>
          <w:szCs w:val="24"/>
        </w:rPr>
      </w:pPr>
    </w:p>
    <w:p w14:paraId="148889A2" w14:textId="77777777" w:rsidR="003826C7" w:rsidRDefault="00000000">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52788D93" w14:textId="77777777" w:rsidR="00CE337D" w:rsidRDefault="00CE337D" w:rsidP="009770C0">
      <w:pPr>
        <w:widowControl/>
        <w:autoSpaceDE/>
        <w:autoSpaceDN/>
        <w:ind w:left="284"/>
        <w:jc w:val="both"/>
        <w:rPr>
          <w:rFonts w:ascii="Arial" w:hAnsi="Arial" w:cs="Arial"/>
          <w:sz w:val="24"/>
          <w:szCs w:val="24"/>
        </w:rPr>
      </w:pPr>
    </w:p>
    <w:bookmarkEnd w:id="0"/>
    <w:p w14:paraId="19589B8B" w14:textId="77777777" w:rsidR="003826C7" w:rsidRDefault="00000000">
      <w:pPr>
        <w:pStyle w:val="Ttulo2"/>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7753D698" w14:textId="77777777" w:rsidR="003826C7" w:rsidRDefault="003826C7">
      <w:pPr>
        <w:pStyle w:val="Corpodetexto"/>
        <w:spacing w:before="2"/>
        <w:ind w:right="371"/>
        <w:jc w:val="both"/>
        <w:rPr>
          <w:rFonts w:ascii="Arial" w:hAnsi="Arial" w:cs="Arial"/>
          <w:b/>
          <w:sz w:val="24"/>
          <w:szCs w:val="24"/>
        </w:rPr>
      </w:pPr>
    </w:p>
    <w:p w14:paraId="665C80C6" w14:textId="77777777" w:rsidR="003826C7" w:rsidRDefault="00000000">
      <w:pPr>
        <w:pStyle w:val="PargrafodaLista"/>
        <w:numPr>
          <w:ilvl w:val="0"/>
          <w:numId w:val="6"/>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05C51A01"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75834551"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lastRenderedPageBreak/>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48073407" w14:textId="77777777" w:rsidR="003826C7" w:rsidRDefault="003826C7">
      <w:pPr>
        <w:pStyle w:val="PargrafodaLista"/>
        <w:tabs>
          <w:tab w:val="left" w:pos="704"/>
        </w:tabs>
        <w:ind w:left="720" w:right="371"/>
        <w:rPr>
          <w:rFonts w:ascii="Arial" w:hAnsi="Arial" w:cs="Arial"/>
          <w:sz w:val="24"/>
          <w:szCs w:val="24"/>
        </w:rPr>
      </w:pPr>
    </w:p>
    <w:p w14:paraId="5763D745"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2C464D08" w14:textId="77777777" w:rsidR="003826C7" w:rsidRDefault="00000000">
      <w:pPr>
        <w:pStyle w:val="PargrafodaLista"/>
        <w:numPr>
          <w:ilvl w:val="0"/>
          <w:numId w:val="6"/>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2005F304" w14:textId="77777777" w:rsidR="003826C7" w:rsidRDefault="003826C7">
      <w:pPr>
        <w:pStyle w:val="PargrafodaLista"/>
        <w:tabs>
          <w:tab w:val="left" w:pos="682"/>
        </w:tabs>
        <w:ind w:left="720" w:right="371"/>
        <w:rPr>
          <w:rFonts w:ascii="Arial" w:hAnsi="Arial" w:cs="Arial"/>
          <w:sz w:val="24"/>
          <w:szCs w:val="24"/>
        </w:rPr>
      </w:pPr>
    </w:p>
    <w:p w14:paraId="1F48A264"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p>
    <w:p w14:paraId="408AAA2C" w14:textId="77777777" w:rsidR="003826C7" w:rsidRDefault="003826C7">
      <w:pPr>
        <w:pStyle w:val="PargrafodaLista"/>
        <w:rPr>
          <w:rFonts w:ascii="Arial" w:hAnsi="Arial" w:cs="Arial"/>
          <w:b/>
          <w:sz w:val="24"/>
          <w:szCs w:val="24"/>
        </w:rPr>
      </w:pPr>
    </w:p>
    <w:p w14:paraId="22AF3DA4" w14:textId="77777777" w:rsidR="003826C7" w:rsidRDefault="00000000">
      <w:pPr>
        <w:pStyle w:val="PargrafodaLista"/>
        <w:tabs>
          <w:tab w:val="left" w:pos="682"/>
        </w:tabs>
        <w:ind w:left="928" w:right="371"/>
        <w:rPr>
          <w:rFonts w:ascii="Arial" w:hAnsi="Arial" w:cs="Arial"/>
          <w:sz w:val="24"/>
          <w:szCs w:val="24"/>
        </w:rPr>
      </w:pPr>
      <w:r>
        <w:rPr>
          <w:rFonts w:ascii="Arial" w:hAnsi="Arial" w:cs="Arial"/>
          <w:b/>
          <w:sz w:val="24"/>
          <w:szCs w:val="24"/>
        </w:rPr>
        <w:t>ANEXO VIII</w:t>
      </w:r>
    </w:p>
    <w:p w14:paraId="37DC8662" w14:textId="77777777" w:rsidR="003826C7" w:rsidRDefault="00000000">
      <w:pPr>
        <w:pStyle w:val="Corpodetexto"/>
        <w:spacing w:before="2"/>
        <w:ind w:right="371"/>
        <w:jc w:val="both"/>
        <w:rPr>
          <w:rFonts w:ascii="Arial" w:hAnsi="Arial" w:cs="Arial"/>
          <w:sz w:val="24"/>
          <w:szCs w:val="24"/>
        </w:rPr>
      </w:pPr>
      <w:r>
        <w:rPr>
          <w:rFonts w:ascii="Arial" w:hAnsi="Arial" w:cs="Arial"/>
          <w:sz w:val="24"/>
          <w:szCs w:val="24"/>
        </w:rPr>
        <w:t>Declaração De Reserva De Cargos Para Pessoa Com Deficiência IX</w:t>
      </w:r>
    </w:p>
    <w:p w14:paraId="221C3439" w14:textId="77777777" w:rsidR="003826C7" w:rsidRDefault="003826C7">
      <w:pPr>
        <w:pStyle w:val="Corpodetexto"/>
        <w:spacing w:before="2"/>
        <w:ind w:right="371"/>
        <w:jc w:val="both"/>
        <w:rPr>
          <w:rFonts w:ascii="Arial" w:hAnsi="Arial" w:cs="Arial"/>
          <w:sz w:val="24"/>
          <w:szCs w:val="24"/>
        </w:rPr>
      </w:pPr>
    </w:p>
    <w:p w14:paraId="2F0C2149" w14:textId="77777777" w:rsidR="003826C7" w:rsidRDefault="00000000">
      <w:pPr>
        <w:pStyle w:val="PargrafodaLista"/>
        <w:numPr>
          <w:ilvl w:val="1"/>
          <w:numId w:val="7"/>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7F65B84B" w14:textId="77777777" w:rsidR="003826C7" w:rsidRDefault="003826C7">
      <w:pPr>
        <w:pStyle w:val="PargrafodaLista"/>
        <w:tabs>
          <w:tab w:val="left" w:pos="709"/>
        </w:tabs>
        <w:spacing w:before="1"/>
        <w:ind w:left="0" w:right="371"/>
        <w:rPr>
          <w:rFonts w:ascii="Arial" w:hAnsi="Arial" w:cs="Arial"/>
          <w:sz w:val="24"/>
          <w:szCs w:val="24"/>
        </w:rPr>
      </w:pPr>
    </w:p>
    <w:p w14:paraId="7C5C2016" w14:textId="77777777" w:rsidR="003826C7" w:rsidRDefault="003826C7">
      <w:pPr>
        <w:pStyle w:val="PargrafodaLista"/>
        <w:tabs>
          <w:tab w:val="left" w:pos="709"/>
        </w:tabs>
        <w:spacing w:before="1"/>
        <w:ind w:left="0" w:right="371"/>
        <w:rPr>
          <w:rFonts w:ascii="Arial" w:hAnsi="Arial" w:cs="Arial"/>
          <w:sz w:val="24"/>
          <w:szCs w:val="24"/>
        </w:rPr>
      </w:pPr>
    </w:p>
    <w:p w14:paraId="7547DC28" w14:textId="77777777" w:rsidR="003826C7" w:rsidRDefault="003826C7">
      <w:pPr>
        <w:pStyle w:val="PargrafodaLista"/>
        <w:tabs>
          <w:tab w:val="left" w:pos="709"/>
        </w:tabs>
        <w:spacing w:before="1"/>
        <w:ind w:left="0" w:right="371"/>
        <w:rPr>
          <w:rFonts w:ascii="Arial" w:hAnsi="Arial" w:cs="Arial"/>
          <w:sz w:val="24"/>
          <w:szCs w:val="24"/>
        </w:rPr>
      </w:pPr>
    </w:p>
    <w:p w14:paraId="60D5E796" w14:textId="77777777" w:rsidR="003826C7" w:rsidRDefault="003826C7">
      <w:pPr>
        <w:pStyle w:val="Corpodetexto"/>
        <w:spacing w:before="10"/>
        <w:ind w:right="371"/>
        <w:jc w:val="both"/>
        <w:rPr>
          <w:rFonts w:ascii="Arial" w:hAnsi="Arial" w:cs="Arial"/>
          <w:sz w:val="24"/>
          <w:szCs w:val="24"/>
        </w:rPr>
      </w:pPr>
    </w:p>
    <w:p w14:paraId="0922457B" w14:textId="77777777" w:rsidR="003826C7" w:rsidRDefault="00000000">
      <w:pPr>
        <w:pStyle w:val="PargrafodaLista"/>
        <w:numPr>
          <w:ilvl w:val="1"/>
          <w:numId w:val="7"/>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02D026F3" w14:textId="77777777" w:rsidR="003826C7" w:rsidRDefault="003826C7">
      <w:pPr>
        <w:pStyle w:val="Corpodetexto"/>
        <w:spacing w:before="2"/>
        <w:ind w:right="371"/>
        <w:jc w:val="both"/>
        <w:rPr>
          <w:rFonts w:ascii="Arial" w:hAnsi="Arial" w:cs="Arial"/>
          <w:sz w:val="24"/>
          <w:szCs w:val="24"/>
        </w:rPr>
      </w:pPr>
    </w:p>
    <w:p w14:paraId="0672F2A6" w14:textId="77777777" w:rsidR="003826C7" w:rsidRDefault="00000000">
      <w:pPr>
        <w:pStyle w:val="PargrafodaLista"/>
        <w:numPr>
          <w:ilvl w:val="0"/>
          <w:numId w:val="8"/>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02D390E5" w14:textId="77777777" w:rsidR="003826C7" w:rsidRDefault="00000000">
      <w:pPr>
        <w:pStyle w:val="PargrafodaLista"/>
        <w:numPr>
          <w:ilvl w:val="0"/>
          <w:numId w:val="8"/>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096A4959" w14:textId="77777777" w:rsidR="003826C7" w:rsidRDefault="003826C7">
      <w:pPr>
        <w:pStyle w:val="Corpodetexto"/>
        <w:ind w:right="371"/>
        <w:jc w:val="both"/>
        <w:rPr>
          <w:rFonts w:ascii="Arial" w:hAnsi="Arial" w:cs="Arial"/>
          <w:sz w:val="24"/>
          <w:szCs w:val="24"/>
        </w:rPr>
      </w:pPr>
    </w:p>
    <w:p w14:paraId="4D8C8D5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lastRenderedPageBreak/>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24171A68" w14:textId="77777777" w:rsidR="003826C7" w:rsidRDefault="003826C7">
      <w:pPr>
        <w:pStyle w:val="PargrafodaLista"/>
        <w:tabs>
          <w:tab w:val="left" w:pos="746"/>
        </w:tabs>
        <w:ind w:right="371"/>
        <w:rPr>
          <w:rFonts w:ascii="Arial" w:hAnsi="Arial" w:cs="Arial"/>
          <w:sz w:val="24"/>
          <w:szCs w:val="24"/>
        </w:rPr>
      </w:pPr>
    </w:p>
    <w:p w14:paraId="255CBEA1"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7209FED3" w14:textId="77777777" w:rsidR="003826C7" w:rsidRDefault="003826C7">
      <w:pPr>
        <w:pStyle w:val="Corpodetexto"/>
        <w:spacing w:before="11"/>
        <w:ind w:left="-142" w:right="371"/>
        <w:jc w:val="both"/>
        <w:rPr>
          <w:rFonts w:ascii="Arial" w:hAnsi="Arial" w:cs="Arial"/>
          <w:sz w:val="24"/>
          <w:szCs w:val="24"/>
        </w:rPr>
      </w:pPr>
    </w:p>
    <w:p w14:paraId="0481EAC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07188D2B" w14:textId="77777777" w:rsidR="003826C7" w:rsidRDefault="003826C7">
      <w:pPr>
        <w:pStyle w:val="Corpodetexto"/>
        <w:spacing w:before="11"/>
        <w:ind w:left="-142" w:right="371"/>
        <w:jc w:val="both"/>
        <w:rPr>
          <w:rFonts w:ascii="Arial" w:hAnsi="Arial" w:cs="Arial"/>
          <w:sz w:val="24"/>
          <w:szCs w:val="24"/>
        </w:rPr>
      </w:pPr>
    </w:p>
    <w:p w14:paraId="53EC58ED"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Rifaina-SP, CEP 14490-000, mediante envelope lacrado indicando o nome e o número do cadastro de contribuinte federal do licitante, além do número e ano do processo licitatório. </w:t>
      </w:r>
    </w:p>
    <w:p w14:paraId="2D1C5FAE" w14:textId="77777777" w:rsidR="003826C7" w:rsidRDefault="003826C7">
      <w:pPr>
        <w:pStyle w:val="Corpodetexto"/>
        <w:spacing w:before="11"/>
        <w:ind w:left="-142" w:right="371"/>
        <w:jc w:val="both"/>
        <w:rPr>
          <w:rFonts w:ascii="Arial" w:hAnsi="Arial" w:cs="Arial"/>
          <w:sz w:val="24"/>
          <w:szCs w:val="24"/>
        </w:rPr>
      </w:pPr>
    </w:p>
    <w:p w14:paraId="348F590C"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7A57FC18" w14:textId="77777777" w:rsidR="003826C7" w:rsidRDefault="003826C7">
      <w:pPr>
        <w:pStyle w:val="Corpodetexto"/>
        <w:spacing w:before="11"/>
        <w:ind w:right="371"/>
        <w:jc w:val="both"/>
        <w:rPr>
          <w:rFonts w:ascii="Arial" w:hAnsi="Arial" w:cs="Arial"/>
          <w:sz w:val="24"/>
          <w:szCs w:val="24"/>
        </w:rPr>
      </w:pPr>
    </w:p>
    <w:p w14:paraId="1C6F23A6" w14:textId="77777777" w:rsidR="003826C7" w:rsidRDefault="00000000">
      <w:pPr>
        <w:pStyle w:val="PargrafodaLista"/>
        <w:numPr>
          <w:ilvl w:val="1"/>
          <w:numId w:val="7"/>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6EB765C1" w14:textId="77777777" w:rsidR="003826C7" w:rsidRDefault="003826C7">
      <w:pPr>
        <w:pStyle w:val="Corpodetexto"/>
        <w:spacing w:before="1"/>
        <w:ind w:right="371"/>
        <w:jc w:val="both"/>
        <w:rPr>
          <w:rFonts w:ascii="Arial" w:hAnsi="Arial" w:cs="Arial"/>
          <w:sz w:val="24"/>
          <w:szCs w:val="24"/>
        </w:rPr>
      </w:pPr>
    </w:p>
    <w:p w14:paraId="0CC77DC6" w14:textId="77777777" w:rsidR="003826C7" w:rsidRDefault="00000000">
      <w:pPr>
        <w:pStyle w:val="PargrafodaLista"/>
        <w:numPr>
          <w:ilvl w:val="1"/>
          <w:numId w:val="7"/>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5C30D4B1" w14:textId="77777777" w:rsidR="003826C7" w:rsidRDefault="003826C7">
      <w:pPr>
        <w:pStyle w:val="Corpodetexto"/>
        <w:ind w:right="371"/>
        <w:jc w:val="both"/>
        <w:rPr>
          <w:rFonts w:ascii="Arial" w:hAnsi="Arial" w:cs="Arial"/>
          <w:sz w:val="24"/>
          <w:szCs w:val="24"/>
        </w:rPr>
      </w:pPr>
    </w:p>
    <w:p w14:paraId="585C7A3E" w14:textId="77777777" w:rsidR="003826C7" w:rsidRDefault="00000000">
      <w:pPr>
        <w:pStyle w:val="PargrafodaLista"/>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6ECA8499" w14:textId="77777777" w:rsidR="003826C7" w:rsidRDefault="003826C7">
      <w:pPr>
        <w:pStyle w:val="Corpodetexto"/>
        <w:spacing w:before="10"/>
        <w:ind w:right="371"/>
        <w:jc w:val="both"/>
        <w:rPr>
          <w:rFonts w:ascii="Arial" w:hAnsi="Arial" w:cs="Arial"/>
          <w:sz w:val="24"/>
          <w:szCs w:val="24"/>
        </w:rPr>
      </w:pPr>
    </w:p>
    <w:p w14:paraId="6A4DC6E2" w14:textId="77777777" w:rsidR="003826C7" w:rsidRDefault="00000000">
      <w:pPr>
        <w:pStyle w:val="PargrafodaLista"/>
        <w:numPr>
          <w:ilvl w:val="1"/>
          <w:numId w:val="7"/>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44D3BC1F" w14:textId="77777777" w:rsidR="003826C7" w:rsidRDefault="003826C7">
      <w:pPr>
        <w:pStyle w:val="Corpodetexto"/>
        <w:spacing w:before="10"/>
        <w:ind w:right="371"/>
        <w:jc w:val="both"/>
        <w:rPr>
          <w:rFonts w:ascii="Arial" w:hAnsi="Arial" w:cs="Arial"/>
          <w:sz w:val="24"/>
          <w:szCs w:val="24"/>
        </w:rPr>
      </w:pPr>
    </w:p>
    <w:p w14:paraId="09E4B9F2" w14:textId="77777777" w:rsidR="003826C7" w:rsidRDefault="00000000">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 xml:space="preserve">às exigências habilitatórias, o (a) AGENTE DE CONTRATAÇÃO </w:t>
      </w:r>
      <w:r>
        <w:rPr>
          <w:rFonts w:ascii="Arial" w:hAnsi="Arial" w:cs="Arial"/>
          <w:sz w:val="24"/>
          <w:szCs w:val="24"/>
        </w:rPr>
        <w:lastRenderedPageBreak/>
        <w:t>(a)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26BE33BC" w14:textId="77777777" w:rsidR="003826C7" w:rsidRDefault="003826C7">
      <w:pPr>
        <w:pStyle w:val="Corpodetexto"/>
        <w:spacing w:before="1"/>
        <w:ind w:right="371"/>
        <w:jc w:val="both"/>
        <w:rPr>
          <w:rFonts w:ascii="Arial" w:hAnsi="Arial" w:cs="Arial"/>
          <w:sz w:val="24"/>
          <w:szCs w:val="24"/>
        </w:rPr>
      </w:pPr>
    </w:p>
    <w:p w14:paraId="69D37D53" w14:textId="77777777" w:rsidR="003826C7" w:rsidRDefault="00000000">
      <w:pPr>
        <w:pStyle w:val="PargrafodaLista"/>
        <w:numPr>
          <w:ilvl w:val="1"/>
          <w:numId w:val="7"/>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717BC4AC" w14:textId="77777777" w:rsidR="003826C7" w:rsidRDefault="003826C7">
      <w:pPr>
        <w:pStyle w:val="Corpodetexto"/>
        <w:spacing w:before="11"/>
        <w:ind w:right="371"/>
        <w:jc w:val="both"/>
        <w:rPr>
          <w:rFonts w:ascii="Arial" w:hAnsi="Arial" w:cs="Arial"/>
          <w:sz w:val="24"/>
          <w:szCs w:val="24"/>
        </w:rPr>
      </w:pPr>
    </w:p>
    <w:p w14:paraId="3434ED6D" w14:textId="77777777" w:rsidR="003826C7" w:rsidRDefault="00000000">
      <w:pPr>
        <w:pStyle w:val="PargrafodaLista"/>
        <w:numPr>
          <w:ilvl w:val="1"/>
          <w:numId w:val="7"/>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6D853AA6" w14:textId="77777777" w:rsidR="003826C7" w:rsidRDefault="003826C7">
      <w:pPr>
        <w:pStyle w:val="PargrafodaLista"/>
        <w:rPr>
          <w:rFonts w:ascii="Arial" w:hAnsi="Arial" w:cs="Arial"/>
          <w:sz w:val="24"/>
          <w:szCs w:val="24"/>
        </w:rPr>
      </w:pPr>
    </w:p>
    <w:p w14:paraId="2B27DA28" w14:textId="77777777" w:rsidR="003826C7" w:rsidRDefault="003826C7">
      <w:pPr>
        <w:pStyle w:val="Corpodetexto"/>
        <w:spacing w:before="8"/>
        <w:ind w:right="371"/>
        <w:jc w:val="both"/>
        <w:rPr>
          <w:rFonts w:ascii="Arial" w:hAnsi="Arial" w:cs="Arial"/>
          <w:sz w:val="24"/>
          <w:szCs w:val="24"/>
        </w:rPr>
      </w:pPr>
    </w:p>
    <w:p w14:paraId="32E9011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2FDB4039" w14:textId="77777777" w:rsidR="003826C7" w:rsidRDefault="003826C7">
      <w:pPr>
        <w:pStyle w:val="Corpodetexto"/>
        <w:spacing w:before="1"/>
        <w:ind w:right="371"/>
        <w:jc w:val="both"/>
        <w:rPr>
          <w:rFonts w:ascii="Arial" w:hAnsi="Arial" w:cs="Arial"/>
          <w:b/>
          <w:sz w:val="24"/>
          <w:szCs w:val="24"/>
        </w:rPr>
      </w:pPr>
    </w:p>
    <w:p w14:paraId="093B8A06" w14:textId="77777777" w:rsidR="003826C7" w:rsidRDefault="00000000">
      <w:pPr>
        <w:pStyle w:val="PargrafodaLista"/>
        <w:numPr>
          <w:ilvl w:val="1"/>
          <w:numId w:val="9"/>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4C2ACE50" w14:textId="77777777" w:rsidR="003826C7" w:rsidRDefault="003826C7">
      <w:pPr>
        <w:pStyle w:val="Corpodetexto"/>
        <w:spacing w:before="7"/>
        <w:ind w:right="371"/>
        <w:jc w:val="both"/>
        <w:rPr>
          <w:rFonts w:ascii="Arial" w:hAnsi="Arial" w:cs="Arial"/>
          <w:sz w:val="24"/>
          <w:szCs w:val="24"/>
        </w:rPr>
      </w:pPr>
    </w:p>
    <w:p w14:paraId="2139AD81" w14:textId="77777777" w:rsidR="003826C7" w:rsidRDefault="00000000">
      <w:pPr>
        <w:pStyle w:val="PargrafodaLista"/>
        <w:numPr>
          <w:ilvl w:val="2"/>
          <w:numId w:val="9"/>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3CC1EA8E"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7650285E" w14:textId="77777777" w:rsidR="003826C7" w:rsidRDefault="003826C7">
      <w:pPr>
        <w:pStyle w:val="Corpodetexto"/>
        <w:spacing w:before="10"/>
        <w:ind w:right="371"/>
        <w:jc w:val="both"/>
        <w:rPr>
          <w:rFonts w:ascii="Arial" w:hAnsi="Arial" w:cs="Arial"/>
          <w:sz w:val="24"/>
          <w:szCs w:val="24"/>
        </w:rPr>
      </w:pPr>
    </w:p>
    <w:p w14:paraId="7C2995BB"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6262233D" w14:textId="77777777" w:rsidR="003826C7" w:rsidRDefault="003826C7">
      <w:pPr>
        <w:pStyle w:val="Corpodetexto"/>
        <w:spacing w:before="11"/>
        <w:ind w:right="371"/>
        <w:jc w:val="both"/>
        <w:rPr>
          <w:rFonts w:ascii="Arial" w:hAnsi="Arial" w:cs="Arial"/>
          <w:sz w:val="24"/>
          <w:szCs w:val="24"/>
        </w:rPr>
      </w:pPr>
    </w:p>
    <w:p w14:paraId="69EEC22F" w14:textId="77777777" w:rsidR="003826C7" w:rsidRDefault="00000000">
      <w:pPr>
        <w:pStyle w:val="PargrafodaLista"/>
        <w:numPr>
          <w:ilvl w:val="1"/>
          <w:numId w:val="9"/>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079C7BEA" w14:textId="77777777" w:rsidR="003826C7" w:rsidRDefault="003826C7">
      <w:pPr>
        <w:pStyle w:val="Corpodetexto"/>
        <w:spacing w:before="2"/>
        <w:ind w:right="371"/>
        <w:jc w:val="both"/>
        <w:rPr>
          <w:rFonts w:ascii="Arial" w:hAnsi="Arial" w:cs="Arial"/>
          <w:sz w:val="24"/>
          <w:szCs w:val="24"/>
        </w:rPr>
      </w:pPr>
    </w:p>
    <w:p w14:paraId="194A76A2" w14:textId="77777777" w:rsidR="003826C7" w:rsidRDefault="00000000">
      <w:pPr>
        <w:pStyle w:val="PargrafodaLista"/>
        <w:numPr>
          <w:ilvl w:val="1"/>
          <w:numId w:val="9"/>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58B5E849" w14:textId="77777777" w:rsidR="003826C7" w:rsidRDefault="003826C7">
      <w:pPr>
        <w:pStyle w:val="Corpodetexto"/>
        <w:ind w:right="371"/>
        <w:jc w:val="both"/>
        <w:rPr>
          <w:rFonts w:ascii="Arial" w:hAnsi="Arial" w:cs="Arial"/>
          <w:sz w:val="24"/>
          <w:szCs w:val="24"/>
        </w:rPr>
      </w:pPr>
    </w:p>
    <w:p w14:paraId="559D24A4" w14:textId="77777777" w:rsidR="003826C7" w:rsidRDefault="00000000">
      <w:pPr>
        <w:pStyle w:val="PargrafodaLista"/>
        <w:numPr>
          <w:ilvl w:val="2"/>
          <w:numId w:val="9"/>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0893858B" w14:textId="77777777" w:rsidR="003826C7" w:rsidRDefault="003826C7">
      <w:pPr>
        <w:pStyle w:val="Corpodetexto"/>
        <w:ind w:right="371"/>
        <w:jc w:val="both"/>
        <w:rPr>
          <w:rFonts w:ascii="Arial" w:hAnsi="Arial" w:cs="Arial"/>
          <w:sz w:val="24"/>
          <w:szCs w:val="24"/>
        </w:rPr>
      </w:pPr>
    </w:p>
    <w:p w14:paraId="1E76D06F" w14:textId="77777777" w:rsidR="003826C7" w:rsidRDefault="00000000">
      <w:pPr>
        <w:pStyle w:val="PargrafodaLista"/>
        <w:numPr>
          <w:ilvl w:val="1"/>
          <w:numId w:val="9"/>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4F26E8DF" w14:textId="77777777" w:rsidR="003826C7" w:rsidRDefault="003826C7">
      <w:pPr>
        <w:pStyle w:val="Corpodetexto"/>
        <w:spacing w:before="9"/>
        <w:ind w:right="371"/>
        <w:jc w:val="both"/>
        <w:rPr>
          <w:rFonts w:ascii="Arial" w:hAnsi="Arial" w:cs="Arial"/>
          <w:sz w:val="24"/>
          <w:szCs w:val="24"/>
        </w:rPr>
      </w:pPr>
    </w:p>
    <w:p w14:paraId="22C095D8" w14:textId="77777777" w:rsidR="003826C7" w:rsidRDefault="00000000">
      <w:pPr>
        <w:pStyle w:val="PargrafodaLista"/>
        <w:numPr>
          <w:ilvl w:val="1"/>
          <w:numId w:val="9"/>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51414959" w14:textId="77777777" w:rsidR="003826C7" w:rsidRDefault="003826C7">
      <w:pPr>
        <w:pStyle w:val="Corpodetexto"/>
        <w:spacing w:before="1"/>
        <w:ind w:right="371"/>
        <w:jc w:val="both"/>
        <w:rPr>
          <w:rFonts w:ascii="Arial" w:hAnsi="Arial" w:cs="Arial"/>
          <w:sz w:val="24"/>
          <w:szCs w:val="24"/>
        </w:rPr>
      </w:pPr>
    </w:p>
    <w:p w14:paraId="50A7B8EB" w14:textId="77777777" w:rsidR="003826C7" w:rsidRDefault="00000000">
      <w:pPr>
        <w:pStyle w:val="PargrafodaLista"/>
        <w:numPr>
          <w:ilvl w:val="1"/>
          <w:numId w:val="9"/>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4D6DE430" w14:textId="77777777" w:rsidR="003826C7" w:rsidRDefault="003826C7">
      <w:pPr>
        <w:pStyle w:val="Corpodetexto"/>
        <w:spacing w:before="9"/>
        <w:ind w:right="371"/>
        <w:jc w:val="both"/>
        <w:rPr>
          <w:rFonts w:ascii="Arial" w:hAnsi="Arial" w:cs="Arial"/>
          <w:sz w:val="24"/>
          <w:szCs w:val="24"/>
        </w:rPr>
      </w:pPr>
    </w:p>
    <w:p w14:paraId="0BD7F6F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7729CF98" w14:textId="77777777" w:rsidR="003826C7" w:rsidRDefault="003826C7">
      <w:pPr>
        <w:pStyle w:val="Corpodetexto"/>
        <w:spacing w:before="2"/>
        <w:ind w:right="371"/>
        <w:jc w:val="both"/>
        <w:rPr>
          <w:rFonts w:ascii="Arial" w:hAnsi="Arial" w:cs="Arial"/>
          <w:b/>
          <w:sz w:val="24"/>
          <w:szCs w:val="24"/>
        </w:rPr>
      </w:pPr>
    </w:p>
    <w:p w14:paraId="1A0DFC12"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258C1023" w14:textId="77777777" w:rsidR="003826C7" w:rsidRDefault="003826C7">
      <w:pPr>
        <w:pStyle w:val="Corpodetexto"/>
        <w:spacing w:before="10"/>
        <w:ind w:right="371"/>
        <w:jc w:val="both"/>
        <w:rPr>
          <w:rFonts w:ascii="Arial" w:hAnsi="Arial" w:cs="Arial"/>
          <w:sz w:val="24"/>
          <w:szCs w:val="24"/>
        </w:rPr>
      </w:pPr>
    </w:p>
    <w:p w14:paraId="0953E124"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71F0CE0F" w14:textId="77777777" w:rsidR="003826C7" w:rsidRDefault="003826C7">
      <w:pPr>
        <w:pStyle w:val="Corpodetexto"/>
        <w:spacing w:before="1"/>
        <w:ind w:right="371"/>
        <w:jc w:val="both"/>
        <w:rPr>
          <w:rFonts w:ascii="Arial" w:hAnsi="Arial" w:cs="Arial"/>
          <w:sz w:val="24"/>
          <w:szCs w:val="24"/>
        </w:rPr>
      </w:pPr>
    </w:p>
    <w:p w14:paraId="3E1E0731"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2106B274" w14:textId="77777777" w:rsidR="003826C7" w:rsidRDefault="003826C7">
      <w:pPr>
        <w:pStyle w:val="PargrafodaLista"/>
        <w:tabs>
          <w:tab w:val="left" w:pos="1050"/>
        </w:tabs>
        <w:ind w:left="788" w:right="371"/>
        <w:rPr>
          <w:rFonts w:ascii="Arial" w:hAnsi="Arial" w:cs="Arial"/>
          <w:sz w:val="24"/>
          <w:szCs w:val="24"/>
        </w:rPr>
      </w:pPr>
    </w:p>
    <w:p w14:paraId="18F8C2D7" w14:textId="546E27AD" w:rsidR="003826C7" w:rsidRDefault="00000000">
      <w:pPr>
        <w:pStyle w:val="PargrafodaLista"/>
        <w:numPr>
          <w:ilvl w:val="2"/>
          <w:numId w:val="9"/>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sidR="00A80295">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1A577C83" w14:textId="77777777" w:rsidR="003826C7" w:rsidRDefault="003826C7">
      <w:pPr>
        <w:pStyle w:val="Corpodetexto"/>
        <w:ind w:right="371"/>
        <w:jc w:val="both"/>
        <w:rPr>
          <w:rFonts w:ascii="Arial" w:hAnsi="Arial" w:cs="Arial"/>
          <w:sz w:val="24"/>
          <w:szCs w:val="24"/>
        </w:rPr>
      </w:pPr>
    </w:p>
    <w:p w14:paraId="29506F3B"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0DC7E269" w14:textId="77777777" w:rsidR="003826C7" w:rsidRDefault="003826C7">
      <w:pPr>
        <w:pStyle w:val="Corpodetexto"/>
        <w:spacing w:before="1"/>
        <w:ind w:right="371"/>
        <w:jc w:val="both"/>
        <w:rPr>
          <w:rFonts w:ascii="Arial" w:hAnsi="Arial" w:cs="Arial"/>
          <w:sz w:val="24"/>
          <w:szCs w:val="24"/>
        </w:rPr>
      </w:pPr>
    </w:p>
    <w:p w14:paraId="48457D8E" w14:textId="77777777" w:rsidR="003826C7" w:rsidRDefault="00000000">
      <w:pPr>
        <w:pStyle w:val="PargrafodaLista"/>
        <w:numPr>
          <w:ilvl w:val="1"/>
          <w:numId w:val="9"/>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2CEE9F42" w14:textId="77777777" w:rsidR="003826C7" w:rsidRDefault="003826C7">
      <w:pPr>
        <w:pStyle w:val="PargrafodaLista"/>
        <w:rPr>
          <w:rFonts w:ascii="Arial" w:hAnsi="Arial" w:cs="Arial"/>
          <w:sz w:val="24"/>
          <w:szCs w:val="24"/>
        </w:rPr>
      </w:pPr>
    </w:p>
    <w:p w14:paraId="59606551" w14:textId="77777777" w:rsidR="003826C7" w:rsidRDefault="003826C7">
      <w:pPr>
        <w:pStyle w:val="PargrafodaLista"/>
        <w:tabs>
          <w:tab w:val="left" w:pos="726"/>
        </w:tabs>
        <w:ind w:right="371"/>
        <w:rPr>
          <w:rFonts w:ascii="Arial" w:hAnsi="Arial" w:cs="Arial"/>
          <w:sz w:val="24"/>
          <w:szCs w:val="24"/>
        </w:rPr>
      </w:pPr>
    </w:p>
    <w:p w14:paraId="621BB30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5BB13019" w14:textId="77777777" w:rsidR="003826C7" w:rsidRDefault="003826C7">
      <w:pPr>
        <w:pStyle w:val="Corpodetexto"/>
        <w:spacing w:before="3"/>
        <w:ind w:right="371"/>
        <w:jc w:val="both"/>
        <w:rPr>
          <w:rFonts w:ascii="Arial" w:hAnsi="Arial" w:cs="Arial"/>
          <w:b/>
          <w:sz w:val="24"/>
          <w:szCs w:val="24"/>
        </w:rPr>
      </w:pPr>
    </w:p>
    <w:p w14:paraId="378F0D45"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05FCCFE9" w14:textId="77777777" w:rsidR="003826C7" w:rsidRDefault="003826C7">
      <w:pPr>
        <w:pStyle w:val="Corpodetexto"/>
        <w:spacing w:before="10"/>
        <w:ind w:right="371"/>
        <w:jc w:val="both"/>
        <w:rPr>
          <w:rFonts w:ascii="Arial" w:hAnsi="Arial" w:cs="Arial"/>
          <w:sz w:val="24"/>
          <w:szCs w:val="24"/>
        </w:rPr>
      </w:pPr>
    </w:p>
    <w:p w14:paraId="4EC0C7D4" w14:textId="77777777" w:rsidR="003826C7" w:rsidRDefault="00000000">
      <w:pPr>
        <w:pStyle w:val="PargrafodaLista"/>
        <w:numPr>
          <w:ilvl w:val="2"/>
          <w:numId w:val="9"/>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54BEF3F8" w14:textId="77777777" w:rsidR="003826C7" w:rsidRDefault="00000000">
      <w:pPr>
        <w:pStyle w:val="PargrafodaLista"/>
        <w:numPr>
          <w:ilvl w:val="2"/>
          <w:numId w:val="9"/>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CA256C6" w14:textId="77777777" w:rsidR="003826C7" w:rsidRDefault="003826C7">
      <w:pPr>
        <w:pStyle w:val="Corpodetexto"/>
        <w:spacing w:before="10"/>
        <w:ind w:right="371"/>
        <w:jc w:val="both"/>
        <w:rPr>
          <w:rFonts w:ascii="Arial" w:hAnsi="Arial" w:cs="Arial"/>
          <w:sz w:val="24"/>
          <w:szCs w:val="24"/>
        </w:rPr>
      </w:pPr>
    </w:p>
    <w:p w14:paraId="3AE7B010"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655A3040" w14:textId="77777777" w:rsidR="003826C7" w:rsidRDefault="003826C7">
      <w:pPr>
        <w:pStyle w:val="Corpodetexto"/>
        <w:ind w:right="371"/>
        <w:jc w:val="both"/>
        <w:rPr>
          <w:rFonts w:ascii="Arial" w:hAnsi="Arial" w:cs="Arial"/>
          <w:sz w:val="24"/>
          <w:szCs w:val="24"/>
        </w:rPr>
      </w:pPr>
    </w:p>
    <w:p w14:paraId="4FF9EA4E" w14:textId="77777777" w:rsidR="003826C7" w:rsidRDefault="00000000">
      <w:pPr>
        <w:pStyle w:val="PargrafodaLista"/>
        <w:numPr>
          <w:ilvl w:val="2"/>
          <w:numId w:val="9"/>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419E911F" w14:textId="77777777" w:rsidR="003826C7" w:rsidRDefault="003826C7">
      <w:pPr>
        <w:pStyle w:val="Corpodetexto"/>
        <w:spacing w:before="11"/>
        <w:ind w:right="371"/>
        <w:jc w:val="both"/>
        <w:rPr>
          <w:rFonts w:ascii="Arial" w:hAnsi="Arial" w:cs="Arial"/>
          <w:sz w:val="24"/>
          <w:szCs w:val="24"/>
        </w:rPr>
      </w:pPr>
    </w:p>
    <w:p w14:paraId="7B32237B"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4D8821FD" w14:textId="77777777" w:rsidR="003826C7" w:rsidRDefault="003826C7">
      <w:pPr>
        <w:pStyle w:val="Corpodetexto"/>
        <w:ind w:right="371"/>
        <w:jc w:val="both"/>
        <w:rPr>
          <w:rFonts w:ascii="Arial" w:hAnsi="Arial" w:cs="Arial"/>
          <w:b/>
          <w:sz w:val="24"/>
          <w:szCs w:val="24"/>
        </w:rPr>
      </w:pPr>
    </w:p>
    <w:p w14:paraId="7A8CCDEF"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06C540AA" w14:textId="77777777" w:rsidR="003826C7" w:rsidRDefault="003826C7">
      <w:pPr>
        <w:pStyle w:val="Corpodetexto"/>
        <w:spacing w:before="2"/>
        <w:ind w:right="371"/>
        <w:jc w:val="both"/>
        <w:rPr>
          <w:rFonts w:ascii="Arial" w:hAnsi="Arial" w:cs="Arial"/>
          <w:sz w:val="24"/>
          <w:szCs w:val="24"/>
        </w:rPr>
      </w:pPr>
    </w:p>
    <w:p w14:paraId="584E7087" w14:textId="77777777" w:rsidR="003826C7" w:rsidRDefault="00000000">
      <w:pPr>
        <w:pStyle w:val="PargrafodaLista"/>
        <w:numPr>
          <w:ilvl w:val="1"/>
          <w:numId w:val="9"/>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543FE2C7" w14:textId="77777777" w:rsidR="003826C7" w:rsidRDefault="003826C7">
      <w:pPr>
        <w:pStyle w:val="Corpodetexto"/>
        <w:spacing w:before="8"/>
        <w:ind w:right="371"/>
        <w:jc w:val="both"/>
        <w:rPr>
          <w:rFonts w:ascii="Arial" w:hAnsi="Arial" w:cs="Arial"/>
          <w:sz w:val="24"/>
          <w:szCs w:val="24"/>
        </w:rPr>
      </w:pPr>
    </w:p>
    <w:p w14:paraId="31EBD02C"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3E9E06B2" w14:textId="77777777" w:rsidR="003826C7" w:rsidRDefault="003826C7">
      <w:pPr>
        <w:pStyle w:val="Corpodetexto"/>
        <w:spacing w:before="3"/>
        <w:ind w:right="371"/>
        <w:jc w:val="both"/>
        <w:rPr>
          <w:rFonts w:ascii="Arial" w:hAnsi="Arial" w:cs="Arial"/>
          <w:b/>
          <w:sz w:val="24"/>
          <w:szCs w:val="24"/>
        </w:rPr>
      </w:pPr>
    </w:p>
    <w:p w14:paraId="4F73A4EB" w14:textId="77777777" w:rsidR="003826C7" w:rsidRDefault="00000000">
      <w:pPr>
        <w:pStyle w:val="PargrafodaLista"/>
        <w:numPr>
          <w:ilvl w:val="1"/>
          <w:numId w:val="9"/>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228AA570" w14:textId="77777777" w:rsidR="003826C7" w:rsidRDefault="00000000">
      <w:pPr>
        <w:pStyle w:val="PargrafodaLista"/>
        <w:numPr>
          <w:ilvl w:val="1"/>
          <w:numId w:val="9"/>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3BF979E7" w14:textId="77777777" w:rsidR="003826C7" w:rsidRDefault="003826C7">
      <w:pPr>
        <w:pStyle w:val="Corpodetexto"/>
        <w:spacing w:before="11"/>
        <w:ind w:right="371"/>
        <w:jc w:val="both"/>
        <w:rPr>
          <w:rFonts w:ascii="Arial" w:hAnsi="Arial" w:cs="Arial"/>
          <w:sz w:val="24"/>
          <w:szCs w:val="24"/>
        </w:rPr>
      </w:pPr>
    </w:p>
    <w:p w14:paraId="6CC65FF1"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01A06FF8" w14:textId="77777777" w:rsidR="003826C7" w:rsidRDefault="003826C7">
      <w:pPr>
        <w:pStyle w:val="PargrafodaLista"/>
        <w:tabs>
          <w:tab w:val="left" w:pos="719"/>
        </w:tabs>
        <w:ind w:right="371"/>
        <w:rPr>
          <w:rFonts w:ascii="Arial" w:hAnsi="Arial" w:cs="Arial"/>
          <w:sz w:val="24"/>
          <w:szCs w:val="24"/>
        </w:rPr>
      </w:pPr>
    </w:p>
    <w:p w14:paraId="02F43897" w14:textId="77777777" w:rsidR="003826C7" w:rsidRDefault="003826C7">
      <w:pPr>
        <w:pStyle w:val="Corpodetexto"/>
        <w:spacing w:before="10"/>
        <w:ind w:right="371"/>
        <w:jc w:val="both"/>
        <w:rPr>
          <w:rFonts w:ascii="Arial" w:hAnsi="Arial" w:cs="Arial"/>
          <w:sz w:val="24"/>
          <w:szCs w:val="24"/>
        </w:rPr>
      </w:pPr>
    </w:p>
    <w:p w14:paraId="6E2BB4D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1DC6C74F" w14:textId="77777777" w:rsidR="003826C7" w:rsidRDefault="003826C7">
      <w:pPr>
        <w:pStyle w:val="Corpodetexto"/>
        <w:spacing w:before="3"/>
        <w:ind w:right="371"/>
        <w:jc w:val="both"/>
        <w:rPr>
          <w:rFonts w:ascii="Arial" w:hAnsi="Arial" w:cs="Arial"/>
          <w:b/>
          <w:sz w:val="24"/>
          <w:szCs w:val="24"/>
        </w:rPr>
      </w:pPr>
    </w:p>
    <w:p w14:paraId="6DD8E967" w14:textId="77777777" w:rsidR="003826C7" w:rsidRDefault="00000000">
      <w:pPr>
        <w:pStyle w:val="PargrafodaLista"/>
        <w:numPr>
          <w:ilvl w:val="1"/>
          <w:numId w:val="9"/>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57F0E1A" w14:textId="77777777" w:rsidR="003826C7" w:rsidRDefault="003826C7">
      <w:pPr>
        <w:pStyle w:val="PargrafodaLista"/>
        <w:tabs>
          <w:tab w:val="left" w:pos="755"/>
        </w:tabs>
        <w:ind w:left="529" w:right="371"/>
        <w:rPr>
          <w:rFonts w:ascii="Arial" w:hAnsi="Arial" w:cs="Arial"/>
          <w:sz w:val="24"/>
          <w:szCs w:val="24"/>
        </w:rPr>
      </w:pPr>
    </w:p>
    <w:p w14:paraId="7DE29910"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7916EC67" w14:textId="77777777" w:rsidR="003826C7" w:rsidRDefault="003826C7">
      <w:pPr>
        <w:pStyle w:val="Corpodetexto"/>
        <w:spacing w:before="3"/>
        <w:ind w:right="371"/>
        <w:jc w:val="both"/>
        <w:rPr>
          <w:rFonts w:ascii="Arial" w:hAnsi="Arial" w:cs="Arial"/>
          <w:b/>
          <w:sz w:val="24"/>
          <w:szCs w:val="24"/>
        </w:rPr>
      </w:pPr>
    </w:p>
    <w:p w14:paraId="7F781357" w14:textId="77777777" w:rsidR="003826C7" w:rsidRDefault="00000000">
      <w:pPr>
        <w:pStyle w:val="PargrafodaLista"/>
        <w:numPr>
          <w:ilvl w:val="1"/>
          <w:numId w:val="9"/>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C8AEE69" w14:textId="77777777" w:rsidR="003826C7" w:rsidRDefault="003826C7">
      <w:pPr>
        <w:pStyle w:val="Corpodetexto"/>
        <w:spacing w:before="8"/>
        <w:ind w:right="371"/>
        <w:jc w:val="both"/>
        <w:rPr>
          <w:rFonts w:ascii="Arial" w:hAnsi="Arial" w:cs="Arial"/>
          <w:sz w:val="24"/>
          <w:szCs w:val="24"/>
        </w:rPr>
      </w:pPr>
    </w:p>
    <w:p w14:paraId="38E90B16"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5F5B15C5" w14:textId="77777777" w:rsidR="003826C7" w:rsidRDefault="003826C7">
      <w:pPr>
        <w:pStyle w:val="Corpodetexto"/>
        <w:spacing w:before="3"/>
        <w:ind w:right="371"/>
        <w:jc w:val="both"/>
        <w:rPr>
          <w:rFonts w:ascii="Arial" w:hAnsi="Arial" w:cs="Arial"/>
          <w:b/>
          <w:sz w:val="24"/>
          <w:szCs w:val="24"/>
        </w:rPr>
      </w:pPr>
    </w:p>
    <w:p w14:paraId="445F0B0C"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 xml:space="preserve">- Os pagamentos devidos à CONTRATADA serão efetuados em até 30 (trinta) </w:t>
      </w:r>
      <w:r>
        <w:rPr>
          <w:rFonts w:ascii="Arial" w:hAnsi="Arial" w:cs="Arial"/>
          <w:sz w:val="24"/>
          <w:szCs w:val="24"/>
        </w:rPr>
        <w:lastRenderedPageBreak/>
        <w:t>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0D379518" w14:textId="77777777" w:rsidR="003826C7" w:rsidRDefault="003826C7">
      <w:pPr>
        <w:pStyle w:val="Corpodetexto"/>
        <w:spacing w:before="10"/>
        <w:ind w:right="371"/>
        <w:jc w:val="both"/>
        <w:rPr>
          <w:rFonts w:ascii="Arial" w:hAnsi="Arial" w:cs="Arial"/>
          <w:sz w:val="24"/>
          <w:szCs w:val="24"/>
        </w:rPr>
      </w:pPr>
    </w:p>
    <w:p w14:paraId="285F6302" w14:textId="77777777" w:rsidR="003826C7" w:rsidRDefault="00000000">
      <w:pPr>
        <w:pStyle w:val="PargrafodaLista"/>
        <w:numPr>
          <w:ilvl w:val="2"/>
          <w:numId w:val="9"/>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6E65FA6C" w14:textId="77777777" w:rsidR="003826C7" w:rsidRDefault="003826C7">
      <w:pPr>
        <w:pStyle w:val="Corpodetexto"/>
        <w:spacing w:before="9"/>
        <w:ind w:right="371"/>
        <w:jc w:val="both"/>
        <w:rPr>
          <w:rFonts w:ascii="Arial" w:hAnsi="Arial" w:cs="Arial"/>
          <w:sz w:val="24"/>
          <w:szCs w:val="24"/>
        </w:rPr>
      </w:pPr>
    </w:p>
    <w:p w14:paraId="5944F200" w14:textId="6C0EEEC9" w:rsidR="003826C7" w:rsidRDefault="00000000">
      <w:pPr>
        <w:pStyle w:val="PargrafodaLista"/>
        <w:numPr>
          <w:ilvl w:val="1"/>
          <w:numId w:val="9"/>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 xml:space="preserve">“Pregão Eletrônico Nº </w:t>
      </w:r>
      <w:r w:rsidR="0042767F">
        <w:rPr>
          <w:rFonts w:ascii="Arial" w:hAnsi="Arial" w:cs="Arial"/>
          <w:b/>
          <w:sz w:val="24"/>
          <w:szCs w:val="24"/>
        </w:rPr>
        <w:t>39</w:t>
      </w:r>
      <w:r w:rsidR="009770C0">
        <w:rPr>
          <w:rFonts w:ascii="Arial" w:hAnsi="Arial" w:cs="Arial"/>
          <w:b/>
          <w:sz w:val="24"/>
          <w:szCs w:val="24"/>
        </w:rPr>
        <w:t>/2026</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4504D213" w14:textId="77777777" w:rsidR="003826C7" w:rsidRDefault="003826C7">
      <w:pPr>
        <w:pStyle w:val="Corpodetexto"/>
        <w:spacing w:before="6"/>
        <w:ind w:right="371"/>
        <w:jc w:val="both"/>
        <w:rPr>
          <w:rFonts w:ascii="Arial" w:hAnsi="Arial" w:cs="Arial"/>
          <w:sz w:val="24"/>
          <w:szCs w:val="24"/>
        </w:rPr>
      </w:pPr>
    </w:p>
    <w:p w14:paraId="64FC0834" w14:textId="77777777" w:rsidR="003826C7" w:rsidRDefault="00000000">
      <w:pPr>
        <w:pStyle w:val="PargrafodaLista"/>
        <w:numPr>
          <w:ilvl w:val="1"/>
          <w:numId w:val="9"/>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33D3A2E9" w14:textId="77777777" w:rsidR="003826C7" w:rsidRDefault="003826C7">
      <w:pPr>
        <w:pStyle w:val="Corpodetexto"/>
        <w:spacing w:before="10"/>
        <w:ind w:right="371"/>
        <w:jc w:val="both"/>
        <w:rPr>
          <w:rFonts w:ascii="Arial" w:hAnsi="Arial" w:cs="Arial"/>
          <w:sz w:val="24"/>
          <w:szCs w:val="24"/>
        </w:rPr>
      </w:pPr>
    </w:p>
    <w:p w14:paraId="591D8D53"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5DC38A55" w14:textId="77777777" w:rsidR="003826C7" w:rsidRDefault="003826C7">
      <w:pPr>
        <w:pStyle w:val="Corpodetexto"/>
        <w:spacing w:before="1"/>
        <w:ind w:right="371"/>
        <w:jc w:val="both"/>
        <w:rPr>
          <w:rFonts w:ascii="Arial" w:hAnsi="Arial" w:cs="Arial"/>
          <w:sz w:val="24"/>
          <w:szCs w:val="24"/>
        </w:rPr>
      </w:pPr>
    </w:p>
    <w:p w14:paraId="319ECF46" w14:textId="77777777" w:rsidR="003826C7" w:rsidRDefault="00000000">
      <w:pPr>
        <w:pStyle w:val="PargrafodaLista"/>
        <w:numPr>
          <w:ilvl w:val="1"/>
          <w:numId w:val="9"/>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34827597" w14:textId="77777777" w:rsidR="003826C7" w:rsidRDefault="003826C7">
      <w:pPr>
        <w:pStyle w:val="Corpodetexto"/>
        <w:spacing w:before="9"/>
        <w:ind w:right="371"/>
        <w:jc w:val="both"/>
        <w:rPr>
          <w:rFonts w:ascii="Arial" w:hAnsi="Arial" w:cs="Arial"/>
          <w:sz w:val="24"/>
          <w:szCs w:val="24"/>
        </w:rPr>
      </w:pPr>
    </w:p>
    <w:p w14:paraId="0BE5EE70" w14:textId="77777777" w:rsidR="003826C7" w:rsidRDefault="00000000">
      <w:pPr>
        <w:pStyle w:val="PargrafodaLista"/>
        <w:numPr>
          <w:ilvl w:val="1"/>
          <w:numId w:val="9"/>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0EF8E43B" w14:textId="77777777" w:rsidR="003826C7" w:rsidRDefault="003826C7">
      <w:pPr>
        <w:pStyle w:val="Corpodetexto"/>
        <w:ind w:right="371"/>
        <w:jc w:val="both"/>
        <w:rPr>
          <w:rFonts w:ascii="Arial" w:hAnsi="Arial" w:cs="Arial"/>
          <w:sz w:val="24"/>
          <w:szCs w:val="24"/>
        </w:rPr>
      </w:pPr>
    </w:p>
    <w:p w14:paraId="7D585EFB" w14:textId="77777777" w:rsidR="003826C7" w:rsidRDefault="00000000">
      <w:pPr>
        <w:pStyle w:val="PargrafodaLista"/>
        <w:numPr>
          <w:ilvl w:val="2"/>
          <w:numId w:val="9"/>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4240C230" w14:textId="77777777" w:rsidR="003826C7" w:rsidRDefault="00000000">
      <w:pPr>
        <w:pStyle w:val="PargrafodaLista"/>
        <w:numPr>
          <w:ilvl w:val="2"/>
          <w:numId w:val="9"/>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496680C8" w14:textId="77777777" w:rsidR="003826C7" w:rsidRDefault="003826C7">
      <w:pPr>
        <w:pStyle w:val="Corpodetexto"/>
        <w:spacing w:before="1"/>
        <w:ind w:right="371"/>
        <w:jc w:val="both"/>
        <w:rPr>
          <w:rFonts w:ascii="Arial" w:hAnsi="Arial" w:cs="Arial"/>
          <w:sz w:val="24"/>
          <w:szCs w:val="24"/>
        </w:rPr>
      </w:pPr>
    </w:p>
    <w:p w14:paraId="7C674E39"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2230CB2F"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44EF81E5" w14:textId="77777777" w:rsidR="003826C7" w:rsidRDefault="003826C7">
      <w:pPr>
        <w:pStyle w:val="Corpodetexto"/>
        <w:spacing w:before="9"/>
        <w:ind w:right="371"/>
        <w:jc w:val="both"/>
        <w:rPr>
          <w:rFonts w:ascii="Arial" w:hAnsi="Arial" w:cs="Arial"/>
          <w:sz w:val="24"/>
          <w:szCs w:val="24"/>
        </w:rPr>
      </w:pPr>
    </w:p>
    <w:p w14:paraId="33571465" w14:textId="77777777" w:rsidR="003826C7" w:rsidRDefault="00000000">
      <w:pPr>
        <w:pStyle w:val="Ttulo2"/>
        <w:numPr>
          <w:ilvl w:val="0"/>
          <w:numId w:val="9"/>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2EB6373E" w14:textId="77777777" w:rsidR="003826C7" w:rsidRDefault="003826C7">
      <w:pPr>
        <w:pStyle w:val="Corpodetexto"/>
        <w:spacing w:before="2"/>
        <w:ind w:right="371"/>
        <w:jc w:val="both"/>
        <w:rPr>
          <w:rFonts w:ascii="Arial" w:hAnsi="Arial" w:cs="Arial"/>
          <w:b/>
          <w:sz w:val="24"/>
          <w:szCs w:val="24"/>
        </w:rPr>
      </w:pPr>
    </w:p>
    <w:p w14:paraId="1F72031E" w14:textId="77777777" w:rsidR="003826C7" w:rsidRDefault="00000000">
      <w:pPr>
        <w:pStyle w:val="PargrafodaLista"/>
        <w:numPr>
          <w:ilvl w:val="1"/>
          <w:numId w:val="9"/>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73EE5536" w14:textId="77777777" w:rsidR="003826C7" w:rsidRDefault="003826C7">
      <w:pPr>
        <w:pStyle w:val="Corpodetexto"/>
        <w:spacing w:before="10"/>
        <w:ind w:right="371"/>
        <w:jc w:val="both"/>
        <w:rPr>
          <w:rFonts w:ascii="Arial" w:hAnsi="Arial" w:cs="Arial"/>
          <w:sz w:val="24"/>
          <w:szCs w:val="24"/>
        </w:rPr>
      </w:pPr>
    </w:p>
    <w:p w14:paraId="1947E51E" w14:textId="77777777" w:rsidR="003826C7" w:rsidRDefault="00000000">
      <w:pPr>
        <w:pStyle w:val="PargrafodaLista"/>
        <w:numPr>
          <w:ilvl w:val="2"/>
          <w:numId w:val="9"/>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762D63F8" w14:textId="77777777" w:rsidR="003826C7" w:rsidRDefault="00000000">
      <w:pPr>
        <w:pStyle w:val="PargrafodaLista"/>
        <w:numPr>
          <w:ilvl w:val="2"/>
          <w:numId w:val="9"/>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46612A83" w14:textId="77777777" w:rsidR="003826C7" w:rsidRDefault="00000000">
      <w:pPr>
        <w:pStyle w:val="PargrafodaLista"/>
        <w:numPr>
          <w:ilvl w:val="2"/>
          <w:numId w:val="9"/>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18A8C287" w14:textId="77777777" w:rsidR="003826C7" w:rsidRDefault="00000000">
      <w:pPr>
        <w:pStyle w:val="PargrafodaLista"/>
        <w:numPr>
          <w:ilvl w:val="2"/>
          <w:numId w:val="9"/>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1D3B6DD7" w14:textId="77777777" w:rsidR="003826C7" w:rsidRDefault="003826C7">
      <w:pPr>
        <w:pStyle w:val="Corpodetexto"/>
        <w:ind w:right="371"/>
        <w:jc w:val="both"/>
        <w:rPr>
          <w:rFonts w:ascii="Arial" w:hAnsi="Arial" w:cs="Arial"/>
          <w:sz w:val="24"/>
          <w:szCs w:val="24"/>
        </w:rPr>
      </w:pPr>
    </w:p>
    <w:p w14:paraId="0BF19ECF"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4F662C89" w14:textId="77777777" w:rsidR="003826C7" w:rsidRDefault="003826C7">
      <w:pPr>
        <w:pStyle w:val="Corpodetexto"/>
        <w:spacing w:before="9"/>
        <w:ind w:right="371"/>
        <w:jc w:val="both"/>
        <w:rPr>
          <w:rFonts w:ascii="Arial" w:hAnsi="Arial" w:cs="Arial"/>
          <w:sz w:val="24"/>
          <w:szCs w:val="24"/>
        </w:rPr>
      </w:pPr>
    </w:p>
    <w:p w14:paraId="1DC76C99" w14:textId="77777777" w:rsidR="003826C7" w:rsidRDefault="00000000">
      <w:pPr>
        <w:pStyle w:val="PargrafodaLista"/>
        <w:numPr>
          <w:ilvl w:val="2"/>
          <w:numId w:val="9"/>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069DE17B" w14:textId="77777777" w:rsidR="003826C7" w:rsidRDefault="003826C7">
      <w:pPr>
        <w:pStyle w:val="Corpodetexto"/>
        <w:spacing w:before="10"/>
        <w:ind w:right="371"/>
        <w:jc w:val="both"/>
        <w:rPr>
          <w:rFonts w:ascii="Arial" w:hAnsi="Arial" w:cs="Arial"/>
          <w:sz w:val="24"/>
          <w:szCs w:val="24"/>
        </w:rPr>
      </w:pPr>
    </w:p>
    <w:p w14:paraId="71DFF27D" w14:textId="77777777" w:rsidR="003826C7" w:rsidRDefault="00000000">
      <w:pPr>
        <w:pStyle w:val="PargrafodaLista"/>
        <w:numPr>
          <w:ilvl w:val="3"/>
          <w:numId w:val="9"/>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37669833" w14:textId="77777777" w:rsidR="003826C7" w:rsidRDefault="00000000">
      <w:pPr>
        <w:pStyle w:val="PargrafodaLista"/>
        <w:numPr>
          <w:ilvl w:val="3"/>
          <w:numId w:val="9"/>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75E9C0DA" w14:textId="77777777" w:rsidR="003826C7" w:rsidRDefault="00000000">
      <w:pPr>
        <w:pStyle w:val="PargrafodaLista"/>
        <w:numPr>
          <w:ilvl w:val="3"/>
          <w:numId w:val="9"/>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239873B7" w14:textId="77777777" w:rsidR="003826C7" w:rsidRDefault="00000000">
      <w:pPr>
        <w:pStyle w:val="PargrafodaLista"/>
        <w:numPr>
          <w:ilvl w:val="3"/>
          <w:numId w:val="9"/>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2A9C0B86" w14:textId="77777777" w:rsidR="003826C7" w:rsidRDefault="003826C7">
      <w:pPr>
        <w:pStyle w:val="Corpodetexto"/>
        <w:ind w:right="371"/>
        <w:jc w:val="both"/>
        <w:rPr>
          <w:rFonts w:ascii="Arial" w:hAnsi="Arial" w:cs="Arial"/>
          <w:sz w:val="24"/>
          <w:szCs w:val="24"/>
        </w:rPr>
      </w:pPr>
    </w:p>
    <w:p w14:paraId="3F72D791" w14:textId="77777777" w:rsidR="003826C7" w:rsidRDefault="00000000">
      <w:pPr>
        <w:pStyle w:val="PargrafodaLista"/>
        <w:numPr>
          <w:ilvl w:val="2"/>
          <w:numId w:val="9"/>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3C49EE2" w14:textId="77777777" w:rsidR="003826C7" w:rsidRDefault="00000000">
      <w:pPr>
        <w:pStyle w:val="PargrafodaLista"/>
        <w:numPr>
          <w:ilvl w:val="2"/>
          <w:numId w:val="9"/>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19100957" w14:textId="77777777" w:rsidR="003826C7" w:rsidRDefault="00000000">
      <w:pPr>
        <w:pStyle w:val="PargrafodaLista"/>
        <w:numPr>
          <w:ilvl w:val="2"/>
          <w:numId w:val="9"/>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1742FBCA" w14:textId="77777777" w:rsidR="003826C7" w:rsidRDefault="003826C7">
      <w:pPr>
        <w:pStyle w:val="Corpodetexto"/>
        <w:spacing w:before="9"/>
        <w:ind w:right="371"/>
        <w:jc w:val="both"/>
        <w:rPr>
          <w:rFonts w:ascii="Arial" w:hAnsi="Arial" w:cs="Arial"/>
          <w:sz w:val="24"/>
          <w:szCs w:val="24"/>
        </w:rPr>
      </w:pPr>
    </w:p>
    <w:p w14:paraId="7FC23C29"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598AF18C" w14:textId="77777777" w:rsidR="003826C7" w:rsidRDefault="003826C7">
      <w:pPr>
        <w:pStyle w:val="Corpodetexto"/>
        <w:spacing w:before="2"/>
        <w:ind w:right="371"/>
        <w:jc w:val="both"/>
        <w:rPr>
          <w:rFonts w:ascii="Arial" w:hAnsi="Arial" w:cs="Arial"/>
          <w:b/>
          <w:sz w:val="24"/>
          <w:szCs w:val="24"/>
        </w:rPr>
      </w:pPr>
    </w:p>
    <w:p w14:paraId="42615D0E" w14:textId="77777777" w:rsidR="003826C7" w:rsidRDefault="00000000">
      <w:pPr>
        <w:pStyle w:val="PargrafodaLista"/>
        <w:numPr>
          <w:ilvl w:val="1"/>
          <w:numId w:val="9"/>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2C3BA9B8" w14:textId="77777777" w:rsidR="003826C7" w:rsidRDefault="003826C7">
      <w:pPr>
        <w:pStyle w:val="Corpodetexto"/>
        <w:spacing w:before="10"/>
        <w:ind w:right="371"/>
        <w:jc w:val="both"/>
        <w:rPr>
          <w:rFonts w:ascii="Arial" w:hAnsi="Arial" w:cs="Arial"/>
          <w:sz w:val="24"/>
          <w:szCs w:val="24"/>
        </w:rPr>
      </w:pPr>
    </w:p>
    <w:p w14:paraId="07EAC433" w14:textId="77777777" w:rsidR="003826C7" w:rsidRDefault="00000000">
      <w:pPr>
        <w:pStyle w:val="PargrafodaLista"/>
        <w:numPr>
          <w:ilvl w:val="1"/>
          <w:numId w:val="9"/>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hyperlink r:id="rId13">
        <w:r w:rsidR="003826C7">
          <w:rPr>
            <w:rFonts w:ascii="Arial" w:hAnsi="Arial" w:cs="Arial"/>
            <w:b/>
            <w:sz w:val="24"/>
            <w:szCs w:val="24"/>
            <w:u w:val="thick"/>
          </w:rPr>
          <w:t>www.bll.org.br</w:t>
        </w:r>
      </w:hyperlink>
      <w:r>
        <w:rPr>
          <w:rFonts w:ascii="Arial" w:hAnsi="Arial" w:cs="Arial"/>
          <w:b/>
          <w:sz w:val="24"/>
          <w:szCs w:val="24"/>
        </w:rPr>
        <w:t>.</w:t>
      </w:r>
    </w:p>
    <w:p w14:paraId="54758F86" w14:textId="77777777" w:rsidR="003826C7" w:rsidRDefault="003826C7">
      <w:pPr>
        <w:pStyle w:val="Corpodetexto"/>
        <w:spacing w:before="7"/>
        <w:ind w:right="371"/>
        <w:jc w:val="both"/>
        <w:rPr>
          <w:rFonts w:ascii="Arial" w:hAnsi="Arial" w:cs="Arial"/>
          <w:b/>
          <w:sz w:val="24"/>
          <w:szCs w:val="24"/>
        </w:rPr>
      </w:pPr>
    </w:p>
    <w:p w14:paraId="3D0FEDF5" w14:textId="77777777" w:rsidR="003826C7" w:rsidRDefault="00000000">
      <w:pPr>
        <w:pStyle w:val="Ttulo2"/>
        <w:numPr>
          <w:ilvl w:val="1"/>
          <w:numId w:val="9"/>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728A786" w14:textId="77777777" w:rsidR="003826C7" w:rsidRDefault="00000000">
      <w:pPr>
        <w:pStyle w:val="PargrafodaLista"/>
        <w:numPr>
          <w:ilvl w:val="1"/>
          <w:numId w:val="9"/>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lastRenderedPageBreak/>
        <w:t>do</w:t>
      </w:r>
      <w:r>
        <w:rPr>
          <w:rFonts w:ascii="Arial" w:hAnsi="Arial" w:cs="Arial"/>
          <w:spacing w:val="-1"/>
          <w:sz w:val="24"/>
          <w:szCs w:val="24"/>
        </w:rPr>
        <w:t xml:space="preserve"> </w:t>
      </w:r>
      <w:r>
        <w:rPr>
          <w:rFonts w:ascii="Arial" w:hAnsi="Arial" w:cs="Arial"/>
          <w:sz w:val="24"/>
          <w:szCs w:val="24"/>
        </w:rPr>
        <w:t>certame.</w:t>
      </w:r>
    </w:p>
    <w:p w14:paraId="5DAF7926" w14:textId="77777777" w:rsidR="003826C7" w:rsidRDefault="003826C7">
      <w:pPr>
        <w:pStyle w:val="Corpodetexto"/>
        <w:ind w:right="371"/>
        <w:jc w:val="both"/>
        <w:rPr>
          <w:rFonts w:ascii="Arial" w:hAnsi="Arial" w:cs="Arial"/>
          <w:sz w:val="24"/>
          <w:szCs w:val="24"/>
        </w:rPr>
      </w:pPr>
    </w:p>
    <w:p w14:paraId="2FC78CDC" w14:textId="77777777" w:rsidR="003826C7" w:rsidRDefault="00000000">
      <w:pPr>
        <w:pStyle w:val="PargrafodaLista"/>
        <w:numPr>
          <w:ilvl w:val="1"/>
          <w:numId w:val="9"/>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15739689" w14:textId="77777777" w:rsidR="003826C7" w:rsidRDefault="003826C7">
      <w:pPr>
        <w:pStyle w:val="Corpodetexto"/>
        <w:spacing w:before="11"/>
        <w:ind w:right="371"/>
        <w:jc w:val="both"/>
        <w:rPr>
          <w:rFonts w:ascii="Arial" w:hAnsi="Arial" w:cs="Arial"/>
          <w:sz w:val="24"/>
          <w:szCs w:val="24"/>
        </w:rPr>
      </w:pPr>
    </w:p>
    <w:p w14:paraId="0E62CB9B" w14:textId="77777777" w:rsidR="003826C7" w:rsidRDefault="00000000">
      <w:pPr>
        <w:pStyle w:val="PargrafodaLista"/>
        <w:numPr>
          <w:ilvl w:val="1"/>
          <w:numId w:val="9"/>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7F29B7DF" w14:textId="77777777" w:rsidR="003826C7" w:rsidRDefault="003826C7">
      <w:pPr>
        <w:pStyle w:val="Corpodetexto"/>
        <w:spacing w:before="11"/>
        <w:ind w:right="371"/>
        <w:jc w:val="both"/>
        <w:rPr>
          <w:rFonts w:ascii="Arial" w:hAnsi="Arial" w:cs="Arial"/>
          <w:sz w:val="24"/>
          <w:szCs w:val="24"/>
        </w:rPr>
      </w:pPr>
    </w:p>
    <w:p w14:paraId="7E7FD98C" w14:textId="77777777" w:rsidR="003826C7" w:rsidRDefault="00000000">
      <w:pPr>
        <w:pStyle w:val="PargrafodaLista"/>
        <w:numPr>
          <w:ilvl w:val="1"/>
          <w:numId w:val="9"/>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09C9D3A9" w14:textId="77777777" w:rsidR="003826C7" w:rsidRDefault="003826C7">
      <w:pPr>
        <w:pStyle w:val="Corpodetexto"/>
        <w:spacing w:before="2"/>
        <w:ind w:right="371"/>
        <w:jc w:val="both"/>
        <w:rPr>
          <w:rFonts w:ascii="Arial" w:hAnsi="Arial" w:cs="Arial"/>
          <w:sz w:val="24"/>
          <w:szCs w:val="24"/>
        </w:rPr>
      </w:pPr>
    </w:p>
    <w:p w14:paraId="1EC9C15B"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3D0B740F" w14:textId="77777777" w:rsidR="003826C7" w:rsidRDefault="003826C7">
      <w:pPr>
        <w:pStyle w:val="Corpodetexto"/>
        <w:spacing w:before="9"/>
        <w:ind w:right="371"/>
        <w:jc w:val="both"/>
        <w:rPr>
          <w:rFonts w:ascii="Arial" w:hAnsi="Arial" w:cs="Arial"/>
          <w:sz w:val="24"/>
          <w:szCs w:val="24"/>
        </w:rPr>
      </w:pPr>
    </w:p>
    <w:p w14:paraId="7B703F88"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1C424DAD" w14:textId="77777777" w:rsidR="003826C7" w:rsidRDefault="003826C7">
      <w:pPr>
        <w:pStyle w:val="Corpodetexto"/>
        <w:spacing w:before="3"/>
        <w:ind w:right="371"/>
        <w:jc w:val="both"/>
        <w:rPr>
          <w:rFonts w:ascii="Arial" w:hAnsi="Arial" w:cs="Arial"/>
          <w:b/>
          <w:sz w:val="24"/>
          <w:szCs w:val="24"/>
        </w:rPr>
      </w:pPr>
    </w:p>
    <w:p w14:paraId="36AAB6B2"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4E2FA421" w14:textId="77777777" w:rsidR="003826C7" w:rsidRDefault="003826C7">
      <w:pPr>
        <w:pStyle w:val="Corpodetexto"/>
        <w:spacing w:before="9"/>
        <w:ind w:right="371"/>
        <w:jc w:val="both"/>
        <w:rPr>
          <w:rFonts w:ascii="Arial" w:hAnsi="Arial" w:cs="Arial"/>
          <w:sz w:val="24"/>
          <w:szCs w:val="24"/>
        </w:rPr>
      </w:pPr>
    </w:p>
    <w:p w14:paraId="14B85B2F" w14:textId="77777777" w:rsidR="003826C7" w:rsidRDefault="00000000">
      <w:pPr>
        <w:pStyle w:val="PargrafodaLista"/>
        <w:numPr>
          <w:ilvl w:val="1"/>
          <w:numId w:val="9"/>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7F8EE1B4" w14:textId="77777777" w:rsidR="003826C7" w:rsidRDefault="003826C7">
      <w:pPr>
        <w:pStyle w:val="Corpodetexto"/>
        <w:ind w:right="371"/>
        <w:jc w:val="both"/>
        <w:rPr>
          <w:rFonts w:ascii="Arial" w:hAnsi="Arial" w:cs="Arial"/>
          <w:sz w:val="24"/>
          <w:szCs w:val="24"/>
        </w:rPr>
      </w:pPr>
    </w:p>
    <w:p w14:paraId="2775A91C"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67E54E3E" w14:textId="77777777" w:rsidR="003826C7" w:rsidRDefault="003826C7">
      <w:pPr>
        <w:pStyle w:val="Corpodetexto"/>
        <w:spacing w:before="2"/>
        <w:ind w:right="371"/>
        <w:jc w:val="both"/>
        <w:rPr>
          <w:rFonts w:ascii="Arial" w:hAnsi="Arial" w:cs="Arial"/>
          <w:sz w:val="24"/>
          <w:szCs w:val="24"/>
        </w:rPr>
      </w:pPr>
    </w:p>
    <w:p w14:paraId="62F78DC4" w14:textId="77777777" w:rsidR="003826C7" w:rsidRDefault="00000000">
      <w:pPr>
        <w:pStyle w:val="PargrafodaLista"/>
        <w:numPr>
          <w:ilvl w:val="1"/>
          <w:numId w:val="9"/>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4E0691F6" w14:textId="77777777" w:rsidR="003826C7" w:rsidRDefault="003826C7">
      <w:pPr>
        <w:pStyle w:val="Corpodetexto"/>
        <w:ind w:right="371"/>
        <w:jc w:val="both"/>
        <w:rPr>
          <w:rFonts w:ascii="Arial" w:hAnsi="Arial" w:cs="Arial"/>
          <w:sz w:val="24"/>
          <w:szCs w:val="24"/>
        </w:rPr>
      </w:pPr>
    </w:p>
    <w:p w14:paraId="6D1A6A93"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29776BEF" w14:textId="77777777" w:rsidR="003826C7" w:rsidRDefault="003826C7">
      <w:pPr>
        <w:pStyle w:val="Corpodetexto"/>
        <w:spacing w:before="1"/>
        <w:ind w:right="371"/>
        <w:jc w:val="both"/>
        <w:rPr>
          <w:rFonts w:ascii="Arial" w:hAnsi="Arial" w:cs="Arial"/>
          <w:sz w:val="24"/>
          <w:szCs w:val="24"/>
        </w:rPr>
      </w:pPr>
    </w:p>
    <w:p w14:paraId="65748444" w14:textId="77777777" w:rsidR="003826C7" w:rsidRDefault="00000000">
      <w:pPr>
        <w:pStyle w:val="PargrafodaLista"/>
        <w:numPr>
          <w:ilvl w:val="1"/>
          <w:numId w:val="9"/>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420319BE" w14:textId="77777777" w:rsidR="003826C7" w:rsidRDefault="003826C7">
      <w:pPr>
        <w:pStyle w:val="Corpodetexto"/>
        <w:spacing w:before="10"/>
        <w:ind w:right="371"/>
        <w:jc w:val="both"/>
        <w:rPr>
          <w:rFonts w:ascii="Arial" w:hAnsi="Arial" w:cs="Arial"/>
          <w:sz w:val="24"/>
          <w:szCs w:val="24"/>
        </w:rPr>
      </w:pPr>
    </w:p>
    <w:p w14:paraId="0BFF5D3A"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EA82D52" w14:textId="77777777" w:rsidR="003826C7" w:rsidRDefault="003826C7">
      <w:pPr>
        <w:pStyle w:val="Corpodetexto"/>
        <w:spacing w:before="10"/>
        <w:ind w:right="371"/>
        <w:jc w:val="both"/>
        <w:rPr>
          <w:rFonts w:ascii="Arial" w:hAnsi="Arial" w:cs="Arial"/>
          <w:sz w:val="24"/>
          <w:szCs w:val="24"/>
        </w:rPr>
      </w:pPr>
    </w:p>
    <w:p w14:paraId="74DF85EB" w14:textId="77777777" w:rsidR="003826C7" w:rsidRDefault="00000000">
      <w:pPr>
        <w:pStyle w:val="PargrafodaLista"/>
        <w:numPr>
          <w:ilvl w:val="1"/>
          <w:numId w:val="9"/>
        </w:numPr>
        <w:tabs>
          <w:tab w:val="left" w:pos="726"/>
        </w:tabs>
        <w:spacing w:line="242" w:lineRule="auto"/>
        <w:ind w:right="371" w:firstLine="0"/>
        <w:rPr>
          <w:rFonts w:ascii="Arial" w:hAnsi="Arial" w:cs="Arial"/>
          <w:sz w:val="24"/>
          <w:szCs w:val="24"/>
        </w:rPr>
      </w:pPr>
      <w:r>
        <w:rPr>
          <w:rFonts w:ascii="Arial" w:hAnsi="Arial" w:cs="Arial"/>
          <w:sz w:val="24"/>
          <w:szCs w:val="24"/>
        </w:rPr>
        <w:lastRenderedPageBreak/>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3E216E20" w14:textId="77777777" w:rsidR="003826C7" w:rsidRDefault="003826C7">
      <w:pPr>
        <w:pStyle w:val="Corpodetexto"/>
        <w:spacing w:before="5"/>
        <w:ind w:right="371"/>
        <w:jc w:val="both"/>
        <w:rPr>
          <w:rFonts w:ascii="Arial" w:hAnsi="Arial" w:cs="Arial"/>
          <w:sz w:val="24"/>
          <w:szCs w:val="24"/>
        </w:rPr>
      </w:pPr>
    </w:p>
    <w:p w14:paraId="238A8EE1" w14:textId="77777777" w:rsidR="003826C7" w:rsidRDefault="00000000">
      <w:pPr>
        <w:pStyle w:val="PargrafodaLista"/>
        <w:numPr>
          <w:ilvl w:val="1"/>
          <w:numId w:val="9"/>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15980BA2" w14:textId="77777777" w:rsidR="003826C7" w:rsidRDefault="003826C7">
      <w:pPr>
        <w:pStyle w:val="Corpodetexto"/>
        <w:spacing w:before="1"/>
        <w:ind w:right="371"/>
        <w:jc w:val="both"/>
        <w:rPr>
          <w:rFonts w:ascii="Arial" w:hAnsi="Arial" w:cs="Arial"/>
          <w:sz w:val="24"/>
          <w:szCs w:val="24"/>
        </w:rPr>
      </w:pPr>
    </w:p>
    <w:p w14:paraId="0502FAAE" w14:textId="77777777" w:rsidR="003826C7" w:rsidRDefault="00000000">
      <w:pPr>
        <w:pStyle w:val="PargrafodaLista"/>
        <w:numPr>
          <w:ilvl w:val="1"/>
          <w:numId w:val="9"/>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5E579ADC" w14:textId="77777777" w:rsidR="003826C7" w:rsidRDefault="00000000">
      <w:pPr>
        <w:pStyle w:val="PargrafodaLista"/>
        <w:numPr>
          <w:ilvl w:val="1"/>
          <w:numId w:val="9"/>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61DCC5DB" w14:textId="77777777" w:rsidR="003826C7" w:rsidRDefault="003826C7">
      <w:pPr>
        <w:pStyle w:val="Corpodetexto"/>
        <w:spacing w:before="5"/>
        <w:ind w:right="371"/>
        <w:jc w:val="both"/>
        <w:rPr>
          <w:rFonts w:ascii="Arial" w:hAnsi="Arial" w:cs="Arial"/>
          <w:sz w:val="24"/>
          <w:szCs w:val="24"/>
        </w:rPr>
      </w:pPr>
    </w:p>
    <w:p w14:paraId="6D9F5DE3" w14:textId="77777777" w:rsidR="003826C7" w:rsidRDefault="00000000">
      <w:pPr>
        <w:pStyle w:val="PargrafodaLista"/>
        <w:numPr>
          <w:ilvl w:val="1"/>
          <w:numId w:val="9"/>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hyperlink r:id="rId14">
        <w:r w:rsidR="003826C7">
          <w:rPr>
            <w:rFonts w:ascii="Arial" w:hAnsi="Arial" w:cs="Arial"/>
            <w:b/>
            <w:sz w:val="24"/>
            <w:szCs w:val="24"/>
            <w:u w:val="thick"/>
          </w:rPr>
          <w:t>www.bll.org.br</w:t>
        </w:r>
      </w:hyperlink>
      <w:r>
        <w:rPr>
          <w:rFonts w:ascii="Arial" w:hAnsi="Arial" w:cs="Arial"/>
          <w:sz w:val="24"/>
          <w:szCs w:val="24"/>
        </w:rPr>
        <w:t>.</w:t>
      </w:r>
    </w:p>
    <w:p w14:paraId="15E1CCEC" w14:textId="77777777" w:rsidR="003826C7" w:rsidRDefault="003826C7">
      <w:pPr>
        <w:pStyle w:val="Corpodetexto"/>
        <w:spacing w:before="10"/>
        <w:ind w:right="371"/>
        <w:jc w:val="both"/>
        <w:rPr>
          <w:rFonts w:ascii="Arial" w:hAnsi="Arial" w:cs="Arial"/>
          <w:sz w:val="24"/>
          <w:szCs w:val="24"/>
        </w:rPr>
      </w:pPr>
    </w:p>
    <w:p w14:paraId="127F2C2A" w14:textId="77777777" w:rsidR="003826C7" w:rsidRDefault="00000000">
      <w:pPr>
        <w:pStyle w:val="Ttulo2"/>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3CE041A" w14:textId="77777777" w:rsidR="003826C7" w:rsidRDefault="003826C7">
      <w:pPr>
        <w:pStyle w:val="Corpodetexto"/>
        <w:ind w:right="371"/>
        <w:jc w:val="both"/>
        <w:rPr>
          <w:rFonts w:ascii="Arial" w:hAnsi="Arial" w:cs="Arial"/>
          <w:b/>
          <w:sz w:val="24"/>
          <w:szCs w:val="24"/>
        </w:rPr>
      </w:pPr>
    </w:p>
    <w:p w14:paraId="01801FCF" w14:textId="102FC7DB" w:rsidR="003826C7" w:rsidRDefault="00000000">
      <w:pPr>
        <w:ind w:right="371"/>
        <w:jc w:val="both"/>
        <w:rPr>
          <w:rFonts w:ascii="Arial" w:hAnsi="Arial" w:cs="Arial"/>
          <w:sz w:val="24"/>
          <w:szCs w:val="24"/>
        </w:rPr>
      </w:pPr>
      <w:r>
        <w:rPr>
          <w:rFonts w:ascii="Arial" w:hAnsi="Arial" w:cs="Arial"/>
          <w:sz w:val="24"/>
          <w:szCs w:val="24"/>
        </w:rPr>
        <w:t>ANEXO I – Termo de Referência</w:t>
      </w:r>
      <w:r w:rsidR="003B0BD8">
        <w:rPr>
          <w:rFonts w:ascii="Arial" w:hAnsi="Arial" w:cs="Arial"/>
          <w:sz w:val="24"/>
          <w:szCs w:val="24"/>
        </w:rPr>
        <w:t xml:space="preserve"> e Estudo Técnico preliminar </w:t>
      </w:r>
    </w:p>
    <w:p w14:paraId="2B50EAD1" w14:textId="77777777" w:rsidR="003826C7" w:rsidRDefault="00000000">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5A4D2A9E" w14:textId="77777777" w:rsidR="003826C7" w:rsidRDefault="00000000">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5D68DACF" w14:textId="77777777" w:rsidR="003826C7" w:rsidRDefault="00000000">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1A9F0C78" w14:textId="77777777" w:rsidR="003826C7" w:rsidRDefault="00000000">
      <w:pPr>
        <w:ind w:right="371"/>
        <w:jc w:val="both"/>
        <w:rPr>
          <w:rFonts w:ascii="Arial" w:hAnsi="Arial" w:cs="Arial"/>
          <w:sz w:val="24"/>
          <w:szCs w:val="24"/>
        </w:rPr>
      </w:pPr>
      <w:r>
        <w:rPr>
          <w:rFonts w:ascii="Arial" w:hAnsi="Arial" w:cs="Arial"/>
          <w:sz w:val="24"/>
          <w:szCs w:val="24"/>
        </w:rPr>
        <w:t>; ANEXO V - Modelo Referencial de Declaração de Enquadramento na Situação de “ME” ou “EPP”;</w:t>
      </w:r>
    </w:p>
    <w:p w14:paraId="62AE2631" w14:textId="77777777" w:rsidR="003826C7" w:rsidRDefault="00000000">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4DFC1465"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rPr>
        <w:t xml:space="preserve">ANEXO VII- </w:t>
      </w:r>
      <w:r>
        <w:rPr>
          <w:rFonts w:ascii="Arial" w:eastAsia="Arial MT" w:hAnsi="Arial"/>
          <w:kern w:val="0"/>
          <w:lang w:val="pt-PT" w:eastAsia="en-US" w:bidi="ar-SA"/>
        </w:rPr>
        <w:t>DECLARAÇÃO DE RESERVA DE CARGOS PARA PESSOA COM DEFICIÊNCIA</w:t>
      </w:r>
    </w:p>
    <w:p w14:paraId="5AA7446D" w14:textId="77777777" w:rsidR="003826C7" w:rsidRDefault="00000000">
      <w:pPr>
        <w:ind w:right="371"/>
        <w:jc w:val="both"/>
        <w:rPr>
          <w:rFonts w:ascii="Arial" w:hAnsi="Arial" w:cs="Arial"/>
          <w:sz w:val="24"/>
          <w:szCs w:val="24"/>
        </w:rPr>
      </w:pPr>
      <w:r>
        <w:rPr>
          <w:rFonts w:ascii="Arial" w:hAnsi="Arial" w:cs="Arial"/>
          <w:sz w:val="24"/>
          <w:szCs w:val="24"/>
        </w:rPr>
        <w:t>ANEXO VIII– Proposta Comercial</w:t>
      </w:r>
    </w:p>
    <w:p w14:paraId="5DF8EC5A" w14:textId="77777777" w:rsidR="003826C7" w:rsidRDefault="00000000">
      <w:pPr>
        <w:ind w:right="371"/>
        <w:jc w:val="both"/>
        <w:rPr>
          <w:rFonts w:ascii="Arial" w:hAnsi="Arial" w:cs="Arial"/>
          <w:sz w:val="24"/>
          <w:szCs w:val="24"/>
        </w:rPr>
      </w:pPr>
      <w:r>
        <w:rPr>
          <w:rFonts w:ascii="Arial" w:hAnsi="Arial" w:cs="Arial"/>
          <w:sz w:val="24"/>
          <w:szCs w:val="24"/>
        </w:rPr>
        <w:t>ANEXO IX - Minuta do Termo de Contrato;</w:t>
      </w:r>
    </w:p>
    <w:p w14:paraId="319021F9" w14:textId="77777777" w:rsidR="003826C7" w:rsidRDefault="00000000">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017408CE" w14:textId="77777777" w:rsidR="003826C7" w:rsidRDefault="003826C7">
      <w:pPr>
        <w:spacing w:line="229" w:lineRule="exact"/>
        <w:ind w:left="458" w:right="371"/>
        <w:jc w:val="both"/>
        <w:rPr>
          <w:rFonts w:ascii="Arial" w:hAnsi="Arial" w:cs="Arial"/>
          <w:sz w:val="24"/>
          <w:szCs w:val="24"/>
        </w:rPr>
      </w:pPr>
    </w:p>
    <w:p w14:paraId="5B8274EA" w14:textId="77777777" w:rsidR="003826C7" w:rsidRDefault="003826C7">
      <w:pPr>
        <w:pStyle w:val="Ttulo2"/>
        <w:spacing w:before="1"/>
        <w:ind w:right="371"/>
        <w:jc w:val="both"/>
        <w:rPr>
          <w:b w:val="0"/>
          <w:sz w:val="24"/>
          <w:szCs w:val="24"/>
        </w:rPr>
      </w:pPr>
    </w:p>
    <w:p w14:paraId="36CC2A0C" w14:textId="4AB023F1" w:rsidR="003826C7" w:rsidRDefault="00000000">
      <w:pPr>
        <w:pStyle w:val="Corpodetexto"/>
        <w:ind w:left="244" w:right="371"/>
        <w:jc w:val="both"/>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w:t>
      </w:r>
      <w:r w:rsidR="003B0BD8">
        <w:rPr>
          <w:rFonts w:ascii="Arial" w:hAnsi="Arial" w:cs="Arial"/>
          <w:sz w:val="24"/>
          <w:szCs w:val="24"/>
        </w:rPr>
        <w:t>23</w:t>
      </w:r>
      <w:r w:rsidR="004B570B">
        <w:rPr>
          <w:rFonts w:ascii="Arial" w:hAnsi="Arial" w:cs="Arial"/>
          <w:sz w:val="24"/>
          <w:szCs w:val="24"/>
        </w:rPr>
        <w:t xml:space="preserve"> de junho</w:t>
      </w:r>
      <w:r w:rsidR="00A80295">
        <w:rPr>
          <w:rFonts w:ascii="Arial" w:hAnsi="Arial" w:cs="Arial"/>
          <w:sz w:val="24"/>
          <w:szCs w:val="24"/>
          <w:lang w:val="pt-BR"/>
        </w:rPr>
        <w:t xml:space="preserve"> </w:t>
      </w:r>
      <w:r>
        <w:rPr>
          <w:rFonts w:ascii="Arial" w:hAnsi="Arial" w:cs="Arial"/>
          <w:sz w:val="24"/>
          <w:szCs w:val="24"/>
        </w:rPr>
        <w:t>de 202</w:t>
      </w:r>
      <w:r w:rsidR="009770C0">
        <w:rPr>
          <w:rFonts w:ascii="Arial" w:hAnsi="Arial" w:cs="Arial"/>
          <w:sz w:val="24"/>
          <w:szCs w:val="24"/>
        </w:rPr>
        <w:t>6</w:t>
      </w:r>
      <w:r>
        <w:rPr>
          <w:rFonts w:ascii="Arial" w:hAnsi="Arial" w:cs="Arial"/>
          <w:sz w:val="24"/>
          <w:szCs w:val="24"/>
        </w:rPr>
        <w:t>.</w:t>
      </w:r>
    </w:p>
    <w:p w14:paraId="5175E906" w14:textId="77777777" w:rsidR="003826C7" w:rsidRDefault="003826C7">
      <w:pPr>
        <w:pStyle w:val="Corpodetexto"/>
        <w:ind w:left="244" w:right="371"/>
        <w:jc w:val="both"/>
        <w:rPr>
          <w:rFonts w:ascii="Arial" w:hAnsi="Arial" w:cs="Arial"/>
          <w:sz w:val="24"/>
          <w:szCs w:val="24"/>
        </w:rPr>
      </w:pPr>
    </w:p>
    <w:p w14:paraId="33795CC7" w14:textId="77777777" w:rsidR="003826C7" w:rsidRDefault="003826C7">
      <w:pPr>
        <w:pStyle w:val="Corpodetexto"/>
        <w:ind w:left="244" w:right="371"/>
        <w:jc w:val="both"/>
        <w:rPr>
          <w:rFonts w:ascii="Arial" w:hAnsi="Arial" w:cs="Arial"/>
          <w:sz w:val="24"/>
          <w:szCs w:val="24"/>
        </w:rPr>
      </w:pPr>
    </w:p>
    <w:p w14:paraId="51E910B7" w14:textId="77777777" w:rsidR="003826C7" w:rsidRDefault="00000000">
      <w:pPr>
        <w:pStyle w:val="Corpodetexto"/>
        <w:spacing w:before="1"/>
        <w:ind w:right="371" w:firstLine="244"/>
        <w:jc w:val="both"/>
        <w:rPr>
          <w:rFonts w:ascii="Arial" w:hAnsi="Arial" w:cs="Arial"/>
          <w:sz w:val="24"/>
          <w:szCs w:val="24"/>
        </w:rPr>
      </w:pPr>
      <w:r>
        <w:rPr>
          <w:rFonts w:ascii="Arial" w:hAnsi="Arial" w:cs="Arial"/>
          <w:sz w:val="24"/>
          <w:szCs w:val="24"/>
        </w:rPr>
        <w:t>Wilson Alves da Silva Junior - Prefeito</w:t>
      </w:r>
    </w:p>
    <w:p w14:paraId="75330ED3" w14:textId="06011B95" w:rsidR="003826C7" w:rsidRDefault="00000000">
      <w:pPr>
        <w:ind w:right="371"/>
        <w:jc w:val="center"/>
        <w:rPr>
          <w:rFonts w:ascii="Arial" w:hAnsi="Arial" w:cs="Arial"/>
          <w:sz w:val="24"/>
          <w:szCs w:val="24"/>
        </w:rPr>
      </w:pPr>
      <w:r>
        <w:rPr>
          <w:sz w:val="24"/>
          <w:szCs w:val="24"/>
        </w:rPr>
        <w:br w:type="column"/>
      </w:r>
      <w:r>
        <w:rPr>
          <w:rFonts w:ascii="Arial" w:hAnsi="Arial" w:cs="Arial"/>
          <w:sz w:val="24"/>
          <w:szCs w:val="24"/>
        </w:rPr>
        <w:lastRenderedPageBreak/>
        <w:t xml:space="preserve">ANEXO I – </w:t>
      </w:r>
      <w:r w:rsidR="003B0BD8">
        <w:rPr>
          <w:rFonts w:ascii="Arial" w:hAnsi="Arial" w:cs="Arial"/>
          <w:sz w:val="24"/>
          <w:szCs w:val="24"/>
        </w:rPr>
        <w:t xml:space="preserve">Estudo Técnico Preliminar e </w:t>
      </w:r>
      <w:r>
        <w:rPr>
          <w:rFonts w:ascii="Arial" w:hAnsi="Arial" w:cs="Arial"/>
          <w:sz w:val="24"/>
          <w:szCs w:val="24"/>
        </w:rPr>
        <w:t>Termo de Referência</w:t>
      </w:r>
    </w:p>
    <w:p w14:paraId="55BE6437" w14:textId="77777777" w:rsidR="003B0BD8" w:rsidRDefault="003B0BD8" w:rsidP="00803DAD">
      <w:pPr>
        <w:spacing w:afterLines="120" w:after="288" w:line="312" w:lineRule="auto"/>
        <w:ind w:firstLine="709"/>
        <w:jc w:val="center"/>
        <w:rPr>
          <w:rFonts w:ascii="Arial" w:eastAsia="Arial" w:hAnsi="Arial" w:cs="Arial"/>
          <w:sz w:val="20"/>
          <w:szCs w:val="20"/>
        </w:rPr>
      </w:pPr>
    </w:p>
    <w:p w14:paraId="04177065" w14:textId="77777777" w:rsidR="003B0BD8" w:rsidRDefault="003B0BD8" w:rsidP="003B0BD8">
      <w:pPr>
        <w:ind w:left="-993" w:right="-710" w:firstLine="142"/>
        <w:jc w:val="center"/>
        <w:rPr>
          <w:rFonts w:ascii="Arial" w:hAnsi="Arial" w:cs="Arial"/>
          <w:b/>
          <w:bCs/>
        </w:rPr>
      </w:pPr>
      <w:r w:rsidRPr="005A7134">
        <w:rPr>
          <w:rFonts w:ascii="Arial" w:hAnsi="Arial" w:cs="Arial"/>
          <w:b/>
          <w:bCs/>
        </w:rPr>
        <w:t>ESTUDO TÉCNICO PRELIMINAR (ETP)</w:t>
      </w:r>
    </w:p>
    <w:p w14:paraId="123F8113" w14:textId="77777777" w:rsidR="003B0BD8" w:rsidRPr="005A7134" w:rsidRDefault="003B0BD8" w:rsidP="003B0BD8">
      <w:pPr>
        <w:ind w:left="-993" w:right="-710" w:firstLine="142"/>
        <w:jc w:val="center"/>
        <w:rPr>
          <w:rFonts w:ascii="Arial" w:hAnsi="Arial" w:cs="Arial"/>
          <w:b/>
          <w:bCs/>
        </w:rPr>
      </w:pPr>
    </w:p>
    <w:p w14:paraId="29477A17" w14:textId="77777777" w:rsidR="003B0BD8" w:rsidRPr="005A7134" w:rsidRDefault="003B0BD8" w:rsidP="003B0BD8">
      <w:pPr>
        <w:jc w:val="center"/>
        <w:rPr>
          <w:rFonts w:ascii="Arial" w:hAnsi="Arial" w:cs="Arial"/>
          <w:b/>
          <w:bCs/>
        </w:rPr>
      </w:pPr>
      <w:r w:rsidRPr="005A7134">
        <w:rPr>
          <w:rFonts w:ascii="Arial" w:hAnsi="Arial" w:cs="Arial"/>
          <w:b/>
          <w:bCs/>
        </w:rPr>
        <w:t>(</w:t>
      </w:r>
      <w:r w:rsidRPr="005A7134">
        <w:rPr>
          <w:rFonts w:ascii="Arial" w:eastAsiaTheme="majorEastAsia" w:hAnsi="Arial" w:cs="Arial"/>
          <w:b/>
          <w:bCs/>
          <w:kern w:val="2"/>
          <w14:ligatures w14:val="standardContextual"/>
        </w:rPr>
        <w:t>Contratação de Recursos Humanos para a Realização de Atividades Esportivas no Município de Rifaina)</w:t>
      </w:r>
    </w:p>
    <w:p w14:paraId="36238312" w14:textId="77777777" w:rsidR="003B0BD8" w:rsidRPr="005A7134" w:rsidRDefault="003B0BD8" w:rsidP="003B0BD8">
      <w:pPr>
        <w:ind w:right="-710"/>
        <w:jc w:val="both"/>
        <w:rPr>
          <w:rFonts w:ascii="Arial" w:hAnsi="Arial" w:cs="Arial"/>
          <w:b/>
          <w:bCs/>
        </w:rPr>
      </w:pPr>
    </w:p>
    <w:p w14:paraId="0B6824A8" w14:textId="77777777" w:rsidR="003B0BD8" w:rsidRPr="005A7134" w:rsidRDefault="003B0BD8" w:rsidP="003B0BD8">
      <w:pPr>
        <w:jc w:val="both"/>
        <w:rPr>
          <w:rFonts w:ascii="Arial" w:eastAsia="Calibri" w:hAnsi="Arial" w:cs="Arial"/>
          <w:b/>
          <w:bCs/>
        </w:rPr>
      </w:pPr>
      <w:r w:rsidRPr="005A7134">
        <w:rPr>
          <w:rFonts w:ascii="Arial" w:eastAsia="Calibri" w:hAnsi="Arial" w:cs="Arial"/>
          <w:b/>
          <w:bCs/>
        </w:rPr>
        <w:t>INTRODUÇÃO</w:t>
      </w:r>
    </w:p>
    <w:p w14:paraId="3552EFB6" w14:textId="77777777" w:rsidR="003B0BD8" w:rsidRPr="005A7134" w:rsidRDefault="003B0BD8" w:rsidP="003B0BD8">
      <w:pPr>
        <w:jc w:val="both"/>
        <w:rPr>
          <w:rFonts w:ascii="Arial" w:eastAsia="Calibri" w:hAnsi="Arial" w:cs="Arial"/>
        </w:rPr>
      </w:pPr>
    </w:p>
    <w:p w14:paraId="49C2F92D" w14:textId="77777777" w:rsidR="003B0BD8" w:rsidRPr="005A7134" w:rsidRDefault="003B0BD8" w:rsidP="003B0BD8">
      <w:pPr>
        <w:jc w:val="both"/>
        <w:rPr>
          <w:rFonts w:ascii="Arial" w:eastAsia="Calibri" w:hAnsi="Arial" w:cs="Arial"/>
        </w:rPr>
      </w:pPr>
      <w:r w:rsidRPr="005A7134">
        <w:rPr>
          <w:rFonts w:ascii="Arial" w:eastAsia="Calibri" w:hAnsi="Arial" w:cs="Arial"/>
        </w:rPr>
        <w:t xml:space="preserve">Para os fins desta Lei, consideram-se: </w:t>
      </w:r>
    </w:p>
    <w:p w14:paraId="57DE07F1" w14:textId="77777777" w:rsidR="003B0BD8" w:rsidRPr="005A7134" w:rsidRDefault="003B0BD8" w:rsidP="003B0BD8">
      <w:pPr>
        <w:jc w:val="both"/>
        <w:rPr>
          <w:rFonts w:ascii="Arial" w:eastAsia="Calibri" w:hAnsi="Arial" w:cs="Arial"/>
        </w:rPr>
      </w:pPr>
      <w:r w:rsidRPr="005A7134">
        <w:rPr>
          <w:rFonts w:ascii="Arial" w:eastAsia="Calibri" w:hAnsi="Arial" w:cs="Arial"/>
        </w:rPr>
        <w:t>O estudo técnico preliminar documento constitutivo da primeira etapa do planejamento de uma contratação que caracteriza o interesse público envolvido e a sua melhor solução e dá base ao termo de referência a serem elaborados, caso se conclua pela viabilidade da contratação.</w:t>
      </w:r>
    </w:p>
    <w:p w14:paraId="7BE38529" w14:textId="77777777" w:rsidR="003B0BD8" w:rsidRPr="005A7134" w:rsidRDefault="003B0BD8" w:rsidP="003B0BD8">
      <w:pPr>
        <w:jc w:val="both"/>
        <w:rPr>
          <w:rFonts w:ascii="Arial" w:eastAsia="Calibri" w:hAnsi="Arial" w:cs="Arial"/>
        </w:rPr>
      </w:pPr>
    </w:p>
    <w:p w14:paraId="62786337" w14:textId="77777777" w:rsidR="003B0BD8" w:rsidRPr="005A7134" w:rsidRDefault="003B0BD8" w:rsidP="003B0BD8">
      <w:pPr>
        <w:ind w:right="-2"/>
        <w:jc w:val="both"/>
        <w:rPr>
          <w:rFonts w:ascii="Arial" w:eastAsia="Arial-BoldMT" w:hAnsi="Arial" w:cs="Arial"/>
          <w:b/>
          <w:bCs/>
        </w:rPr>
      </w:pPr>
      <w:r w:rsidRPr="005A7134">
        <w:rPr>
          <w:rFonts w:ascii="Arial" w:eastAsia="Arial-BoldMT" w:hAnsi="Arial" w:cs="Arial"/>
          <w:b/>
          <w:bCs/>
        </w:rPr>
        <w:t>1 – DESCRIÇÃO DA NECESSIDADE DA CONTRATAÇÃO, CONSIDERADO O PROBLEMA A SER RESOLVIDO SOB A PERSPECTIVA DO INTERESSE PÚBLICO;</w:t>
      </w:r>
    </w:p>
    <w:p w14:paraId="3F830F6B" w14:textId="77777777" w:rsidR="003B0BD8" w:rsidRPr="005A7134" w:rsidRDefault="003B0BD8" w:rsidP="003B0BD8">
      <w:pPr>
        <w:ind w:right="-2"/>
        <w:jc w:val="both"/>
        <w:rPr>
          <w:rFonts w:ascii="Arial" w:eastAsia="Arial-BoldMT" w:hAnsi="Arial" w:cs="Arial"/>
          <w:b/>
          <w:bCs/>
        </w:rPr>
      </w:pPr>
    </w:p>
    <w:p w14:paraId="21F35EEE" w14:textId="77777777" w:rsidR="003B0BD8" w:rsidRPr="00916B11" w:rsidRDefault="003B0BD8" w:rsidP="003B0BD8">
      <w:pPr>
        <w:ind w:right="-2"/>
        <w:jc w:val="both"/>
        <w:rPr>
          <w:rFonts w:ascii="Arial" w:eastAsia="Arial-BoldMT" w:hAnsi="Arial" w:cs="Arial"/>
        </w:rPr>
      </w:pPr>
      <w:bookmarkStart w:id="1" w:name="_Hlk157406106"/>
      <w:r w:rsidRPr="00916B11">
        <w:rPr>
          <w:rFonts w:ascii="Arial" w:eastAsia="Arial-BoldMT" w:hAnsi="Arial" w:cs="Arial"/>
        </w:rPr>
        <w:t>A presente contratação tem por finalidade garantir a continuidade e a ampliação das atividades esportivas ofertadas pelo Município de Rifaina, promovendo o acesso da população a práticas esportivas orientadas por profissionais qualificados, em conformidade com o interesse público e com as diretrizes de promoção do esporte, saúde, inclusão social e qualidade de vida.</w:t>
      </w:r>
    </w:p>
    <w:p w14:paraId="108D88E3" w14:textId="77777777" w:rsidR="003B0BD8" w:rsidRPr="00916B11" w:rsidRDefault="003B0BD8" w:rsidP="003B0BD8">
      <w:pPr>
        <w:ind w:right="-2"/>
        <w:jc w:val="both"/>
        <w:rPr>
          <w:rFonts w:ascii="Arial" w:eastAsia="Arial-BoldMT" w:hAnsi="Arial" w:cs="Arial"/>
        </w:rPr>
      </w:pPr>
      <w:r w:rsidRPr="00916B11">
        <w:rPr>
          <w:rFonts w:ascii="Arial" w:eastAsia="Arial-BoldMT" w:hAnsi="Arial" w:cs="Arial"/>
        </w:rPr>
        <w:t>A necessidade da contratação decorre da crescente demanda da população por modalidades esportivas como karatê, beach tennis, futevôlei e vôlei de praia, bem como da inexistência, no quadro permanente do Município, de profissionais suficientes e especializados para atender adequadamente às atividades previstas nos projetos esportivos desenvolvidos pela Secretaria Municipal de Esportes.</w:t>
      </w:r>
    </w:p>
    <w:p w14:paraId="20C91753" w14:textId="77777777" w:rsidR="003B0BD8" w:rsidRPr="00916B11" w:rsidRDefault="003B0BD8" w:rsidP="003B0BD8">
      <w:pPr>
        <w:ind w:right="-2"/>
        <w:jc w:val="both"/>
        <w:rPr>
          <w:rFonts w:ascii="Arial" w:eastAsia="Arial-BoldMT" w:hAnsi="Arial" w:cs="Arial"/>
        </w:rPr>
      </w:pPr>
      <w:r w:rsidRPr="00916B11">
        <w:rPr>
          <w:rFonts w:ascii="Arial" w:eastAsia="Arial-BoldMT" w:hAnsi="Arial" w:cs="Arial"/>
        </w:rPr>
        <w:t>A ausência da contratação comprometerá a continuidade das aulas, treinamentos e ações esportivas atualmente ofertadas, causando prejuízos ao atendimento da população, especialmente crianças, adolescentes e jovens participantes dos projetos esportivos municipais. Além disso, poderá resultar na redução da oferta de atividades de incentivo ao esporte educacional e recreativo, prejudicando ações voltadas à inclusão social, ao desenvolvimento físico e à prevenção de situações de vulnerabilidade social.</w:t>
      </w:r>
    </w:p>
    <w:p w14:paraId="5D90A118" w14:textId="77777777" w:rsidR="003B0BD8" w:rsidRPr="00916B11" w:rsidRDefault="003B0BD8" w:rsidP="003B0BD8">
      <w:pPr>
        <w:ind w:right="-2"/>
        <w:jc w:val="both"/>
        <w:rPr>
          <w:rFonts w:ascii="Arial" w:eastAsia="Arial-BoldMT" w:hAnsi="Arial" w:cs="Arial"/>
        </w:rPr>
      </w:pPr>
      <w:r w:rsidRPr="00916B11">
        <w:rPr>
          <w:rFonts w:ascii="Arial" w:eastAsia="Arial-BoldMT" w:hAnsi="Arial" w:cs="Arial"/>
        </w:rPr>
        <w:t>A contratação também se mostra necessária para assegurar que as atividades sejam executadas com qualidade técnica, segurança e acompanhamento profissional adequado, respeitando as exigências pedagógicas e esportivas de cada modalidade, garantindo o correto desenvolvimento dos participantes e a adequada execução do objeto vinculado ao Instrumento nº 981190/2025.</w:t>
      </w:r>
    </w:p>
    <w:p w14:paraId="1080FCAC" w14:textId="77777777" w:rsidR="003B0BD8" w:rsidRPr="00916B11" w:rsidRDefault="003B0BD8" w:rsidP="003B0BD8">
      <w:pPr>
        <w:ind w:right="-2"/>
        <w:jc w:val="both"/>
        <w:rPr>
          <w:rFonts w:ascii="Arial" w:eastAsia="Arial-BoldMT" w:hAnsi="Arial" w:cs="Arial"/>
        </w:rPr>
      </w:pPr>
      <w:r w:rsidRPr="00916B11">
        <w:rPr>
          <w:rFonts w:ascii="Arial" w:eastAsia="Arial-BoldMT" w:hAnsi="Arial" w:cs="Arial"/>
        </w:rPr>
        <w:t>Sob a perspectiva do interesse público, a solução proposta busca fortalecer as políticas públicas de esporte e lazer do Município, incentivando hábitos saudáveis, integração comunitária, disciplina, convivência social e desenvolvimento humano, contribuindo diretamente para a melhoria da qualidade de vida da população atendida.</w:t>
      </w:r>
    </w:p>
    <w:p w14:paraId="3F6A1BFD" w14:textId="77777777" w:rsidR="003B0BD8" w:rsidRPr="005A7134" w:rsidRDefault="003B0BD8" w:rsidP="003B0BD8">
      <w:pPr>
        <w:ind w:right="-2"/>
        <w:jc w:val="both"/>
        <w:rPr>
          <w:rFonts w:ascii="Arial" w:hAnsi="Arial" w:cs="Arial"/>
        </w:rPr>
      </w:pPr>
    </w:p>
    <w:p w14:paraId="64C09A04" w14:textId="77777777" w:rsidR="003B0BD8" w:rsidRPr="005A7134" w:rsidRDefault="003B0BD8" w:rsidP="003B0BD8">
      <w:pPr>
        <w:jc w:val="both"/>
        <w:rPr>
          <w:rFonts w:ascii="Arial" w:eastAsia="Calibri" w:hAnsi="Arial" w:cs="Arial"/>
          <w:b/>
          <w:bCs/>
        </w:rPr>
      </w:pPr>
      <w:r w:rsidRPr="005A7134">
        <w:rPr>
          <w:rFonts w:ascii="Arial" w:eastAsia="Calibri" w:hAnsi="Arial" w:cs="Arial"/>
          <w:b/>
          <w:bCs/>
        </w:rPr>
        <w:t>2 - DEMONSTRAÇÃO DA PREVISÃO DA CONTRATAÇÃO NO PLANO DE CONTRATAÇÕES ANUAL, SEMPRE QUE ELABORADO, DE MODO A INDICAR O SEU ALINHAMENTO COM O PLANEJAMENTO DA ADMINISTRAÇÃO;</w:t>
      </w:r>
    </w:p>
    <w:p w14:paraId="4BE174E0" w14:textId="77777777" w:rsidR="003B0BD8" w:rsidRPr="005A7134" w:rsidRDefault="003B0BD8" w:rsidP="003B0BD8">
      <w:pPr>
        <w:jc w:val="both"/>
        <w:rPr>
          <w:rFonts w:ascii="Arial" w:eastAsia="Calibri" w:hAnsi="Arial" w:cs="Arial"/>
          <w:b/>
          <w:bCs/>
        </w:rPr>
      </w:pPr>
    </w:p>
    <w:p w14:paraId="234DA505" w14:textId="77777777" w:rsidR="003B0BD8" w:rsidRPr="005A7134" w:rsidRDefault="003B0BD8" w:rsidP="003B0BD8">
      <w:pPr>
        <w:jc w:val="both"/>
        <w:rPr>
          <w:rFonts w:ascii="Arial" w:eastAsia="Calibri" w:hAnsi="Arial" w:cs="Arial"/>
        </w:rPr>
      </w:pPr>
      <w:r w:rsidRPr="005A7134">
        <w:rPr>
          <w:rFonts w:ascii="Arial" w:eastAsia="Calibri" w:hAnsi="Arial" w:cs="Arial"/>
        </w:rPr>
        <w:t>A presente contratação encontra-se prevista no Plano de Contratações Anual (PCA) do Município de Rifaina - SP</w:t>
      </w:r>
    </w:p>
    <w:p w14:paraId="74C07D04" w14:textId="77777777" w:rsidR="003B0BD8" w:rsidRPr="005A7134" w:rsidRDefault="003B0BD8" w:rsidP="003B0BD8">
      <w:pPr>
        <w:jc w:val="both"/>
        <w:rPr>
          <w:rFonts w:ascii="Arial" w:eastAsia="Calibri" w:hAnsi="Arial" w:cs="Arial"/>
          <w:b/>
          <w:bCs/>
        </w:rPr>
      </w:pPr>
    </w:p>
    <w:p w14:paraId="1788F83E" w14:textId="77777777" w:rsidR="003B0BD8" w:rsidRPr="005A7134" w:rsidRDefault="003B0BD8" w:rsidP="003B0BD8">
      <w:pPr>
        <w:jc w:val="both"/>
        <w:rPr>
          <w:rFonts w:ascii="Arial" w:eastAsia="Calibri" w:hAnsi="Arial" w:cs="Arial"/>
          <w:iCs/>
        </w:rPr>
      </w:pPr>
      <w:r w:rsidRPr="005A7134">
        <w:rPr>
          <w:rFonts w:ascii="Arial" w:eastAsia="Calibri" w:hAnsi="Arial" w:cs="Arial"/>
          <w:iCs/>
        </w:rPr>
        <w:t>ID PCA no PNCP: 45318995000171-0-000001/2026</w:t>
      </w:r>
    </w:p>
    <w:p w14:paraId="7CA82AAD" w14:textId="77777777" w:rsidR="003B0BD8" w:rsidRPr="005A7134" w:rsidRDefault="003B0BD8" w:rsidP="003B0BD8">
      <w:pPr>
        <w:jc w:val="both"/>
        <w:rPr>
          <w:rFonts w:ascii="Arial" w:eastAsia="Calibri" w:hAnsi="Arial" w:cs="Arial"/>
          <w:iCs/>
        </w:rPr>
      </w:pPr>
      <w:r w:rsidRPr="005A7134">
        <w:rPr>
          <w:rFonts w:ascii="Arial" w:eastAsia="Calibri" w:hAnsi="Arial" w:cs="Arial"/>
          <w:iCs/>
        </w:rPr>
        <w:t>Data de publicação no PNCP: 07/07/2025</w:t>
      </w:r>
    </w:p>
    <w:p w14:paraId="5A7A2BFA" w14:textId="77777777" w:rsidR="003B0BD8" w:rsidRPr="005A7134" w:rsidRDefault="003B0BD8" w:rsidP="003B0BD8">
      <w:pPr>
        <w:jc w:val="both"/>
        <w:rPr>
          <w:rFonts w:ascii="Arial" w:eastAsia="Calibri" w:hAnsi="Arial" w:cs="Arial"/>
          <w:iCs/>
        </w:rPr>
      </w:pPr>
      <w:r w:rsidRPr="005A7134">
        <w:rPr>
          <w:rFonts w:ascii="Arial" w:eastAsia="Calibri" w:hAnsi="Arial" w:cs="Arial"/>
          <w:iCs/>
        </w:rPr>
        <w:lastRenderedPageBreak/>
        <w:t>Id do item no PCA: 5176/2026</w:t>
      </w:r>
    </w:p>
    <w:p w14:paraId="1BF5FCD9" w14:textId="77777777" w:rsidR="003B0BD8" w:rsidRPr="005A7134" w:rsidRDefault="003B0BD8" w:rsidP="003B0BD8">
      <w:pPr>
        <w:jc w:val="both"/>
        <w:rPr>
          <w:rFonts w:ascii="Arial" w:eastAsia="Calibri" w:hAnsi="Arial" w:cs="Arial"/>
          <w:iCs/>
        </w:rPr>
      </w:pPr>
    </w:p>
    <w:p w14:paraId="46F1E14E" w14:textId="77777777" w:rsidR="003B0BD8" w:rsidRPr="005A7134" w:rsidRDefault="003B0BD8" w:rsidP="003B0BD8">
      <w:pPr>
        <w:jc w:val="both"/>
        <w:rPr>
          <w:rFonts w:ascii="Arial" w:hAnsi="Arial" w:cs="Arial"/>
          <w:b/>
          <w:bCs/>
        </w:rPr>
      </w:pPr>
    </w:p>
    <w:p w14:paraId="485D4A52" w14:textId="77777777" w:rsidR="003B0BD8" w:rsidRPr="005A7134" w:rsidRDefault="003B0BD8" w:rsidP="003B0BD8">
      <w:pPr>
        <w:ind w:right="-2"/>
        <w:jc w:val="both"/>
        <w:rPr>
          <w:rFonts w:ascii="Arial" w:hAnsi="Arial" w:cs="Arial"/>
          <w:b/>
          <w:bCs/>
        </w:rPr>
      </w:pPr>
      <w:r w:rsidRPr="00916B11">
        <w:rPr>
          <w:rFonts w:ascii="Arial" w:hAnsi="Arial" w:cs="Arial"/>
          <w:b/>
          <w:bCs/>
        </w:rPr>
        <w:t>3 – REQUISITOS DA CONTRATAÇÃO</w:t>
      </w:r>
    </w:p>
    <w:p w14:paraId="3DF91597" w14:textId="77777777" w:rsidR="003B0BD8" w:rsidRPr="00916B11" w:rsidRDefault="003B0BD8" w:rsidP="003B0BD8">
      <w:pPr>
        <w:ind w:right="-2"/>
        <w:jc w:val="both"/>
        <w:rPr>
          <w:rFonts w:ascii="Arial" w:hAnsi="Arial" w:cs="Arial"/>
        </w:rPr>
      </w:pPr>
    </w:p>
    <w:p w14:paraId="17BE079E" w14:textId="77777777" w:rsidR="003B0BD8" w:rsidRPr="00916B11" w:rsidRDefault="003B0BD8" w:rsidP="003B0BD8">
      <w:pPr>
        <w:ind w:right="-2"/>
        <w:jc w:val="both"/>
        <w:rPr>
          <w:rFonts w:ascii="Arial" w:hAnsi="Arial" w:cs="Arial"/>
        </w:rPr>
      </w:pPr>
      <w:r w:rsidRPr="00916B11">
        <w:rPr>
          <w:rFonts w:ascii="Arial" w:hAnsi="Arial" w:cs="Arial"/>
          <w:b/>
          <w:bCs/>
        </w:rPr>
        <w:t>3.1.</w:t>
      </w:r>
      <w:r w:rsidRPr="00916B11">
        <w:rPr>
          <w:rFonts w:ascii="Arial" w:hAnsi="Arial" w:cs="Arial"/>
        </w:rPr>
        <w:t xml:space="preserve"> O objeto aqui proposto, além das determinações especificadas no Edital, deverá obedecer aos seguintes critérios:</w:t>
      </w:r>
    </w:p>
    <w:p w14:paraId="7036EFFE" w14:textId="77777777" w:rsidR="003B0BD8" w:rsidRPr="00916B11" w:rsidRDefault="003B0BD8" w:rsidP="003B0BD8">
      <w:pPr>
        <w:ind w:right="-2"/>
        <w:jc w:val="both"/>
        <w:rPr>
          <w:rFonts w:ascii="Arial" w:hAnsi="Arial" w:cs="Arial"/>
          <w:b/>
          <w:bCs/>
        </w:rPr>
      </w:pPr>
      <w:r w:rsidRPr="00916B11">
        <w:rPr>
          <w:rFonts w:ascii="Arial" w:hAnsi="Arial" w:cs="Arial"/>
          <w:b/>
          <w:bCs/>
        </w:rPr>
        <w:t>3.2. SUSTENTABILIDADE</w:t>
      </w:r>
    </w:p>
    <w:p w14:paraId="06A1DAF0" w14:textId="77777777" w:rsidR="003B0BD8" w:rsidRPr="00916B11" w:rsidRDefault="003B0BD8" w:rsidP="003B0BD8">
      <w:pPr>
        <w:ind w:right="-2"/>
        <w:jc w:val="both"/>
        <w:rPr>
          <w:rFonts w:ascii="Arial" w:hAnsi="Arial" w:cs="Arial"/>
        </w:rPr>
      </w:pPr>
      <w:r w:rsidRPr="00916B11">
        <w:rPr>
          <w:rFonts w:ascii="Arial" w:hAnsi="Arial" w:cs="Arial"/>
          <w:b/>
          <w:bCs/>
        </w:rPr>
        <w:t>3.2.1.</w:t>
      </w:r>
      <w:r w:rsidRPr="00916B11">
        <w:rPr>
          <w:rFonts w:ascii="Arial" w:hAnsi="Arial" w:cs="Arial"/>
        </w:rPr>
        <w:t xml:space="preserve"> Além dos critérios de sustentabilidade eventualmente inseridos na descrição do objeto, deverão ser observados os seguintes requisitos, com base no Guia Nacional de Contratações Sustentáveis:</w:t>
      </w:r>
    </w:p>
    <w:p w14:paraId="0A58DFD0" w14:textId="77777777" w:rsidR="003B0BD8" w:rsidRPr="00916B11" w:rsidRDefault="003B0BD8" w:rsidP="003B0BD8">
      <w:pPr>
        <w:ind w:right="-2"/>
        <w:jc w:val="both"/>
        <w:rPr>
          <w:rFonts w:ascii="Arial" w:hAnsi="Arial" w:cs="Arial"/>
        </w:rPr>
      </w:pPr>
      <w:r w:rsidRPr="00916B11">
        <w:rPr>
          <w:rFonts w:ascii="Arial" w:hAnsi="Arial" w:cs="Arial"/>
          <w:b/>
          <w:bCs/>
        </w:rPr>
        <w:t>3.2.1.1.</w:t>
      </w:r>
      <w:r w:rsidRPr="00916B11">
        <w:rPr>
          <w:rFonts w:ascii="Arial" w:hAnsi="Arial" w:cs="Arial"/>
        </w:rPr>
        <w:t xml:space="preserve"> Priorizar o uso de meios digitais para comunicação, entrega de relatórios e registro das atividades, reduzindo o consumo de papel.</w:t>
      </w:r>
    </w:p>
    <w:p w14:paraId="0E8EF200" w14:textId="77777777" w:rsidR="003B0BD8" w:rsidRPr="00916B11" w:rsidRDefault="003B0BD8" w:rsidP="003B0BD8">
      <w:pPr>
        <w:ind w:right="-2"/>
        <w:jc w:val="both"/>
        <w:rPr>
          <w:rFonts w:ascii="Arial" w:hAnsi="Arial" w:cs="Arial"/>
        </w:rPr>
      </w:pPr>
      <w:r w:rsidRPr="00916B11">
        <w:rPr>
          <w:rFonts w:ascii="Arial" w:hAnsi="Arial" w:cs="Arial"/>
          <w:b/>
          <w:bCs/>
        </w:rPr>
        <w:t>3.2.1.2.</w:t>
      </w:r>
      <w:r w:rsidRPr="00916B11">
        <w:rPr>
          <w:rFonts w:ascii="Arial" w:hAnsi="Arial" w:cs="Arial"/>
        </w:rPr>
        <w:t xml:space="preserve"> Adotar práticas que promovam o uso eficiente de energia elétrica e dos espaços utilizados para as aulas, evitando desperdícios durante a execução das atividades do projeto.</w:t>
      </w:r>
    </w:p>
    <w:p w14:paraId="1CE6AFC3" w14:textId="77777777" w:rsidR="003B0BD8" w:rsidRPr="00916B11" w:rsidRDefault="003B0BD8" w:rsidP="003B0BD8">
      <w:pPr>
        <w:ind w:right="-2"/>
        <w:jc w:val="both"/>
        <w:rPr>
          <w:rFonts w:ascii="Arial" w:hAnsi="Arial" w:cs="Arial"/>
        </w:rPr>
      </w:pPr>
      <w:r w:rsidRPr="00916B11">
        <w:rPr>
          <w:rFonts w:ascii="Arial" w:hAnsi="Arial" w:cs="Arial"/>
          <w:b/>
          <w:bCs/>
        </w:rPr>
        <w:t>3.2.1.3.</w:t>
      </w:r>
      <w:r w:rsidRPr="00916B11">
        <w:rPr>
          <w:rFonts w:ascii="Arial" w:hAnsi="Arial" w:cs="Arial"/>
        </w:rPr>
        <w:t xml:space="preserve"> Incentivar ações de sensibilização e educação dos participantes sobre práticas sustentáveis, quando compatível com a modalidade esportiva e com o planejamento pedagógico.</w:t>
      </w:r>
    </w:p>
    <w:p w14:paraId="58F1836F" w14:textId="77777777" w:rsidR="003B0BD8" w:rsidRPr="00916B11" w:rsidRDefault="003B0BD8" w:rsidP="003B0BD8">
      <w:pPr>
        <w:ind w:right="-2"/>
        <w:jc w:val="both"/>
        <w:rPr>
          <w:rFonts w:ascii="Arial" w:hAnsi="Arial" w:cs="Arial"/>
          <w:b/>
          <w:bCs/>
        </w:rPr>
      </w:pPr>
      <w:r w:rsidRPr="00916B11">
        <w:rPr>
          <w:rFonts w:ascii="Arial" w:hAnsi="Arial" w:cs="Arial"/>
          <w:b/>
          <w:bCs/>
        </w:rPr>
        <w:t>3.3. INDICAÇÃO DE MARCAS OU MODELOS</w:t>
      </w:r>
    </w:p>
    <w:p w14:paraId="444C30FC" w14:textId="77777777" w:rsidR="003B0BD8" w:rsidRPr="00916B11" w:rsidRDefault="003B0BD8" w:rsidP="003B0BD8">
      <w:pPr>
        <w:ind w:right="-2"/>
        <w:jc w:val="both"/>
        <w:rPr>
          <w:rFonts w:ascii="Arial" w:hAnsi="Arial" w:cs="Arial"/>
        </w:rPr>
      </w:pPr>
      <w:r w:rsidRPr="00916B11">
        <w:rPr>
          <w:rFonts w:ascii="Arial" w:hAnsi="Arial" w:cs="Arial"/>
          <w:b/>
          <w:bCs/>
        </w:rPr>
        <w:t>3.3.1.</w:t>
      </w:r>
      <w:r w:rsidRPr="00916B11">
        <w:rPr>
          <w:rFonts w:ascii="Arial" w:hAnsi="Arial" w:cs="Arial"/>
        </w:rPr>
        <w:t xml:space="preserve"> Na presente contratação não haverá indicação de marcas, características ou modelos, tendo em vista tratar-se de prestação de serviços de natureza intelectual (professores/instrutores esportivos), devendo ser observadas exclusivamente as especificações e requisitos profissionais descritos neste Termo de Referência.</w:t>
      </w:r>
    </w:p>
    <w:p w14:paraId="3A001075" w14:textId="77777777" w:rsidR="003B0BD8" w:rsidRPr="00916B11" w:rsidRDefault="003B0BD8" w:rsidP="003B0BD8">
      <w:pPr>
        <w:ind w:right="-2"/>
        <w:jc w:val="both"/>
        <w:rPr>
          <w:rFonts w:ascii="Arial" w:hAnsi="Arial" w:cs="Arial"/>
          <w:b/>
          <w:bCs/>
        </w:rPr>
      </w:pPr>
      <w:r w:rsidRPr="00916B11">
        <w:rPr>
          <w:rFonts w:ascii="Arial" w:hAnsi="Arial" w:cs="Arial"/>
          <w:b/>
          <w:bCs/>
        </w:rPr>
        <w:t>3.4. DA VEDAÇÃO DE CONTRATAÇÃO DE MARCA OU PRODUTO</w:t>
      </w:r>
    </w:p>
    <w:p w14:paraId="2F843B56" w14:textId="77777777" w:rsidR="003B0BD8" w:rsidRPr="00916B11" w:rsidRDefault="003B0BD8" w:rsidP="003B0BD8">
      <w:pPr>
        <w:ind w:right="-2"/>
        <w:jc w:val="both"/>
        <w:rPr>
          <w:rFonts w:ascii="Arial" w:hAnsi="Arial" w:cs="Arial"/>
        </w:rPr>
      </w:pPr>
      <w:r w:rsidRPr="00916B11">
        <w:rPr>
          <w:rFonts w:ascii="Arial" w:hAnsi="Arial" w:cs="Arial"/>
          <w:b/>
          <w:bCs/>
        </w:rPr>
        <w:t>3.4.1.</w:t>
      </w:r>
      <w:r w:rsidRPr="00916B11">
        <w:rPr>
          <w:rFonts w:ascii="Arial" w:hAnsi="Arial" w:cs="Arial"/>
        </w:rPr>
        <w:t xml:space="preserve"> Não há vedação específica de marcas ou produtos, devendo apenas ser observadas as especificações técnicas descritas neste Termo de Referência.</w:t>
      </w:r>
    </w:p>
    <w:p w14:paraId="7EE51C1E" w14:textId="77777777" w:rsidR="003B0BD8" w:rsidRPr="00916B11" w:rsidRDefault="003B0BD8" w:rsidP="003B0BD8">
      <w:pPr>
        <w:ind w:right="-2"/>
        <w:jc w:val="both"/>
        <w:rPr>
          <w:rFonts w:ascii="Arial" w:hAnsi="Arial" w:cs="Arial"/>
          <w:b/>
          <w:bCs/>
        </w:rPr>
      </w:pPr>
      <w:r w:rsidRPr="00916B11">
        <w:rPr>
          <w:rFonts w:ascii="Arial" w:hAnsi="Arial" w:cs="Arial"/>
          <w:b/>
          <w:bCs/>
        </w:rPr>
        <w:t>3.5. DA EXIGÊNCIA DE AMOSTRA</w:t>
      </w:r>
    </w:p>
    <w:p w14:paraId="3674AED9" w14:textId="77777777" w:rsidR="003B0BD8" w:rsidRPr="00916B11" w:rsidRDefault="003B0BD8" w:rsidP="003B0BD8">
      <w:pPr>
        <w:ind w:right="-2"/>
        <w:jc w:val="both"/>
        <w:rPr>
          <w:rFonts w:ascii="Arial" w:hAnsi="Arial" w:cs="Arial"/>
        </w:rPr>
      </w:pPr>
      <w:r w:rsidRPr="00916B11">
        <w:rPr>
          <w:rFonts w:ascii="Arial" w:hAnsi="Arial" w:cs="Arial"/>
          <w:b/>
          <w:bCs/>
        </w:rPr>
        <w:t>3.5.1.</w:t>
      </w:r>
      <w:r w:rsidRPr="00916B11">
        <w:rPr>
          <w:rFonts w:ascii="Arial" w:hAnsi="Arial" w:cs="Arial"/>
        </w:rPr>
        <w:t xml:space="preserve"> Por se tratar de contratação de serviços, não haverá exigência de amostra. O licitante classificado provisoriamente em primeiro lugar deverá apresentar exclusivamente os documentos de habilitação técnica previstos neste Termo de Referência, quais sejam:</w:t>
      </w:r>
    </w:p>
    <w:p w14:paraId="35648FBA" w14:textId="77777777" w:rsidR="003B0BD8" w:rsidRPr="00916B11" w:rsidRDefault="003B0BD8" w:rsidP="003B0BD8">
      <w:pPr>
        <w:ind w:right="-2"/>
        <w:jc w:val="both"/>
        <w:rPr>
          <w:rFonts w:ascii="Arial" w:hAnsi="Arial" w:cs="Arial"/>
        </w:rPr>
      </w:pPr>
      <w:r>
        <w:rPr>
          <w:rFonts w:ascii="Arial" w:hAnsi="Arial" w:cs="Arial"/>
        </w:rPr>
        <w:t>a</w:t>
      </w:r>
      <w:r w:rsidRPr="00916B11">
        <w:rPr>
          <w:rFonts w:ascii="Arial" w:hAnsi="Arial" w:cs="Arial"/>
        </w:rPr>
        <w:t>) certificados de cursos de especialização na área da modalidade esportiva a ser ministrada;</w:t>
      </w:r>
    </w:p>
    <w:p w14:paraId="6DEAA4B0" w14:textId="77777777" w:rsidR="003B0BD8" w:rsidRPr="00916B11" w:rsidRDefault="003B0BD8" w:rsidP="003B0BD8">
      <w:pPr>
        <w:ind w:right="-2"/>
        <w:jc w:val="both"/>
        <w:rPr>
          <w:rFonts w:ascii="Arial" w:hAnsi="Arial" w:cs="Arial"/>
          <w:b/>
          <w:bCs/>
        </w:rPr>
      </w:pPr>
      <w:r w:rsidRPr="00916B11">
        <w:rPr>
          <w:rFonts w:ascii="Arial" w:hAnsi="Arial" w:cs="Arial"/>
          <w:b/>
          <w:bCs/>
        </w:rPr>
        <w:t>3.6. SUBCONTRATAÇÃO</w:t>
      </w:r>
    </w:p>
    <w:p w14:paraId="5DBCF723" w14:textId="77777777" w:rsidR="003B0BD8" w:rsidRPr="00916B11" w:rsidRDefault="003B0BD8" w:rsidP="003B0BD8">
      <w:pPr>
        <w:ind w:right="-2"/>
        <w:jc w:val="both"/>
        <w:rPr>
          <w:rFonts w:ascii="Arial" w:hAnsi="Arial" w:cs="Arial"/>
        </w:rPr>
      </w:pPr>
      <w:r w:rsidRPr="00916B11">
        <w:rPr>
          <w:rFonts w:ascii="Arial" w:hAnsi="Arial" w:cs="Arial"/>
          <w:b/>
          <w:bCs/>
        </w:rPr>
        <w:t>3.6.1.</w:t>
      </w:r>
      <w:r w:rsidRPr="00916B11">
        <w:rPr>
          <w:rFonts w:ascii="Arial" w:hAnsi="Arial" w:cs="Arial"/>
        </w:rPr>
        <w:t xml:space="preserve"> Não será admitida a subcontratação do objeto contratual.</w:t>
      </w:r>
    </w:p>
    <w:p w14:paraId="3561D5A7" w14:textId="77777777" w:rsidR="003B0BD8" w:rsidRPr="005A7134" w:rsidRDefault="003B0BD8" w:rsidP="003B0BD8">
      <w:pPr>
        <w:ind w:right="-2"/>
        <w:jc w:val="both"/>
        <w:rPr>
          <w:rFonts w:ascii="Arial" w:hAnsi="Arial" w:cs="Arial"/>
        </w:rPr>
      </w:pPr>
    </w:p>
    <w:p w14:paraId="054E3CA4" w14:textId="77777777" w:rsidR="003B0BD8" w:rsidRPr="005A7134" w:rsidRDefault="003B0BD8" w:rsidP="003B0BD8">
      <w:pPr>
        <w:ind w:right="-2"/>
        <w:jc w:val="both"/>
        <w:rPr>
          <w:rFonts w:ascii="Arial" w:hAnsi="Arial" w:cs="Arial"/>
        </w:rPr>
      </w:pPr>
    </w:p>
    <w:p w14:paraId="2579124E" w14:textId="77777777" w:rsidR="003B0BD8" w:rsidRPr="005A7134" w:rsidRDefault="003B0BD8" w:rsidP="003B0BD8">
      <w:pPr>
        <w:ind w:right="-2"/>
        <w:jc w:val="both"/>
        <w:rPr>
          <w:rFonts w:ascii="Arial" w:hAnsi="Arial" w:cs="Arial"/>
          <w:b/>
          <w:bCs/>
        </w:rPr>
      </w:pPr>
      <w:r w:rsidRPr="005A7134">
        <w:rPr>
          <w:rFonts w:ascii="Arial" w:hAnsi="Arial" w:cs="Arial"/>
          <w:b/>
          <w:bCs/>
        </w:rPr>
        <w:t>4 – ESTIMATIVAS DAS QUANTIDADES PARA A CONTRATAÇÃO, ACOMPANHADAS DAS MEMÓRIAS DE CÁLCULO E DOS DOCUMENTOS QUE LHES DÃO SUPORTE, QUE CONSIDEREM INTERDEPENDÊNCIAS COM OUTRAS CONTRATAÇÕES, DE MODO A POSSIBILITAR ECONOMIA DE ESCALA;</w:t>
      </w:r>
    </w:p>
    <w:p w14:paraId="30C0130D" w14:textId="77777777" w:rsidR="003B0BD8" w:rsidRPr="005A7134" w:rsidRDefault="003B0BD8" w:rsidP="003B0BD8">
      <w:pPr>
        <w:ind w:right="-2"/>
        <w:jc w:val="both"/>
        <w:rPr>
          <w:rFonts w:ascii="Arial" w:hAnsi="Arial" w:cs="Arial"/>
          <w:b/>
          <w:bCs/>
        </w:rPr>
      </w:pPr>
    </w:p>
    <w:p w14:paraId="53A7B5F5" w14:textId="77777777" w:rsidR="003B0BD8" w:rsidRPr="005A7134" w:rsidRDefault="003B0BD8" w:rsidP="003B0BD8">
      <w:pPr>
        <w:ind w:right="-2"/>
        <w:jc w:val="both"/>
        <w:rPr>
          <w:rFonts w:ascii="Arial" w:hAnsi="Arial" w:cs="Arial"/>
        </w:rPr>
      </w:pPr>
      <w:r w:rsidRPr="00F52A99">
        <w:rPr>
          <w:rFonts w:ascii="Arial" w:hAnsi="Arial" w:cs="Arial"/>
        </w:rPr>
        <w:t>A estimativa das quantidades para a presente contratação foi definida com base na demanda atualmente existente nos projetos esportivos desenvolvidos pela Secretaria Municipal de Esportes, considerando o número estimado de participantes, a quantidade de modalidades ofertadas, a carga horária necessária para atendimento adequado das turmas e a duração prevista da execução contratual.</w:t>
      </w:r>
    </w:p>
    <w:p w14:paraId="63FC68D8" w14:textId="77777777" w:rsidR="003B0BD8" w:rsidRPr="00F52A99" w:rsidRDefault="003B0BD8" w:rsidP="003B0BD8">
      <w:pPr>
        <w:ind w:right="-2"/>
        <w:jc w:val="both"/>
        <w:rPr>
          <w:rFonts w:ascii="Arial" w:hAnsi="Arial" w:cs="Arial"/>
        </w:rPr>
      </w:pPr>
    </w:p>
    <w:p w14:paraId="654F1570" w14:textId="77777777" w:rsidR="003B0BD8" w:rsidRPr="00F52A99" w:rsidRDefault="003B0BD8" w:rsidP="003B0BD8">
      <w:pPr>
        <w:ind w:right="-2"/>
        <w:jc w:val="both"/>
        <w:rPr>
          <w:rFonts w:ascii="Arial" w:hAnsi="Arial" w:cs="Arial"/>
        </w:rPr>
      </w:pPr>
      <w:r w:rsidRPr="00F52A99">
        <w:rPr>
          <w:rFonts w:ascii="Arial" w:hAnsi="Arial" w:cs="Arial"/>
        </w:rPr>
        <w:t>A contratação contempla 04 (quatro) profissionais especializados nas modalidades de Karatê, Beach Tennis, Futevôlei e Vôlei de Praia, com execução prevista pelo período de 12 (doze) meses, conforme planejamento das atividades esportivas vinculadas ao Instrumento nº 981190/2025.</w:t>
      </w:r>
    </w:p>
    <w:p w14:paraId="25F643E7" w14:textId="77777777" w:rsidR="003B0BD8" w:rsidRPr="005A7134" w:rsidRDefault="003B0BD8" w:rsidP="003B0BD8">
      <w:pPr>
        <w:ind w:right="-2"/>
        <w:jc w:val="both"/>
        <w:rPr>
          <w:rFonts w:ascii="Arial" w:hAnsi="Arial" w:cs="Arial"/>
        </w:rPr>
      </w:pPr>
      <w:r w:rsidRPr="00F52A99">
        <w:rPr>
          <w:rFonts w:ascii="Arial" w:hAnsi="Arial" w:cs="Arial"/>
        </w:rPr>
        <w:t>As quantidades estimadas foram calculadas considerando:</w:t>
      </w:r>
    </w:p>
    <w:p w14:paraId="7397C311" w14:textId="77777777" w:rsidR="003B0BD8" w:rsidRPr="00F52A99" w:rsidRDefault="003B0BD8" w:rsidP="003B0BD8">
      <w:pPr>
        <w:ind w:right="-2"/>
        <w:jc w:val="both"/>
        <w:rPr>
          <w:rFonts w:ascii="Arial" w:hAnsi="Arial" w:cs="Arial"/>
        </w:rPr>
      </w:pPr>
    </w:p>
    <w:p w14:paraId="20234E53" w14:textId="77777777" w:rsidR="003B0BD8" w:rsidRPr="00F52A99" w:rsidRDefault="003B0BD8" w:rsidP="003B0BD8">
      <w:pPr>
        <w:widowControl/>
        <w:numPr>
          <w:ilvl w:val="0"/>
          <w:numId w:val="29"/>
        </w:numPr>
        <w:suppressAutoHyphens/>
        <w:autoSpaceDE/>
        <w:autoSpaceDN/>
        <w:ind w:right="-2"/>
        <w:jc w:val="both"/>
        <w:rPr>
          <w:rFonts w:ascii="Arial" w:hAnsi="Arial" w:cs="Arial"/>
        </w:rPr>
      </w:pPr>
      <w:r w:rsidRPr="00F52A99">
        <w:rPr>
          <w:rFonts w:ascii="Arial" w:hAnsi="Arial" w:cs="Arial"/>
        </w:rPr>
        <w:lastRenderedPageBreak/>
        <w:t xml:space="preserve">a necessidade de manutenção contínua das atividades esportivas durante toda a vigência contratual; </w:t>
      </w:r>
    </w:p>
    <w:p w14:paraId="05809668" w14:textId="77777777" w:rsidR="003B0BD8" w:rsidRPr="00F52A99" w:rsidRDefault="003B0BD8" w:rsidP="003B0BD8">
      <w:pPr>
        <w:widowControl/>
        <w:numPr>
          <w:ilvl w:val="0"/>
          <w:numId w:val="29"/>
        </w:numPr>
        <w:suppressAutoHyphens/>
        <w:autoSpaceDE/>
        <w:autoSpaceDN/>
        <w:ind w:right="-2"/>
        <w:jc w:val="both"/>
        <w:rPr>
          <w:rFonts w:ascii="Arial" w:hAnsi="Arial" w:cs="Arial"/>
        </w:rPr>
      </w:pPr>
      <w:r w:rsidRPr="00F52A99">
        <w:rPr>
          <w:rFonts w:ascii="Arial" w:hAnsi="Arial" w:cs="Arial"/>
        </w:rPr>
        <w:t xml:space="preserve">a divisão dos alunos em turmas por faixa etária e nível técnico; </w:t>
      </w:r>
    </w:p>
    <w:p w14:paraId="3116B580" w14:textId="77777777" w:rsidR="003B0BD8" w:rsidRPr="00F52A99" w:rsidRDefault="003B0BD8" w:rsidP="003B0BD8">
      <w:pPr>
        <w:widowControl/>
        <w:numPr>
          <w:ilvl w:val="0"/>
          <w:numId w:val="29"/>
        </w:numPr>
        <w:suppressAutoHyphens/>
        <w:autoSpaceDE/>
        <w:autoSpaceDN/>
        <w:ind w:right="-2"/>
        <w:jc w:val="both"/>
        <w:rPr>
          <w:rFonts w:ascii="Arial" w:hAnsi="Arial" w:cs="Arial"/>
        </w:rPr>
      </w:pPr>
      <w:r w:rsidRPr="00F52A99">
        <w:rPr>
          <w:rFonts w:ascii="Arial" w:hAnsi="Arial" w:cs="Arial"/>
        </w:rPr>
        <w:t xml:space="preserve">a carga horária semanal necessária para aulas, planejamento técnico-pedagógico, acompanhamento dos alunos e organização das atividades; </w:t>
      </w:r>
    </w:p>
    <w:p w14:paraId="4F3DBF4C" w14:textId="77777777" w:rsidR="003B0BD8" w:rsidRPr="00F52A99" w:rsidRDefault="003B0BD8" w:rsidP="003B0BD8">
      <w:pPr>
        <w:widowControl/>
        <w:numPr>
          <w:ilvl w:val="0"/>
          <w:numId w:val="29"/>
        </w:numPr>
        <w:suppressAutoHyphens/>
        <w:autoSpaceDE/>
        <w:autoSpaceDN/>
        <w:ind w:right="-2"/>
        <w:jc w:val="both"/>
        <w:rPr>
          <w:rFonts w:ascii="Arial" w:hAnsi="Arial" w:cs="Arial"/>
        </w:rPr>
      </w:pPr>
      <w:r w:rsidRPr="00F52A99">
        <w:rPr>
          <w:rFonts w:ascii="Arial" w:hAnsi="Arial" w:cs="Arial"/>
        </w:rPr>
        <w:t xml:space="preserve">a capacidade operacional dos espaços esportivos disponíveis no município; </w:t>
      </w:r>
    </w:p>
    <w:p w14:paraId="0EE0B19C" w14:textId="77777777" w:rsidR="003B0BD8" w:rsidRPr="005A7134" w:rsidRDefault="003B0BD8" w:rsidP="003B0BD8">
      <w:pPr>
        <w:widowControl/>
        <w:numPr>
          <w:ilvl w:val="0"/>
          <w:numId w:val="29"/>
        </w:numPr>
        <w:suppressAutoHyphens/>
        <w:autoSpaceDE/>
        <w:autoSpaceDN/>
        <w:ind w:right="-2"/>
        <w:jc w:val="both"/>
        <w:rPr>
          <w:rFonts w:ascii="Arial" w:hAnsi="Arial" w:cs="Arial"/>
        </w:rPr>
      </w:pPr>
      <w:r w:rsidRPr="00F52A99">
        <w:rPr>
          <w:rFonts w:ascii="Arial" w:hAnsi="Arial" w:cs="Arial"/>
        </w:rPr>
        <w:t xml:space="preserve">a previsão de atendimento regular da população participante dos projetos esportivos municipais. </w:t>
      </w:r>
    </w:p>
    <w:p w14:paraId="5D0A6FD5" w14:textId="77777777" w:rsidR="003B0BD8" w:rsidRPr="00F52A99" w:rsidRDefault="003B0BD8" w:rsidP="003B0BD8">
      <w:pPr>
        <w:widowControl/>
        <w:numPr>
          <w:ilvl w:val="0"/>
          <w:numId w:val="29"/>
        </w:numPr>
        <w:suppressAutoHyphens/>
        <w:autoSpaceDE/>
        <w:autoSpaceDN/>
        <w:ind w:right="-2"/>
        <w:jc w:val="both"/>
        <w:rPr>
          <w:rFonts w:ascii="Arial" w:hAnsi="Arial" w:cs="Arial"/>
        </w:rPr>
      </w:pPr>
    </w:p>
    <w:p w14:paraId="74712720" w14:textId="77777777" w:rsidR="003B0BD8" w:rsidRPr="005A7134" w:rsidRDefault="003B0BD8" w:rsidP="003B0BD8">
      <w:pPr>
        <w:ind w:right="-2"/>
        <w:jc w:val="both"/>
        <w:rPr>
          <w:rFonts w:ascii="Arial" w:hAnsi="Arial" w:cs="Arial"/>
        </w:rPr>
      </w:pPr>
      <w:r w:rsidRPr="00F52A99">
        <w:rPr>
          <w:rFonts w:ascii="Arial" w:hAnsi="Arial" w:cs="Arial"/>
        </w:rPr>
        <w:t>A memória de cálculo utilizada para definição dos quantitativos considerou a contratação de:</w:t>
      </w:r>
    </w:p>
    <w:p w14:paraId="33F6F448" w14:textId="77777777" w:rsidR="003B0BD8" w:rsidRPr="00F52A99" w:rsidRDefault="003B0BD8" w:rsidP="003B0BD8">
      <w:pPr>
        <w:ind w:right="-2"/>
        <w:jc w:val="both"/>
        <w:rPr>
          <w:rFonts w:ascii="Arial" w:hAnsi="Arial" w:cs="Arial"/>
        </w:rPr>
      </w:pPr>
    </w:p>
    <w:p w14:paraId="24063929" w14:textId="77777777" w:rsidR="003B0BD8" w:rsidRPr="00F52A99" w:rsidRDefault="003B0BD8" w:rsidP="003B0BD8">
      <w:pPr>
        <w:widowControl/>
        <w:numPr>
          <w:ilvl w:val="0"/>
          <w:numId w:val="30"/>
        </w:numPr>
        <w:suppressAutoHyphens/>
        <w:autoSpaceDE/>
        <w:autoSpaceDN/>
        <w:ind w:right="-2"/>
        <w:jc w:val="both"/>
        <w:rPr>
          <w:rFonts w:ascii="Arial" w:hAnsi="Arial" w:cs="Arial"/>
        </w:rPr>
      </w:pPr>
      <w:r w:rsidRPr="00F52A99">
        <w:rPr>
          <w:rFonts w:ascii="Arial" w:hAnsi="Arial" w:cs="Arial"/>
        </w:rPr>
        <w:t xml:space="preserve">01 professor de Karatê, com carga horária estimada de 22 horas semanais; </w:t>
      </w:r>
    </w:p>
    <w:p w14:paraId="1DCBACEB" w14:textId="77777777" w:rsidR="003B0BD8" w:rsidRPr="00F52A99" w:rsidRDefault="003B0BD8" w:rsidP="003B0BD8">
      <w:pPr>
        <w:widowControl/>
        <w:numPr>
          <w:ilvl w:val="0"/>
          <w:numId w:val="30"/>
        </w:numPr>
        <w:suppressAutoHyphens/>
        <w:autoSpaceDE/>
        <w:autoSpaceDN/>
        <w:ind w:right="-2"/>
        <w:jc w:val="both"/>
        <w:rPr>
          <w:rFonts w:ascii="Arial" w:hAnsi="Arial" w:cs="Arial"/>
        </w:rPr>
      </w:pPr>
      <w:r w:rsidRPr="00F52A99">
        <w:rPr>
          <w:rFonts w:ascii="Arial" w:hAnsi="Arial" w:cs="Arial"/>
        </w:rPr>
        <w:t xml:space="preserve">01 professor de Beach Tennis, com carga horária estimada de 18 horas semanais; </w:t>
      </w:r>
    </w:p>
    <w:p w14:paraId="29B570BD" w14:textId="77777777" w:rsidR="003B0BD8" w:rsidRPr="00F52A99" w:rsidRDefault="003B0BD8" w:rsidP="003B0BD8">
      <w:pPr>
        <w:widowControl/>
        <w:numPr>
          <w:ilvl w:val="0"/>
          <w:numId w:val="30"/>
        </w:numPr>
        <w:suppressAutoHyphens/>
        <w:autoSpaceDE/>
        <w:autoSpaceDN/>
        <w:ind w:right="-2"/>
        <w:jc w:val="both"/>
        <w:rPr>
          <w:rFonts w:ascii="Arial" w:hAnsi="Arial" w:cs="Arial"/>
        </w:rPr>
      </w:pPr>
      <w:r w:rsidRPr="00F52A99">
        <w:rPr>
          <w:rFonts w:ascii="Arial" w:hAnsi="Arial" w:cs="Arial"/>
        </w:rPr>
        <w:t xml:space="preserve">01 professor de Futevôlei, com carga horária estimada de 18 horas semanais; </w:t>
      </w:r>
    </w:p>
    <w:p w14:paraId="30B2D36F" w14:textId="77777777" w:rsidR="003B0BD8" w:rsidRPr="005A7134" w:rsidRDefault="003B0BD8" w:rsidP="003B0BD8">
      <w:pPr>
        <w:widowControl/>
        <w:numPr>
          <w:ilvl w:val="0"/>
          <w:numId w:val="30"/>
        </w:numPr>
        <w:suppressAutoHyphens/>
        <w:autoSpaceDE/>
        <w:autoSpaceDN/>
        <w:ind w:right="-2"/>
        <w:jc w:val="both"/>
        <w:rPr>
          <w:rFonts w:ascii="Arial" w:hAnsi="Arial" w:cs="Arial"/>
        </w:rPr>
      </w:pPr>
      <w:r w:rsidRPr="00F52A99">
        <w:rPr>
          <w:rFonts w:ascii="Arial" w:hAnsi="Arial" w:cs="Arial"/>
        </w:rPr>
        <w:t xml:space="preserve">01 professor de Vôlei de Praia, com carga horária estimada de 18 horas semanais; </w:t>
      </w:r>
    </w:p>
    <w:p w14:paraId="57661BD2" w14:textId="77777777" w:rsidR="003B0BD8" w:rsidRPr="00F52A99" w:rsidRDefault="003B0BD8" w:rsidP="003B0BD8">
      <w:pPr>
        <w:ind w:left="720" w:right="-2"/>
        <w:jc w:val="both"/>
        <w:rPr>
          <w:rFonts w:ascii="Arial" w:hAnsi="Arial" w:cs="Arial"/>
        </w:rPr>
      </w:pPr>
    </w:p>
    <w:p w14:paraId="0346209C" w14:textId="77777777" w:rsidR="003B0BD8" w:rsidRPr="00F52A99" w:rsidRDefault="003B0BD8" w:rsidP="003B0BD8">
      <w:pPr>
        <w:ind w:right="-2"/>
        <w:jc w:val="both"/>
        <w:rPr>
          <w:rFonts w:ascii="Arial" w:hAnsi="Arial" w:cs="Arial"/>
        </w:rPr>
      </w:pPr>
      <w:r w:rsidRPr="00F52A99">
        <w:rPr>
          <w:rFonts w:ascii="Arial" w:hAnsi="Arial" w:cs="Arial"/>
        </w:rPr>
        <w:t>totalizando 04 profissionais especializados, pelo período de 12 meses de execução contratual.</w:t>
      </w:r>
    </w:p>
    <w:p w14:paraId="345DA191" w14:textId="77777777" w:rsidR="003B0BD8" w:rsidRPr="005A7134" w:rsidRDefault="003B0BD8" w:rsidP="003B0BD8">
      <w:pPr>
        <w:ind w:right="-2"/>
        <w:jc w:val="both"/>
        <w:rPr>
          <w:rFonts w:ascii="Arial" w:hAnsi="Arial" w:cs="Arial"/>
        </w:rPr>
      </w:pPr>
      <w:r w:rsidRPr="00F52A99">
        <w:rPr>
          <w:rFonts w:ascii="Arial" w:hAnsi="Arial" w:cs="Arial"/>
        </w:rPr>
        <w:t>Os quantitativos foram definidos com base no planejamento da Secretaria Municipal de Esportes, nas projeções de atendimento dos projetos esportivos e na necessidade de garantir adequada execução das atividades, sem interrupções ou prejuízo ao atendimento da população.</w:t>
      </w:r>
    </w:p>
    <w:p w14:paraId="070C078E" w14:textId="77777777" w:rsidR="003B0BD8" w:rsidRPr="00F52A99" w:rsidRDefault="003B0BD8" w:rsidP="003B0BD8">
      <w:pPr>
        <w:ind w:right="-2"/>
        <w:jc w:val="both"/>
        <w:rPr>
          <w:rFonts w:ascii="Arial" w:hAnsi="Arial" w:cs="Arial"/>
        </w:rPr>
      </w:pPr>
    </w:p>
    <w:p w14:paraId="738A8ED3" w14:textId="77777777" w:rsidR="003B0BD8" w:rsidRPr="00F52A99" w:rsidRDefault="003B0BD8" w:rsidP="003B0BD8">
      <w:pPr>
        <w:ind w:right="-2"/>
        <w:jc w:val="both"/>
        <w:rPr>
          <w:rFonts w:ascii="Arial" w:hAnsi="Arial" w:cs="Arial"/>
        </w:rPr>
      </w:pPr>
      <w:r w:rsidRPr="00F52A99">
        <w:rPr>
          <w:rFonts w:ascii="Arial" w:hAnsi="Arial" w:cs="Arial"/>
        </w:rPr>
        <w:t>Não foram identificadas interdependências relevantes com outras contratações capazes de gerar economia de escala, considerando que os serviços possuem natureza técnica específica e exigem profissionais especializados distintos para cada modalidade esportiva. Dessa forma, os quantitativos estimados mostram-se compatíveis, proporcionais e suficientes para atendimento da necessidade pública identificada.</w:t>
      </w:r>
    </w:p>
    <w:p w14:paraId="2596365B" w14:textId="77777777" w:rsidR="003B0BD8" w:rsidRPr="005A7134" w:rsidRDefault="003B0BD8" w:rsidP="003B0BD8">
      <w:pPr>
        <w:ind w:right="-2"/>
        <w:jc w:val="both"/>
        <w:rPr>
          <w:rFonts w:ascii="Arial" w:hAnsi="Arial" w:cs="Arial"/>
          <w:b/>
          <w:bCs/>
        </w:rPr>
      </w:pPr>
    </w:p>
    <w:p w14:paraId="0EB004B9" w14:textId="77777777" w:rsidR="003B0BD8" w:rsidRPr="005A7134" w:rsidRDefault="003B0BD8" w:rsidP="003B0BD8">
      <w:pPr>
        <w:ind w:right="-2"/>
        <w:jc w:val="both"/>
        <w:rPr>
          <w:rFonts w:ascii="Arial" w:hAnsi="Arial" w:cs="Arial"/>
          <w:b/>
          <w:bCs/>
        </w:rPr>
      </w:pPr>
      <w:r w:rsidRPr="005A7134">
        <w:rPr>
          <w:rFonts w:ascii="Arial" w:hAnsi="Arial" w:cs="Arial"/>
          <w:b/>
          <w:bCs/>
        </w:rPr>
        <w:t>5- LEVANTAMENTO DE MERCADO, QUE CONSISTE NA ANÁLISE DAS ALTERNATIVAS POSSÍVEIS, E JUSTIFICATIVA TÉCNICA E ECONÔMICA DA ESCOLHA DO TIPO DE SOLUÇÃO A CONTRATAR;</w:t>
      </w:r>
    </w:p>
    <w:p w14:paraId="11B1E183" w14:textId="77777777" w:rsidR="003B0BD8" w:rsidRPr="005A7134" w:rsidRDefault="003B0BD8" w:rsidP="003B0BD8">
      <w:pPr>
        <w:ind w:right="-2"/>
        <w:jc w:val="both"/>
        <w:rPr>
          <w:rFonts w:ascii="Arial" w:hAnsi="Arial" w:cs="Arial"/>
          <w:b/>
          <w:bCs/>
        </w:rPr>
      </w:pPr>
    </w:p>
    <w:p w14:paraId="702509D2" w14:textId="77777777" w:rsidR="003B0BD8" w:rsidRPr="004401A0" w:rsidRDefault="003B0BD8" w:rsidP="003B0BD8">
      <w:pPr>
        <w:ind w:right="-2"/>
        <w:jc w:val="both"/>
        <w:rPr>
          <w:rFonts w:ascii="Arial" w:hAnsi="Arial" w:cs="Arial"/>
        </w:rPr>
      </w:pPr>
      <w:r w:rsidRPr="004401A0">
        <w:rPr>
          <w:rFonts w:ascii="Arial" w:hAnsi="Arial" w:cs="Arial"/>
        </w:rPr>
        <w:t>A contratação de profissionais especializados para execução das atividades esportivas nas modalidades de Karatê, Beach Tennis, Futevôlei e Vôlei de Praia constitui medida administrativa indispensável para assegurar a continuidade e a adequada execução dos projetos esportivos desenvolvidos pela Prefeitura Municipal de Rifaina/SP. Tais serviços são essenciais para promoção do esporte, incentivo à prática de atividades físicas, inclusão social, desenvolvimento educacional e melhoria da qualidade de vida da população atendida pelos programas esportivos municipais.</w:t>
      </w:r>
    </w:p>
    <w:p w14:paraId="57F6B613" w14:textId="77777777" w:rsidR="003B0BD8" w:rsidRPr="004401A0" w:rsidRDefault="003B0BD8" w:rsidP="003B0BD8">
      <w:pPr>
        <w:ind w:right="-2"/>
        <w:jc w:val="both"/>
        <w:rPr>
          <w:rFonts w:ascii="Arial" w:hAnsi="Arial" w:cs="Arial"/>
        </w:rPr>
      </w:pPr>
      <w:r w:rsidRPr="004401A0">
        <w:rPr>
          <w:rFonts w:ascii="Arial" w:hAnsi="Arial" w:cs="Arial"/>
        </w:rPr>
        <w:t>Considerando essa necessidade, o levantamento de mercado identificou como solução mais adequada a realização de procedimento licitatório para contratação de profissionais qualificados, nos termos da Lei nº 14.133/2021. A solução adotada apresenta vantagens técnicas e econômicas relevantes, especialmente diante da necessidade de atendimento contínuo das atividades esportivas, com acompanhamento técnico especializado e execução regular das aulas e treinamentos.</w:t>
      </w:r>
    </w:p>
    <w:p w14:paraId="2EB3C940" w14:textId="77777777" w:rsidR="003B0BD8" w:rsidRPr="004401A0" w:rsidRDefault="003B0BD8" w:rsidP="003B0BD8">
      <w:pPr>
        <w:ind w:right="-2"/>
        <w:jc w:val="both"/>
        <w:rPr>
          <w:rFonts w:ascii="Arial" w:hAnsi="Arial" w:cs="Arial"/>
        </w:rPr>
      </w:pPr>
      <w:r w:rsidRPr="004401A0">
        <w:rPr>
          <w:rFonts w:ascii="Arial" w:hAnsi="Arial" w:cs="Arial"/>
        </w:rPr>
        <w:t>Do ponto de vista econômico, a contratação por meio de procedimento licitatório possibilita maior competitividade entre os participantes, permitindo à Administração selecionar a proposta mais vantajosa, observados os critérios de qualificação técnica necessários para adequada execução do objeto. A realização de pesquisa de preços permitiu identificar valores compatíveis com a realidade regional e com a complexidade dos serviços a serem prestados, assegurando equilíbrio entre economicidade e qualidade técnica.</w:t>
      </w:r>
    </w:p>
    <w:p w14:paraId="423C67A1" w14:textId="77777777" w:rsidR="003B0BD8" w:rsidRPr="004401A0" w:rsidRDefault="003B0BD8" w:rsidP="003B0BD8">
      <w:pPr>
        <w:ind w:right="-2"/>
        <w:jc w:val="both"/>
        <w:rPr>
          <w:rFonts w:ascii="Arial" w:hAnsi="Arial" w:cs="Arial"/>
        </w:rPr>
      </w:pPr>
      <w:r w:rsidRPr="004401A0">
        <w:rPr>
          <w:rFonts w:ascii="Arial" w:hAnsi="Arial" w:cs="Arial"/>
        </w:rPr>
        <w:t xml:space="preserve">Sob o aspecto técnico e operacional, a contratação de profissionais especializados garante que as atividades esportivas sejam executadas por pessoas devidamente capacitadas, com </w:t>
      </w:r>
      <w:r w:rsidRPr="004401A0">
        <w:rPr>
          <w:rFonts w:ascii="Arial" w:hAnsi="Arial" w:cs="Arial"/>
        </w:rPr>
        <w:lastRenderedPageBreak/>
        <w:t>conhecimento técnico, experiência prática e qualificação compatível com as exigências de cada modalidade esportiva. A solução também proporciona maior controle da Administração sobre a execução das atividades, acompanhamento pedagógico das aulas, fiscalização contratual e cumprimento das metas estabelecidas nos projetos esportivos municipais.</w:t>
      </w:r>
    </w:p>
    <w:p w14:paraId="22605AFD" w14:textId="77777777" w:rsidR="003B0BD8" w:rsidRPr="004401A0" w:rsidRDefault="003B0BD8" w:rsidP="003B0BD8">
      <w:pPr>
        <w:ind w:right="-2"/>
        <w:jc w:val="both"/>
        <w:rPr>
          <w:rFonts w:ascii="Arial" w:hAnsi="Arial" w:cs="Arial"/>
        </w:rPr>
      </w:pPr>
      <w:r w:rsidRPr="004401A0">
        <w:rPr>
          <w:rFonts w:ascii="Arial" w:hAnsi="Arial" w:cs="Arial"/>
        </w:rPr>
        <w:t>Além disso, a contratação permite que as atividades sejam realizadas de forma contínua, organizada e planejada, evitando prejuízos ao atendimento da população e assegurando a manutenção das ações esportivas promovidas pelo Município. Dessa forma, a solução escolhida mostra-se a mais adequada para atender às necessidades da Administração Pública, garantindo eficiência, qualidade na prestação dos serviços e atendimento ao interesse público.</w:t>
      </w:r>
    </w:p>
    <w:p w14:paraId="658F6B08" w14:textId="77777777" w:rsidR="003B0BD8" w:rsidRPr="005A7134" w:rsidRDefault="003B0BD8" w:rsidP="003B0BD8">
      <w:pPr>
        <w:ind w:right="-2"/>
        <w:jc w:val="both"/>
        <w:rPr>
          <w:rFonts w:ascii="Arial" w:hAnsi="Arial" w:cs="Arial"/>
        </w:rPr>
      </w:pPr>
    </w:p>
    <w:p w14:paraId="4A0A0AEA" w14:textId="77777777" w:rsidR="003B0BD8" w:rsidRPr="005A7134" w:rsidRDefault="003B0BD8" w:rsidP="003B0BD8">
      <w:pPr>
        <w:ind w:right="-2"/>
        <w:jc w:val="both"/>
        <w:rPr>
          <w:rFonts w:ascii="Arial" w:hAnsi="Arial" w:cs="Arial"/>
          <w:b/>
          <w:bCs/>
        </w:rPr>
      </w:pPr>
      <w:r w:rsidRPr="005A7134">
        <w:rPr>
          <w:rFonts w:ascii="Arial" w:hAnsi="Arial" w:cs="Arial"/>
          <w:b/>
          <w:bCs/>
        </w:rPr>
        <w:t>6- ESTIMATIVA DO VALOR DA CONTRATAÇÃO, ACOMPANHADA DOS PREÇOS UNITÁRIO REFERENCIAIS, DAS MEMORIAS DE CÁLCULO E DOS DOCUMENTOS QUE LHE DÃO SUPORTE, QUE PODERÃO CONSTAR DE ANEXO CLASSIFICADO, SE A ADMINISTRAÇÃO OPTAR POR PRESERVAR O SEU SIGILO ATÉ A CONCLUSÃO DA LICITAÇÃO;</w:t>
      </w:r>
    </w:p>
    <w:p w14:paraId="7E519A41" w14:textId="77777777" w:rsidR="003B0BD8" w:rsidRPr="005A7134" w:rsidRDefault="003B0BD8" w:rsidP="003B0BD8">
      <w:pPr>
        <w:ind w:right="-2"/>
        <w:jc w:val="both"/>
        <w:rPr>
          <w:rFonts w:ascii="Arial" w:hAnsi="Arial" w:cs="Arial"/>
          <w:b/>
          <w:bCs/>
        </w:rPr>
      </w:pPr>
    </w:p>
    <w:p w14:paraId="1B97BB5B" w14:textId="77777777" w:rsidR="003B0BD8" w:rsidRPr="005A7134" w:rsidRDefault="003B0BD8" w:rsidP="003B0BD8">
      <w:pPr>
        <w:ind w:right="-2"/>
        <w:jc w:val="both"/>
        <w:rPr>
          <w:rFonts w:ascii="Arial" w:hAnsi="Arial" w:cs="Arial"/>
          <w:b/>
          <w:bCs/>
        </w:rPr>
      </w:pPr>
      <w:r w:rsidRPr="005A7134">
        <w:rPr>
          <w:rFonts w:ascii="Arial" w:hAnsi="Arial" w:cs="Arial"/>
        </w:rPr>
        <w:t>A estimativa de valor foi elaborada a partir de pesquisa de preços realizada no Banco de Preços, de modo a identificar parâmetros compatíveis com a realidade de mercado para a contratação.</w:t>
      </w:r>
    </w:p>
    <w:p w14:paraId="26FB62C2" w14:textId="77777777" w:rsidR="003B0BD8" w:rsidRPr="005A7134" w:rsidRDefault="003B0BD8" w:rsidP="003B0BD8">
      <w:pPr>
        <w:ind w:right="-2"/>
        <w:jc w:val="both"/>
        <w:rPr>
          <w:rFonts w:ascii="Arial" w:hAnsi="Arial" w:cs="Arial"/>
          <w:b/>
          <w:bC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3237"/>
        <w:gridCol w:w="984"/>
        <w:gridCol w:w="1143"/>
        <w:gridCol w:w="1505"/>
        <w:gridCol w:w="1701"/>
      </w:tblGrid>
      <w:tr w:rsidR="003B0BD8" w:rsidRPr="005A7134" w14:paraId="459D86CE" w14:textId="77777777" w:rsidTr="000B49AA">
        <w:trPr>
          <w:trHeight w:val="20"/>
          <w:jc w:val="center"/>
        </w:trPr>
        <w:tc>
          <w:tcPr>
            <w:tcW w:w="781" w:type="dxa"/>
            <w:noWrap/>
            <w:vAlign w:val="center"/>
            <w:hideMark/>
          </w:tcPr>
          <w:p w14:paraId="15087802" w14:textId="77777777" w:rsidR="003B0BD8" w:rsidRPr="005A7134" w:rsidRDefault="003B0BD8" w:rsidP="000B49AA">
            <w:pPr>
              <w:jc w:val="center"/>
              <w:rPr>
                <w:rFonts w:ascii="Arial" w:hAnsi="Arial" w:cs="Arial"/>
                <w:b/>
                <w:bCs/>
                <w:color w:val="000000"/>
                <w:lang w:eastAsia="pt-BR"/>
              </w:rPr>
            </w:pPr>
            <w:r w:rsidRPr="005A7134">
              <w:rPr>
                <w:rFonts w:ascii="Arial" w:hAnsi="Arial" w:cs="Arial"/>
                <w:b/>
                <w:bCs/>
                <w:color w:val="000000"/>
                <w:lang w:eastAsia="pt-BR"/>
              </w:rPr>
              <w:t>ITEM</w:t>
            </w:r>
          </w:p>
        </w:tc>
        <w:tc>
          <w:tcPr>
            <w:tcW w:w="3381" w:type="dxa"/>
            <w:vAlign w:val="center"/>
            <w:hideMark/>
          </w:tcPr>
          <w:p w14:paraId="00F09BCE" w14:textId="77777777" w:rsidR="003B0BD8" w:rsidRPr="005A7134" w:rsidRDefault="003B0BD8" w:rsidP="000B49AA">
            <w:pPr>
              <w:jc w:val="center"/>
              <w:rPr>
                <w:rFonts w:ascii="Arial" w:hAnsi="Arial" w:cs="Arial"/>
                <w:b/>
                <w:bCs/>
                <w:color w:val="000000"/>
                <w:lang w:eastAsia="pt-BR"/>
              </w:rPr>
            </w:pPr>
            <w:r w:rsidRPr="005A7134">
              <w:rPr>
                <w:rFonts w:ascii="Arial" w:hAnsi="Arial" w:cs="Arial"/>
                <w:b/>
                <w:bCs/>
                <w:color w:val="000000"/>
                <w:lang w:eastAsia="pt-BR"/>
              </w:rPr>
              <w:t>DESCRIÇÃO</w:t>
            </w:r>
          </w:p>
        </w:tc>
        <w:tc>
          <w:tcPr>
            <w:tcW w:w="907" w:type="dxa"/>
            <w:noWrap/>
            <w:vAlign w:val="center"/>
            <w:hideMark/>
          </w:tcPr>
          <w:p w14:paraId="2995CE5B" w14:textId="77777777" w:rsidR="003B0BD8" w:rsidRPr="005A7134" w:rsidRDefault="003B0BD8" w:rsidP="000B49AA">
            <w:pPr>
              <w:jc w:val="center"/>
              <w:rPr>
                <w:rFonts w:ascii="Arial" w:hAnsi="Arial" w:cs="Arial"/>
                <w:b/>
                <w:bCs/>
                <w:color w:val="000000"/>
                <w:lang w:eastAsia="pt-BR"/>
              </w:rPr>
            </w:pPr>
            <w:r w:rsidRPr="005A7134">
              <w:rPr>
                <w:rFonts w:ascii="Arial" w:hAnsi="Arial" w:cs="Arial"/>
                <w:b/>
                <w:bCs/>
                <w:color w:val="000000"/>
                <w:lang w:eastAsia="pt-BR"/>
              </w:rPr>
              <w:t>QUANT.</w:t>
            </w:r>
          </w:p>
        </w:tc>
        <w:tc>
          <w:tcPr>
            <w:tcW w:w="1052" w:type="dxa"/>
            <w:noWrap/>
            <w:vAlign w:val="center"/>
            <w:hideMark/>
          </w:tcPr>
          <w:p w14:paraId="731A4C74" w14:textId="77777777" w:rsidR="003B0BD8" w:rsidRPr="005A7134" w:rsidRDefault="003B0BD8" w:rsidP="000B49AA">
            <w:pPr>
              <w:jc w:val="center"/>
              <w:rPr>
                <w:rFonts w:ascii="Arial" w:hAnsi="Arial" w:cs="Arial"/>
                <w:b/>
                <w:bCs/>
                <w:color w:val="000000"/>
                <w:lang w:eastAsia="pt-BR"/>
              </w:rPr>
            </w:pPr>
            <w:r w:rsidRPr="005A7134">
              <w:rPr>
                <w:rFonts w:ascii="Arial" w:hAnsi="Arial" w:cs="Arial"/>
                <w:b/>
                <w:bCs/>
                <w:color w:val="000000"/>
                <w:lang w:eastAsia="pt-BR"/>
              </w:rPr>
              <w:t>UNIDADE</w:t>
            </w:r>
          </w:p>
        </w:tc>
        <w:tc>
          <w:tcPr>
            <w:tcW w:w="1529" w:type="dxa"/>
            <w:vAlign w:val="center"/>
            <w:hideMark/>
          </w:tcPr>
          <w:p w14:paraId="52F3E9D9" w14:textId="77777777" w:rsidR="003B0BD8" w:rsidRPr="005A7134" w:rsidRDefault="003B0BD8" w:rsidP="000B49AA">
            <w:pPr>
              <w:jc w:val="center"/>
              <w:rPr>
                <w:rFonts w:ascii="Arial" w:hAnsi="Arial" w:cs="Arial"/>
                <w:b/>
                <w:bCs/>
                <w:color w:val="000000"/>
                <w:lang w:eastAsia="pt-BR"/>
              </w:rPr>
            </w:pPr>
            <w:r w:rsidRPr="005A7134">
              <w:rPr>
                <w:rFonts w:ascii="Arial" w:hAnsi="Arial" w:cs="Arial"/>
                <w:b/>
                <w:bCs/>
                <w:color w:val="000000"/>
                <w:lang w:eastAsia="pt-BR"/>
              </w:rPr>
              <w:t>VALOR UNITARIO</w:t>
            </w:r>
          </w:p>
        </w:tc>
        <w:tc>
          <w:tcPr>
            <w:tcW w:w="1701" w:type="dxa"/>
            <w:vAlign w:val="center"/>
            <w:hideMark/>
          </w:tcPr>
          <w:p w14:paraId="725F1B0C" w14:textId="77777777" w:rsidR="003B0BD8" w:rsidRPr="005A7134" w:rsidRDefault="003B0BD8" w:rsidP="000B49AA">
            <w:pPr>
              <w:jc w:val="center"/>
              <w:rPr>
                <w:rFonts w:ascii="Arial" w:hAnsi="Arial" w:cs="Arial"/>
                <w:b/>
                <w:bCs/>
                <w:color w:val="000000"/>
                <w:lang w:eastAsia="pt-BR"/>
              </w:rPr>
            </w:pPr>
            <w:r w:rsidRPr="005A7134">
              <w:rPr>
                <w:rFonts w:ascii="Arial" w:hAnsi="Arial" w:cs="Arial"/>
                <w:b/>
                <w:bCs/>
                <w:color w:val="000000"/>
                <w:lang w:eastAsia="pt-BR"/>
              </w:rPr>
              <w:t>VALOR TOTAL</w:t>
            </w:r>
          </w:p>
        </w:tc>
      </w:tr>
      <w:tr w:rsidR="003B0BD8" w:rsidRPr="005A7134" w14:paraId="4915A4B3" w14:textId="77777777" w:rsidTr="000B49AA">
        <w:trPr>
          <w:trHeight w:val="20"/>
          <w:jc w:val="center"/>
        </w:trPr>
        <w:tc>
          <w:tcPr>
            <w:tcW w:w="781" w:type="dxa"/>
            <w:noWrap/>
            <w:vAlign w:val="center"/>
            <w:hideMark/>
          </w:tcPr>
          <w:p w14:paraId="474978F5" w14:textId="77777777" w:rsidR="003B0BD8" w:rsidRPr="005A7134" w:rsidRDefault="003B0BD8" w:rsidP="000B49AA">
            <w:pPr>
              <w:jc w:val="center"/>
              <w:rPr>
                <w:rFonts w:ascii="Arial" w:hAnsi="Arial" w:cs="Arial"/>
                <w:color w:val="000000"/>
                <w:lang w:eastAsia="pt-BR"/>
              </w:rPr>
            </w:pPr>
            <w:r w:rsidRPr="005A7134">
              <w:rPr>
                <w:rFonts w:ascii="Arial" w:hAnsi="Arial" w:cs="Arial"/>
                <w:color w:val="000000"/>
                <w:lang w:eastAsia="pt-BR"/>
              </w:rPr>
              <w:t>1</w:t>
            </w:r>
          </w:p>
        </w:tc>
        <w:tc>
          <w:tcPr>
            <w:tcW w:w="3381" w:type="dxa"/>
            <w:hideMark/>
          </w:tcPr>
          <w:p w14:paraId="68B22CF6" w14:textId="77777777" w:rsidR="003B0BD8" w:rsidRPr="005A7134" w:rsidRDefault="003B0BD8" w:rsidP="000B49AA">
            <w:pPr>
              <w:rPr>
                <w:rFonts w:ascii="Arial" w:hAnsi="Arial" w:cs="Arial"/>
                <w:color w:val="000000"/>
                <w:lang w:eastAsia="pt-BR"/>
              </w:rPr>
            </w:pPr>
            <w:r w:rsidRPr="005A7134">
              <w:rPr>
                <w:rFonts w:ascii="Arial" w:hAnsi="Arial" w:cs="Arial"/>
                <w:color w:val="000000"/>
              </w:rPr>
              <w:t>Contratação de um professor de karatê especializado na modalidade kumite, com experiência comprovada e graduação mínima de faixa preta.</w:t>
            </w:r>
          </w:p>
        </w:tc>
        <w:tc>
          <w:tcPr>
            <w:tcW w:w="907" w:type="dxa"/>
            <w:noWrap/>
            <w:vAlign w:val="center"/>
            <w:hideMark/>
          </w:tcPr>
          <w:p w14:paraId="1673D108" w14:textId="77777777" w:rsidR="003B0BD8" w:rsidRPr="005A7134" w:rsidRDefault="003B0BD8" w:rsidP="000B49AA">
            <w:pPr>
              <w:jc w:val="center"/>
              <w:rPr>
                <w:rFonts w:ascii="Arial" w:hAnsi="Arial" w:cs="Arial"/>
                <w:lang w:eastAsia="pt-BR"/>
              </w:rPr>
            </w:pPr>
            <w:r w:rsidRPr="005A7134">
              <w:rPr>
                <w:rFonts w:ascii="Arial" w:hAnsi="Arial" w:cs="Arial"/>
                <w:lang w:eastAsia="pt-BR"/>
              </w:rPr>
              <w:t>12</w:t>
            </w:r>
          </w:p>
        </w:tc>
        <w:tc>
          <w:tcPr>
            <w:tcW w:w="1052" w:type="dxa"/>
            <w:vAlign w:val="center"/>
            <w:hideMark/>
          </w:tcPr>
          <w:p w14:paraId="7426D674" w14:textId="77777777" w:rsidR="003B0BD8" w:rsidRPr="005A7134" w:rsidRDefault="003B0BD8" w:rsidP="000B49AA">
            <w:pPr>
              <w:jc w:val="center"/>
              <w:rPr>
                <w:rFonts w:ascii="Arial" w:hAnsi="Arial" w:cs="Arial"/>
                <w:lang w:eastAsia="pt-BR"/>
              </w:rPr>
            </w:pPr>
            <w:r w:rsidRPr="005A7134">
              <w:rPr>
                <w:rFonts w:ascii="Arial" w:hAnsi="Arial" w:cs="Arial"/>
                <w:lang w:eastAsia="pt-BR"/>
              </w:rPr>
              <w:t xml:space="preserve">SV  </w:t>
            </w:r>
          </w:p>
        </w:tc>
        <w:tc>
          <w:tcPr>
            <w:tcW w:w="1529" w:type="dxa"/>
            <w:vAlign w:val="center"/>
            <w:hideMark/>
          </w:tcPr>
          <w:p w14:paraId="10FE02F9" w14:textId="77777777" w:rsidR="003B0BD8" w:rsidRPr="005A7134" w:rsidRDefault="003B0BD8" w:rsidP="000B49AA">
            <w:pPr>
              <w:jc w:val="center"/>
              <w:rPr>
                <w:rFonts w:ascii="Arial" w:hAnsi="Arial" w:cs="Arial"/>
                <w:color w:val="000000"/>
                <w:lang w:eastAsia="pt-BR"/>
              </w:rPr>
            </w:pPr>
            <w:r w:rsidRPr="005A7134">
              <w:rPr>
                <w:rFonts w:ascii="Arial" w:hAnsi="Arial" w:cs="Arial"/>
                <w:color w:val="000000"/>
                <w:lang w:eastAsia="pt-BR"/>
              </w:rPr>
              <w:t>R$ 2.757,74</w:t>
            </w:r>
          </w:p>
        </w:tc>
        <w:tc>
          <w:tcPr>
            <w:tcW w:w="1701" w:type="dxa"/>
            <w:noWrap/>
            <w:vAlign w:val="center"/>
            <w:hideMark/>
          </w:tcPr>
          <w:p w14:paraId="7BC4D468" w14:textId="77777777" w:rsidR="003B0BD8" w:rsidRPr="005A7134" w:rsidRDefault="003B0BD8" w:rsidP="000B49AA">
            <w:pPr>
              <w:jc w:val="center"/>
              <w:rPr>
                <w:rFonts w:ascii="Arial" w:hAnsi="Arial" w:cs="Arial"/>
                <w:color w:val="000000"/>
                <w:lang w:eastAsia="pt-BR"/>
              </w:rPr>
            </w:pPr>
            <w:r w:rsidRPr="005A7134">
              <w:rPr>
                <w:rFonts w:ascii="Arial" w:hAnsi="Arial" w:cs="Arial"/>
                <w:color w:val="000000"/>
                <w:lang w:eastAsia="pt-BR"/>
              </w:rPr>
              <w:t>R$ 33.092,98</w:t>
            </w:r>
          </w:p>
        </w:tc>
      </w:tr>
      <w:tr w:rsidR="003B0BD8" w:rsidRPr="005A7134" w14:paraId="4125AB64" w14:textId="77777777" w:rsidTr="000B49AA">
        <w:trPr>
          <w:trHeight w:val="20"/>
          <w:jc w:val="center"/>
        </w:trPr>
        <w:tc>
          <w:tcPr>
            <w:tcW w:w="781" w:type="dxa"/>
            <w:noWrap/>
            <w:vAlign w:val="center"/>
            <w:hideMark/>
          </w:tcPr>
          <w:p w14:paraId="5E5C37E0" w14:textId="77777777" w:rsidR="003B0BD8" w:rsidRPr="005A7134" w:rsidRDefault="003B0BD8" w:rsidP="000B49AA">
            <w:pPr>
              <w:jc w:val="center"/>
              <w:rPr>
                <w:rFonts w:ascii="Arial" w:hAnsi="Arial" w:cs="Arial"/>
                <w:color w:val="000000"/>
                <w:lang w:eastAsia="pt-BR"/>
              </w:rPr>
            </w:pPr>
            <w:r w:rsidRPr="005A7134">
              <w:rPr>
                <w:rFonts w:ascii="Arial" w:hAnsi="Arial" w:cs="Arial"/>
                <w:color w:val="000000"/>
                <w:lang w:eastAsia="pt-BR"/>
              </w:rPr>
              <w:t>2</w:t>
            </w:r>
          </w:p>
        </w:tc>
        <w:tc>
          <w:tcPr>
            <w:tcW w:w="3381" w:type="dxa"/>
            <w:hideMark/>
          </w:tcPr>
          <w:p w14:paraId="12D865D8" w14:textId="77777777" w:rsidR="003B0BD8" w:rsidRPr="005A7134" w:rsidRDefault="003B0BD8" w:rsidP="000B49AA">
            <w:pPr>
              <w:rPr>
                <w:rFonts w:ascii="Arial" w:hAnsi="Arial" w:cs="Arial"/>
                <w:color w:val="000000"/>
                <w:lang w:eastAsia="pt-BR"/>
              </w:rPr>
            </w:pPr>
            <w:r w:rsidRPr="005A7134">
              <w:rPr>
                <w:rFonts w:ascii="Arial" w:eastAsia="Arial" w:hAnsi="Arial" w:cs="Arial"/>
                <w:color w:val="000000" w:themeColor="text1"/>
              </w:rPr>
              <w:t>Contratação de um professor de beach tennis para atuar nas atividades esportivas do município</w:t>
            </w:r>
          </w:p>
        </w:tc>
        <w:tc>
          <w:tcPr>
            <w:tcW w:w="907" w:type="dxa"/>
            <w:noWrap/>
            <w:vAlign w:val="center"/>
            <w:hideMark/>
          </w:tcPr>
          <w:p w14:paraId="12C7BE4D" w14:textId="77777777" w:rsidR="003B0BD8" w:rsidRPr="005A7134" w:rsidRDefault="003B0BD8" w:rsidP="000B49AA">
            <w:pPr>
              <w:jc w:val="center"/>
              <w:rPr>
                <w:rFonts w:ascii="Arial" w:hAnsi="Arial" w:cs="Arial"/>
                <w:lang w:eastAsia="pt-BR"/>
              </w:rPr>
            </w:pPr>
            <w:r w:rsidRPr="005A7134">
              <w:rPr>
                <w:rFonts w:ascii="Arial" w:hAnsi="Arial" w:cs="Arial"/>
                <w:lang w:eastAsia="pt-BR"/>
              </w:rPr>
              <w:t>12</w:t>
            </w:r>
          </w:p>
        </w:tc>
        <w:tc>
          <w:tcPr>
            <w:tcW w:w="1052" w:type="dxa"/>
            <w:vAlign w:val="center"/>
            <w:hideMark/>
          </w:tcPr>
          <w:p w14:paraId="13DC579B" w14:textId="77777777" w:rsidR="003B0BD8" w:rsidRPr="005A7134" w:rsidRDefault="003B0BD8" w:rsidP="000B49AA">
            <w:pPr>
              <w:jc w:val="center"/>
              <w:rPr>
                <w:rFonts w:ascii="Arial" w:hAnsi="Arial" w:cs="Arial"/>
                <w:lang w:eastAsia="pt-BR"/>
              </w:rPr>
            </w:pPr>
            <w:r w:rsidRPr="005A7134">
              <w:rPr>
                <w:rFonts w:ascii="Arial" w:hAnsi="Arial" w:cs="Arial"/>
                <w:lang w:eastAsia="pt-BR"/>
              </w:rPr>
              <w:t xml:space="preserve">SV  </w:t>
            </w:r>
          </w:p>
        </w:tc>
        <w:tc>
          <w:tcPr>
            <w:tcW w:w="1529" w:type="dxa"/>
            <w:vAlign w:val="center"/>
            <w:hideMark/>
          </w:tcPr>
          <w:p w14:paraId="0719A1AA" w14:textId="77777777" w:rsidR="003B0BD8" w:rsidRPr="005A7134" w:rsidRDefault="003B0BD8" w:rsidP="000B49AA">
            <w:pPr>
              <w:jc w:val="center"/>
              <w:rPr>
                <w:rFonts w:ascii="Arial" w:hAnsi="Arial" w:cs="Arial"/>
                <w:color w:val="000000"/>
                <w:lang w:eastAsia="pt-BR"/>
              </w:rPr>
            </w:pPr>
            <w:r w:rsidRPr="005A7134">
              <w:rPr>
                <w:rFonts w:ascii="Arial" w:hAnsi="Arial" w:cs="Arial"/>
                <w:color w:val="000000"/>
                <w:lang w:eastAsia="pt-BR"/>
              </w:rPr>
              <w:t>R$ 2.900,00</w:t>
            </w:r>
          </w:p>
        </w:tc>
        <w:tc>
          <w:tcPr>
            <w:tcW w:w="1701" w:type="dxa"/>
            <w:noWrap/>
            <w:vAlign w:val="center"/>
            <w:hideMark/>
          </w:tcPr>
          <w:p w14:paraId="7D5BADC0" w14:textId="77777777" w:rsidR="003B0BD8" w:rsidRPr="005A7134" w:rsidRDefault="003B0BD8" w:rsidP="000B49AA">
            <w:pPr>
              <w:jc w:val="center"/>
              <w:rPr>
                <w:rFonts w:ascii="Arial" w:hAnsi="Arial" w:cs="Arial"/>
                <w:color w:val="000000"/>
                <w:lang w:eastAsia="pt-BR"/>
              </w:rPr>
            </w:pPr>
            <w:r w:rsidRPr="005A7134">
              <w:rPr>
                <w:rFonts w:ascii="Arial" w:hAnsi="Arial" w:cs="Arial"/>
                <w:color w:val="000000"/>
                <w:lang w:eastAsia="pt-BR"/>
              </w:rPr>
              <w:t>R$ 34.800,00</w:t>
            </w:r>
          </w:p>
        </w:tc>
      </w:tr>
      <w:tr w:rsidR="003B0BD8" w:rsidRPr="005A7134" w14:paraId="035544B0" w14:textId="77777777" w:rsidTr="000B49AA">
        <w:trPr>
          <w:trHeight w:val="20"/>
          <w:jc w:val="center"/>
        </w:trPr>
        <w:tc>
          <w:tcPr>
            <w:tcW w:w="781" w:type="dxa"/>
            <w:noWrap/>
            <w:vAlign w:val="center"/>
            <w:hideMark/>
          </w:tcPr>
          <w:p w14:paraId="5D2CF2EB" w14:textId="77777777" w:rsidR="003B0BD8" w:rsidRPr="005A7134" w:rsidRDefault="003B0BD8" w:rsidP="000B49AA">
            <w:pPr>
              <w:jc w:val="center"/>
              <w:rPr>
                <w:rFonts w:ascii="Arial" w:hAnsi="Arial" w:cs="Arial"/>
                <w:color w:val="000000"/>
                <w:lang w:eastAsia="pt-BR"/>
              </w:rPr>
            </w:pPr>
            <w:r w:rsidRPr="005A7134">
              <w:rPr>
                <w:rFonts w:ascii="Arial" w:hAnsi="Arial" w:cs="Arial"/>
                <w:color w:val="000000"/>
                <w:lang w:eastAsia="pt-BR"/>
              </w:rPr>
              <w:t>3</w:t>
            </w:r>
          </w:p>
        </w:tc>
        <w:tc>
          <w:tcPr>
            <w:tcW w:w="3381" w:type="dxa"/>
            <w:hideMark/>
          </w:tcPr>
          <w:p w14:paraId="2070082D" w14:textId="77777777" w:rsidR="003B0BD8" w:rsidRPr="005A7134" w:rsidRDefault="003B0BD8" w:rsidP="000B49AA">
            <w:pPr>
              <w:rPr>
                <w:rFonts w:ascii="Arial" w:hAnsi="Arial" w:cs="Arial"/>
                <w:color w:val="000000"/>
                <w:lang w:eastAsia="pt-BR"/>
              </w:rPr>
            </w:pPr>
            <w:r w:rsidRPr="005A7134">
              <w:rPr>
                <w:rFonts w:ascii="Arial" w:eastAsia="Arial" w:hAnsi="Arial" w:cs="Arial"/>
                <w:color w:val="000000" w:themeColor="text1"/>
              </w:rPr>
              <w:t>Contratação de um professor de Futevôlei para atuar nas atividades esportivas do município</w:t>
            </w:r>
          </w:p>
        </w:tc>
        <w:tc>
          <w:tcPr>
            <w:tcW w:w="907" w:type="dxa"/>
            <w:noWrap/>
            <w:vAlign w:val="center"/>
            <w:hideMark/>
          </w:tcPr>
          <w:p w14:paraId="04F661EB" w14:textId="77777777" w:rsidR="003B0BD8" w:rsidRPr="005A7134" w:rsidRDefault="003B0BD8" w:rsidP="000B49AA">
            <w:pPr>
              <w:jc w:val="center"/>
              <w:rPr>
                <w:rFonts w:ascii="Arial" w:hAnsi="Arial" w:cs="Arial"/>
                <w:lang w:eastAsia="pt-BR"/>
              </w:rPr>
            </w:pPr>
            <w:r w:rsidRPr="005A7134">
              <w:rPr>
                <w:rFonts w:ascii="Arial" w:hAnsi="Arial" w:cs="Arial"/>
                <w:lang w:eastAsia="pt-BR"/>
              </w:rPr>
              <w:t>12</w:t>
            </w:r>
          </w:p>
        </w:tc>
        <w:tc>
          <w:tcPr>
            <w:tcW w:w="1052" w:type="dxa"/>
            <w:vAlign w:val="center"/>
            <w:hideMark/>
          </w:tcPr>
          <w:p w14:paraId="7B17375B" w14:textId="77777777" w:rsidR="003B0BD8" w:rsidRPr="005A7134" w:rsidRDefault="003B0BD8" w:rsidP="000B49AA">
            <w:pPr>
              <w:jc w:val="center"/>
              <w:rPr>
                <w:rFonts w:ascii="Arial" w:hAnsi="Arial" w:cs="Arial"/>
                <w:lang w:eastAsia="pt-BR"/>
              </w:rPr>
            </w:pPr>
            <w:r w:rsidRPr="005A7134">
              <w:rPr>
                <w:rFonts w:ascii="Arial" w:hAnsi="Arial" w:cs="Arial"/>
                <w:lang w:eastAsia="pt-BR"/>
              </w:rPr>
              <w:t xml:space="preserve">SV  </w:t>
            </w:r>
          </w:p>
        </w:tc>
        <w:tc>
          <w:tcPr>
            <w:tcW w:w="1529" w:type="dxa"/>
            <w:vAlign w:val="center"/>
            <w:hideMark/>
          </w:tcPr>
          <w:p w14:paraId="44B386BC" w14:textId="77777777" w:rsidR="003B0BD8" w:rsidRPr="005A7134" w:rsidRDefault="003B0BD8" w:rsidP="000B49AA">
            <w:pPr>
              <w:jc w:val="center"/>
              <w:rPr>
                <w:rFonts w:ascii="Arial" w:hAnsi="Arial" w:cs="Arial"/>
                <w:color w:val="000000"/>
                <w:lang w:eastAsia="pt-BR"/>
              </w:rPr>
            </w:pPr>
            <w:r w:rsidRPr="005A7134">
              <w:rPr>
                <w:rFonts w:ascii="Arial" w:hAnsi="Arial" w:cs="Arial"/>
                <w:color w:val="000000"/>
                <w:lang w:eastAsia="pt-BR"/>
              </w:rPr>
              <w:t>R$ 2.900,00</w:t>
            </w:r>
          </w:p>
        </w:tc>
        <w:tc>
          <w:tcPr>
            <w:tcW w:w="1701" w:type="dxa"/>
            <w:noWrap/>
            <w:vAlign w:val="center"/>
            <w:hideMark/>
          </w:tcPr>
          <w:p w14:paraId="3644AAB2" w14:textId="77777777" w:rsidR="003B0BD8" w:rsidRPr="005A7134" w:rsidRDefault="003B0BD8" w:rsidP="000B49AA">
            <w:pPr>
              <w:jc w:val="center"/>
              <w:rPr>
                <w:rFonts w:ascii="Arial" w:hAnsi="Arial" w:cs="Arial"/>
                <w:color w:val="000000"/>
                <w:lang w:eastAsia="pt-BR"/>
              </w:rPr>
            </w:pPr>
            <w:r w:rsidRPr="005A7134">
              <w:rPr>
                <w:rFonts w:ascii="Arial" w:hAnsi="Arial" w:cs="Arial"/>
                <w:color w:val="000000"/>
                <w:lang w:eastAsia="pt-BR"/>
              </w:rPr>
              <w:t>R$ 34.800,00</w:t>
            </w:r>
          </w:p>
        </w:tc>
      </w:tr>
      <w:tr w:rsidR="003B0BD8" w:rsidRPr="005A7134" w14:paraId="6032998F" w14:textId="77777777" w:rsidTr="000B49AA">
        <w:trPr>
          <w:trHeight w:val="20"/>
          <w:jc w:val="center"/>
        </w:trPr>
        <w:tc>
          <w:tcPr>
            <w:tcW w:w="781" w:type="dxa"/>
            <w:noWrap/>
            <w:vAlign w:val="center"/>
            <w:hideMark/>
          </w:tcPr>
          <w:p w14:paraId="7938B521" w14:textId="77777777" w:rsidR="003B0BD8" w:rsidRPr="005A7134" w:rsidRDefault="003B0BD8" w:rsidP="000B49AA">
            <w:pPr>
              <w:jc w:val="center"/>
              <w:rPr>
                <w:rFonts w:ascii="Arial" w:hAnsi="Arial" w:cs="Arial"/>
                <w:color w:val="000000"/>
                <w:lang w:eastAsia="pt-BR"/>
              </w:rPr>
            </w:pPr>
            <w:r w:rsidRPr="005A7134">
              <w:rPr>
                <w:rFonts w:ascii="Arial" w:hAnsi="Arial" w:cs="Arial"/>
                <w:color w:val="000000"/>
                <w:lang w:eastAsia="pt-BR"/>
              </w:rPr>
              <w:t>4</w:t>
            </w:r>
          </w:p>
        </w:tc>
        <w:tc>
          <w:tcPr>
            <w:tcW w:w="3381" w:type="dxa"/>
            <w:hideMark/>
          </w:tcPr>
          <w:p w14:paraId="0F899EBE" w14:textId="77777777" w:rsidR="003B0BD8" w:rsidRPr="005A7134" w:rsidRDefault="003B0BD8" w:rsidP="000B49AA">
            <w:pPr>
              <w:rPr>
                <w:rFonts w:ascii="Arial" w:hAnsi="Arial" w:cs="Arial"/>
                <w:color w:val="000000"/>
                <w:lang w:eastAsia="pt-BR"/>
              </w:rPr>
            </w:pPr>
            <w:r w:rsidRPr="005A7134">
              <w:rPr>
                <w:rFonts w:ascii="Arial" w:eastAsia="Arial" w:hAnsi="Arial" w:cs="Arial"/>
                <w:color w:val="000000" w:themeColor="text1"/>
              </w:rPr>
              <w:t>Contratação de um professor de Vôlei de Praia para atuar nas atividades esportivas do município</w:t>
            </w:r>
          </w:p>
        </w:tc>
        <w:tc>
          <w:tcPr>
            <w:tcW w:w="907" w:type="dxa"/>
            <w:noWrap/>
            <w:vAlign w:val="center"/>
            <w:hideMark/>
          </w:tcPr>
          <w:p w14:paraId="2D9B8ADC" w14:textId="77777777" w:rsidR="003B0BD8" w:rsidRPr="005A7134" w:rsidRDefault="003B0BD8" w:rsidP="000B49AA">
            <w:pPr>
              <w:jc w:val="center"/>
              <w:rPr>
                <w:rFonts w:ascii="Arial" w:hAnsi="Arial" w:cs="Arial"/>
                <w:lang w:eastAsia="pt-BR"/>
              </w:rPr>
            </w:pPr>
            <w:r w:rsidRPr="005A7134">
              <w:rPr>
                <w:rFonts w:ascii="Arial" w:hAnsi="Arial" w:cs="Arial"/>
                <w:lang w:eastAsia="pt-BR"/>
              </w:rPr>
              <w:t>12</w:t>
            </w:r>
          </w:p>
        </w:tc>
        <w:tc>
          <w:tcPr>
            <w:tcW w:w="1052" w:type="dxa"/>
            <w:vAlign w:val="center"/>
            <w:hideMark/>
          </w:tcPr>
          <w:p w14:paraId="432AD75D" w14:textId="77777777" w:rsidR="003B0BD8" w:rsidRPr="005A7134" w:rsidRDefault="003B0BD8" w:rsidP="000B49AA">
            <w:pPr>
              <w:jc w:val="center"/>
              <w:rPr>
                <w:rFonts w:ascii="Arial" w:hAnsi="Arial" w:cs="Arial"/>
                <w:lang w:eastAsia="pt-BR"/>
              </w:rPr>
            </w:pPr>
            <w:r w:rsidRPr="005A7134">
              <w:rPr>
                <w:rFonts w:ascii="Arial" w:hAnsi="Arial" w:cs="Arial"/>
                <w:lang w:eastAsia="pt-BR"/>
              </w:rPr>
              <w:t xml:space="preserve">SV  </w:t>
            </w:r>
          </w:p>
        </w:tc>
        <w:tc>
          <w:tcPr>
            <w:tcW w:w="1529" w:type="dxa"/>
            <w:vAlign w:val="center"/>
            <w:hideMark/>
          </w:tcPr>
          <w:p w14:paraId="5D94E286" w14:textId="77777777" w:rsidR="003B0BD8" w:rsidRPr="005A7134" w:rsidRDefault="003B0BD8" w:rsidP="000B49AA">
            <w:pPr>
              <w:jc w:val="center"/>
              <w:rPr>
                <w:rFonts w:ascii="Arial" w:hAnsi="Arial" w:cs="Arial"/>
                <w:color w:val="000000"/>
                <w:lang w:eastAsia="pt-BR"/>
              </w:rPr>
            </w:pPr>
            <w:r w:rsidRPr="005A7134">
              <w:rPr>
                <w:rFonts w:ascii="Arial" w:hAnsi="Arial" w:cs="Arial"/>
                <w:color w:val="000000"/>
                <w:lang w:eastAsia="pt-BR"/>
              </w:rPr>
              <w:t>R$ 2.900,00</w:t>
            </w:r>
          </w:p>
        </w:tc>
        <w:tc>
          <w:tcPr>
            <w:tcW w:w="1701" w:type="dxa"/>
            <w:noWrap/>
            <w:vAlign w:val="center"/>
            <w:hideMark/>
          </w:tcPr>
          <w:p w14:paraId="33C3236B" w14:textId="77777777" w:rsidR="003B0BD8" w:rsidRPr="005A7134" w:rsidRDefault="003B0BD8" w:rsidP="000B49AA">
            <w:pPr>
              <w:jc w:val="center"/>
              <w:rPr>
                <w:rFonts w:ascii="Arial" w:hAnsi="Arial" w:cs="Arial"/>
                <w:color w:val="000000"/>
                <w:lang w:eastAsia="pt-BR"/>
              </w:rPr>
            </w:pPr>
            <w:r w:rsidRPr="005A7134">
              <w:rPr>
                <w:rFonts w:ascii="Arial" w:hAnsi="Arial" w:cs="Arial"/>
                <w:color w:val="000000"/>
                <w:lang w:eastAsia="pt-BR"/>
              </w:rPr>
              <w:t>R$ 34.800,00</w:t>
            </w:r>
          </w:p>
        </w:tc>
      </w:tr>
    </w:tbl>
    <w:p w14:paraId="1039ED0D" w14:textId="77777777" w:rsidR="003B0BD8" w:rsidRPr="005A7134" w:rsidRDefault="003B0BD8" w:rsidP="003B0BD8">
      <w:pPr>
        <w:ind w:right="-2"/>
        <w:jc w:val="both"/>
        <w:rPr>
          <w:rFonts w:ascii="Arial" w:hAnsi="Arial" w:cs="Arial"/>
        </w:rPr>
      </w:pPr>
    </w:p>
    <w:p w14:paraId="1947C6FE" w14:textId="77777777" w:rsidR="003B0BD8" w:rsidRPr="005A7134" w:rsidRDefault="003B0BD8" w:rsidP="003B0BD8">
      <w:pPr>
        <w:ind w:right="-2"/>
        <w:jc w:val="both"/>
        <w:rPr>
          <w:rFonts w:ascii="Arial" w:hAnsi="Arial" w:cs="Arial"/>
          <w:b/>
          <w:bCs/>
        </w:rPr>
      </w:pPr>
      <w:r w:rsidRPr="005A7134">
        <w:rPr>
          <w:rFonts w:ascii="Arial" w:hAnsi="Arial" w:cs="Arial"/>
          <w:b/>
          <w:bCs/>
        </w:rPr>
        <w:t>7 – DESCRIÇÃO DA SOLUÇÃO COMO UM TODO, INCLUSIVE DAS EXIGÊNCIAS RELACIONADAS À MANUTENÇÃO E À ASSISTÊNCIA TÉCNICA, QUANDO FOR O CASO;</w:t>
      </w:r>
    </w:p>
    <w:p w14:paraId="71A9CBBF" w14:textId="77777777" w:rsidR="003B0BD8" w:rsidRPr="005A7134" w:rsidRDefault="003B0BD8" w:rsidP="003B0BD8">
      <w:pPr>
        <w:ind w:right="-2"/>
        <w:jc w:val="both"/>
        <w:rPr>
          <w:rFonts w:ascii="Arial" w:hAnsi="Arial" w:cs="Arial"/>
          <w:b/>
          <w:bCs/>
        </w:rPr>
      </w:pPr>
    </w:p>
    <w:p w14:paraId="19FA578C" w14:textId="77777777" w:rsidR="003B0BD8" w:rsidRPr="001A3DEB" w:rsidRDefault="003B0BD8" w:rsidP="003B0BD8">
      <w:pPr>
        <w:ind w:right="-2"/>
        <w:jc w:val="both"/>
        <w:rPr>
          <w:rFonts w:ascii="Arial" w:hAnsi="Arial" w:cs="Arial"/>
        </w:rPr>
      </w:pPr>
      <w:r w:rsidRPr="001A3DEB">
        <w:rPr>
          <w:rFonts w:ascii="Arial" w:hAnsi="Arial" w:cs="Arial"/>
        </w:rPr>
        <w:t>A solução proposta consiste na contratação de profissionais especializados para prestação de serviços nas modalidades esportivas de Karatê, Beach Tennis, Futevôlei e Vôlei de Praia, visando atender às necessidades da Secretaria Municipal de Esportes da Prefeitura Municipal de Rifaina/SP, garantindo a continuidade e a adequada execução dos projetos esportivos municipais.</w:t>
      </w:r>
    </w:p>
    <w:p w14:paraId="33FD64C3" w14:textId="77777777" w:rsidR="003B0BD8" w:rsidRPr="001A3DEB" w:rsidRDefault="003B0BD8" w:rsidP="003B0BD8">
      <w:pPr>
        <w:ind w:right="-2"/>
        <w:jc w:val="both"/>
        <w:rPr>
          <w:rFonts w:ascii="Arial" w:hAnsi="Arial" w:cs="Arial"/>
        </w:rPr>
      </w:pPr>
      <w:r w:rsidRPr="001A3DEB">
        <w:rPr>
          <w:rFonts w:ascii="Arial" w:hAnsi="Arial" w:cs="Arial"/>
        </w:rPr>
        <w:t>Os serviços compreenderão a realização de aulas, treinamentos, acompanhamento técnico dos participantes, elaboração de planejamento das atividades, organização pedagógica das turmas, orientação esportiva e desenvolvimento das práticas relacionadas a cada modalidade, observadas as cargas horárias e especificações previstas neste Termo de Referência.</w:t>
      </w:r>
    </w:p>
    <w:p w14:paraId="1B0F4A95" w14:textId="77777777" w:rsidR="003B0BD8" w:rsidRPr="001A3DEB" w:rsidRDefault="003B0BD8" w:rsidP="003B0BD8">
      <w:pPr>
        <w:ind w:right="-2"/>
        <w:jc w:val="both"/>
        <w:rPr>
          <w:rFonts w:ascii="Arial" w:hAnsi="Arial" w:cs="Arial"/>
        </w:rPr>
      </w:pPr>
      <w:r w:rsidRPr="001A3DEB">
        <w:rPr>
          <w:rFonts w:ascii="Arial" w:hAnsi="Arial" w:cs="Arial"/>
        </w:rPr>
        <w:t xml:space="preserve">A execução dos serviços deverá ocorrer de forma contínua, organizada e planejada, conforme </w:t>
      </w:r>
      <w:r w:rsidRPr="001A3DEB">
        <w:rPr>
          <w:rFonts w:ascii="Arial" w:hAnsi="Arial" w:cs="Arial"/>
        </w:rPr>
        <w:lastRenderedPageBreak/>
        <w:t>cronograma definido pela Secretaria Municipal de Esportes, atendendo crianças, adolescentes, jovens e demais participantes dos projetos esportivos municipais.</w:t>
      </w:r>
    </w:p>
    <w:p w14:paraId="34AD0362" w14:textId="77777777" w:rsidR="003B0BD8" w:rsidRPr="001A3DEB" w:rsidRDefault="003B0BD8" w:rsidP="003B0BD8">
      <w:pPr>
        <w:ind w:right="-2"/>
        <w:jc w:val="both"/>
        <w:rPr>
          <w:rFonts w:ascii="Arial" w:hAnsi="Arial" w:cs="Arial"/>
        </w:rPr>
      </w:pPr>
      <w:r w:rsidRPr="001A3DEB">
        <w:rPr>
          <w:rFonts w:ascii="Arial" w:hAnsi="Arial" w:cs="Arial"/>
        </w:rPr>
        <w:t>A solução contempla a contratação de profissionais devidamente qualificados, com formação e experiência compatíveis com as exigências de cada modalidade esportiva, garantindo segurança, qualidade técnica e adequado acompanhamento das atividades desenvolvidas.</w:t>
      </w:r>
    </w:p>
    <w:p w14:paraId="6C67847D" w14:textId="77777777" w:rsidR="003B0BD8" w:rsidRPr="001A3DEB" w:rsidRDefault="003B0BD8" w:rsidP="003B0BD8">
      <w:pPr>
        <w:ind w:right="-2"/>
        <w:jc w:val="both"/>
        <w:rPr>
          <w:rFonts w:ascii="Arial" w:hAnsi="Arial" w:cs="Arial"/>
        </w:rPr>
      </w:pPr>
      <w:r w:rsidRPr="001A3DEB">
        <w:rPr>
          <w:rFonts w:ascii="Arial" w:hAnsi="Arial" w:cs="Arial"/>
        </w:rPr>
        <w:t>Os profissionais contratados deverão:</w:t>
      </w:r>
    </w:p>
    <w:p w14:paraId="5A52B0F6" w14:textId="77777777" w:rsidR="003B0BD8" w:rsidRPr="001A3DEB" w:rsidRDefault="003B0BD8" w:rsidP="003B0BD8">
      <w:pPr>
        <w:widowControl/>
        <w:numPr>
          <w:ilvl w:val="0"/>
          <w:numId w:val="31"/>
        </w:numPr>
        <w:suppressAutoHyphens/>
        <w:autoSpaceDE/>
        <w:autoSpaceDN/>
        <w:ind w:right="-2"/>
        <w:jc w:val="both"/>
        <w:rPr>
          <w:rFonts w:ascii="Arial" w:hAnsi="Arial" w:cs="Arial"/>
        </w:rPr>
      </w:pPr>
      <w:r w:rsidRPr="001A3DEB">
        <w:rPr>
          <w:rFonts w:ascii="Arial" w:hAnsi="Arial" w:cs="Arial"/>
        </w:rPr>
        <w:t xml:space="preserve">ministrar aulas e treinamentos esportivos; </w:t>
      </w:r>
    </w:p>
    <w:p w14:paraId="315BA975" w14:textId="77777777" w:rsidR="003B0BD8" w:rsidRPr="001A3DEB" w:rsidRDefault="003B0BD8" w:rsidP="003B0BD8">
      <w:pPr>
        <w:widowControl/>
        <w:numPr>
          <w:ilvl w:val="0"/>
          <w:numId w:val="31"/>
        </w:numPr>
        <w:suppressAutoHyphens/>
        <w:autoSpaceDE/>
        <w:autoSpaceDN/>
        <w:ind w:right="-2"/>
        <w:jc w:val="both"/>
        <w:rPr>
          <w:rFonts w:ascii="Arial" w:hAnsi="Arial" w:cs="Arial"/>
        </w:rPr>
      </w:pPr>
      <w:r w:rsidRPr="001A3DEB">
        <w:rPr>
          <w:rFonts w:ascii="Arial" w:hAnsi="Arial" w:cs="Arial"/>
        </w:rPr>
        <w:t xml:space="preserve">elaborar planejamento das atividades; </w:t>
      </w:r>
    </w:p>
    <w:p w14:paraId="2480AA0C" w14:textId="77777777" w:rsidR="003B0BD8" w:rsidRPr="001A3DEB" w:rsidRDefault="003B0BD8" w:rsidP="003B0BD8">
      <w:pPr>
        <w:widowControl/>
        <w:numPr>
          <w:ilvl w:val="0"/>
          <w:numId w:val="31"/>
        </w:numPr>
        <w:suppressAutoHyphens/>
        <w:autoSpaceDE/>
        <w:autoSpaceDN/>
        <w:ind w:right="-2"/>
        <w:jc w:val="both"/>
        <w:rPr>
          <w:rFonts w:ascii="Arial" w:hAnsi="Arial" w:cs="Arial"/>
        </w:rPr>
      </w:pPr>
      <w:r w:rsidRPr="001A3DEB">
        <w:rPr>
          <w:rFonts w:ascii="Arial" w:hAnsi="Arial" w:cs="Arial"/>
        </w:rPr>
        <w:t xml:space="preserve">acompanhar o desenvolvimento dos participantes; </w:t>
      </w:r>
    </w:p>
    <w:p w14:paraId="77085F34" w14:textId="77777777" w:rsidR="003B0BD8" w:rsidRPr="001A3DEB" w:rsidRDefault="003B0BD8" w:rsidP="003B0BD8">
      <w:pPr>
        <w:widowControl/>
        <w:numPr>
          <w:ilvl w:val="0"/>
          <w:numId w:val="31"/>
        </w:numPr>
        <w:suppressAutoHyphens/>
        <w:autoSpaceDE/>
        <w:autoSpaceDN/>
        <w:ind w:right="-2"/>
        <w:jc w:val="both"/>
        <w:rPr>
          <w:rFonts w:ascii="Arial" w:hAnsi="Arial" w:cs="Arial"/>
        </w:rPr>
      </w:pPr>
      <w:r w:rsidRPr="001A3DEB">
        <w:rPr>
          <w:rFonts w:ascii="Arial" w:hAnsi="Arial" w:cs="Arial"/>
        </w:rPr>
        <w:t xml:space="preserve">zelar pela organização e disciplina durante as atividades; </w:t>
      </w:r>
    </w:p>
    <w:p w14:paraId="17394DB9" w14:textId="77777777" w:rsidR="003B0BD8" w:rsidRPr="001A3DEB" w:rsidRDefault="003B0BD8" w:rsidP="003B0BD8">
      <w:pPr>
        <w:widowControl/>
        <w:numPr>
          <w:ilvl w:val="0"/>
          <w:numId w:val="31"/>
        </w:numPr>
        <w:suppressAutoHyphens/>
        <w:autoSpaceDE/>
        <w:autoSpaceDN/>
        <w:ind w:right="-2"/>
        <w:jc w:val="both"/>
        <w:rPr>
          <w:rFonts w:ascii="Arial" w:hAnsi="Arial" w:cs="Arial"/>
        </w:rPr>
      </w:pPr>
      <w:r w:rsidRPr="001A3DEB">
        <w:rPr>
          <w:rFonts w:ascii="Arial" w:hAnsi="Arial" w:cs="Arial"/>
        </w:rPr>
        <w:t xml:space="preserve">cumprir os horários e cronogramas estabelecidos; </w:t>
      </w:r>
    </w:p>
    <w:p w14:paraId="0C676131" w14:textId="77777777" w:rsidR="003B0BD8" w:rsidRPr="001A3DEB" w:rsidRDefault="003B0BD8" w:rsidP="003B0BD8">
      <w:pPr>
        <w:widowControl/>
        <w:numPr>
          <w:ilvl w:val="0"/>
          <w:numId w:val="31"/>
        </w:numPr>
        <w:suppressAutoHyphens/>
        <w:autoSpaceDE/>
        <w:autoSpaceDN/>
        <w:ind w:right="-2"/>
        <w:jc w:val="both"/>
        <w:rPr>
          <w:rFonts w:ascii="Arial" w:hAnsi="Arial" w:cs="Arial"/>
        </w:rPr>
      </w:pPr>
      <w:r w:rsidRPr="001A3DEB">
        <w:rPr>
          <w:rFonts w:ascii="Arial" w:hAnsi="Arial" w:cs="Arial"/>
        </w:rPr>
        <w:t xml:space="preserve">prestar informações e relatórios quando solicitados pela Administração; </w:t>
      </w:r>
    </w:p>
    <w:p w14:paraId="75084401" w14:textId="77777777" w:rsidR="003B0BD8" w:rsidRPr="001A3DEB" w:rsidRDefault="003B0BD8" w:rsidP="003B0BD8">
      <w:pPr>
        <w:widowControl/>
        <w:numPr>
          <w:ilvl w:val="0"/>
          <w:numId w:val="31"/>
        </w:numPr>
        <w:suppressAutoHyphens/>
        <w:autoSpaceDE/>
        <w:autoSpaceDN/>
        <w:ind w:right="-2"/>
        <w:jc w:val="both"/>
        <w:rPr>
          <w:rFonts w:ascii="Arial" w:hAnsi="Arial" w:cs="Arial"/>
        </w:rPr>
      </w:pPr>
      <w:r w:rsidRPr="001A3DEB">
        <w:rPr>
          <w:rFonts w:ascii="Arial" w:hAnsi="Arial" w:cs="Arial"/>
        </w:rPr>
        <w:t xml:space="preserve">colaborar com ações e eventos esportivos promovidos pelo Município. </w:t>
      </w:r>
    </w:p>
    <w:p w14:paraId="5925C4D6" w14:textId="77777777" w:rsidR="003B0BD8" w:rsidRPr="001A3DEB" w:rsidRDefault="003B0BD8" w:rsidP="003B0BD8">
      <w:pPr>
        <w:ind w:right="-2"/>
        <w:jc w:val="both"/>
        <w:rPr>
          <w:rFonts w:ascii="Arial" w:hAnsi="Arial" w:cs="Arial"/>
        </w:rPr>
      </w:pPr>
      <w:r w:rsidRPr="001A3DEB">
        <w:rPr>
          <w:rFonts w:ascii="Arial" w:hAnsi="Arial" w:cs="Arial"/>
        </w:rPr>
        <w:t>Considerando a natureza do objeto, não se aplica exigência de manutenção preventiva, corretiva ou assistência técnica especializada, uma vez que a contratação se refere à prestação de serviços profissionais de natureza intelectual e esportiva, sem fornecimento de equipamentos permanentes ou bens que demandem suporte técnico continuado.</w:t>
      </w:r>
    </w:p>
    <w:p w14:paraId="18FD23EE" w14:textId="77777777" w:rsidR="003B0BD8" w:rsidRPr="001A3DEB" w:rsidRDefault="003B0BD8" w:rsidP="003B0BD8">
      <w:pPr>
        <w:ind w:right="-2"/>
        <w:jc w:val="both"/>
        <w:rPr>
          <w:rFonts w:ascii="Arial" w:hAnsi="Arial" w:cs="Arial"/>
        </w:rPr>
      </w:pPr>
      <w:r w:rsidRPr="001A3DEB">
        <w:rPr>
          <w:rFonts w:ascii="Arial" w:hAnsi="Arial" w:cs="Arial"/>
        </w:rPr>
        <w:t>A solução adotada busca assegurar eficiência na execução das atividades esportivas, continuidade dos projetos municipais, ampliação do acesso da população ao esporte e adequado atendimento ao interesse público, observados os princípios da legalidade, economicidade e eficiência previstos na Lei nº 14.133/2021.</w:t>
      </w:r>
    </w:p>
    <w:p w14:paraId="4258214D" w14:textId="77777777" w:rsidR="003B0BD8" w:rsidRPr="005A7134" w:rsidRDefault="003B0BD8" w:rsidP="003B0BD8">
      <w:pPr>
        <w:ind w:right="-2"/>
        <w:jc w:val="both"/>
        <w:rPr>
          <w:rFonts w:ascii="Arial" w:hAnsi="Arial" w:cs="Arial"/>
        </w:rPr>
      </w:pPr>
    </w:p>
    <w:p w14:paraId="4A025785" w14:textId="77777777" w:rsidR="003B0BD8" w:rsidRPr="005A7134" w:rsidRDefault="003B0BD8" w:rsidP="003B0BD8">
      <w:pPr>
        <w:ind w:right="-2"/>
        <w:jc w:val="both"/>
        <w:rPr>
          <w:rFonts w:ascii="Arial" w:hAnsi="Arial" w:cs="Arial"/>
          <w:b/>
          <w:bCs/>
        </w:rPr>
      </w:pPr>
      <w:r w:rsidRPr="005A7134">
        <w:rPr>
          <w:rFonts w:ascii="Arial" w:hAnsi="Arial" w:cs="Arial"/>
          <w:b/>
          <w:bCs/>
        </w:rPr>
        <w:t>8 – JUSTIFICATIVAS PARA O PARCELAMENTO OU NÃO DA CONTRATAÇÃO;</w:t>
      </w:r>
    </w:p>
    <w:p w14:paraId="56E46D45" w14:textId="77777777" w:rsidR="003B0BD8" w:rsidRPr="005A7134" w:rsidRDefault="003B0BD8" w:rsidP="003B0BD8">
      <w:pPr>
        <w:ind w:right="-2"/>
        <w:jc w:val="both"/>
        <w:rPr>
          <w:rFonts w:ascii="Arial" w:hAnsi="Arial" w:cs="Arial"/>
          <w:b/>
          <w:bCs/>
        </w:rPr>
      </w:pPr>
    </w:p>
    <w:p w14:paraId="1440D5BF" w14:textId="77777777" w:rsidR="003B0BD8" w:rsidRPr="001A3DEB" w:rsidRDefault="003B0BD8" w:rsidP="003B0BD8">
      <w:pPr>
        <w:ind w:right="-2"/>
        <w:jc w:val="both"/>
        <w:rPr>
          <w:rFonts w:ascii="Arial" w:hAnsi="Arial" w:cs="Arial"/>
        </w:rPr>
      </w:pPr>
      <w:r w:rsidRPr="001A3DEB">
        <w:rPr>
          <w:rFonts w:ascii="Arial" w:hAnsi="Arial" w:cs="Arial"/>
        </w:rPr>
        <w:t>A presente contratação será realizada de forma parcelada por itens, considerando que o objeto contempla modalidades esportivas distintas, quais sejam: Karatê, Beach Tennis, Futevôlei e Vôlei de Praia, cada uma com características técnicas próprias e exigência de qualificação específica dos profissionais responsáveis pela execução dos serviços.</w:t>
      </w:r>
    </w:p>
    <w:p w14:paraId="1654C686" w14:textId="77777777" w:rsidR="003B0BD8" w:rsidRPr="001A3DEB" w:rsidRDefault="003B0BD8" w:rsidP="003B0BD8">
      <w:pPr>
        <w:ind w:right="-2"/>
        <w:jc w:val="both"/>
        <w:rPr>
          <w:rFonts w:ascii="Arial" w:hAnsi="Arial" w:cs="Arial"/>
        </w:rPr>
      </w:pPr>
      <w:r w:rsidRPr="001A3DEB">
        <w:rPr>
          <w:rFonts w:ascii="Arial" w:hAnsi="Arial" w:cs="Arial"/>
        </w:rPr>
        <w:t>O parcelamento da contratação mostra-se tecnicamente viável e economicamente vantajoso para a Administração Pública, uma vez que possibilita a ampliação da competitividade no procedimento licitatório, permitindo a participação de maior número de interessados, inclusive profissionais ou empresas que atuem especificamente em determinada modalidade esportiva.</w:t>
      </w:r>
    </w:p>
    <w:p w14:paraId="4D50B6C1" w14:textId="77777777" w:rsidR="003B0BD8" w:rsidRPr="001A3DEB" w:rsidRDefault="003B0BD8" w:rsidP="003B0BD8">
      <w:pPr>
        <w:ind w:right="-2"/>
        <w:jc w:val="both"/>
        <w:rPr>
          <w:rFonts w:ascii="Arial" w:hAnsi="Arial" w:cs="Arial"/>
        </w:rPr>
      </w:pPr>
      <w:r w:rsidRPr="001A3DEB">
        <w:rPr>
          <w:rFonts w:ascii="Arial" w:hAnsi="Arial" w:cs="Arial"/>
        </w:rPr>
        <w:t>Além disso, a divisão por itens evita restrição indevida à competitividade, assegura melhores condições de participação aos licitantes e favorece a obtenção da proposta mais vantajosa para a Administração, em conformidade com os princípios da economicidade, eficiência e competitividade previstos na Lei nº 14.133/2021.</w:t>
      </w:r>
    </w:p>
    <w:p w14:paraId="2C7FED2C" w14:textId="77777777" w:rsidR="003B0BD8" w:rsidRPr="001A3DEB" w:rsidRDefault="003B0BD8" w:rsidP="003B0BD8">
      <w:pPr>
        <w:ind w:right="-2"/>
        <w:jc w:val="both"/>
        <w:rPr>
          <w:rFonts w:ascii="Arial" w:hAnsi="Arial" w:cs="Arial"/>
        </w:rPr>
      </w:pPr>
      <w:r w:rsidRPr="001A3DEB">
        <w:rPr>
          <w:rFonts w:ascii="Arial" w:hAnsi="Arial" w:cs="Arial"/>
        </w:rPr>
        <w:t>O parcelamento também se justifica pela independência técnica e operacional entre os serviços, tendo em vista que as modalidades esportivas possuem metodologias próprias, diferentes cargas horárias, exigências específicas de qualificação e execução autônoma das atividades, não havendo prejuízo à gestão contratual ou à fiscalização dos serviços.</w:t>
      </w:r>
    </w:p>
    <w:p w14:paraId="42BA6968" w14:textId="77777777" w:rsidR="003B0BD8" w:rsidRPr="001A3DEB" w:rsidRDefault="003B0BD8" w:rsidP="003B0BD8">
      <w:pPr>
        <w:ind w:right="-2"/>
        <w:jc w:val="both"/>
        <w:rPr>
          <w:rFonts w:ascii="Arial" w:hAnsi="Arial" w:cs="Arial"/>
        </w:rPr>
      </w:pPr>
      <w:r w:rsidRPr="001A3DEB">
        <w:rPr>
          <w:rFonts w:ascii="Arial" w:hAnsi="Arial" w:cs="Arial"/>
        </w:rPr>
        <w:t>Dessa forma, a contratação por itens mostra-se a solução mais adequada ao interesse público, garantindo maior eficiência administrativa, melhor aproveitamento dos recursos públicos e adequada execução das atividades esportivas previstas nos projetos municipais.</w:t>
      </w:r>
    </w:p>
    <w:p w14:paraId="046A8C02" w14:textId="77777777" w:rsidR="003B0BD8" w:rsidRPr="005A7134" w:rsidRDefault="003B0BD8" w:rsidP="003B0BD8">
      <w:pPr>
        <w:ind w:right="-2"/>
        <w:jc w:val="both"/>
        <w:rPr>
          <w:rFonts w:ascii="Arial" w:hAnsi="Arial" w:cs="Arial"/>
        </w:rPr>
      </w:pPr>
    </w:p>
    <w:p w14:paraId="0689D84F" w14:textId="77777777" w:rsidR="003B0BD8" w:rsidRPr="005A7134" w:rsidRDefault="003B0BD8" w:rsidP="003B0BD8">
      <w:pPr>
        <w:ind w:right="-2"/>
        <w:jc w:val="both"/>
        <w:rPr>
          <w:rFonts w:ascii="Arial" w:hAnsi="Arial" w:cs="Arial"/>
          <w:b/>
          <w:bCs/>
        </w:rPr>
      </w:pPr>
      <w:r w:rsidRPr="005A7134">
        <w:rPr>
          <w:rFonts w:ascii="Arial" w:hAnsi="Arial" w:cs="Arial"/>
          <w:b/>
          <w:bCs/>
        </w:rPr>
        <w:t>9 – DEMONSTRATIVO DOS RESULTADOS PRETENDIDOS EM TERMOS DE ECONOMICIDADE E DE MELHOR APROVEITAMENTO DOS RECURSOS HUMANOS, MATERIAIS E FINANCEIROS DISPONÍVEIS;</w:t>
      </w:r>
    </w:p>
    <w:p w14:paraId="713C0F49" w14:textId="77777777" w:rsidR="003B0BD8" w:rsidRPr="005A7134" w:rsidRDefault="003B0BD8" w:rsidP="003B0BD8">
      <w:pPr>
        <w:ind w:right="-2"/>
        <w:jc w:val="both"/>
        <w:rPr>
          <w:rFonts w:ascii="Arial" w:hAnsi="Arial" w:cs="Arial"/>
          <w:b/>
          <w:bCs/>
        </w:rPr>
      </w:pPr>
    </w:p>
    <w:p w14:paraId="28235364" w14:textId="77777777" w:rsidR="003B0BD8" w:rsidRPr="001A3DEB" w:rsidRDefault="003B0BD8" w:rsidP="003B0BD8">
      <w:pPr>
        <w:ind w:right="-2"/>
        <w:jc w:val="both"/>
        <w:rPr>
          <w:rFonts w:ascii="Arial" w:hAnsi="Arial" w:cs="Arial"/>
        </w:rPr>
      </w:pPr>
      <w:r w:rsidRPr="001A3DEB">
        <w:rPr>
          <w:rFonts w:ascii="Arial" w:hAnsi="Arial" w:cs="Arial"/>
        </w:rPr>
        <w:t>A presente contratação tem como objetivo garantir a adequada execução das atividades esportivas promovidas pela Secretaria Municipal de Esportes, assegurando maior eficiência na utilização dos recursos públicos disponíveis e melhor atendimento à população participante dos projetos esportivos municipais.</w:t>
      </w:r>
    </w:p>
    <w:p w14:paraId="6E42DE25" w14:textId="77777777" w:rsidR="003B0BD8" w:rsidRPr="001A3DEB" w:rsidRDefault="003B0BD8" w:rsidP="003B0BD8">
      <w:pPr>
        <w:ind w:right="-2"/>
        <w:jc w:val="both"/>
        <w:rPr>
          <w:rFonts w:ascii="Arial" w:hAnsi="Arial" w:cs="Arial"/>
        </w:rPr>
      </w:pPr>
      <w:r w:rsidRPr="001A3DEB">
        <w:rPr>
          <w:rFonts w:ascii="Arial" w:hAnsi="Arial" w:cs="Arial"/>
        </w:rPr>
        <w:lastRenderedPageBreak/>
        <w:t>Em termos de economicidade, a contratação por meio de procedimento licitatório possibilitará a seleção da proposta mais vantajosa para a Administração Pública, observados os critérios de qualidade técnica e compatibilidade com os preços praticados no mercado. A realização de pesquisa de preços e a ampla competitividade entre os licitantes contribuem para obtenção de valores compatíveis com a realidade regional, promovendo melhor aplicação dos recursos financeiros municipais.</w:t>
      </w:r>
    </w:p>
    <w:p w14:paraId="165121D6" w14:textId="77777777" w:rsidR="003B0BD8" w:rsidRPr="001A3DEB" w:rsidRDefault="003B0BD8" w:rsidP="003B0BD8">
      <w:pPr>
        <w:ind w:right="-2"/>
        <w:jc w:val="both"/>
        <w:rPr>
          <w:rFonts w:ascii="Arial" w:hAnsi="Arial" w:cs="Arial"/>
        </w:rPr>
      </w:pPr>
      <w:r w:rsidRPr="001A3DEB">
        <w:rPr>
          <w:rFonts w:ascii="Arial" w:hAnsi="Arial" w:cs="Arial"/>
        </w:rPr>
        <w:t>A solução adotada também evita a necessidade de criação de novos cargos efetivos ou ampliação permanente da estrutura administrativa do Município, reduzindo impactos financeiros continuados e permitindo maior flexibilidade administrativa para atendimento das demandas esportivas existentes.</w:t>
      </w:r>
    </w:p>
    <w:p w14:paraId="418BD3E7" w14:textId="77777777" w:rsidR="003B0BD8" w:rsidRPr="001A3DEB" w:rsidRDefault="003B0BD8" w:rsidP="003B0BD8">
      <w:pPr>
        <w:ind w:right="-2"/>
        <w:jc w:val="both"/>
        <w:rPr>
          <w:rFonts w:ascii="Arial" w:hAnsi="Arial" w:cs="Arial"/>
        </w:rPr>
      </w:pPr>
      <w:r w:rsidRPr="001A3DEB">
        <w:rPr>
          <w:rFonts w:ascii="Arial" w:hAnsi="Arial" w:cs="Arial"/>
        </w:rPr>
        <w:t>Quanto ao aproveitamento dos recursos humanos, a contratação de profissionais especializados possibilitará que as atividades esportivas sejam executadas por pessoas devidamente qualificadas e com experiência compatível com cada modalidade, garantindo maior qualidade técnica, segurança e eficiência na prestação dos serviços.</w:t>
      </w:r>
    </w:p>
    <w:p w14:paraId="2C4D117F" w14:textId="77777777" w:rsidR="003B0BD8" w:rsidRPr="001A3DEB" w:rsidRDefault="003B0BD8" w:rsidP="003B0BD8">
      <w:pPr>
        <w:ind w:right="-2"/>
        <w:jc w:val="both"/>
        <w:rPr>
          <w:rFonts w:ascii="Arial" w:hAnsi="Arial" w:cs="Arial"/>
        </w:rPr>
      </w:pPr>
      <w:r w:rsidRPr="001A3DEB">
        <w:rPr>
          <w:rFonts w:ascii="Arial" w:hAnsi="Arial" w:cs="Arial"/>
        </w:rPr>
        <w:t>Sob o aspecto operacional, a contratação permitirá melhor organização das atividades esportivas, otimização dos espaços públicos destinados às práticas esportivas e adequada distribuição das turmas e horários, contribuindo para maior aproveitamento da estrutura física já existente no Município.</w:t>
      </w:r>
    </w:p>
    <w:p w14:paraId="23A5010B" w14:textId="77777777" w:rsidR="003B0BD8" w:rsidRPr="001A3DEB" w:rsidRDefault="003B0BD8" w:rsidP="003B0BD8">
      <w:pPr>
        <w:ind w:right="-2"/>
        <w:jc w:val="both"/>
        <w:rPr>
          <w:rFonts w:ascii="Arial" w:hAnsi="Arial" w:cs="Arial"/>
        </w:rPr>
      </w:pPr>
      <w:r w:rsidRPr="001A3DEB">
        <w:rPr>
          <w:rFonts w:ascii="Arial" w:hAnsi="Arial" w:cs="Arial"/>
        </w:rPr>
        <w:t>Os resultados pretendidos com a contratação incluem:</w:t>
      </w:r>
    </w:p>
    <w:p w14:paraId="0C25B68D" w14:textId="77777777" w:rsidR="003B0BD8" w:rsidRPr="001A3DEB" w:rsidRDefault="003B0BD8" w:rsidP="003B0BD8">
      <w:pPr>
        <w:widowControl/>
        <w:numPr>
          <w:ilvl w:val="0"/>
          <w:numId w:val="32"/>
        </w:numPr>
        <w:suppressAutoHyphens/>
        <w:autoSpaceDE/>
        <w:autoSpaceDN/>
        <w:ind w:right="-2"/>
        <w:jc w:val="both"/>
        <w:rPr>
          <w:rFonts w:ascii="Arial" w:hAnsi="Arial" w:cs="Arial"/>
        </w:rPr>
      </w:pPr>
      <w:r w:rsidRPr="001A3DEB">
        <w:rPr>
          <w:rFonts w:ascii="Arial" w:hAnsi="Arial" w:cs="Arial"/>
        </w:rPr>
        <w:t xml:space="preserve">continuidade dos projetos esportivos municipais; </w:t>
      </w:r>
    </w:p>
    <w:p w14:paraId="1DD8F181" w14:textId="77777777" w:rsidR="003B0BD8" w:rsidRPr="001A3DEB" w:rsidRDefault="003B0BD8" w:rsidP="003B0BD8">
      <w:pPr>
        <w:widowControl/>
        <w:numPr>
          <w:ilvl w:val="0"/>
          <w:numId w:val="32"/>
        </w:numPr>
        <w:suppressAutoHyphens/>
        <w:autoSpaceDE/>
        <w:autoSpaceDN/>
        <w:ind w:right="-2"/>
        <w:jc w:val="both"/>
        <w:rPr>
          <w:rFonts w:ascii="Arial" w:hAnsi="Arial" w:cs="Arial"/>
        </w:rPr>
      </w:pPr>
      <w:r w:rsidRPr="001A3DEB">
        <w:rPr>
          <w:rFonts w:ascii="Arial" w:hAnsi="Arial" w:cs="Arial"/>
        </w:rPr>
        <w:t xml:space="preserve">ampliação do acesso da população às atividades esportivas; </w:t>
      </w:r>
    </w:p>
    <w:p w14:paraId="26B590C5" w14:textId="77777777" w:rsidR="003B0BD8" w:rsidRPr="001A3DEB" w:rsidRDefault="003B0BD8" w:rsidP="003B0BD8">
      <w:pPr>
        <w:widowControl/>
        <w:numPr>
          <w:ilvl w:val="0"/>
          <w:numId w:val="32"/>
        </w:numPr>
        <w:suppressAutoHyphens/>
        <w:autoSpaceDE/>
        <w:autoSpaceDN/>
        <w:ind w:right="-2"/>
        <w:jc w:val="both"/>
        <w:rPr>
          <w:rFonts w:ascii="Arial" w:hAnsi="Arial" w:cs="Arial"/>
        </w:rPr>
      </w:pPr>
      <w:r w:rsidRPr="001A3DEB">
        <w:rPr>
          <w:rFonts w:ascii="Arial" w:hAnsi="Arial" w:cs="Arial"/>
        </w:rPr>
        <w:t xml:space="preserve">promoção da saúde, inclusão social e qualidade de vida; </w:t>
      </w:r>
    </w:p>
    <w:p w14:paraId="1E7FA42B" w14:textId="77777777" w:rsidR="003B0BD8" w:rsidRPr="001A3DEB" w:rsidRDefault="003B0BD8" w:rsidP="003B0BD8">
      <w:pPr>
        <w:widowControl/>
        <w:numPr>
          <w:ilvl w:val="0"/>
          <w:numId w:val="32"/>
        </w:numPr>
        <w:suppressAutoHyphens/>
        <w:autoSpaceDE/>
        <w:autoSpaceDN/>
        <w:ind w:right="-2"/>
        <w:jc w:val="both"/>
        <w:rPr>
          <w:rFonts w:ascii="Arial" w:hAnsi="Arial" w:cs="Arial"/>
        </w:rPr>
      </w:pPr>
      <w:r w:rsidRPr="001A3DEB">
        <w:rPr>
          <w:rFonts w:ascii="Arial" w:hAnsi="Arial" w:cs="Arial"/>
        </w:rPr>
        <w:t xml:space="preserve">melhoria da organização e execução das atividades esportivas; </w:t>
      </w:r>
    </w:p>
    <w:p w14:paraId="21C9CDDB" w14:textId="77777777" w:rsidR="003B0BD8" w:rsidRPr="001A3DEB" w:rsidRDefault="003B0BD8" w:rsidP="003B0BD8">
      <w:pPr>
        <w:widowControl/>
        <w:numPr>
          <w:ilvl w:val="0"/>
          <w:numId w:val="32"/>
        </w:numPr>
        <w:suppressAutoHyphens/>
        <w:autoSpaceDE/>
        <w:autoSpaceDN/>
        <w:ind w:right="-2"/>
        <w:jc w:val="both"/>
        <w:rPr>
          <w:rFonts w:ascii="Arial" w:hAnsi="Arial" w:cs="Arial"/>
        </w:rPr>
      </w:pPr>
      <w:r w:rsidRPr="001A3DEB">
        <w:rPr>
          <w:rFonts w:ascii="Arial" w:hAnsi="Arial" w:cs="Arial"/>
        </w:rPr>
        <w:t xml:space="preserve">atendimento adequado dos participantes por profissionais qualificados; </w:t>
      </w:r>
    </w:p>
    <w:p w14:paraId="55EB01EE" w14:textId="77777777" w:rsidR="003B0BD8" w:rsidRPr="001A3DEB" w:rsidRDefault="003B0BD8" w:rsidP="003B0BD8">
      <w:pPr>
        <w:widowControl/>
        <w:numPr>
          <w:ilvl w:val="0"/>
          <w:numId w:val="32"/>
        </w:numPr>
        <w:suppressAutoHyphens/>
        <w:autoSpaceDE/>
        <w:autoSpaceDN/>
        <w:ind w:right="-2"/>
        <w:jc w:val="both"/>
        <w:rPr>
          <w:rFonts w:ascii="Arial" w:hAnsi="Arial" w:cs="Arial"/>
        </w:rPr>
      </w:pPr>
      <w:r w:rsidRPr="001A3DEB">
        <w:rPr>
          <w:rFonts w:ascii="Arial" w:hAnsi="Arial" w:cs="Arial"/>
        </w:rPr>
        <w:t xml:space="preserve">utilização eficiente dos recursos públicos disponíveis; </w:t>
      </w:r>
    </w:p>
    <w:p w14:paraId="33B5EA38" w14:textId="77777777" w:rsidR="003B0BD8" w:rsidRPr="001A3DEB" w:rsidRDefault="003B0BD8" w:rsidP="003B0BD8">
      <w:pPr>
        <w:widowControl/>
        <w:numPr>
          <w:ilvl w:val="0"/>
          <w:numId w:val="32"/>
        </w:numPr>
        <w:suppressAutoHyphens/>
        <w:autoSpaceDE/>
        <w:autoSpaceDN/>
        <w:ind w:right="-2"/>
        <w:jc w:val="both"/>
        <w:rPr>
          <w:rFonts w:ascii="Arial" w:hAnsi="Arial" w:cs="Arial"/>
        </w:rPr>
      </w:pPr>
      <w:r w:rsidRPr="001A3DEB">
        <w:rPr>
          <w:rFonts w:ascii="Arial" w:hAnsi="Arial" w:cs="Arial"/>
        </w:rPr>
        <w:t xml:space="preserve">fortalecimento das políticas públicas de esporte e lazer do Município. </w:t>
      </w:r>
    </w:p>
    <w:p w14:paraId="64E72941" w14:textId="77777777" w:rsidR="003B0BD8" w:rsidRPr="001A3DEB" w:rsidRDefault="003B0BD8" w:rsidP="003B0BD8">
      <w:pPr>
        <w:ind w:right="-2"/>
        <w:jc w:val="both"/>
        <w:rPr>
          <w:rFonts w:ascii="Arial" w:hAnsi="Arial" w:cs="Arial"/>
        </w:rPr>
      </w:pPr>
      <w:r w:rsidRPr="001A3DEB">
        <w:rPr>
          <w:rFonts w:ascii="Arial" w:hAnsi="Arial" w:cs="Arial"/>
        </w:rPr>
        <w:t>Dessa forma, a contratação mostra-se adequada para garantir eficiência administrativa, racionalização dos recursos públicos e atendimento ao interesse público, em conformidade com os princípios previstos na Lei nº 14.133/2021.</w:t>
      </w:r>
    </w:p>
    <w:p w14:paraId="13268453" w14:textId="77777777" w:rsidR="003B0BD8" w:rsidRPr="005A7134" w:rsidRDefault="003B0BD8" w:rsidP="003B0BD8">
      <w:pPr>
        <w:ind w:right="-2"/>
        <w:jc w:val="both"/>
        <w:rPr>
          <w:rFonts w:ascii="Arial" w:hAnsi="Arial" w:cs="Arial"/>
        </w:rPr>
      </w:pPr>
    </w:p>
    <w:p w14:paraId="47AF123C" w14:textId="77777777" w:rsidR="003B0BD8" w:rsidRPr="005A7134" w:rsidRDefault="003B0BD8" w:rsidP="003B0BD8">
      <w:pPr>
        <w:ind w:right="-2"/>
        <w:jc w:val="both"/>
        <w:rPr>
          <w:rFonts w:ascii="Arial" w:hAnsi="Arial" w:cs="Arial"/>
          <w:b/>
          <w:bCs/>
        </w:rPr>
      </w:pPr>
      <w:r w:rsidRPr="005A7134">
        <w:rPr>
          <w:rFonts w:ascii="Arial" w:hAnsi="Arial" w:cs="Arial"/>
          <w:b/>
          <w:bCs/>
        </w:rPr>
        <w:t>10- PROVIDÊNCIAS A SEREM ADOTADAS PELA ADMINISTRAÇÃO PREVIAMENTE À CELEBRAÇÃO DO CONTRATO, INCLUSIVE QUANTO À CAPACITAÇÃO DE SERVIDORES OU DE EMPREGADOS PARA FISCALIZAÇÃO E GESTÃO CONTRATUAL;</w:t>
      </w:r>
    </w:p>
    <w:p w14:paraId="225B5679" w14:textId="77777777" w:rsidR="003B0BD8" w:rsidRPr="005A7134" w:rsidRDefault="003B0BD8" w:rsidP="003B0BD8">
      <w:pPr>
        <w:ind w:right="-2"/>
        <w:jc w:val="both"/>
        <w:rPr>
          <w:rFonts w:ascii="Arial" w:hAnsi="Arial" w:cs="Arial"/>
          <w:b/>
          <w:bCs/>
        </w:rPr>
      </w:pPr>
    </w:p>
    <w:p w14:paraId="25112F29" w14:textId="77777777" w:rsidR="003B0BD8" w:rsidRPr="005A7134" w:rsidRDefault="003B0BD8" w:rsidP="003B0BD8">
      <w:pPr>
        <w:jc w:val="both"/>
        <w:rPr>
          <w:rFonts w:ascii="Arial" w:eastAsia="Calibri" w:hAnsi="Arial" w:cs="Arial"/>
        </w:rPr>
      </w:pPr>
      <w:r w:rsidRPr="005A7134">
        <w:rPr>
          <w:rFonts w:ascii="Arial" w:eastAsia="Calibri" w:hAnsi="Arial" w:cs="Arial"/>
        </w:rPr>
        <w:t>10.1. Previamente à celebração do contrato, a Administração Pública adotará as medidas administrativas necessárias para assegurar a adequada execução e fiscalização dos serviços contratados, observando as disposições da Lei nº 14.133/2021.</w:t>
      </w:r>
    </w:p>
    <w:p w14:paraId="1F4AEB26" w14:textId="77777777" w:rsidR="003B0BD8" w:rsidRPr="001A3DEB" w:rsidRDefault="003B0BD8" w:rsidP="003B0BD8">
      <w:pPr>
        <w:jc w:val="both"/>
        <w:rPr>
          <w:rFonts w:ascii="Arial" w:eastAsia="Calibri" w:hAnsi="Arial" w:cs="Arial"/>
        </w:rPr>
      </w:pPr>
      <w:r w:rsidRPr="005A7134">
        <w:rPr>
          <w:rFonts w:ascii="Arial" w:eastAsia="Calibri" w:hAnsi="Arial" w:cs="Arial"/>
        </w:rPr>
        <w:t xml:space="preserve">10.2. </w:t>
      </w:r>
      <w:r w:rsidRPr="001A3DEB">
        <w:rPr>
          <w:rFonts w:ascii="Arial" w:eastAsia="Calibri" w:hAnsi="Arial" w:cs="Arial"/>
        </w:rPr>
        <w:t>A Administração também promoverá orientação aos servidores responsáveis pela gestão e fiscalização contratual, especialmente quanto às atribuições relacionadas ao acompanhamento da execução dos serviços, controle de frequência, verificação do cumprimento das obrigações contratuais, emissão de relatórios e adoção de providências em caso de eventual descumprimento contratual.</w:t>
      </w:r>
    </w:p>
    <w:p w14:paraId="182BCD93" w14:textId="77777777" w:rsidR="003B0BD8" w:rsidRPr="001A3DEB" w:rsidRDefault="003B0BD8" w:rsidP="003B0BD8">
      <w:pPr>
        <w:jc w:val="both"/>
        <w:rPr>
          <w:rFonts w:ascii="Arial" w:eastAsia="Calibri" w:hAnsi="Arial" w:cs="Arial"/>
        </w:rPr>
      </w:pPr>
      <w:r w:rsidRPr="005A7134">
        <w:rPr>
          <w:rFonts w:ascii="Arial" w:eastAsia="Calibri" w:hAnsi="Arial" w:cs="Arial"/>
        </w:rPr>
        <w:t xml:space="preserve">10.3. </w:t>
      </w:r>
      <w:r w:rsidRPr="001A3DEB">
        <w:rPr>
          <w:rFonts w:ascii="Arial" w:eastAsia="Calibri" w:hAnsi="Arial" w:cs="Arial"/>
        </w:rPr>
        <w:t>Os fiscais e gestores designados deverão atuar em conformidade com os princípios da legalidade, eficiência e interesse público, observando as normas internas da Administração e as disposições previstas na Lei nº 14.133/2021.</w:t>
      </w:r>
    </w:p>
    <w:p w14:paraId="637A3FCA" w14:textId="77777777" w:rsidR="003B0BD8" w:rsidRPr="001A3DEB" w:rsidRDefault="003B0BD8" w:rsidP="003B0BD8">
      <w:pPr>
        <w:jc w:val="both"/>
        <w:rPr>
          <w:rFonts w:ascii="Arial" w:eastAsia="Calibri" w:hAnsi="Arial" w:cs="Arial"/>
        </w:rPr>
      </w:pPr>
      <w:r w:rsidRPr="005A7134">
        <w:rPr>
          <w:rFonts w:ascii="Arial" w:eastAsia="Calibri" w:hAnsi="Arial" w:cs="Arial"/>
        </w:rPr>
        <w:t xml:space="preserve">10.4. </w:t>
      </w:r>
      <w:r w:rsidRPr="001A3DEB">
        <w:rPr>
          <w:rFonts w:ascii="Arial" w:eastAsia="Calibri" w:hAnsi="Arial" w:cs="Arial"/>
        </w:rPr>
        <w:t>As providências adotadas visam garantir adequada execução contratual, eficiência na prestação dos serviços esportivos e efetivo atendimento das necessidades da Secretaria Municipal de Esportes e da população beneficiada pelos projetos municipais.</w:t>
      </w:r>
    </w:p>
    <w:p w14:paraId="63EE1BD8" w14:textId="77777777" w:rsidR="003B0BD8" w:rsidRPr="005A7134" w:rsidRDefault="003B0BD8" w:rsidP="003B0BD8">
      <w:pPr>
        <w:jc w:val="both"/>
        <w:rPr>
          <w:rFonts w:ascii="Arial" w:eastAsia="Calibri" w:hAnsi="Arial" w:cs="Arial"/>
        </w:rPr>
      </w:pPr>
    </w:p>
    <w:p w14:paraId="40AF2A26" w14:textId="77777777" w:rsidR="003B0BD8" w:rsidRPr="005A7134" w:rsidRDefault="003B0BD8" w:rsidP="003B0BD8">
      <w:pPr>
        <w:jc w:val="both"/>
        <w:rPr>
          <w:rFonts w:ascii="Arial" w:eastAsia="Calibri" w:hAnsi="Arial" w:cs="Arial"/>
        </w:rPr>
      </w:pPr>
    </w:p>
    <w:p w14:paraId="1AF0D73D" w14:textId="77777777" w:rsidR="003B0BD8" w:rsidRPr="005A7134" w:rsidRDefault="003B0BD8" w:rsidP="003B0BD8">
      <w:pPr>
        <w:jc w:val="both"/>
        <w:rPr>
          <w:rFonts w:ascii="Arial" w:eastAsia="Calibri" w:hAnsi="Arial" w:cs="Arial"/>
          <w:b/>
          <w:bCs/>
        </w:rPr>
      </w:pPr>
      <w:r w:rsidRPr="005A7134">
        <w:rPr>
          <w:rFonts w:ascii="Arial" w:eastAsia="Calibri" w:hAnsi="Arial" w:cs="Arial"/>
          <w:b/>
          <w:bCs/>
        </w:rPr>
        <w:t>11- CONTRATAÇÕES CORRELATAS E/OU INTERDEPENDENTES;</w:t>
      </w:r>
    </w:p>
    <w:p w14:paraId="247DF410" w14:textId="77777777" w:rsidR="003B0BD8" w:rsidRPr="005A7134" w:rsidRDefault="003B0BD8" w:rsidP="003B0BD8">
      <w:pPr>
        <w:jc w:val="both"/>
        <w:rPr>
          <w:rFonts w:ascii="Arial" w:eastAsia="Calibri" w:hAnsi="Arial" w:cs="Arial"/>
        </w:rPr>
      </w:pPr>
    </w:p>
    <w:p w14:paraId="0F08C66F" w14:textId="77777777" w:rsidR="003B0BD8" w:rsidRPr="00A14C51" w:rsidRDefault="003B0BD8" w:rsidP="003B0BD8">
      <w:pPr>
        <w:jc w:val="both"/>
        <w:rPr>
          <w:rFonts w:ascii="Arial" w:eastAsia="Calibri" w:hAnsi="Arial" w:cs="Arial"/>
        </w:rPr>
      </w:pPr>
      <w:r w:rsidRPr="00A14C51">
        <w:rPr>
          <w:rFonts w:ascii="Arial" w:eastAsia="Calibri" w:hAnsi="Arial" w:cs="Arial"/>
        </w:rPr>
        <w:lastRenderedPageBreak/>
        <w:t>Para a execução da presente contratação, não foram identificadas contratações correlatas ou interdependentes indispensáveis à sua implementação, considerando que os serviços objeto deste Termo de Referência possuem natureza autônoma e poderão ser executados independentemente de outras contratações específicas.</w:t>
      </w:r>
    </w:p>
    <w:p w14:paraId="5EB141C6" w14:textId="77777777" w:rsidR="003B0BD8" w:rsidRPr="00A14C51" w:rsidRDefault="003B0BD8" w:rsidP="003B0BD8">
      <w:pPr>
        <w:jc w:val="both"/>
        <w:rPr>
          <w:rFonts w:ascii="Arial" w:eastAsia="Calibri" w:hAnsi="Arial" w:cs="Arial"/>
        </w:rPr>
      </w:pPr>
      <w:r w:rsidRPr="00A14C51">
        <w:rPr>
          <w:rFonts w:ascii="Arial" w:eastAsia="Calibri" w:hAnsi="Arial" w:cs="Arial"/>
        </w:rPr>
        <w:t>Entretanto, a execução das atividades esportivas poderá utilizar estruturas, espaços públicos esportivos, equipamentos e materiais já disponibilizados pela Secretaria Municipal de Esportes, necessários ao desenvolvimento regular das aulas e treinamentos previstos nos projetos esportivos municipais.</w:t>
      </w:r>
    </w:p>
    <w:p w14:paraId="513544A3" w14:textId="77777777" w:rsidR="003B0BD8" w:rsidRPr="00A14C51" w:rsidRDefault="003B0BD8" w:rsidP="003B0BD8">
      <w:pPr>
        <w:jc w:val="both"/>
        <w:rPr>
          <w:rFonts w:ascii="Arial" w:eastAsia="Calibri" w:hAnsi="Arial" w:cs="Arial"/>
        </w:rPr>
      </w:pPr>
      <w:r w:rsidRPr="00A14C51">
        <w:rPr>
          <w:rFonts w:ascii="Arial" w:eastAsia="Calibri" w:hAnsi="Arial" w:cs="Arial"/>
        </w:rPr>
        <w:t>Ressalta-se que eventuais aquisições futuras de materiais esportivos, uniformes, equipamentos ou serviços de manutenção de espaços esportivos constituirão contratações distintas e independentes, não interferindo diretamente na viabilidade da presente contratação.</w:t>
      </w:r>
    </w:p>
    <w:p w14:paraId="0396F6C9" w14:textId="77777777" w:rsidR="003B0BD8" w:rsidRPr="005A7134" w:rsidRDefault="003B0BD8" w:rsidP="003B0BD8">
      <w:pPr>
        <w:jc w:val="both"/>
        <w:rPr>
          <w:rFonts w:ascii="Arial" w:eastAsia="Calibri" w:hAnsi="Arial" w:cs="Arial"/>
        </w:rPr>
      </w:pPr>
      <w:r w:rsidRPr="00A14C51">
        <w:rPr>
          <w:rFonts w:ascii="Arial" w:eastAsia="Calibri" w:hAnsi="Arial" w:cs="Arial"/>
        </w:rPr>
        <w:t>Dessa forma, conclui-se que não há dependência técnica, operacional ou administrativa que impeça ou condicione a execução do objeto à realização prévia de outras contratações pela Administração Pública.</w:t>
      </w:r>
      <w:r w:rsidRPr="005A7134">
        <w:rPr>
          <w:rFonts w:ascii="Arial" w:eastAsia="Calibri" w:hAnsi="Arial" w:cs="Arial"/>
        </w:rPr>
        <w:t xml:space="preserve"> </w:t>
      </w:r>
    </w:p>
    <w:p w14:paraId="51864121" w14:textId="77777777" w:rsidR="003B0BD8" w:rsidRPr="00A14C51" w:rsidRDefault="003B0BD8" w:rsidP="003B0BD8">
      <w:pPr>
        <w:jc w:val="both"/>
        <w:rPr>
          <w:rFonts w:ascii="Arial" w:eastAsia="Calibri" w:hAnsi="Arial" w:cs="Arial"/>
        </w:rPr>
      </w:pPr>
    </w:p>
    <w:p w14:paraId="267D6D1A" w14:textId="77777777" w:rsidR="003B0BD8" w:rsidRPr="005A7134" w:rsidRDefault="003B0BD8" w:rsidP="003B0BD8">
      <w:pPr>
        <w:jc w:val="both"/>
        <w:rPr>
          <w:rFonts w:ascii="Arial" w:eastAsia="Calibri" w:hAnsi="Arial" w:cs="Arial"/>
          <w:b/>
          <w:bCs/>
        </w:rPr>
      </w:pPr>
      <w:r w:rsidRPr="005A7134">
        <w:rPr>
          <w:rFonts w:ascii="Arial" w:eastAsia="Calibri" w:hAnsi="Arial" w:cs="Arial"/>
          <w:b/>
          <w:bCs/>
        </w:rPr>
        <w:t>12 - DESCRIÇÃO DE POSSÍVEIS IMPACTOS AMBIENTAIS E RESPECTIVAS MEDIDAS MITIGADORAS, INCLUÍDOS REQUISITOS DE BAIXO CONSUMO DE ENERGIA E DE OUTROS RECURSOS, BEM COMO LOGÍSTICA REVERSA PARA DESFAZIMENTO E RECICLAGEM DE BENS E REFUGOS, QUANDO APLICÁVEL;</w:t>
      </w:r>
    </w:p>
    <w:p w14:paraId="34CF3751" w14:textId="77777777" w:rsidR="003B0BD8" w:rsidRPr="005A7134" w:rsidRDefault="003B0BD8" w:rsidP="003B0BD8">
      <w:pPr>
        <w:ind w:right="-2"/>
        <w:jc w:val="both"/>
        <w:rPr>
          <w:rFonts w:ascii="Arial" w:hAnsi="Arial" w:cs="Arial"/>
          <w:b/>
          <w:bCs/>
        </w:rPr>
      </w:pPr>
    </w:p>
    <w:p w14:paraId="0C89F319" w14:textId="77777777" w:rsidR="003B0BD8" w:rsidRPr="00A14C51" w:rsidRDefault="003B0BD8" w:rsidP="003B0BD8">
      <w:pPr>
        <w:jc w:val="both"/>
        <w:rPr>
          <w:rFonts w:ascii="Arial" w:eastAsia="Calibri" w:hAnsi="Arial" w:cs="Arial"/>
        </w:rPr>
      </w:pPr>
      <w:r w:rsidRPr="00A14C51">
        <w:rPr>
          <w:rFonts w:ascii="Arial" w:eastAsia="Calibri" w:hAnsi="Arial" w:cs="Arial"/>
        </w:rPr>
        <w:t>A presente contratação refere-se à prestação de serviços esportivos, não envolvendo atividades industriais, fornecimento contínuo de materiais poluentes ou utilização de equipamentos de elevado impacto ambiental. Dessa forma, os impactos ambientais decorrentes da execução contratual são considerados de baixa relevância.</w:t>
      </w:r>
    </w:p>
    <w:p w14:paraId="233FC34D" w14:textId="77777777" w:rsidR="003B0BD8" w:rsidRPr="00A14C51" w:rsidRDefault="003B0BD8" w:rsidP="003B0BD8">
      <w:pPr>
        <w:jc w:val="both"/>
        <w:rPr>
          <w:rFonts w:ascii="Arial" w:eastAsia="Calibri" w:hAnsi="Arial" w:cs="Arial"/>
        </w:rPr>
      </w:pPr>
      <w:r w:rsidRPr="00A14C51">
        <w:rPr>
          <w:rFonts w:ascii="Arial" w:eastAsia="Calibri" w:hAnsi="Arial" w:cs="Arial"/>
        </w:rPr>
        <w:t>Ainda assim, visando observância aos princípios da sustentabilidade e da responsabilidade ambiental, deverão ser adotadas medidas mitigadoras durante a execução dos serviços, especialmente relacionadas ao uso consciente de recursos públicos e à redução de desperdícios.</w:t>
      </w:r>
    </w:p>
    <w:p w14:paraId="603423CF" w14:textId="77777777" w:rsidR="003B0BD8" w:rsidRPr="00A14C51" w:rsidRDefault="003B0BD8" w:rsidP="003B0BD8">
      <w:pPr>
        <w:jc w:val="both"/>
        <w:rPr>
          <w:rFonts w:ascii="Arial" w:eastAsia="Calibri" w:hAnsi="Arial" w:cs="Arial"/>
        </w:rPr>
      </w:pPr>
      <w:r w:rsidRPr="00A14C51">
        <w:rPr>
          <w:rFonts w:ascii="Arial" w:eastAsia="Calibri" w:hAnsi="Arial" w:cs="Arial"/>
        </w:rPr>
        <w:t>Entre as medidas a serem observadas, destacam-se:</w:t>
      </w:r>
    </w:p>
    <w:p w14:paraId="4B4E96F0" w14:textId="77777777" w:rsidR="003B0BD8" w:rsidRPr="00A14C51" w:rsidRDefault="003B0BD8" w:rsidP="003B0BD8">
      <w:pPr>
        <w:widowControl/>
        <w:numPr>
          <w:ilvl w:val="0"/>
          <w:numId w:val="33"/>
        </w:numPr>
        <w:suppressAutoHyphens/>
        <w:autoSpaceDE/>
        <w:autoSpaceDN/>
        <w:jc w:val="both"/>
        <w:rPr>
          <w:rFonts w:ascii="Arial" w:eastAsia="Calibri" w:hAnsi="Arial" w:cs="Arial"/>
        </w:rPr>
      </w:pPr>
      <w:r w:rsidRPr="00A14C51">
        <w:rPr>
          <w:rFonts w:ascii="Arial" w:eastAsia="Calibri" w:hAnsi="Arial" w:cs="Arial"/>
        </w:rPr>
        <w:t xml:space="preserve">priorização do uso de meios digitais para comunicação, envio de relatórios e registros administrativos, reduzindo o consumo de papel; </w:t>
      </w:r>
    </w:p>
    <w:p w14:paraId="21014DC1" w14:textId="77777777" w:rsidR="003B0BD8" w:rsidRPr="00A14C51" w:rsidRDefault="003B0BD8" w:rsidP="003B0BD8">
      <w:pPr>
        <w:widowControl/>
        <w:numPr>
          <w:ilvl w:val="0"/>
          <w:numId w:val="33"/>
        </w:numPr>
        <w:suppressAutoHyphens/>
        <w:autoSpaceDE/>
        <w:autoSpaceDN/>
        <w:jc w:val="both"/>
        <w:rPr>
          <w:rFonts w:ascii="Arial" w:eastAsia="Calibri" w:hAnsi="Arial" w:cs="Arial"/>
        </w:rPr>
      </w:pPr>
      <w:r w:rsidRPr="00A14C51">
        <w:rPr>
          <w:rFonts w:ascii="Arial" w:eastAsia="Calibri" w:hAnsi="Arial" w:cs="Arial"/>
        </w:rPr>
        <w:t xml:space="preserve">utilização racional de energia elétrica nos espaços esportivos utilizados para realização das atividades; </w:t>
      </w:r>
    </w:p>
    <w:p w14:paraId="4A10B36A" w14:textId="77777777" w:rsidR="003B0BD8" w:rsidRPr="00A14C51" w:rsidRDefault="003B0BD8" w:rsidP="003B0BD8">
      <w:pPr>
        <w:widowControl/>
        <w:numPr>
          <w:ilvl w:val="0"/>
          <w:numId w:val="33"/>
        </w:numPr>
        <w:suppressAutoHyphens/>
        <w:autoSpaceDE/>
        <w:autoSpaceDN/>
        <w:jc w:val="both"/>
        <w:rPr>
          <w:rFonts w:ascii="Arial" w:eastAsia="Calibri" w:hAnsi="Arial" w:cs="Arial"/>
        </w:rPr>
      </w:pPr>
      <w:r w:rsidRPr="00A14C51">
        <w:rPr>
          <w:rFonts w:ascii="Arial" w:eastAsia="Calibri" w:hAnsi="Arial" w:cs="Arial"/>
        </w:rPr>
        <w:t xml:space="preserve">incentivo à conscientização dos participantes quanto à preservação dos espaços públicos e descarte adequado de resíduos; </w:t>
      </w:r>
    </w:p>
    <w:p w14:paraId="7DBFBC3A" w14:textId="77777777" w:rsidR="003B0BD8" w:rsidRPr="00A14C51" w:rsidRDefault="003B0BD8" w:rsidP="003B0BD8">
      <w:pPr>
        <w:widowControl/>
        <w:numPr>
          <w:ilvl w:val="0"/>
          <w:numId w:val="33"/>
        </w:numPr>
        <w:suppressAutoHyphens/>
        <w:autoSpaceDE/>
        <w:autoSpaceDN/>
        <w:jc w:val="both"/>
        <w:rPr>
          <w:rFonts w:ascii="Arial" w:eastAsia="Calibri" w:hAnsi="Arial" w:cs="Arial"/>
        </w:rPr>
      </w:pPr>
      <w:r w:rsidRPr="00A14C51">
        <w:rPr>
          <w:rFonts w:ascii="Arial" w:eastAsia="Calibri" w:hAnsi="Arial" w:cs="Arial"/>
        </w:rPr>
        <w:t xml:space="preserve">adoção de práticas que evitem desperdício de água e demais recursos durante a execução das atividades esportivas; </w:t>
      </w:r>
    </w:p>
    <w:p w14:paraId="3FA4EB4A" w14:textId="77777777" w:rsidR="003B0BD8" w:rsidRPr="00A14C51" w:rsidRDefault="003B0BD8" w:rsidP="003B0BD8">
      <w:pPr>
        <w:widowControl/>
        <w:numPr>
          <w:ilvl w:val="0"/>
          <w:numId w:val="33"/>
        </w:numPr>
        <w:suppressAutoHyphens/>
        <w:autoSpaceDE/>
        <w:autoSpaceDN/>
        <w:jc w:val="both"/>
        <w:rPr>
          <w:rFonts w:ascii="Arial" w:eastAsia="Calibri" w:hAnsi="Arial" w:cs="Arial"/>
        </w:rPr>
      </w:pPr>
      <w:r w:rsidRPr="00A14C51">
        <w:rPr>
          <w:rFonts w:ascii="Arial" w:eastAsia="Calibri" w:hAnsi="Arial" w:cs="Arial"/>
        </w:rPr>
        <w:t xml:space="preserve">manutenção da organização e limpeza dos locais utilizados para aulas e treinamentos. </w:t>
      </w:r>
    </w:p>
    <w:p w14:paraId="34E35737" w14:textId="77777777" w:rsidR="003B0BD8" w:rsidRPr="00A14C51" w:rsidRDefault="003B0BD8" w:rsidP="003B0BD8">
      <w:pPr>
        <w:jc w:val="both"/>
        <w:rPr>
          <w:rFonts w:ascii="Arial" w:eastAsia="Calibri" w:hAnsi="Arial" w:cs="Arial"/>
        </w:rPr>
      </w:pPr>
      <w:r w:rsidRPr="00A14C51">
        <w:rPr>
          <w:rFonts w:ascii="Arial" w:eastAsia="Calibri" w:hAnsi="Arial" w:cs="Arial"/>
        </w:rPr>
        <w:t>Considerando a natureza da contratação, não se aplica exigência específica relacionada à logística reversa, desfazimento ou reciclagem de bens permanentes, uma vez que o objeto não contempla fornecimento de equipamentos, materiais permanentes ou geração significativa de resíduos sólidos.</w:t>
      </w:r>
    </w:p>
    <w:p w14:paraId="1095B0F3" w14:textId="77777777" w:rsidR="003B0BD8" w:rsidRPr="00A14C51" w:rsidRDefault="003B0BD8" w:rsidP="003B0BD8">
      <w:pPr>
        <w:jc w:val="both"/>
        <w:rPr>
          <w:rFonts w:ascii="Arial" w:eastAsia="Calibri" w:hAnsi="Arial" w:cs="Arial"/>
        </w:rPr>
      </w:pPr>
      <w:r w:rsidRPr="00A14C51">
        <w:rPr>
          <w:rFonts w:ascii="Arial" w:eastAsia="Calibri" w:hAnsi="Arial" w:cs="Arial"/>
        </w:rPr>
        <w:t>Caso haja utilização eventual de materiais esportivos de consumo durante a execução das atividades, o descarte deverá observar as normas ambientais e os procedimentos de coleta seletiva eventualmente adotados pelo Município.</w:t>
      </w:r>
    </w:p>
    <w:p w14:paraId="59B21731" w14:textId="77777777" w:rsidR="003B0BD8" w:rsidRPr="00A14C51" w:rsidRDefault="003B0BD8" w:rsidP="003B0BD8">
      <w:pPr>
        <w:jc w:val="both"/>
        <w:rPr>
          <w:rFonts w:ascii="Arial" w:eastAsia="Calibri" w:hAnsi="Arial" w:cs="Arial"/>
        </w:rPr>
      </w:pPr>
      <w:r w:rsidRPr="00A14C51">
        <w:rPr>
          <w:rFonts w:ascii="Arial" w:eastAsia="Calibri" w:hAnsi="Arial" w:cs="Arial"/>
        </w:rPr>
        <w:t>Dessa forma, conclui-se que os impactos ambientais da contratação são mínimos e poderão ser adequadamente mitigados mediante adoção de práticas sustentáveis e uso racional dos recursos disponíveis.</w:t>
      </w:r>
    </w:p>
    <w:p w14:paraId="2030A67E" w14:textId="77777777" w:rsidR="003B0BD8" w:rsidRPr="005A7134" w:rsidRDefault="003B0BD8" w:rsidP="003B0BD8">
      <w:pPr>
        <w:jc w:val="both"/>
        <w:rPr>
          <w:rFonts w:ascii="Arial" w:eastAsia="Calibri" w:hAnsi="Arial" w:cs="Arial"/>
        </w:rPr>
      </w:pPr>
    </w:p>
    <w:p w14:paraId="056FF4A3" w14:textId="77777777" w:rsidR="003B0BD8" w:rsidRPr="005A7134" w:rsidRDefault="003B0BD8" w:rsidP="003B0BD8">
      <w:pPr>
        <w:jc w:val="both"/>
        <w:rPr>
          <w:rFonts w:ascii="Arial" w:eastAsia="Calibri" w:hAnsi="Arial" w:cs="Arial"/>
          <w:b/>
          <w:bCs/>
        </w:rPr>
      </w:pPr>
      <w:r w:rsidRPr="005A7134">
        <w:rPr>
          <w:rFonts w:ascii="Arial" w:eastAsia="Calibri" w:hAnsi="Arial" w:cs="Arial"/>
          <w:b/>
          <w:bCs/>
        </w:rPr>
        <w:t>13- VIABILIDADE DA SOLUÇÃO PRETENDIDA;</w:t>
      </w:r>
    </w:p>
    <w:p w14:paraId="3308C1EB" w14:textId="77777777" w:rsidR="003B0BD8" w:rsidRPr="005A7134" w:rsidRDefault="003B0BD8" w:rsidP="003B0BD8">
      <w:pPr>
        <w:jc w:val="both"/>
        <w:rPr>
          <w:rFonts w:ascii="Arial" w:eastAsia="Calibri" w:hAnsi="Arial" w:cs="Arial"/>
          <w:b/>
          <w:bCs/>
        </w:rPr>
      </w:pPr>
    </w:p>
    <w:p w14:paraId="720430C1" w14:textId="77777777" w:rsidR="003B0BD8" w:rsidRPr="005A7134" w:rsidRDefault="003B0BD8" w:rsidP="003B0BD8">
      <w:pPr>
        <w:jc w:val="both"/>
        <w:rPr>
          <w:rFonts w:ascii="Arial" w:hAnsi="Arial" w:cs="Arial"/>
        </w:rPr>
      </w:pPr>
      <w:r w:rsidRPr="005A7134">
        <w:rPr>
          <w:rFonts w:ascii="Arial" w:hAnsi="Arial" w:cs="Arial"/>
          <w:b/>
          <w:bCs/>
        </w:rPr>
        <w:t>13.1.</w:t>
      </w:r>
      <w:r w:rsidRPr="005A7134">
        <w:rPr>
          <w:rFonts w:ascii="Arial" w:hAnsi="Arial" w:cs="Arial"/>
        </w:rPr>
        <w:t xml:space="preserve"> Aplica-se à presente contratação o disposto no inciso I do art. 33 da Lei nº 14.133/2021, adotando-se como critério de julgamento o </w:t>
      </w:r>
      <w:r w:rsidRPr="005A7134">
        <w:rPr>
          <w:rFonts w:ascii="Arial" w:hAnsi="Arial" w:cs="Arial"/>
          <w:b/>
          <w:bCs/>
        </w:rPr>
        <w:t>menor preço por item</w:t>
      </w:r>
      <w:r w:rsidRPr="005A7134">
        <w:rPr>
          <w:rFonts w:ascii="Arial" w:hAnsi="Arial" w:cs="Arial"/>
        </w:rPr>
        <w:t>.</w:t>
      </w:r>
    </w:p>
    <w:p w14:paraId="25CF5AE5" w14:textId="77777777" w:rsidR="003B0BD8" w:rsidRPr="005A7134" w:rsidRDefault="003B0BD8" w:rsidP="003B0BD8">
      <w:pPr>
        <w:jc w:val="both"/>
        <w:rPr>
          <w:rFonts w:ascii="Arial" w:hAnsi="Arial" w:cs="Arial"/>
        </w:rPr>
      </w:pPr>
      <w:r w:rsidRPr="005A7134">
        <w:rPr>
          <w:rFonts w:ascii="Arial" w:hAnsi="Arial" w:cs="Arial"/>
          <w:b/>
          <w:bCs/>
        </w:rPr>
        <w:lastRenderedPageBreak/>
        <w:t>13.2.</w:t>
      </w:r>
      <w:r w:rsidRPr="005A7134">
        <w:rPr>
          <w:rFonts w:ascii="Arial" w:hAnsi="Arial" w:cs="Arial"/>
        </w:rPr>
        <w:t xml:space="preserve"> Considerando a natureza do objeto, caracterizado como serviço comum, cujos padrões de desempenho e qualidade podem ser objetivamente definidos por meio de especificações usuais de mercado constantes neste Termo de Referência, mostra-se viável a contratação por meio da modalidade </w:t>
      </w:r>
      <w:r w:rsidRPr="005A7134">
        <w:rPr>
          <w:rFonts w:ascii="Arial" w:hAnsi="Arial" w:cs="Arial"/>
          <w:b/>
          <w:bCs/>
        </w:rPr>
        <w:t>Pregão</w:t>
      </w:r>
      <w:r w:rsidRPr="005A7134">
        <w:rPr>
          <w:rFonts w:ascii="Arial" w:hAnsi="Arial" w:cs="Arial"/>
        </w:rPr>
        <w:t xml:space="preserve">, em sua forma </w:t>
      </w:r>
      <w:r w:rsidRPr="005A7134">
        <w:rPr>
          <w:rFonts w:ascii="Arial" w:hAnsi="Arial" w:cs="Arial"/>
          <w:b/>
          <w:bCs/>
        </w:rPr>
        <w:t>eletrônica</w:t>
      </w:r>
      <w:r w:rsidRPr="005A7134">
        <w:rPr>
          <w:rFonts w:ascii="Arial" w:hAnsi="Arial" w:cs="Arial"/>
        </w:rPr>
        <w:t>, nos termos do art. 6º, inciso XLI, c/c art. 29 da Lei nº 14.133/2021.</w:t>
      </w:r>
    </w:p>
    <w:p w14:paraId="1EDEC38F" w14:textId="77777777" w:rsidR="003B0BD8" w:rsidRPr="005A7134" w:rsidRDefault="003B0BD8" w:rsidP="003B0BD8">
      <w:pPr>
        <w:jc w:val="both"/>
        <w:rPr>
          <w:rFonts w:ascii="Arial" w:hAnsi="Arial" w:cs="Arial"/>
        </w:rPr>
      </w:pPr>
      <w:r w:rsidRPr="005A7134">
        <w:rPr>
          <w:rFonts w:ascii="Arial" w:hAnsi="Arial" w:cs="Arial"/>
          <w:b/>
          <w:bCs/>
        </w:rPr>
        <w:t>13.3.</w:t>
      </w:r>
      <w:r w:rsidRPr="005A7134">
        <w:rPr>
          <w:rFonts w:ascii="Arial" w:hAnsi="Arial" w:cs="Arial"/>
        </w:rPr>
        <w:t xml:space="preserve"> O procedimento licitatório será realizado sob a forma eletrônica, nos termos do art. 17, §2º, da Lei nº 14.133/2021, observadas as disposições da Instrução Normativa SEGES/ME nº 73/2022.</w:t>
      </w:r>
    </w:p>
    <w:p w14:paraId="6300F98C" w14:textId="77777777" w:rsidR="003B0BD8" w:rsidRPr="005A7134" w:rsidRDefault="003B0BD8" w:rsidP="003B0BD8">
      <w:pPr>
        <w:jc w:val="both"/>
        <w:rPr>
          <w:rFonts w:ascii="Arial" w:eastAsia="Calibri" w:hAnsi="Arial" w:cs="Arial"/>
          <w:b/>
          <w:bCs/>
        </w:rPr>
      </w:pPr>
    </w:p>
    <w:p w14:paraId="37725D55" w14:textId="77777777" w:rsidR="003B0BD8" w:rsidRPr="005A7134" w:rsidRDefault="003B0BD8" w:rsidP="003B0BD8">
      <w:pPr>
        <w:jc w:val="both"/>
        <w:rPr>
          <w:rFonts w:ascii="Arial" w:eastAsia="Calibri" w:hAnsi="Arial" w:cs="Arial"/>
          <w:b/>
          <w:bCs/>
        </w:rPr>
      </w:pPr>
      <w:r w:rsidRPr="005A7134">
        <w:rPr>
          <w:rFonts w:ascii="Arial" w:eastAsia="Calibri" w:hAnsi="Arial" w:cs="Arial"/>
          <w:b/>
          <w:bCs/>
        </w:rPr>
        <w:t>14 - MAPA DE RISCO;</w:t>
      </w:r>
    </w:p>
    <w:p w14:paraId="397347D1" w14:textId="77777777" w:rsidR="003B0BD8" w:rsidRPr="005A7134" w:rsidRDefault="003B0BD8" w:rsidP="003B0BD8">
      <w:pPr>
        <w:jc w:val="both"/>
        <w:rPr>
          <w:rFonts w:ascii="Arial" w:hAnsi="Arial" w:cs="Arial"/>
          <w:b/>
          <w:bCs/>
        </w:rPr>
      </w:pPr>
    </w:p>
    <w:p w14:paraId="1696F0C6" w14:textId="77777777" w:rsidR="003B0BD8" w:rsidRPr="005A7134" w:rsidRDefault="003B0BD8" w:rsidP="003B0BD8">
      <w:pPr>
        <w:jc w:val="both"/>
        <w:rPr>
          <w:rFonts w:ascii="Arial" w:hAnsi="Arial" w:cs="Arial"/>
        </w:rPr>
      </w:pPr>
      <w:r w:rsidRPr="005A7134">
        <w:rPr>
          <w:rFonts w:ascii="Arial" w:hAnsi="Arial" w:cs="Arial"/>
        </w:rPr>
        <w:t>Probabilidade e Impacto dos Riscos</w:t>
      </w:r>
    </w:p>
    <w:p w14:paraId="379F9939" w14:textId="77777777" w:rsidR="003B0BD8" w:rsidRPr="005A7134" w:rsidRDefault="003B0BD8" w:rsidP="003B0BD8">
      <w:pPr>
        <w:jc w:val="both"/>
        <w:rPr>
          <w:rFonts w:ascii="Arial" w:eastAsia="Calibri" w:hAnsi="Arial" w:cs="Arial"/>
        </w:rPr>
      </w:pPr>
    </w:p>
    <w:p w14:paraId="00C5E984" w14:textId="77777777" w:rsidR="003B0BD8" w:rsidRPr="005A7134" w:rsidRDefault="003B0BD8" w:rsidP="003B0BD8">
      <w:pPr>
        <w:spacing w:after="160"/>
        <w:jc w:val="both"/>
        <w:rPr>
          <w:rFonts w:ascii="Arial" w:eastAsia="Calibri" w:hAnsi="Arial" w:cs="Arial"/>
        </w:rPr>
      </w:pPr>
      <w:r w:rsidRPr="005A7134">
        <w:rPr>
          <w:rFonts w:ascii="Arial" w:eastAsiaTheme="majorEastAsia" w:hAnsi="Arial" w:cs="Arial"/>
        </w:rPr>
        <w:t xml:space="preserve">Mapa de Risco – </w:t>
      </w:r>
      <w:r w:rsidRPr="005A7134">
        <w:rPr>
          <w:rFonts w:ascii="Arial" w:eastAsiaTheme="majorEastAsia" w:hAnsi="Arial" w:cs="Arial"/>
          <w:kern w:val="2"/>
          <w14:ligatures w14:val="standardContextual"/>
        </w:rPr>
        <w:t>Contratação de Recursos Humanos para a Realização de Atividades Esportivas no Município de Rifaina.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977"/>
        <w:gridCol w:w="3118"/>
      </w:tblGrid>
      <w:tr w:rsidR="003B0BD8" w:rsidRPr="005A7134" w14:paraId="7820213D" w14:textId="77777777" w:rsidTr="000B49AA">
        <w:trPr>
          <w:trHeight w:val="20"/>
        </w:trPr>
        <w:tc>
          <w:tcPr>
            <w:tcW w:w="2972" w:type="dxa"/>
            <w:vAlign w:val="center"/>
            <w:hideMark/>
          </w:tcPr>
          <w:p w14:paraId="439C1D35" w14:textId="77777777" w:rsidR="003B0BD8" w:rsidRPr="005A7134" w:rsidRDefault="003B0BD8" w:rsidP="000B49AA">
            <w:pPr>
              <w:jc w:val="center"/>
              <w:rPr>
                <w:rFonts w:ascii="Arial" w:hAnsi="Arial" w:cs="Arial"/>
                <w:b/>
                <w:bCs/>
                <w:color w:val="000000"/>
                <w:lang w:eastAsia="pt-BR"/>
              </w:rPr>
            </w:pPr>
            <w:r w:rsidRPr="005A7134">
              <w:rPr>
                <w:rFonts w:ascii="Arial" w:hAnsi="Arial" w:cs="Arial"/>
                <w:b/>
                <w:bCs/>
                <w:color w:val="000000"/>
                <w:lang w:eastAsia="pt-BR"/>
              </w:rPr>
              <w:t>RISCO IDENTIFICADO</w:t>
            </w:r>
          </w:p>
        </w:tc>
        <w:tc>
          <w:tcPr>
            <w:tcW w:w="2977" w:type="dxa"/>
            <w:vAlign w:val="center"/>
            <w:hideMark/>
          </w:tcPr>
          <w:p w14:paraId="57195332" w14:textId="77777777" w:rsidR="003B0BD8" w:rsidRPr="005A7134" w:rsidRDefault="003B0BD8" w:rsidP="000B49AA">
            <w:pPr>
              <w:jc w:val="center"/>
              <w:rPr>
                <w:rFonts w:ascii="Arial" w:hAnsi="Arial" w:cs="Arial"/>
                <w:b/>
                <w:bCs/>
                <w:color w:val="000000"/>
                <w:lang w:eastAsia="pt-BR"/>
              </w:rPr>
            </w:pPr>
            <w:r w:rsidRPr="005A7134">
              <w:rPr>
                <w:rFonts w:ascii="Arial" w:hAnsi="Arial" w:cs="Arial"/>
                <w:b/>
                <w:bCs/>
                <w:color w:val="000000"/>
                <w:lang w:eastAsia="pt-BR"/>
              </w:rPr>
              <w:t>POSSÍVEL IMPACTO</w:t>
            </w:r>
          </w:p>
        </w:tc>
        <w:tc>
          <w:tcPr>
            <w:tcW w:w="3118" w:type="dxa"/>
            <w:vAlign w:val="center"/>
            <w:hideMark/>
          </w:tcPr>
          <w:p w14:paraId="01997B69" w14:textId="77777777" w:rsidR="003B0BD8" w:rsidRPr="005A7134" w:rsidRDefault="003B0BD8" w:rsidP="000B49AA">
            <w:pPr>
              <w:jc w:val="center"/>
              <w:rPr>
                <w:rFonts w:ascii="Arial" w:hAnsi="Arial" w:cs="Arial"/>
                <w:b/>
                <w:bCs/>
                <w:color w:val="000000"/>
                <w:lang w:eastAsia="pt-BR"/>
              </w:rPr>
            </w:pPr>
            <w:r w:rsidRPr="005A7134">
              <w:rPr>
                <w:rFonts w:ascii="Arial" w:hAnsi="Arial" w:cs="Arial"/>
                <w:b/>
                <w:bCs/>
                <w:color w:val="000000"/>
                <w:lang w:eastAsia="pt-BR"/>
              </w:rPr>
              <w:t>MEDIDAS MITIGADORAS</w:t>
            </w:r>
          </w:p>
        </w:tc>
      </w:tr>
      <w:tr w:rsidR="003B0BD8" w:rsidRPr="005A7134" w14:paraId="56DED679" w14:textId="77777777" w:rsidTr="000B49AA">
        <w:trPr>
          <w:trHeight w:val="20"/>
        </w:trPr>
        <w:tc>
          <w:tcPr>
            <w:tcW w:w="2972" w:type="dxa"/>
            <w:vAlign w:val="center"/>
            <w:hideMark/>
          </w:tcPr>
          <w:p w14:paraId="03A826EA"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Desistência ou abandono da execução contratual pelo contratado</w:t>
            </w:r>
          </w:p>
        </w:tc>
        <w:tc>
          <w:tcPr>
            <w:tcW w:w="2977" w:type="dxa"/>
            <w:vAlign w:val="center"/>
            <w:hideMark/>
          </w:tcPr>
          <w:p w14:paraId="64E98080"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Interrupção das atividades esportivas e prejuízo ao atendimento da população</w:t>
            </w:r>
          </w:p>
        </w:tc>
        <w:tc>
          <w:tcPr>
            <w:tcW w:w="3118" w:type="dxa"/>
            <w:vAlign w:val="center"/>
            <w:hideMark/>
          </w:tcPr>
          <w:p w14:paraId="6CF38FC1"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Previsão de sanções administrativas no edital e contrato, acompanhamento contínuo da execução e possibilidade de convocação do remanescente</w:t>
            </w:r>
          </w:p>
        </w:tc>
      </w:tr>
      <w:tr w:rsidR="003B0BD8" w:rsidRPr="005A7134" w14:paraId="57EB4190" w14:textId="77777777" w:rsidTr="000B49AA">
        <w:trPr>
          <w:trHeight w:val="20"/>
        </w:trPr>
        <w:tc>
          <w:tcPr>
            <w:tcW w:w="2972" w:type="dxa"/>
            <w:vAlign w:val="center"/>
            <w:hideMark/>
          </w:tcPr>
          <w:p w14:paraId="3DD6C76F"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Ausência ou insuficiência de qualificação técnica do profissional contratado</w:t>
            </w:r>
          </w:p>
        </w:tc>
        <w:tc>
          <w:tcPr>
            <w:tcW w:w="2977" w:type="dxa"/>
            <w:vAlign w:val="center"/>
            <w:hideMark/>
          </w:tcPr>
          <w:p w14:paraId="73ADC13E"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Comprometimento da qualidade das aulas e da segurança dos participantes</w:t>
            </w:r>
          </w:p>
        </w:tc>
        <w:tc>
          <w:tcPr>
            <w:tcW w:w="3118" w:type="dxa"/>
            <w:vAlign w:val="center"/>
            <w:hideMark/>
          </w:tcPr>
          <w:p w14:paraId="6BDB5225"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Exigência de documentação comprobatória de formação, qualificação técnica e experiência profissional</w:t>
            </w:r>
          </w:p>
        </w:tc>
      </w:tr>
      <w:tr w:rsidR="003B0BD8" w:rsidRPr="005A7134" w14:paraId="28FB3676" w14:textId="77777777" w:rsidTr="000B49AA">
        <w:trPr>
          <w:trHeight w:val="20"/>
        </w:trPr>
        <w:tc>
          <w:tcPr>
            <w:tcW w:w="2972" w:type="dxa"/>
            <w:vAlign w:val="center"/>
            <w:hideMark/>
          </w:tcPr>
          <w:p w14:paraId="773F0F58"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Descumprimento de horários e cronograma das atividades</w:t>
            </w:r>
          </w:p>
        </w:tc>
        <w:tc>
          <w:tcPr>
            <w:tcW w:w="2977" w:type="dxa"/>
            <w:vAlign w:val="center"/>
            <w:hideMark/>
          </w:tcPr>
          <w:p w14:paraId="493CA199"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Prejuízo à organização dos projetos esportivos</w:t>
            </w:r>
          </w:p>
        </w:tc>
        <w:tc>
          <w:tcPr>
            <w:tcW w:w="3118" w:type="dxa"/>
            <w:vAlign w:val="center"/>
            <w:hideMark/>
          </w:tcPr>
          <w:p w14:paraId="36104386"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Fiscalização periódica da execução contratual e controle de frequência das atividades</w:t>
            </w:r>
          </w:p>
        </w:tc>
      </w:tr>
      <w:tr w:rsidR="003B0BD8" w:rsidRPr="005A7134" w14:paraId="65477A1C" w14:textId="77777777" w:rsidTr="000B49AA">
        <w:trPr>
          <w:trHeight w:val="20"/>
        </w:trPr>
        <w:tc>
          <w:tcPr>
            <w:tcW w:w="2972" w:type="dxa"/>
            <w:vAlign w:val="center"/>
            <w:hideMark/>
          </w:tcPr>
          <w:p w14:paraId="48650AFC"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Baixa participação ou evasão dos alunos nas atividades</w:t>
            </w:r>
          </w:p>
        </w:tc>
        <w:tc>
          <w:tcPr>
            <w:tcW w:w="2977" w:type="dxa"/>
            <w:vAlign w:val="center"/>
            <w:hideMark/>
          </w:tcPr>
          <w:p w14:paraId="67632F46"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Redução da efetividade dos projetos esportivos</w:t>
            </w:r>
          </w:p>
        </w:tc>
        <w:tc>
          <w:tcPr>
            <w:tcW w:w="3118" w:type="dxa"/>
            <w:vAlign w:val="center"/>
            <w:hideMark/>
          </w:tcPr>
          <w:p w14:paraId="63198671"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Planejamento adequado das atividades, divulgação das ações esportivas e acompanhamento dos participantes</w:t>
            </w:r>
          </w:p>
        </w:tc>
      </w:tr>
      <w:tr w:rsidR="003B0BD8" w:rsidRPr="005A7134" w14:paraId="5C065EB5" w14:textId="77777777" w:rsidTr="000B49AA">
        <w:trPr>
          <w:trHeight w:val="20"/>
        </w:trPr>
        <w:tc>
          <w:tcPr>
            <w:tcW w:w="2972" w:type="dxa"/>
            <w:vAlign w:val="center"/>
            <w:hideMark/>
          </w:tcPr>
          <w:p w14:paraId="022474F1"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Problemas climáticos em atividades esportivas externas</w:t>
            </w:r>
          </w:p>
        </w:tc>
        <w:tc>
          <w:tcPr>
            <w:tcW w:w="2977" w:type="dxa"/>
            <w:vAlign w:val="center"/>
            <w:hideMark/>
          </w:tcPr>
          <w:p w14:paraId="4BA70330"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Cancelamento ou remarcação das aulas e treinamentos</w:t>
            </w:r>
          </w:p>
        </w:tc>
        <w:tc>
          <w:tcPr>
            <w:tcW w:w="3118" w:type="dxa"/>
            <w:vAlign w:val="center"/>
            <w:hideMark/>
          </w:tcPr>
          <w:p w14:paraId="613226C6"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Adequação do cronograma e reorganização das atividades quando necessário</w:t>
            </w:r>
          </w:p>
        </w:tc>
      </w:tr>
      <w:tr w:rsidR="003B0BD8" w:rsidRPr="005A7134" w14:paraId="6810A959" w14:textId="77777777" w:rsidTr="000B49AA">
        <w:trPr>
          <w:trHeight w:val="20"/>
        </w:trPr>
        <w:tc>
          <w:tcPr>
            <w:tcW w:w="2972" w:type="dxa"/>
            <w:vAlign w:val="center"/>
            <w:hideMark/>
          </w:tcPr>
          <w:p w14:paraId="7B6C2B5A"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Insuficiência orçamentária ou atraso nos pagamentos</w:t>
            </w:r>
          </w:p>
        </w:tc>
        <w:tc>
          <w:tcPr>
            <w:tcW w:w="2977" w:type="dxa"/>
            <w:vAlign w:val="center"/>
            <w:hideMark/>
          </w:tcPr>
          <w:p w14:paraId="7FC82795"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Comprometimento da continuidade contratual</w:t>
            </w:r>
          </w:p>
        </w:tc>
        <w:tc>
          <w:tcPr>
            <w:tcW w:w="3118" w:type="dxa"/>
            <w:vAlign w:val="center"/>
            <w:hideMark/>
          </w:tcPr>
          <w:p w14:paraId="3CA38421" w14:textId="77777777" w:rsidR="003B0BD8" w:rsidRPr="005A7134" w:rsidRDefault="003B0BD8" w:rsidP="000B49AA">
            <w:pPr>
              <w:rPr>
                <w:rFonts w:ascii="Arial" w:hAnsi="Arial" w:cs="Arial"/>
                <w:color w:val="000000"/>
                <w:lang w:eastAsia="pt-BR"/>
              </w:rPr>
            </w:pPr>
            <w:r w:rsidRPr="005A7134">
              <w:rPr>
                <w:rFonts w:ascii="Arial" w:hAnsi="Arial" w:cs="Arial"/>
                <w:color w:val="000000"/>
                <w:lang w:eastAsia="pt-BR"/>
              </w:rPr>
              <w:t>Planejamento financeiro e observância da disponibilidade orçamentária antes da contratação</w:t>
            </w:r>
          </w:p>
        </w:tc>
      </w:tr>
    </w:tbl>
    <w:p w14:paraId="623DA07C" w14:textId="77777777" w:rsidR="003B0BD8" w:rsidRPr="005A7134" w:rsidRDefault="003B0BD8" w:rsidP="003B0BD8">
      <w:pPr>
        <w:jc w:val="both"/>
        <w:rPr>
          <w:rFonts w:ascii="Arial" w:eastAsia="Calibri" w:hAnsi="Arial" w:cs="Arial"/>
          <w:b/>
          <w:bCs/>
        </w:rPr>
      </w:pPr>
    </w:p>
    <w:p w14:paraId="71429720" w14:textId="77777777" w:rsidR="003B0BD8" w:rsidRPr="005A7134" w:rsidRDefault="003B0BD8" w:rsidP="003B0BD8">
      <w:pPr>
        <w:jc w:val="both"/>
        <w:rPr>
          <w:rFonts w:ascii="Arial" w:eastAsia="Calibri" w:hAnsi="Arial" w:cs="Arial"/>
          <w:b/>
          <w:bCs/>
        </w:rPr>
      </w:pPr>
    </w:p>
    <w:p w14:paraId="22AC9DEA" w14:textId="77777777" w:rsidR="003B0BD8" w:rsidRPr="005A7134" w:rsidRDefault="003B0BD8" w:rsidP="003B0BD8">
      <w:pPr>
        <w:jc w:val="both"/>
        <w:rPr>
          <w:rFonts w:ascii="Arial" w:eastAsia="Calibri" w:hAnsi="Arial" w:cs="Arial"/>
          <w:b/>
          <w:bCs/>
          <w:vanish/>
        </w:rPr>
      </w:pPr>
    </w:p>
    <w:p w14:paraId="5332D414" w14:textId="77777777" w:rsidR="003B0BD8" w:rsidRPr="005A7134" w:rsidRDefault="003B0BD8" w:rsidP="003B0BD8">
      <w:pPr>
        <w:jc w:val="both"/>
        <w:rPr>
          <w:rFonts w:ascii="Arial" w:eastAsia="Calibri" w:hAnsi="Arial" w:cs="Arial"/>
          <w:b/>
          <w:bCs/>
        </w:rPr>
      </w:pPr>
      <w:bookmarkStart w:id="2" w:name="_Hlk193890980"/>
      <w:r w:rsidRPr="005A7134">
        <w:rPr>
          <w:rFonts w:ascii="Arial" w:eastAsia="Calibri" w:hAnsi="Arial" w:cs="Arial"/>
          <w:b/>
          <w:bCs/>
        </w:rPr>
        <w:t>15- AUTORIZAÇÃO;</w:t>
      </w:r>
    </w:p>
    <w:p w14:paraId="5FFED456" w14:textId="77777777" w:rsidR="003B0BD8" w:rsidRPr="005A7134" w:rsidRDefault="003B0BD8" w:rsidP="003B0BD8">
      <w:pPr>
        <w:jc w:val="both"/>
        <w:rPr>
          <w:rFonts w:ascii="Arial" w:eastAsia="Calibri" w:hAnsi="Arial" w:cs="Arial"/>
          <w:b/>
          <w:bCs/>
        </w:rPr>
      </w:pPr>
    </w:p>
    <w:p w14:paraId="4E24D59C" w14:textId="77777777" w:rsidR="003B0BD8" w:rsidRPr="005A7134" w:rsidRDefault="003B0BD8" w:rsidP="003B0BD8">
      <w:pPr>
        <w:jc w:val="both"/>
        <w:rPr>
          <w:rFonts w:ascii="Arial" w:hAnsi="Arial" w:cs="Arial"/>
        </w:rPr>
      </w:pPr>
      <w:r w:rsidRPr="005A7134">
        <w:rPr>
          <w:rFonts w:ascii="Arial" w:eastAsia="Calibri" w:hAnsi="Arial" w:cs="Arial"/>
          <w:b/>
          <w:bCs/>
        </w:rPr>
        <w:t xml:space="preserve">Área Requisitante: </w:t>
      </w:r>
      <w:r w:rsidRPr="005A7134">
        <w:rPr>
          <w:rFonts w:ascii="Arial" w:eastAsia="Calibri" w:hAnsi="Arial" w:cs="Arial"/>
        </w:rPr>
        <w:t>Secretaria Municipal de Esportes</w:t>
      </w:r>
    </w:p>
    <w:p w14:paraId="7623B0DD" w14:textId="77777777" w:rsidR="003B0BD8" w:rsidRPr="005A7134" w:rsidRDefault="003B0BD8" w:rsidP="003B0BD8">
      <w:pPr>
        <w:jc w:val="both"/>
        <w:rPr>
          <w:rFonts w:ascii="Arial" w:eastAsia="Calibri" w:hAnsi="Arial" w:cs="Arial"/>
          <w:b/>
          <w:bCs/>
        </w:rPr>
      </w:pPr>
      <w:r w:rsidRPr="005A7134">
        <w:rPr>
          <w:rFonts w:ascii="Arial" w:eastAsia="Calibri" w:hAnsi="Arial" w:cs="Arial"/>
          <w:b/>
          <w:bCs/>
        </w:rPr>
        <w:t xml:space="preserve">Responsável pela demanda: </w:t>
      </w:r>
      <w:r w:rsidRPr="005A7134">
        <w:rPr>
          <w:rFonts w:ascii="Arial" w:hAnsi="Arial" w:cs="Arial"/>
          <w:bCs/>
        </w:rPr>
        <w:t>Sudário Luiz Lopes Filho</w:t>
      </w:r>
    </w:p>
    <w:p w14:paraId="5244FD67" w14:textId="77777777" w:rsidR="003B0BD8" w:rsidRPr="005A7134" w:rsidRDefault="003B0BD8" w:rsidP="003B0BD8">
      <w:pPr>
        <w:jc w:val="both"/>
        <w:rPr>
          <w:rFonts w:ascii="Arial" w:eastAsia="Calibri" w:hAnsi="Arial" w:cs="Arial"/>
          <w:b/>
          <w:bCs/>
        </w:rPr>
      </w:pPr>
    </w:p>
    <w:p w14:paraId="3BBA40A5" w14:textId="77777777" w:rsidR="003B0BD8" w:rsidRPr="005A7134" w:rsidRDefault="003B0BD8" w:rsidP="003B0BD8">
      <w:pPr>
        <w:jc w:val="both"/>
        <w:rPr>
          <w:rFonts w:ascii="Arial" w:eastAsia="Calibri" w:hAnsi="Arial" w:cs="Arial"/>
        </w:rPr>
      </w:pPr>
    </w:p>
    <w:p w14:paraId="734EC6D1" w14:textId="77777777" w:rsidR="003B0BD8" w:rsidRPr="005A7134" w:rsidRDefault="003B0BD8" w:rsidP="003B0BD8">
      <w:pPr>
        <w:jc w:val="both"/>
        <w:rPr>
          <w:rFonts w:ascii="Arial" w:eastAsia="Calibri" w:hAnsi="Arial" w:cs="Arial"/>
        </w:rPr>
      </w:pPr>
      <w:r w:rsidRPr="005A7134">
        <w:rPr>
          <w:rFonts w:ascii="Arial" w:eastAsia="Calibri" w:hAnsi="Arial" w:cs="Arial"/>
        </w:rPr>
        <w:t>Rifaina SP, 07 de maio de 2026.</w:t>
      </w:r>
    </w:p>
    <w:p w14:paraId="302E27B4" w14:textId="77777777" w:rsidR="003B0BD8" w:rsidRPr="005A7134" w:rsidRDefault="003B0BD8" w:rsidP="003B0BD8">
      <w:pPr>
        <w:jc w:val="both"/>
        <w:rPr>
          <w:rFonts w:ascii="Arial" w:hAnsi="Arial" w:cs="Arial"/>
        </w:rPr>
      </w:pPr>
    </w:p>
    <w:p w14:paraId="75B5EDE4" w14:textId="77777777" w:rsidR="003B0BD8" w:rsidRPr="005A7134" w:rsidRDefault="003B0BD8" w:rsidP="003B0BD8">
      <w:pPr>
        <w:jc w:val="both"/>
        <w:rPr>
          <w:rFonts w:ascii="Arial" w:hAnsi="Arial" w:cs="Arial"/>
        </w:rPr>
      </w:pPr>
    </w:p>
    <w:p w14:paraId="5F744B4C" w14:textId="77777777" w:rsidR="003B0BD8" w:rsidRPr="005A7134" w:rsidRDefault="003B0BD8" w:rsidP="003B0BD8">
      <w:pPr>
        <w:jc w:val="both"/>
        <w:rPr>
          <w:rFonts w:ascii="Arial" w:hAnsi="Arial" w:cs="Arial"/>
        </w:rPr>
      </w:pPr>
    </w:p>
    <w:p w14:paraId="0B798C09" w14:textId="77777777" w:rsidR="003B0BD8" w:rsidRPr="005A7134" w:rsidRDefault="003B0BD8" w:rsidP="003B0BD8">
      <w:pPr>
        <w:jc w:val="both"/>
        <w:rPr>
          <w:rFonts w:ascii="Arial" w:hAnsi="Arial" w:cs="Arial"/>
        </w:rPr>
      </w:pPr>
    </w:p>
    <w:p w14:paraId="50FDFE8C" w14:textId="77777777" w:rsidR="003B0BD8" w:rsidRPr="005A7134" w:rsidRDefault="003B0BD8" w:rsidP="003B0BD8">
      <w:pPr>
        <w:jc w:val="both"/>
        <w:rPr>
          <w:rFonts w:ascii="Arial" w:hAnsi="Arial" w:cs="Arial"/>
        </w:rPr>
      </w:pPr>
    </w:p>
    <w:p w14:paraId="3B1B336D" w14:textId="77777777" w:rsidR="003B0BD8" w:rsidRPr="005A7134" w:rsidRDefault="003B0BD8" w:rsidP="003B0BD8">
      <w:pPr>
        <w:jc w:val="center"/>
        <w:rPr>
          <w:rFonts w:ascii="Arial" w:hAnsi="Arial" w:cs="Arial"/>
        </w:rPr>
      </w:pPr>
      <w:r w:rsidRPr="005A7134">
        <w:rPr>
          <w:rFonts w:ascii="Arial" w:hAnsi="Arial" w:cs="Arial"/>
        </w:rPr>
        <w:t>__________________________________________</w:t>
      </w:r>
    </w:p>
    <w:p w14:paraId="1D90AC06" w14:textId="77777777" w:rsidR="003B0BD8" w:rsidRPr="005A7134" w:rsidRDefault="003B0BD8" w:rsidP="003B0BD8">
      <w:pPr>
        <w:jc w:val="both"/>
        <w:rPr>
          <w:rFonts w:ascii="Arial" w:hAnsi="Arial" w:cs="Arial"/>
        </w:rPr>
      </w:pPr>
    </w:p>
    <w:p w14:paraId="52242A56" w14:textId="77777777" w:rsidR="003B0BD8" w:rsidRPr="005A7134" w:rsidRDefault="003B0BD8" w:rsidP="003B0BD8">
      <w:pPr>
        <w:ind w:right="-2"/>
        <w:jc w:val="center"/>
        <w:rPr>
          <w:rFonts w:ascii="Arial" w:hAnsi="Arial" w:cs="Arial"/>
        </w:rPr>
      </w:pPr>
      <w:r w:rsidRPr="005A7134">
        <w:rPr>
          <w:rFonts w:ascii="Arial" w:hAnsi="Arial" w:cs="Arial"/>
        </w:rPr>
        <w:t>Wilson Alves da Silva Junior</w:t>
      </w:r>
    </w:p>
    <w:p w14:paraId="5078FC02" w14:textId="77777777" w:rsidR="003B0BD8" w:rsidRPr="005A7134" w:rsidRDefault="003B0BD8" w:rsidP="003B0BD8">
      <w:pPr>
        <w:ind w:right="-2"/>
        <w:jc w:val="center"/>
        <w:rPr>
          <w:rFonts w:ascii="Arial" w:hAnsi="Arial" w:cs="Arial"/>
        </w:rPr>
      </w:pPr>
      <w:r w:rsidRPr="005A7134">
        <w:rPr>
          <w:rFonts w:ascii="Arial" w:hAnsi="Arial" w:cs="Arial"/>
        </w:rPr>
        <w:t>Prefeito</w:t>
      </w:r>
    </w:p>
    <w:p w14:paraId="4C68BF9A" w14:textId="77777777" w:rsidR="003B0BD8" w:rsidRPr="005A7134" w:rsidRDefault="003B0BD8" w:rsidP="003B0BD8">
      <w:pPr>
        <w:ind w:right="-2"/>
        <w:jc w:val="center"/>
        <w:rPr>
          <w:rFonts w:ascii="Arial" w:hAnsi="Arial" w:cs="Arial"/>
          <w:highlight w:val="cyan"/>
        </w:rPr>
      </w:pPr>
    </w:p>
    <w:p w14:paraId="698B5FD8" w14:textId="77777777" w:rsidR="003B0BD8" w:rsidRPr="005A7134" w:rsidRDefault="003B0BD8" w:rsidP="003B0BD8">
      <w:pPr>
        <w:ind w:right="-2"/>
        <w:jc w:val="center"/>
        <w:rPr>
          <w:rFonts w:ascii="Arial" w:hAnsi="Arial" w:cs="Arial"/>
          <w:highlight w:val="cyan"/>
        </w:rPr>
      </w:pPr>
    </w:p>
    <w:p w14:paraId="22E8C6B3" w14:textId="77777777" w:rsidR="003B0BD8" w:rsidRPr="005A7134" w:rsidRDefault="003B0BD8" w:rsidP="003B0BD8">
      <w:pPr>
        <w:ind w:right="-2"/>
        <w:jc w:val="center"/>
        <w:rPr>
          <w:rFonts w:ascii="Arial" w:hAnsi="Arial" w:cs="Arial"/>
          <w:highlight w:val="cyan"/>
        </w:rPr>
      </w:pPr>
    </w:p>
    <w:p w14:paraId="571B83B6" w14:textId="77777777" w:rsidR="003B0BD8" w:rsidRPr="005A7134" w:rsidRDefault="003B0BD8" w:rsidP="003B0BD8">
      <w:pPr>
        <w:jc w:val="center"/>
        <w:rPr>
          <w:rFonts w:ascii="Arial" w:hAnsi="Arial" w:cs="Arial"/>
          <w:highlight w:val="cyan"/>
        </w:rPr>
      </w:pPr>
    </w:p>
    <w:p w14:paraId="5598D048" w14:textId="77777777" w:rsidR="003B0BD8" w:rsidRPr="005A7134" w:rsidRDefault="003B0BD8" w:rsidP="003B0BD8">
      <w:pPr>
        <w:ind w:right="-2"/>
        <w:jc w:val="center"/>
        <w:rPr>
          <w:rFonts w:ascii="Arial" w:hAnsi="Arial" w:cs="Arial"/>
          <w:highlight w:val="cyan"/>
        </w:rPr>
      </w:pPr>
      <w:r w:rsidRPr="005A7134">
        <w:rPr>
          <w:rFonts w:ascii="Arial" w:hAnsi="Arial" w:cs="Arial"/>
        </w:rPr>
        <w:t>__________________________________________</w:t>
      </w:r>
    </w:p>
    <w:p w14:paraId="627B3AF6" w14:textId="77777777" w:rsidR="003B0BD8" w:rsidRPr="005A7134" w:rsidRDefault="003B0BD8" w:rsidP="003B0BD8">
      <w:pPr>
        <w:jc w:val="center"/>
        <w:rPr>
          <w:rFonts w:ascii="Arial" w:hAnsi="Arial" w:cs="Arial"/>
        </w:rPr>
      </w:pPr>
      <w:r w:rsidRPr="005A7134">
        <w:rPr>
          <w:rFonts w:ascii="Arial" w:hAnsi="Arial" w:cs="Arial"/>
          <w:bCs/>
        </w:rPr>
        <w:t>Sudário Luiz Lopes Filho</w:t>
      </w:r>
      <w:r w:rsidRPr="005A7134">
        <w:rPr>
          <w:rFonts w:ascii="Arial" w:hAnsi="Arial" w:cs="Arial"/>
        </w:rPr>
        <w:t xml:space="preserve"> </w:t>
      </w:r>
    </w:p>
    <w:p w14:paraId="2C91E348" w14:textId="77777777" w:rsidR="003B0BD8" w:rsidRPr="005A7134" w:rsidRDefault="003B0BD8" w:rsidP="003B0BD8">
      <w:pPr>
        <w:jc w:val="center"/>
        <w:rPr>
          <w:rFonts w:ascii="Arial" w:eastAsia="Calibri" w:hAnsi="Arial" w:cs="Arial"/>
        </w:rPr>
      </w:pPr>
      <w:r w:rsidRPr="005A7134">
        <w:rPr>
          <w:rFonts w:ascii="Arial" w:eastAsia="Calibri" w:hAnsi="Arial" w:cs="Arial"/>
        </w:rPr>
        <w:t>Secretaria Municipal de Esportes</w:t>
      </w:r>
    </w:p>
    <w:p w14:paraId="73C91AEB" w14:textId="77777777" w:rsidR="003B0BD8" w:rsidRPr="005A7134" w:rsidRDefault="003B0BD8" w:rsidP="003B0BD8">
      <w:pPr>
        <w:jc w:val="center"/>
        <w:rPr>
          <w:rFonts w:ascii="Arial" w:hAnsi="Arial" w:cs="Arial"/>
          <w:highlight w:val="cyan"/>
        </w:rPr>
      </w:pPr>
    </w:p>
    <w:bookmarkEnd w:id="1"/>
    <w:bookmarkEnd w:id="2"/>
    <w:p w14:paraId="051A9A71" w14:textId="77777777" w:rsidR="003B0BD8" w:rsidRPr="005A7134" w:rsidRDefault="003B0BD8" w:rsidP="003B0BD8">
      <w:pPr>
        <w:ind w:right="-2"/>
        <w:rPr>
          <w:rFonts w:ascii="Arial" w:eastAsia="Arial-BoldMT" w:hAnsi="Arial" w:cs="Arial"/>
        </w:rPr>
      </w:pPr>
    </w:p>
    <w:p w14:paraId="09EEDC0E" w14:textId="77777777" w:rsidR="003B0BD8" w:rsidRDefault="003B0BD8" w:rsidP="003B0BD8">
      <w:pPr>
        <w:spacing w:afterLines="120" w:after="288" w:line="312" w:lineRule="auto"/>
        <w:contextualSpacing/>
        <w:rPr>
          <w:rFonts w:ascii="Arial" w:hAnsi="Arial" w:cs="Arial"/>
          <w:b/>
          <w:bCs/>
          <w:color w:val="000000" w:themeColor="text1"/>
          <w:sz w:val="20"/>
          <w:szCs w:val="20"/>
        </w:rPr>
      </w:pPr>
      <w:bookmarkStart w:id="3" w:name="_Hlk229141353"/>
    </w:p>
    <w:p w14:paraId="19451D9C"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51E3F736"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6F4AFC83"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0B8AA7F4"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52F7BAE8"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5A7154C5"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205FDE83"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19354EB8"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4A526A2D"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2420C4F2"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0E3667E3"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16FE1EC0"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2E6E92BC"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0FDA758B"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771D20F2"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2EE12EDC"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2841ADE2"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139AB660"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614E23E2"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1D44A812"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3DBEC9D9"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00CCA5EC"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6EF46A45"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102657EC"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04497B14"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23EC88AD"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0330B09C"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158C54C4"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6B360CE5"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080B5F8C" w14:textId="77777777" w:rsidR="003B0BD8" w:rsidRDefault="003B0BD8" w:rsidP="003B0BD8">
      <w:pPr>
        <w:spacing w:afterLines="120" w:after="288" w:line="312" w:lineRule="auto"/>
        <w:contextualSpacing/>
        <w:rPr>
          <w:rFonts w:ascii="Arial" w:hAnsi="Arial" w:cs="Arial"/>
          <w:b/>
          <w:bCs/>
          <w:color w:val="000000" w:themeColor="text1"/>
          <w:sz w:val="20"/>
          <w:szCs w:val="20"/>
        </w:rPr>
      </w:pPr>
    </w:p>
    <w:p w14:paraId="0E6E1414" w14:textId="77777777" w:rsidR="003B0BD8" w:rsidRPr="006819A9" w:rsidRDefault="003B0BD8" w:rsidP="003B0BD8">
      <w:pPr>
        <w:spacing w:afterLines="120" w:after="288" w:line="312" w:lineRule="auto"/>
        <w:contextualSpacing/>
        <w:rPr>
          <w:rFonts w:ascii="Arial" w:hAnsi="Arial" w:cs="Arial"/>
          <w:b/>
          <w:bCs/>
          <w:color w:val="000000" w:themeColor="text1"/>
          <w:sz w:val="20"/>
          <w:szCs w:val="20"/>
        </w:rPr>
      </w:pPr>
    </w:p>
    <w:p w14:paraId="2B7CB7D0" w14:textId="77777777" w:rsidR="003B0BD8" w:rsidRDefault="003B0BD8" w:rsidP="003B0BD8">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TERMO DE REFERÊNCIA</w:t>
      </w:r>
    </w:p>
    <w:p w14:paraId="6AA47F46" w14:textId="77777777" w:rsidR="003B0BD8" w:rsidRPr="00585BBC" w:rsidRDefault="003B0BD8" w:rsidP="003B0BD8">
      <w:pPr>
        <w:pStyle w:val="Nvel1-SemNum"/>
        <w:rPr>
          <w:color w:val="auto"/>
        </w:rPr>
      </w:pPr>
      <w:bookmarkStart w:id="4" w:name="_Hlk176363679"/>
      <w:bookmarkStart w:id="5" w:name="_Hlk82473550"/>
      <w:r w:rsidRPr="00585BBC">
        <w:rPr>
          <w:color w:val="auto"/>
        </w:rPr>
        <w:t xml:space="preserve">INSTRUMENTO nº </w:t>
      </w:r>
      <w:r w:rsidRPr="00406338">
        <w:rPr>
          <w:color w:val="auto"/>
        </w:rPr>
        <w:t>981190/2025</w:t>
      </w:r>
      <w:r>
        <w:rPr>
          <w:color w:val="auto"/>
        </w:rPr>
        <w:t xml:space="preserve"> </w:t>
      </w:r>
      <w:r w:rsidRPr="00585BBC">
        <w:rPr>
          <w:color w:val="auto"/>
        </w:rPr>
        <w:t xml:space="preserve">Proposta nº </w:t>
      </w:r>
      <w:r w:rsidRPr="00406338">
        <w:rPr>
          <w:color w:val="auto"/>
        </w:rPr>
        <w:t>046952/2025</w:t>
      </w:r>
    </w:p>
    <w:p w14:paraId="43B3A308" w14:textId="77777777" w:rsidR="003B0BD8" w:rsidRPr="00585BBC" w:rsidRDefault="003B0BD8" w:rsidP="003B0BD8">
      <w:pPr>
        <w:pStyle w:val="Nvel1-SemNum"/>
        <w:rPr>
          <w:color w:val="auto"/>
        </w:rPr>
      </w:pPr>
      <w:r w:rsidRPr="00585BBC">
        <w:rPr>
          <w:color w:val="auto"/>
        </w:rPr>
        <w:t xml:space="preserve">CONCEDENTE: 51000 - MINISTERIO DO ESPORTE </w:t>
      </w:r>
    </w:p>
    <w:p w14:paraId="5D823462" w14:textId="77777777" w:rsidR="003B0BD8" w:rsidRPr="00585BBC" w:rsidRDefault="003B0BD8" w:rsidP="003B0BD8">
      <w:pPr>
        <w:pStyle w:val="Nvel1-SemNum"/>
        <w:rPr>
          <w:color w:val="auto"/>
        </w:rPr>
      </w:pPr>
      <w:r w:rsidRPr="00585BBC">
        <w:rPr>
          <w:color w:val="auto"/>
        </w:rPr>
        <w:t xml:space="preserve">CONVENENTE: CNPJ </w:t>
      </w:r>
      <w:r>
        <w:rPr>
          <w:color w:val="auto"/>
        </w:rPr>
        <w:t>45.318.995/0001-71</w:t>
      </w:r>
      <w:r w:rsidRPr="00585BBC">
        <w:rPr>
          <w:color w:val="auto"/>
        </w:rPr>
        <w:t xml:space="preserve"> - MUNICIPIO DE </w:t>
      </w:r>
      <w:r>
        <w:rPr>
          <w:color w:val="auto"/>
        </w:rPr>
        <w:t>RIFAINA-SP</w:t>
      </w:r>
    </w:p>
    <w:p w14:paraId="67208291" w14:textId="77777777" w:rsidR="003B0BD8" w:rsidRPr="00585BBC" w:rsidRDefault="003B0BD8" w:rsidP="003B0BD8">
      <w:pPr>
        <w:pStyle w:val="Nvel1-SemNum"/>
        <w:rPr>
          <w:color w:val="auto"/>
        </w:rPr>
      </w:pPr>
      <w:r w:rsidRPr="00585BBC">
        <w:rPr>
          <w:color w:val="auto"/>
        </w:rPr>
        <w:t xml:space="preserve">REPASSE: R$ </w:t>
      </w:r>
      <w:r>
        <w:rPr>
          <w:color w:val="auto"/>
        </w:rPr>
        <w:t>196.000,00</w:t>
      </w:r>
    </w:p>
    <w:p w14:paraId="653DF540" w14:textId="77777777" w:rsidR="003B0BD8" w:rsidRPr="00585BBC" w:rsidRDefault="003B0BD8" w:rsidP="003B0BD8">
      <w:pPr>
        <w:pStyle w:val="Nvel1-SemNum"/>
        <w:rPr>
          <w:color w:val="auto"/>
        </w:rPr>
      </w:pPr>
      <w:r w:rsidRPr="00585BBC">
        <w:rPr>
          <w:color w:val="auto"/>
        </w:rPr>
        <w:t xml:space="preserve">CONTRAPARTIDA: R$ </w:t>
      </w:r>
      <w:r>
        <w:rPr>
          <w:color w:val="auto"/>
        </w:rPr>
        <w:t>4.000,00</w:t>
      </w:r>
    </w:p>
    <w:p w14:paraId="14F68CC4" w14:textId="77777777" w:rsidR="003B0BD8" w:rsidRPr="00585BBC" w:rsidRDefault="003B0BD8" w:rsidP="003B0BD8">
      <w:pPr>
        <w:pStyle w:val="Nvel1-SemNum"/>
        <w:rPr>
          <w:color w:val="auto"/>
        </w:rPr>
      </w:pPr>
      <w:r w:rsidRPr="00585BBC">
        <w:rPr>
          <w:color w:val="auto"/>
        </w:rPr>
        <w:t xml:space="preserve">VALOR GLOBAL: R$ </w:t>
      </w:r>
      <w:r>
        <w:rPr>
          <w:color w:val="auto"/>
        </w:rPr>
        <w:t>200,000,00</w:t>
      </w:r>
    </w:p>
    <w:p w14:paraId="5182FFFD" w14:textId="77777777" w:rsidR="003B0BD8" w:rsidRDefault="003B0BD8" w:rsidP="003B0BD8">
      <w:pPr>
        <w:pStyle w:val="Nvel1-SemNum"/>
      </w:pPr>
      <w:r w:rsidRPr="00585BBC">
        <w:rPr>
          <w:color w:val="auto"/>
        </w:rPr>
        <w:t xml:space="preserve">OBJETO: </w:t>
      </w:r>
      <w:r>
        <w:rPr>
          <w:color w:val="auto"/>
        </w:rPr>
        <w:t xml:space="preserve">Contratação de </w:t>
      </w:r>
      <w:r w:rsidRPr="00C37297">
        <w:rPr>
          <w:color w:val="auto"/>
        </w:rPr>
        <w:t xml:space="preserve">Recursos Humanos para a Realização de Atividades Esportivas no </w:t>
      </w:r>
      <w:r>
        <w:rPr>
          <w:color w:val="auto"/>
        </w:rPr>
        <w:t xml:space="preserve">Município de Rifaina. </w:t>
      </w:r>
    </w:p>
    <w:p w14:paraId="29A35D03" w14:textId="77777777" w:rsidR="003B0BD8" w:rsidRDefault="003B0BD8" w:rsidP="003B0BD8">
      <w:pPr>
        <w:pStyle w:val="Nvel1-SemNum"/>
      </w:pPr>
    </w:p>
    <w:p w14:paraId="7B33F63B" w14:textId="77777777" w:rsidR="003B0BD8" w:rsidRDefault="003B0BD8" w:rsidP="003B0BD8">
      <w:pPr>
        <w:pStyle w:val="Nvel02"/>
      </w:pPr>
      <w:r>
        <w:t xml:space="preserve">Contratação de </w:t>
      </w:r>
      <w:r w:rsidRPr="00C37297">
        <w:t xml:space="preserve">Recursos Humanos para a Realização de Atividades Esportivas no </w:t>
      </w:r>
      <w:r>
        <w:t>Município de Rifaina.</w:t>
      </w:r>
    </w:p>
    <w:p w14:paraId="137A33D7" w14:textId="77777777" w:rsidR="003B0BD8" w:rsidRPr="00C8513B" w:rsidRDefault="003B0BD8" w:rsidP="003B0BD8">
      <w:pPr>
        <w:pStyle w:val="Nvel02"/>
      </w:pPr>
      <w:r w:rsidRPr="00C8513B">
        <w:rPr>
          <w:lang w:eastAsia="en-US"/>
        </w:rPr>
        <w:t xml:space="preserve">O valor estimado da </w:t>
      </w:r>
      <w:r>
        <w:rPr>
          <w:lang w:eastAsia="en-US"/>
        </w:rPr>
        <w:t xml:space="preserve">contratação </w:t>
      </w:r>
      <w:r w:rsidRPr="00C8513B">
        <w:rPr>
          <w:lang w:eastAsia="en-US"/>
        </w:rPr>
        <w:t xml:space="preserve">será de R$ </w:t>
      </w:r>
      <w:r>
        <w:rPr>
          <w:color w:val="000000" w:themeColor="text1"/>
        </w:rPr>
        <w:t>138.559,68</w:t>
      </w:r>
      <w:r w:rsidRPr="00887A3C">
        <w:rPr>
          <w:color w:val="000000" w:themeColor="text1"/>
        </w:rPr>
        <w:t xml:space="preserve"> (</w:t>
      </w:r>
      <w:r>
        <w:rPr>
          <w:color w:val="000000" w:themeColor="text1"/>
        </w:rPr>
        <w:t>c</w:t>
      </w:r>
      <w:r w:rsidRPr="00072626">
        <w:rPr>
          <w:color w:val="000000" w:themeColor="text1"/>
        </w:rPr>
        <w:t>ento e trinta e oito mil, quinhentos e cinquenta e nove reais e setenta e oito centavos</w:t>
      </w:r>
      <w:r>
        <w:rPr>
          <w:lang w:eastAsia="en-US"/>
        </w:rPr>
        <w:t xml:space="preserve">) </w:t>
      </w:r>
      <w:r w:rsidRPr="00C8513B">
        <w:rPr>
          <w:lang w:eastAsia="en-US"/>
        </w:rPr>
        <w:t>de acordo com cotação realizada.</w:t>
      </w:r>
    </w:p>
    <w:bookmarkEnd w:id="3"/>
    <w:p w14:paraId="52238311" w14:textId="77777777" w:rsidR="003B0BD8" w:rsidRPr="007D5D56" w:rsidRDefault="003B0BD8" w:rsidP="003B0BD8">
      <w:pPr>
        <w:pStyle w:val="Nvel02"/>
        <w:numPr>
          <w:ilvl w:val="0"/>
          <w:numId w:val="0"/>
        </w:numPr>
      </w:pPr>
    </w:p>
    <w:tbl>
      <w:tblPr>
        <w:tblW w:w="949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51"/>
        <w:gridCol w:w="2551"/>
        <w:gridCol w:w="1134"/>
        <w:gridCol w:w="1560"/>
        <w:gridCol w:w="1417"/>
        <w:gridCol w:w="1985"/>
      </w:tblGrid>
      <w:tr w:rsidR="003B0BD8" w:rsidRPr="007E40DB" w14:paraId="302D29B6" w14:textId="77777777" w:rsidTr="000B49AA">
        <w:trPr>
          <w:trHeight w:hRule="exact" w:val="112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7F35A" w14:textId="77777777" w:rsidR="003B0BD8" w:rsidRPr="007E40DB" w:rsidRDefault="003B0BD8" w:rsidP="000B49AA">
            <w:pPr>
              <w:suppressAutoHyphens/>
              <w:spacing w:before="120" w:afterLines="120" w:after="288" w:line="312" w:lineRule="auto"/>
              <w:jc w:val="center"/>
              <w:rPr>
                <w:rFonts w:ascii="Arial" w:hAnsi="Arial" w:cs="Arial"/>
                <w:b/>
                <w:color w:val="000000"/>
                <w:sz w:val="20"/>
                <w:szCs w:val="20"/>
              </w:rPr>
            </w:pPr>
            <w:bookmarkStart w:id="6" w:name="_Hlk229141366"/>
            <w:r w:rsidRPr="00377E75">
              <w:rPr>
                <w:rFonts w:ascii="Arial" w:hAnsi="Arial"/>
                <w:b/>
                <w:color w:val="000000"/>
                <w:sz w:val="20"/>
              </w:rPr>
              <w:t>ITEM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F84CF" w14:textId="77777777" w:rsidR="003B0BD8" w:rsidRPr="00D50154" w:rsidRDefault="003B0BD8" w:rsidP="000B49AA">
            <w:pPr>
              <w:suppressAutoHyphens/>
              <w:spacing w:before="120" w:afterLines="120" w:after="288" w:line="312" w:lineRule="auto"/>
              <w:rPr>
                <w:rFonts w:ascii="Arial" w:hAnsi="Arial"/>
                <w:b/>
                <w:color w:val="000000"/>
                <w:sz w:val="20"/>
              </w:rPr>
            </w:pPr>
            <w:r w:rsidRPr="000F10CE">
              <w:rPr>
                <w:rFonts w:ascii="Arial" w:hAnsi="Arial"/>
                <w:b/>
                <w:color w:val="000000"/>
                <w:sz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6CD1E" w14:textId="77777777" w:rsidR="003B0BD8" w:rsidRPr="000015CF" w:rsidRDefault="003B0BD8" w:rsidP="000B49AA">
            <w:pPr>
              <w:suppressAutoHyphens/>
              <w:spacing w:before="120" w:afterLines="120" w:after="288" w:line="312" w:lineRule="auto"/>
              <w:rPr>
                <w:rFonts w:ascii="Arial" w:hAnsi="Arial"/>
                <w:b/>
                <w:color w:val="000000"/>
                <w:sz w:val="20"/>
              </w:rPr>
            </w:pPr>
            <w:r w:rsidRPr="000F10CE">
              <w:rPr>
                <w:rFonts w:ascii="Arial" w:hAnsi="Arial"/>
                <w:b/>
                <w:color w:val="000000"/>
                <w:sz w:val="20"/>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7E286" w14:textId="77777777" w:rsidR="003B0BD8" w:rsidRPr="000015CF" w:rsidRDefault="003B0BD8" w:rsidP="000B49AA">
            <w:pPr>
              <w:suppressAutoHyphens/>
              <w:spacing w:before="120" w:afterLines="120" w:after="288" w:line="312" w:lineRule="auto"/>
              <w:rPr>
                <w:rFonts w:ascii="Arial" w:hAnsi="Arial"/>
                <w:b/>
                <w:color w:val="000000"/>
                <w:sz w:val="20"/>
              </w:rPr>
            </w:pPr>
            <w:r w:rsidRPr="000015CF">
              <w:rPr>
                <w:rFonts w:ascii="Arial" w:hAnsi="Arial"/>
                <w:b/>
                <w:color w:val="000000"/>
                <w:sz w:val="20"/>
              </w:rPr>
              <w:t>QUANTIDADE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9F45D" w14:textId="77777777" w:rsidR="003B0BD8" w:rsidRPr="007E40DB" w:rsidRDefault="003B0BD8" w:rsidP="000B49AA">
            <w:pPr>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UNITÁRIO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06AC8" w14:textId="77777777" w:rsidR="003B0BD8" w:rsidRPr="007E40DB" w:rsidRDefault="003B0BD8" w:rsidP="000B49AA">
            <w:pPr>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p>
        </w:tc>
      </w:tr>
      <w:tr w:rsidR="003B0BD8" w:rsidRPr="00AD2DCD" w14:paraId="754499E1" w14:textId="77777777" w:rsidTr="000B49AA">
        <w:trPr>
          <w:trHeight w:hRule="exact" w:val="263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07A7" w14:textId="77777777" w:rsidR="003B0BD8" w:rsidRPr="007E40DB" w:rsidRDefault="003B0BD8" w:rsidP="000B49AA">
            <w:pPr>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07805" w14:textId="77777777" w:rsidR="003B0BD8" w:rsidRPr="007E40DB" w:rsidRDefault="003B0BD8" w:rsidP="000B49AA">
            <w:pPr>
              <w:suppressAutoHyphens/>
              <w:spacing w:before="120" w:afterLines="120" w:after="288" w:line="312" w:lineRule="auto"/>
              <w:rPr>
                <w:rFonts w:ascii="Arial" w:hAnsi="Arial" w:cs="Arial"/>
                <w:color w:val="000000"/>
                <w:sz w:val="20"/>
                <w:szCs w:val="20"/>
              </w:rPr>
            </w:pPr>
            <w:r w:rsidRPr="000419F5">
              <w:rPr>
                <w:rFonts w:ascii="Arial" w:hAnsi="Arial" w:cs="Arial"/>
                <w:color w:val="000000"/>
                <w:sz w:val="20"/>
                <w:szCs w:val="20"/>
              </w:rPr>
              <w:t>Contratação de um professor de karatê especializado na modalidade kumite, com experiência comprovada e graduação mínima de faixa preta.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9364C" w14:textId="77777777" w:rsidR="003B0BD8" w:rsidRPr="000419F5" w:rsidRDefault="003B0BD8" w:rsidP="000B49AA">
            <w:pPr>
              <w:suppressAutoHyphens/>
              <w:spacing w:before="120" w:afterLines="120" w:after="288" w:line="312" w:lineRule="auto"/>
              <w:rPr>
                <w:rFonts w:ascii="Arial" w:hAnsi="Arial"/>
                <w:bCs/>
                <w:color w:val="000000"/>
                <w:sz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503B0" w14:textId="77777777" w:rsidR="003B0BD8" w:rsidRPr="000419F5" w:rsidRDefault="003B0BD8" w:rsidP="000B49AA">
            <w:pPr>
              <w:suppressAutoHyphens/>
              <w:spacing w:before="120" w:afterLines="120" w:after="288" w:line="312" w:lineRule="auto"/>
              <w:rPr>
                <w:rFonts w:ascii="Arial" w:hAnsi="Arial"/>
                <w:bCs/>
                <w:color w:val="000000"/>
                <w:sz w:val="20"/>
              </w:rPr>
            </w:pPr>
            <w:r w:rsidRPr="000419F5">
              <w:rPr>
                <w:rFonts w:ascii="Arial" w:hAnsi="Arial"/>
                <w:bCs/>
                <w:color w:val="000000"/>
                <w:sz w:val="20"/>
              </w:rPr>
              <w:t>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B3700" w14:textId="77777777" w:rsidR="003B0BD8" w:rsidRPr="007E40DB" w:rsidRDefault="003B0BD8" w:rsidP="000B49AA">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R$ 2.757,74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9E074" w14:textId="77777777" w:rsidR="003B0BD8" w:rsidRPr="007E40DB" w:rsidRDefault="003B0BD8" w:rsidP="000B49AA">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R$ 33.092,88</w:t>
            </w:r>
          </w:p>
        </w:tc>
      </w:tr>
      <w:tr w:rsidR="003B0BD8" w:rsidRPr="007E40DB" w14:paraId="304909F7" w14:textId="77777777" w:rsidTr="000B49AA">
        <w:trPr>
          <w:trHeight w:hRule="exact" w:val="215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0417A" w14:textId="77777777" w:rsidR="003B0BD8" w:rsidRPr="007E40DB" w:rsidRDefault="003B0BD8" w:rsidP="000B49AA">
            <w:pPr>
              <w:suppressAutoHyphens/>
              <w:spacing w:before="120" w:afterLines="120" w:after="288" w:line="312" w:lineRule="auto"/>
              <w:jc w:val="center"/>
              <w:rPr>
                <w:rFonts w:ascii="Arial" w:hAnsi="Arial" w:cs="Arial"/>
                <w:b/>
                <w:color w:val="000000"/>
                <w:sz w:val="20"/>
                <w:szCs w:val="20"/>
              </w:rPr>
            </w:pPr>
            <w:r>
              <w:rPr>
                <w:rFonts w:ascii="Arial" w:hAnsi="Arial" w:cs="Arial"/>
                <w:b/>
                <w:color w:val="000000"/>
                <w:sz w:val="20"/>
                <w:szCs w:val="20"/>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CBF29" w14:textId="77777777" w:rsidR="003B0BD8" w:rsidRPr="000419F5" w:rsidRDefault="003B0BD8" w:rsidP="000B49AA">
            <w:pPr>
              <w:suppressAutoHyphens/>
              <w:spacing w:before="120" w:afterLines="120" w:after="288" w:line="312" w:lineRule="auto"/>
              <w:rPr>
                <w:rFonts w:ascii="Arial" w:eastAsia="Arial" w:hAnsi="Arial" w:cs="Arial"/>
                <w:color w:val="FF0000"/>
                <w:sz w:val="20"/>
                <w:szCs w:val="20"/>
              </w:rPr>
            </w:pPr>
            <w:r w:rsidRPr="000419F5">
              <w:rPr>
                <w:rFonts w:ascii="Arial" w:eastAsia="Arial" w:hAnsi="Arial" w:cs="Arial"/>
                <w:color w:val="000000" w:themeColor="text1"/>
                <w:sz w:val="20"/>
                <w:szCs w:val="20"/>
              </w:rPr>
              <w:t>Contratação de um professor de beach tennis para atuar nas atividades esportivas do município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E5991" w14:textId="77777777" w:rsidR="003B0BD8" w:rsidRPr="000015CF" w:rsidRDefault="003B0BD8" w:rsidP="000B49AA">
            <w:pPr>
              <w:suppressAutoHyphens/>
              <w:spacing w:before="120" w:afterLines="120" w:after="288" w:line="312" w:lineRule="auto"/>
              <w:rPr>
                <w:rFonts w:ascii="Arial" w:hAnsi="Arial"/>
                <w:b/>
                <w:color w:val="000000"/>
                <w:sz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EE911" w14:textId="77777777" w:rsidR="003B0BD8" w:rsidRPr="000015CF" w:rsidRDefault="003B0BD8" w:rsidP="000B49AA">
            <w:pPr>
              <w:suppressAutoHyphens/>
              <w:spacing w:before="120" w:afterLines="120" w:after="288" w:line="312" w:lineRule="auto"/>
              <w:rPr>
                <w:rFonts w:ascii="Arial" w:hAnsi="Arial"/>
                <w:b/>
                <w:color w:val="000000"/>
                <w:sz w:val="20"/>
              </w:rPr>
            </w:pPr>
            <w:r w:rsidRPr="000419F5">
              <w:rPr>
                <w:rFonts w:ascii="Arial" w:hAnsi="Arial"/>
                <w:bCs/>
                <w:color w:val="000000"/>
                <w:sz w:val="20"/>
              </w:rPr>
              <w:t>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FFF67" w14:textId="77777777" w:rsidR="003B0BD8" w:rsidRPr="007E40DB" w:rsidRDefault="003B0BD8" w:rsidP="000B49AA">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R$ 2.900,00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5DE2D" w14:textId="77777777" w:rsidR="003B0BD8" w:rsidRPr="007E40DB" w:rsidRDefault="003B0BD8" w:rsidP="000B49AA">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R$ 34.800,00</w:t>
            </w:r>
          </w:p>
        </w:tc>
      </w:tr>
      <w:tr w:rsidR="003B0BD8" w:rsidRPr="007E40DB" w14:paraId="0B3BD8CE" w14:textId="77777777" w:rsidTr="000B49AA">
        <w:trPr>
          <w:trHeight w:hRule="exact" w:val="142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00340" w14:textId="77777777" w:rsidR="003B0BD8" w:rsidRPr="007E40DB" w:rsidRDefault="003B0BD8" w:rsidP="000B49AA">
            <w:pPr>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lastRenderedPageBreak/>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999C5" w14:textId="77777777" w:rsidR="003B0BD8" w:rsidRPr="007E40DB" w:rsidRDefault="003B0BD8" w:rsidP="000B49AA">
            <w:pPr>
              <w:suppressAutoHyphens/>
              <w:spacing w:before="120" w:afterLines="120" w:after="288" w:line="312" w:lineRule="auto"/>
              <w:rPr>
                <w:rFonts w:ascii="Arial" w:hAnsi="Arial" w:cs="Arial"/>
                <w:color w:val="000000"/>
                <w:sz w:val="20"/>
                <w:szCs w:val="20"/>
              </w:rPr>
            </w:pPr>
            <w:r w:rsidRPr="000419F5">
              <w:rPr>
                <w:rFonts w:ascii="Arial" w:eastAsia="Arial" w:hAnsi="Arial" w:cs="Arial"/>
                <w:color w:val="000000" w:themeColor="text1"/>
                <w:sz w:val="20"/>
                <w:szCs w:val="20"/>
              </w:rPr>
              <w:t xml:space="preserve">Contratação de um professor de </w:t>
            </w:r>
            <w:r>
              <w:rPr>
                <w:rFonts w:ascii="Arial" w:eastAsia="Arial" w:hAnsi="Arial" w:cs="Arial"/>
                <w:color w:val="000000" w:themeColor="text1"/>
                <w:sz w:val="20"/>
                <w:szCs w:val="20"/>
              </w:rPr>
              <w:t>Futevôlei</w:t>
            </w:r>
            <w:r w:rsidRPr="000419F5">
              <w:rPr>
                <w:rFonts w:ascii="Arial" w:eastAsia="Arial" w:hAnsi="Arial" w:cs="Arial"/>
                <w:color w:val="000000" w:themeColor="text1"/>
                <w:sz w:val="20"/>
                <w:szCs w:val="20"/>
              </w:rPr>
              <w:t xml:space="preserve"> para atuar nas atividades esportivas do município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D0D96" w14:textId="77777777" w:rsidR="003B0BD8" w:rsidRPr="000015CF" w:rsidRDefault="003B0BD8" w:rsidP="000B49AA">
            <w:pPr>
              <w:suppressAutoHyphens/>
              <w:spacing w:before="120" w:afterLines="120" w:after="288" w:line="312" w:lineRule="auto"/>
              <w:rPr>
                <w:rFonts w:ascii="Arial" w:hAnsi="Arial"/>
                <w:b/>
                <w:color w:val="000000"/>
                <w:sz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EE001" w14:textId="77777777" w:rsidR="003B0BD8" w:rsidRDefault="003B0BD8" w:rsidP="000B49AA">
            <w:pPr>
              <w:suppressAutoHyphens/>
              <w:spacing w:before="120" w:afterLines="120" w:after="288" w:line="312" w:lineRule="auto"/>
              <w:rPr>
                <w:rFonts w:ascii="Arial" w:hAnsi="Arial"/>
                <w:bCs/>
                <w:color w:val="000000"/>
                <w:sz w:val="20"/>
              </w:rPr>
            </w:pPr>
            <w:r w:rsidRPr="000419F5">
              <w:rPr>
                <w:rFonts w:ascii="Arial" w:hAnsi="Arial"/>
                <w:bCs/>
                <w:color w:val="000000"/>
                <w:sz w:val="20"/>
              </w:rPr>
              <w:t>12</w:t>
            </w:r>
          </w:p>
          <w:p w14:paraId="13D435CC" w14:textId="77777777" w:rsidR="003B0BD8" w:rsidRPr="006819A9" w:rsidRDefault="003B0BD8" w:rsidP="000B49AA">
            <w:pPr>
              <w:rPr>
                <w:rFonts w:ascii="Arial" w:hAnsi="Arial"/>
                <w:sz w:val="20"/>
              </w:rPr>
            </w:pPr>
          </w:p>
          <w:p w14:paraId="4F2085C3" w14:textId="77777777" w:rsidR="003B0BD8" w:rsidRPr="006819A9" w:rsidRDefault="003B0BD8" w:rsidP="000B49AA">
            <w:pPr>
              <w:rPr>
                <w:rFonts w:ascii="Arial" w:hAnsi="Arial"/>
                <w:sz w:val="20"/>
              </w:rPr>
            </w:pPr>
          </w:p>
          <w:p w14:paraId="2DB85B97" w14:textId="77777777" w:rsidR="003B0BD8" w:rsidRPr="006819A9" w:rsidRDefault="003B0BD8" w:rsidP="000B49AA">
            <w:pPr>
              <w:rPr>
                <w:rFonts w:ascii="Arial" w:hAnsi="Arial"/>
                <w:sz w:val="20"/>
              </w:rPr>
            </w:pPr>
          </w:p>
          <w:p w14:paraId="149E69DA" w14:textId="77777777" w:rsidR="003B0BD8" w:rsidRPr="006819A9" w:rsidRDefault="003B0BD8" w:rsidP="000B49AA">
            <w:pPr>
              <w:rPr>
                <w:rFonts w:ascii="Arial" w:hAnsi="Arial"/>
                <w:sz w:val="20"/>
              </w:rPr>
            </w:pPr>
          </w:p>
          <w:p w14:paraId="1C4F9A4D" w14:textId="77777777" w:rsidR="003B0BD8" w:rsidRPr="006819A9" w:rsidRDefault="003B0BD8" w:rsidP="000B49AA">
            <w:pPr>
              <w:rPr>
                <w:rFonts w:ascii="Arial" w:hAnsi="Arial"/>
                <w:sz w:val="20"/>
              </w:rPr>
            </w:pPr>
          </w:p>
          <w:p w14:paraId="34DF481A" w14:textId="77777777" w:rsidR="003B0BD8" w:rsidRPr="006819A9" w:rsidRDefault="003B0BD8" w:rsidP="000B49AA">
            <w:pPr>
              <w:rPr>
                <w:rFonts w:ascii="Arial" w:hAnsi="Arial"/>
                <w:sz w:val="20"/>
              </w:rPr>
            </w:pPr>
          </w:p>
          <w:p w14:paraId="74DDD5E6" w14:textId="77777777" w:rsidR="003B0BD8" w:rsidRPr="006819A9" w:rsidRDefault="003B0BD8" w:rsidP="000B49AA">
            <w:pPr>
              <w:rPr>
                <w:rFonts w:ascii="Arial" w:hAnsi="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3CB31" w14:textId="77777777" w:rsidR="003B0BD8" w:rsidRPr="007E40DB" w:rsidRDefault="003B0BD8" w:rsidP="000B49AA">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R$ 2.900,00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713B4" w14:textId="77777777" w:rsidR="003B0BD8" w:rsidRPr="007E40DB" w:rsidRDefault="003B0BD8" w:rsidP="000B49AA">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R$ 34.800,00</w:t>
            </w:r>
          </w:p>
        </w:tc>
      </w:tr>
      <w:tr w:rsidR="003B0BD8" w:rsidRPr="007E40DB" w14:paraId="60DF0206" w14:textId="77777777" w:rsidTr="000B49AA">
        <w:trPr>
          <w:trHeight w:hRule="exact" w:val="169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9066B" w14:textId="77777777" w:rsidR="003B0BD8" w:rsidRPr="007E40DB" w:rsidRDefault="003B0BD8" w:rsidP="000B49AA">
            <w:pPr>
              <w:suppressAutoHyphens/>
              <w:spacing w:before="120" w:afterLines="120" w:after="288" w:line="312" w:lineRule="auto"/>
              <w:jc w:val="center"/>
              <w:rPr>
                <w:rFonts w:ascii="Arial" w:hAnsi="Arial" w:cs="Arial"/>
                <w:b/>
                <w:color w:val="000000"/>
                <w:sz w:val="20"/>
                <w:szCs w:val="20"/>
              </w:rPr>
            </w:pPr>
            <w:r>
              <w:rPr>
                <w:rFonts w:ascii="Arial" w:hAnsi="Arial"/>
                <w:b/>
                <w:color w:val="000000"/>
                <w:sz w:val="20"/>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7F776" w14:textId="77777777" w:rsidR="003B0BD8" w:rsidRPr="007E40DB" w:rsidRDefault="003B0BD8" w:rsidP="000B49AA">
            <w:pPr>
              <w:spacing w:before="120" w:afterLines="120" w:after="288" w:line="312" w:lineRule="auto"/>
              <w:rPr>
                <w:rFonts w:ascii="Arial" w:hAnsi="Arial" w:cs="Arial"/>
                <w:sz w:val="20"/>
                <w:szCs w:val="20"/>
              </w:rPr>
            </w:pPr>
            <w:r w:rsidRPr="000419F5">
              <w:rPr>
                <w:rFonts w:ascii="Arial" w:eastAsia="Arial" w:hAnsi="Arial" w:cs="Arial"/>
                <w:color w:val="000000" w:themeColor="text1"/>
                <w:sz w:val="20"/>
                <w:szCs w:val="20"/>
              </w:rPr>
              <w:t xml:space="preserve">Contratação de um professor de </w:t>
            </w:r>
            <w:r>
              <w:rPr>
                <w:rFonts w:ascii="Arial" w:eastAsia="Arial" w:hAnsi="Arial" w:cs="Arial"/>
                <w:color w:val="000000" w:themeColor="text1"/>
                <w:sz w:val="20"/>
                <w:szCs w:val="20"/>
              </w:rPr>
              <w:t>Vôlei de Praia</w:t>
            </w:r>
            <w:r w:rsidRPr="000419F5">
              <w:rPr>
                <w:rFonts w:ascii="Arial" w:eastAsia="Arial" w:hAnsi="Arial" w:cs="Arial"/>
                <w:color w:val="000000" w:themeColor="text1"/>
                <w:sz w:val="20"/>
                <w:szCs w:val="20"/>
              </w:rPr>
              <w:t xml:space="preserve"> para atuar nas atividades esportivas do município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D3360" w14:textId="77777777" w:rsidR="003B0BD8" w:rsidRPr="007E40DB" w:rsidRDefault="003B0BD8" w:rsidP="000B49AA">
            <w:pPr>
              <w:suppressAutoHyphens/>
              <w:spacing w:before="120" w:afterLines="120" w:after="288" w:line="312" w:lineRule="auto"/>
              <w:rPr>
                <w:rFonts w:ascii="Arial" w:hAnsi="Arial" w:cs="Arial"/>
                <w:color w:val="000000"/>
                <w:sz w:val="20"/>
                <w:szCs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8A49E" w14:textId="77777777" w:rsidR="003B0BD8" w:rsidRPr="007E40DB" w:rsidRDefault="003B0BD8" w:rsidP="000B49AA">
            <w:pPr>
              <w:suppressAutoHyphens/>
              <w:spacing w:before="120" w:afterLines="120" w:after="288" w:line="312" w:lineRule="auto"/>
              <w:rPr>
                <w:rFonts w:ascii="Arial" w:hAnsi="Arial" w:cs="Arial"/>
                <w:color w:val="000000"/>
                <w:sz w:val="20"/>
                <w:szCs w:val="20"/>
              </w:rPr>
            </w:pPr>
            <w:r w:rsidRPr="000419F5">
              <w:rPr>
                <w:rFonts w:ascii="Arial" w:hAnsi="Arial"/>
                <w:bCs/>
                <w:color w:val="000000"/>
                <w:sz w:val="20"/>
              </w:rPr>
              <w:t>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02AD3" w14:textId="77777777" w:rsidR="003B0BD8" w:rsidRPr="007E40DB" w:rsidRDefault="003B0BD8" w:rsidP="000B49AA">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 xml:space="preserve">R$ </w:t>
            </w:r>
            <w:r w:rsidRPr="005A03B9">
              <w:rPr>
                <w:rFonts w:ascii="Arial" w:hAnsi="Arial" w:cs="Arial"/>
                <w:color w:val="000000"/>
                <w:sz w:val="20"/>
                <w:szCs w:val="20"/>
              </w:rPr>
              <w:t>2.988, 90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7A9F0" w14:textId="77777777" w:rsidR="003B0BD8" w:rsidRPr="007E40DB" w:rsidRDefault="003B0BD8" w:rsidP="000B49AA">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 xml:space="preserve">R$ </w:t>
            </w:r>
            <w:r w:rsidRPr="000419F5">
              <w:rPr>
                <w:rFonts w:ascii="Arial" w:hAnsi="Arial" w:cs="Arial"/>
                <w:color w:val="000000"/>
                <w:sz w:val="20"/>
                <w:szCs w:val="20"/>
              </w:rPr>
              <w:t>35.866, 80</w:t>
            </w:r>
          </w:p>
        </w:tc>
      </w:tr>
    </w:tbl>
    <w:p w14:paraId="665D95F8" w14:textId="77777777" w:rsidR="003B0BD8" w:rsidRDefault="003B0BD8" w:rsidP="003B0BD8">
      <w:pPr>
        <w:pStyle w:val="Nvel2-Opcional"/>
        <w:numPr>
          <w:ilvl w:val="0"/>
          <w:numId w:val="0"/>
        </w:numPr>
      </w:pPr>
      <w:bookmarkStart w:id="7" w:name="_Hlk171370816"/>
      <w:bookmarkEnd w:id="6"/>
    </w:p>
    <w:p w14:paraId="2F4F2A41" w14:textId="77777777" w:rsidR="003B0BD8" w:rsidRPr="005A03B9" w:rsidRDefault="003B0BD8" w:rsidP="003B0BD8">
      <w:pPr>
        <w:pStyle w:val="Nvel2-Opcional"/>
        <w:numPr>
          <w:ilvl w:val="0"/>
          <w:numId w:val="0"/>
        </w:numPr>
        <w:rPr>
          <w:i w:val="0"/>
          <w:iCs w:val="0"/>
          <w:color w:val="000000" w:themeColor="text1"/>
        </w:rPr>
      </w:pPr>
      <w:r w:rsidRPr="005A03B9">
        <w:rPr>
          <w:b/>
          <w:bCs/>
          <w:color w:val="000000" w:themeColor="text1"/>
        </w:rPr>
        <w:t>Item 1</w:t>
      </w:r>
      <w:r w:rsidRPr="005A03B9">
        <w:rPr>
          <w:color w:val="000000" w:themeColor="text1"/>
        </w:rPr>
        <w:t xml:space="preserve"> </w:t>
      </w:r>
      <w:r>
        <w:rPr>
          <w:color w:val="000000" w:themeColor="text1"/>
        </w:rPr>
        <w:t>–</w:t>
      </w:r>
      <w:r w:rsidRPr="005A03B9">
        <w:rPr>
          <w:color w:val="000000" w:themeColor="text1"/>
        </w:rPr>
        <w:t xml:space="preserve"> </w:t>
      </w:r>
      <w:r w:rsidRPr="005A03B9">
        <w:rPr>
          <w:b/>
          <w:bCs/>
          <w:i w:val="0"/>
          <w:iCs w:val="0"/>
          <w:color w:val="000000" w:themeColor="text1"/>
        </w:rPr>
        <w:t>Descrição</w:t>
      </w:r>
      <w:r>
        <w:rPr>
          <w:color w:val="000000" w:themeColor="text1"/>
        </w:rPr>
        <w:t xml:space="preserve"> - </w:t>
      </w:r>
      <w:r w:rsidRPr="005A03B9">
        <w:rPr>
          <w:i w:val="0"/>
          <w:iCs w:val="0"/>
          <w:color w:val="000000" w:themeColor="text1"/>
        </w:rPr>
        <w:t xml:space="preserve">Contratação de professor de karatê especializado na modalidade </w:t>
      </w:r>
      <w:proofErr w:type="spellStart"/>
      <w:r w:rsidRPr="005A03B9">
        <w:rPr>
          <w:i w:val="0"/>
          <w:iCs w:val="0"/>
          <w:color w:val="000000" w:themeColor="text1"/>
        </w:rPr>
        <w:t>kumite</w:t>
      </w:r>
      <w:proofErr w:type="spellEnd"/>
      <w:r w:rsidRPr="005A03B9">
        <w:rPr>
          <w:i w:val="0"/>
          <w:iCs w:val="0"/>
          <w:color w:val="000000" w:themeColor="text1"/>
        </w:rPr>
        <w:t xml:space="preserve">, com experiência comprovada e graduação mínima de faixa preta, para atuar nas atividades esportivas do município. O profissional deverá conduzir treinos voltados ao desenvolvimento técnico, tático e físico dos alunos, respeitando as diretrizes tradicionais do karatê e, ao mesmo tempo, aplicando metodologias atualizadas capazes de atender diferentes faixas etárias e níveis de aprendizagem. A função envolve planejar aulas que contemplem fundamentos de ataque e defesa, postura, deslocamento, timing, controle de distância e estratégias próprias do </w:t>
      </w:r>
      <w:proofErr w:type="spellStart"/>
      <w:r w:rsidRPr="005A03B9">
        <w:rPr>
          <w:i w:val="0"/>
          <w:iCs w:val="0"/>
          <w:color w:val="000000" w:themeColor="text1"/>
        </w:rPr>
        <w:t>kumite</w:t>
      </w:r>
      <w:proofErr w:type="spellEnd"/>
      <w:r w:rsidRPr="005A03B9">
        <w:rPr>
          <w:i w:val="0"/>
          <w:iCs w:val="0"/>
          <w:color w:val="000000" w:themeColor="text1"/>
        </w:rPr>
        <w:t xml:space="preserve">; acompanhar a evolução individual dos praticantes; orientar sobre disciplina, respeito e conduta dentro e fora do tatame; além de preparar os atletas para eventos, festivais e competições quando solicitado pela coordenação esportiva. É essencial que o professor tenha domínio das regras oficiais da modalidade, conhecimento sobre prevenção de lesões e princípios básicos de segurança, garantindo a integridade física dos participantes durante treinos e simulações. Também se espera que possua boa comunicação, capacidade de manter um ambiente de treino motivador e inclusivo, realização de relatórios simples quando necessário e participação em reuniões ou ações promovidas pela Secretaria de Esportes. Para fins de comprovação, o contratado deverá apresentar certificado de faixa preta emitido por entidade reconhecida, além de documentos relacionados à sua formação esportiva e às experiências anteriores na área. </w:t>
      </w:r>
    </w:p>
    <w:p w14:paraId="0B14CD51" w14:textId="77777777" w:rsidR="003B0BD8" w:rsidRPr="009073CF" w:rsidRDefault="003B0BD8" w:rsidP="003B0BD8">
      <w:pPr>
        <w:pStyle w:val="Nvel2-Opcional"/>
        <w:numPr>
          <w:ilvl w:val="0"/>
          <w:numId w:val="0"/>
        </w:numPr>
        <w:rPr>
          <w:i w:val="0"/>
          <w:iCs w:val="0"/>
          <w:color w:val="000000" w:themeColor="text1"/>
        </w:rPr>
      </w:pPr>
      <w:r w:rsidRPr="005A03B9">
        <w:rPr>
          <w:b/>
          <w:bCs/>
          <w:i w:val="0"/>
          <w:iCs w:val="0"/>
          <w:color w:val="000000" w:themeColor="text1"/>
        </w:rPr>
        <w:t>Justificativa</w:t>
      </w:r>
      <w:r>
        <w:rPr>
          <w:i w:val="0"/>
          <w:iCs w:val="0"/>
          <w:color w:val="000000" w:themeColor="text1"/>
        </w:rPr>
        <w:t xml:space="preserve"> - </w:t>
      </w:r>
      <w:r w:rsidRPr="009073CF">
        <w:rPr>
          <w:i w:val="0"/>
          <w:iCs w:val="0"/>
          <w:color w:val="000000" w:themeColor="text1"/>
        </w:rPr>
        <w:t>A contratação do profissional de Karatê apresenta valor mensal de R$ 2.757,74, já incluindo todos os encargos trabalhistas, fiscais e administrativos, integralmente assumidos pela empresa contratada. O cálculo do valor-hora foi realizado com base na carga horária efetiva de 22 horas semanais, distribuídas em aulas realizadas às segundas-feiras, quartas-feiras e sextas-feiras, acrescidas de 4 horas semanais destinadas ao planejamento das atividades, totalizando 22 horas semanais e 88 horas mensais.</w:t>
      </w:r>
    </w:p>
    <w:p w14:paraId="38155DC4" w14:textId="77777777" w:rsidR="003B0BD8" w:rsidRPr="009073CF" w:rsidRDefault="003B0BD8" w:rsidP="003B0BD8">
      <w:pPr>
        <w:pStyle w:val="Nvel2-Opcional"/>
        <w:numPr>
          <w:ilvl w:val="0"/>
          <w:numId w:val="0"/>
        </w:numPr>
        <w:rPr>
          <w:i w:val="0"/>
          <w:iCs w:val="0"/>
          <w:color w:val="000000" w:themeColor="text1"/>
        </w:rPr>
      </w:pPr>
      <w:r w:rsidRPr="009073CF">
        <w:rPr>
          <w:i w:val="0"/>
          <w:iCs w:val="0"/>
          <w:color w:val="000000" w:themeColor="text1"/>
        </w:rPr>
        <w:t>Conforme a memória de cálculo, o valor-hora corresponde a R$ 31,33, montante compatível com a qualificação exigida e com as responsabilidades atribuídas ao profissional. A modalidade demanda conhecimento técnico especializado, com necessidade comprovada de faixa preta, domínio pedagógico e experiência prévia para condução segura e adequada das atividades.</w:t>
      </w:r>
    </w:p>
    <w:p w14:paraId="26BAEAAB" w14:textId="77777777" w:rsidR="003B0BD8" w:rsidRPr="009073CF" w:rsidRDefault="003B0BD8" w:rsidP="003B0BD8">
      <w:pPr>
        <w:pStyle w:val="Nvel2-Opcional"/>
        <w:numPr>
          <w:ilvl w:val="0"/>
          <w:numId w:val="0"/>
        </w:numPr>
        <w:rPr>
          <w:i w:val="0"/>
          <w:iCs w:val="0"/>
          <w:color w:val="000000" w:themeColor="text1"/>
        </w:rPr>
      </w:pPr>
      <w:r w:rsidRPr="009073CF">
        <w:rPr>
          <w:i w:val="0"/>
          <w:iCs w:val="0"/>
          <w:color w:val="000000" w:themeColor="text1"/>
        </w:rPr>
        <w:t>A carga horária prevista contempla as aulas práticas com os três grupos do projeto, compostos por crianças, adolescentes e jovens, bem como o planejamento técnico-pedagógico das atividades, incluindo elaboração de treinos, progressões e avaliações. Também compreende o acompanhamento individualizado da evolução dos alunos, a organização de materiais e da estrutura necessária para as aulas, além da elaboração de relatórios, registros e demais procedimentos administrativos vinculados ao Projeto Segundo Tempo.</w:t>
      </w:r>
    </w:p>
    <w:p w14:paraId="6BC95A04" w14:textId="77777777" w:rsidR="003B0BD8" w:rsidRPr="009073CF" w:rsidRDefault="003B0BD8" w:rsidP="003B0BD8">
      <w:pPr>
        <w:pStyle w:val="Nvel2-Opcional"/>
        <w:numPr>
          <w:ilvl w:val="0"/>
          <w:numId w:val="0"/>
        </w:numPr>
        <w:rPr>
          <w:i w:val="0"/>
          <w:iCs w:val="0"/>
          <w:color w:val="000000" w:themeColor="text1"/>
        </w:rPr>
      </w:pPr>
      <w:r w:rsidRPr="009073CF">
        <w:rPr>
          <w:i w:val="0"/>
          <w:iCs w:val="0"/>
          <w:color w:val="000000" w:themeColor="text1"/>
        </w:rPr>
        <w:t xml:space="preserve">A complexidade da atividade, aliada ao atendimento de 75 alunos distribuídos em diferentes faixas etárias, exige tempo de preparação e acompanhamento que vai além das horas diretas de aula, justificando a </w:t>
      </w:r>
      <w:r w:rsidRPr="009073CF">
        <w:rPr>
          <w:i w:val="0"/>
          <w:iCs w:val="0"/>
          <w:color w:val="000000" w:themeColor="text1"/>
        </w:rPr>
        <w:lastRenderedPageBreak/>
        <w:t>necessidade da carga horária estabelecida. Essa distribuição garante segurança, qualidade pedagógica e padronização técnica, atendendo às diretrizes do esporte educacional.</w:t>
      </w:r>
    </w:p>
    <w:p w14:paraId="268F38A0" w14:textId="77777777" w:rsidR="003B0BD8" w:rsidRDefault="003B0BD8" w:rsidP="003B0BD8">
      <w:pPr>
        <w:pStyle w:val="Nvel2-Opcional"/>
        <w:numPr>
          <w:ilvl w:val="0"/>
          <w:numId w:val="0"/>
        </w:numPr>
      </w:pPr>
    </w:p>
    <w:p w14:paraId="5F7C1EA0" w14:textId="77777777" w:rsidR="003B0BD8" w:rsidRDefault="003B0BD8" w:rsidP="003B0BD8">
      <w:pPr>
        <w:pStyle w:val="Nvel2-Opcional"/>
        <w:ind w:left="0" w:firstLine="0"/>
        <w:rPr>
          <w:i w:val="0"/>
          <w:iCs w:val="0"/>
          <w:color w:val="000000" w:themeColor="text1"/>
        </w:rPr>
      </w:pPr>
      <w:r w:rsidRPr="003E1BC9">
        <w:rPr>
          <w:b/>
          <w:bCs/>
          <w:i w:val="0"/>
          <w:iCs w:val="0"/>
          <w:color w:val="000000" w:themeColor="text1"/>
        </w:rPr>
        <w:t>Item 2 – Descrição</w:t>
      </w:r>
      <w:r w:rsidRPr="003E1BC9">
        <w:rPr>
          <w:i w:val="0"/>
          <w:iCs w:val="0"/>
          <w:color w:val="000000" w:themeColor="text1"/>
        </w:rPr>
        <w:t xml:space="preserve"> - Contratação de professor de </w:t>
      </w:r>
      <w:proofErr w:type="spellStart"/>
      <w:r w:rsidRPr="003E1BC9">
        <w:rPr>
          <w:i w:val="0"/>
          <w:iCs w:val="0"/>
          <w:color w:val="000000" w:themeColor="text1"/>
        </w:rPr>
        <w:t>beach</w:t>
      </w:r>
      <w:proofErr w:type="spellEnd"/>
      <w:r w:rsidRPr="003E1BC9">
        <w:rPr>
          <w:i w:val="0"/>
          <w:iCs w:val="0"/>
          <w:color w:val="000000" w:themeColor="text1"/>
        </w:rPr>
        <w:t xml:space="preserve"> </w:t>
      </w:r>
      <w:proofErr w:type="spellStart"/>
      <w:r w:rsidRPr="003E1BC9">
        <w:rPr>
          <w:i w:val="0"/>
          <w:iCs w:val="0"/>
          <w:color w:val="000000" w:themeColor="text1"/>
        </w:rPr>
        <w:t>tennis</w:t>
      </w:r>
      <w:proofErr w:type="spellEnd"/>
      <w:r w:rsidRPr="003E1BC9">
        <w:rPr>
          <w:i w:val="0"/>
          <w:iCs w:val="0"/>
          <w:color w:val="000000" w:themeColor="text1"/>
        </w:rPr>
        <w:t xml:space="preserve"> para atuar nas atividades esportivas do município, atendendo alunos de diferentes idades e níveis de experiência. O profissional será responsável por planejar e ministrar aulas que contemplem fundamentos técnicos como empunhadura, posicionamento, movimentação na areia, golpes básicos e avançados, estratégias de jogo e noções táticas adequadas ao perfil de cada turma. Também deverá orientar sobre aquecimento, alongamento, cuidados físicos e boas práticas de prevenção de lesões, garantindo segurança e desenvolvimento progressivo dos participantes.</w:t>
      </w:r>
    </w:p>
    <w:p w14:paraId="37AFCB6C" w14:textId="77777777" w:rsidR="003B0BD8" w:rsidRPr="009073CF" w:rsidRDefault="003B0BD8" w:rsidP="003B0BD8">
      <w:pPr>
        <w:pStyle w:val="Nvel2-Opcional"/>
        <w:numPr>
          <w:ilvl w:val="0"/>
          <w:numId w:val="0"/>
        </w:numPr>
        <w:rPr>
          <w:i w:val="0"/>
          <w:iCs w:val="0"/>
          <w:color w:val="000000" w:themeColor="text1"/>
        </w:rPr>
      </w:pPr>
      <w:r w:rsidRPr="003E1BC9">
        <w:rPr>
          <w:i w:val="0"/>
          <w:iCs w:val="0"/>
          <w:color w:val="000000" w:themeColor="text1"/>
        </w:rPr>
        <w:t>Além do ensino técnico, espera-se que o professor mantenha um ambiente motivador, acolhedor e organizado, incentivando a prática esportiva como ferramenta de saúde, socialização e bem-estar. Suas atribuições incluem acompanhar a evolução dos alunos, promover treinos específicos, apoiar a realização de eventos, festivais e atividades da Secretaria de Esportes e participar de reuniões ou ações institucionai</w:t>
      </w:r>
      <w:r w:rsidRPr="009073CF">
        <w:rPr>
          <w:i w:val="0"/>
          <w:iCs w:val="0"/>
          <w:color w:val="000000" w:themeColor="text1"/>
        </w:rPr>
        <w:t>s</w:t>
      </w:r>
      <w:r w:rsidRPr="009073CF">
        <w:rPr>
          <w:rFonts w:ascii="Times New Roman" w:eastAsia="Times New Roman" w:hAnsi="Times New Roman" w:cs="Times New Roman"/>
          <w:i w:val="0"/>
          <w:iCs w:val="0"/>
        </w:rPr>
        <w:t xml:space="preserve"> </w:t>
      </w:r>
      <w:r w:rsidRPr="009073CF">
        <w:rPr>
          <w:i w:val="0"/>
          <w:iCs w:val="0"/>
          <w:color w:val="000000" w:themeColor="text1"/>
        </w:rPr>
        <w:t>O profissional deverá comprovar experiência na modalidade Beach Tennis por meio de atuação como instrutor, professor ou treinador, bem como apresentar certificados de cursos, capacitações ou formações específicas na modalidade.</w:t>
      </w:r>
    </w:p>
    <w:p w14:paraId="6E1BCC44" w14:textId="77777777" w:rsidR="003B0BD8" w:rsidRPr="009073CF" w:rsidRDefault="003B0BD8" w:rsidP="003B0BD8">
      <w:pPr>
        <w:pStyle w:val="Nvel2-Opcional"/>
        <w:numPr>
          <w:ilvl w:val="0"/>
          <w:numId w:val="0"/>
        </w:numPr>
        <w:rPr>
          <w:i w:val="0"/>
          <w:iCs w:val="0"/>
          <w:color w:val="000000" w:themeColor="text1"/>
        </w:rPr>
      </w:pPr>
      <w:r w:rsidRPr="0081232A">
        <w:rPr>
          <w:i w:val="0"/>
          <w:iCs w:val="0"/>
          <w:color w:val="000000" w:themeColor="text1"/>
        </w:rPr>
        <w:t>Serão aceitos certificados emitidos por entidades reconhecidas no segmento do Beach Tennis, incluindo cursos homologados pela Confederação Brasileira de Tênis (CBT), formações promovidas por instituições especializadas na modalidade, cursos de metodologia de ensino, treinamento esportivo, preparação física aplicada ao Beach Tennis e demais capacitações correlatas.</w:t>
      </w:r>
    </w:p>
    <w:p w14:paraId="3B784B55" w14:textId="77777777" w:rsidR="003B0BD8" w:rsidRDefault="003B0BD8" w:rsidP="003B0BD8">
      <w:pPr>
        <w:pStyle w:val="Nvel2-Opcional"/>
        <w:numPr>
          <w:ilvl w:val="0"/>
          <w:numId w:val="0"/>
        </w:numPr>
        <w:rPr>
          <w:i w:val="0"/>
          <w:iCs w:val="0"/>
          <w:color w:val="000000" w:themeColor="text1"/>
        </w:rPr>
      </w:pPr>
      <w:r w:rsidRPr="00591175">
        <w:rPr>
          <w:i w:val="0"/>
          <w:iCs w:val="0"/>
          <w:color w:val="000000" w:themeColor="text1"/>
        </w:rPr>
        <w:t>Deverá apresentar certificado de formação superior em Educação Física com registro ativo no Conselho Regional de Educação Física (CREF)</w:t>
      </w:r>
      <w:r>
        <w:rPr>
          <w:i w:val="0"/>
          <w:iCs w:val="0"/>
          <w:color w:val="000000" w:themeColor="text1"/>
        </w:rPr>
        <w:t xml:space="preserve">, certificado de </w:t>
      </w:r>
      <w:r w:rsidRPr="00591175">
        <w:rPr>
          <w:i w:val="0"/>
          <w:iCs w:val="0"/>
          <w:color w:val="000000" w:themeColor="text1"/>
        </w:rPr>
        <w:t>capacitação específica em Beach Tennis</w:t>
      </w:r>
      <w:r>
        <w:rPr>
          <w:i w:val="0"/>
          <w:iCs w:val="0"/>
          <w:color w:val="000000" w:themeColor="text1"/>
        </w:rPr>
        <w:t xml:space="preserve"> </w:t>
      </w:r>
      <w:r w:rsidRPr="00591175">
        <w:rPr>
          <w:i w:val="0"/>
          <w:iCs w:val="0"/>
          <w:color w:val="000000" w:themeColor="text1"/>
        </w:rPr>
        <w:t>ou, alternativamente, certificado de capacitação específica em Beach Tennis, com carga horária mínima de 16 (dezesseis) horas, emitido por instituição reconhecida na modalidade.</w:t>
      </w:r>
    </w:p>
    <w:p w14:paraId="10EED4D2" w14:textId="77777777" w:rsidR="003B0BD8" w:rsidRPr="005F5BFD" w:rsidRDefault="003B0BD8" w:rsidP="003B0BD8">
      <w:pPr>
        <w:pStyle w:val="Nvel2-Opcional"/>
        <w:numPr>
          <w:ilvl w:val="0"/>
          <w:numId w:val="0"/>
        </w:numPr>
        <w:rPr>
          <w:i w:val="0"/>
          <w:iCs w:val="0"/>
          <w:color w:val="000000" w:themeColor="text1"/>
        </w:rPr>
      </w:pPr>
      <w:r w:rsidRPr="005F5BFD">
        <w:rPr>
          <w:b/>
          <w:bCs/>
          <w:i w:val="0"/>
          <w:iCs w:val="0"/>
          <w:color w:val="000000" w:themeColor="text1"/>
        </w:rPr>
        <w:t>Justificativa</w:t>
      </w:r>
      <w:r w:rsidRPr="005F5BFD">
        <w:rPr>
          <w:i w:val="0"/>
          <w:iCs w:val="0"/>
          <w:color w:val="000000" w:themeColor="text1"/>
        </w:rPr>
        <w:t>: A contratação do profissional responsável pelas aulas de Beach Tennis apresenta valor mensal de R$ 2.900,00, já compreendendo todos os encargos trabalhistas, fiscais e administrativos, integralmente assumidos pela empresa contratada. O cálculo do valor-hora baseia-se na carga horária efetiva de 18 horas semanais, resultando em 72 horas mensais. Com base na memória de cálculo, o valor-hora corresponde a R$ 40,27, quantia compatível com a formação e qualificação exigidas para o desenvolvimento da modalidade.</w:t>
      </w:r>
    </w:p>
    <w:p w14:paraId="35674712" w14:textId="77777777" w:rsidR="003B0BD8" w:rsidRPr="005F5BFD" w:rsidRDefault="003B0BD8" w:rsidP="003B0BD8">
      <w:pPr>
        <w:pStyle w:val="Nvel2-Opcional"/>
        <w:numPr>
          <w:ilvl w:val="0"/>
          <w:numId w:val="0"/>
        </w:numPr>
        <w:rPr>
          <w:i w:val="0"/>
          <w:iCs w:val="0"/>
          <w:color w:val="000000" w:themeColor="text1"/>
        </w:rPr>
      </w:pPr>
      <w:r w:rsidRPr="005F5BFD">
        <w:rPr>
          <w:i w:val="0"/>
          <w:iCs w:val="0"/>
          <w:color w:val="000000" w:themeColor="text1"/>
        </w:rPr>
        <w:t>A carga horária de 18 horas semanais compreende aulas práticas e treinos estruturados com três turmas de 15 alunos, realizadas às segundas, quartas e sextas-feiras, com duração de 1h30 cada, totalizando o atendimento direto aos participantes. Também contempla o planejamento técnico-pedagógico das atividades, incluindo elaboração de progressões, atividades, estratégias e avaliações, com dedicação média de 4h30 semanais.</w:t>
      </w:r>
    </w:p>
    <w:p w14:paraId="561E3BA7" w14:textId="77777777" w:rsidR="003B0BD8" w:rsidRPr="005F5BFD" w:rsidRDefault="003B0BD8" w:rsidP="003B0BD8">
      <w:pPr>
        <w:pStyle w:val="Nvel2-Opcional"/>
        <w:numPr>
          <w:ilvl w:val="0"/>
          <w:numId w:val="0"/>
        </w:numPr>
        <w:rPr>
          <w:i w:val="0"/>
          <w:iCs w:val="0"/>
          <w:color w:val="000000" w:themeColor="text1"/>
        </w:rPr>
      </w:pPr>
      <w:r w:rsidRPr="005F5BFD">
        <w:rPr>
          <w:i w:val="0"/>
          <w:iCs w:val="0"/>
          <w:color w:val="000000" w:themeColor="text1"/>
        </w:rPr>
        <w:t>Adicionalmente, a carga horária inclui o acompanhamento individualizado dos alunos, respeitando ritmo, condicionamento físico e metas de evolução, a organização de quadra, materiais, redes e demais cuidados necessários à segurança das práticas, bem como registros, relatórios e demais rotinas administrativas necessárias ao desenvolvimento das atividades.</w:t>
      </w:r>
    </w:p>
    <w:p w14:paraId="60E365C2" w14:textId="77777777" w:rsidR="003B0BD8" w:rsidRPr="005F5BFD" w:rsidRDefault="003B0BD8" w:rsidP="003B0BD8">
      <w:pPr>
        <w:pStyle w:val="Nvel2-Opcional"/>
        <w:numPr>
          <w:ilvl w:val="0"/>
          <w:numId w:val="0"/>
        </w:numPr>
        <w:rPr>
          <w:i w:val="0"/>
          <w:iCs w:val="0"/>
          <w:color w:val="000000" w:themeColor="text1"/>
        </w:rPr>
      </w:pPr>
      <w:r w:rsidRPr="005F5BFD">
        <w:rPr>
          <w:i w:val="0"/>
          <w:iCs w:val="0"/>
          <w:color w:val="000000" w:themeColor="text1"/>
        </w:rPr>
        <w:t>Os horários das aulas serão definidos pela Secretaria Municipal responsável, conforme organização da agenda esportiva e disponibilidade das estruturas públicas.</w:t>
      </w:r>
    </w:p>
    <w:p w14:paraId="0EC3B97E" w14:textId="77777777" w:rsidR="003B0BD8" w:rsidRPr="005F5BFD" w:rsidRDefault="003B0BD8" w:rsidP="003B0BD8">
      <w:pPr>
        <w:pStyle w:val="Nvel2-Opcional"/>
        <w:numPr>
          <w:ilvl w:val="0"/>
          <w:numId w:val="0"/>
        </w:numPr>
        <w:rPr>
          <w:i w:val="0"/>
          <w:iCs w:val="0"/>
          <w:color w:val="000000" w:themeColor="text1"/>
        </w:rPr>
      </w:pPr>
      <w:r w:rsidRPr="005F5BFD">
        <w:rPr>
          <w:i w:val="0"/>
          <w:iCs w:val="0"/>
          <w:color w:val="000000" w:themeColor="text1"/>
        </w:rPr>
        <w:t>O projeto atende um número significativo de participantes distribuídos em três turmas, o que exige do profissional preparo técnico, atenção pedagógica contínua e tempo adequado destinado ao planejamento e à organização das atividades.</w:t>
      </w:r>
    </w:p>
    <w:p w14:paraId="05AFCD7A" w14:textId="77777777" w:rsidR="003B0BD8" w:rsidRDefault="003B0BD8" w:rsidP="003B0BD8">
      <w:pPr>
        <w:pStyle w:val="Nvel2-Opcional"/>
        <w:numPr>
          <w:ilvl w:val="0"/>
          <w:numId w:val="0"/>
        </w:numPr>
      </w:pPr>
    </w:p>
    <w:p w14:paraId="446A655C" w14:textId="77777777" w:rsidR="003B0BD8" w:rsidRDefault="003B0BD8" w:rsidP="003B0BD8">
      <w:pPr>
        <w:pStyle w:val="Nvel2-Opcional"/>
        <w:numPr>
          <w:ilvl w:val="0"/>
          <w:numId w:val="0"/>
        </w:numPr>
        <w:rPr>
          <w:i w:val="0"/>
          <w:iCs w:val="0"/>
          <w:color w:val="000000" w:themeColor="text1"/>
        </w:rPr>
      </w:pPr>
      <w:r w:rsidRPr="003E1BC9">
        <w:rPr>
          <w:b/>
          <w:bCs/>
          <w:i w:val="0"/>
          <w:iCs w:val="0"/>
          <w:color w:val="000000" w:themeColor="text1"/>
        </w:rPr>
        <w:t>Item 3 – Descrição</w:t>
      </w:r>
      <w:r w:rsidRPr="003E1BC9">
        <w:rPr>
          <w:i w:val="0"/>
          <w:iCs w:val="0"/>
          <w:color w:val="000000" w:themeColor="text1"/>
        </w:rPr>
        <w:t xml:space="preserve"> - A contratação de professor de futevôlei para atuar nas atividades esportivas do município, oferecendo aulas a alunos de diferentes faixas etárias e níveis de prática. A profissional será responsável por conduzir treinos que desenvolvam fundamentos essenciais da modalidade, como domínio de bola, passes, levantamentos, finalizações, posicionamento, movimentação na areia, leitura de jogo e estratégias adequadas tanto para duplas quanto para trios. Além da parte técnica, deverá orientar os participantes sobre aquecimento, alongamento, preparo físico específico e medidas de prevenção de lesões, garantindo um ambiente seguro e adequado à prática esportiva. Espera-se que o professor promova aulas dinâmicas, motivadoras e inclusivas, incentivando a participação contínua e o engajamento dos alunos, reforçando valores como respeito, disciplina e trabalho em equipe. Suas atribuições incluem acompanhar a evolução dos praticantes, organizar treinos diferenciados quando necessário, colaborar na realização de eventos e atividades promovidas pela Secretaria de Esportes e participar de ações institucionais quando convocada. </w:t>
      </w:r>
    </w:p>
    <w:p w14:paraId="40BF626C" w14:textId="77777777" w:rsidR="003B0BD8" w:rsidRDefault="003B0BD8" w:rsidP="003B0BD8">
      <w:pPr>
        <w:pStyle w:val="Nvel2-Opcional"/>
        <w:numPr>
          <w:ilvl w:val="0"/>
          <w:numId w:val="0"/>
        </w:numPr>
        <w:rPr>
          <w:i w:val="0"/>
          <w:iCs w:val="0"/>
          <w:color w:val="000000" w:themeColor="text1"/>
        </w:rPr>
      </w:pPr>
      <w:r w:rsidRPr="00591175">
        <w:rPr>
          <w:i w:val="0"/>
          <w:iCs w:val="0"/>
          <w:color w:val="000000" w:themeColor="text1"/>
        </w:rPr>
        <w:t>Deverá apresentar certificado de formação superior em Educação Física com registro ativo no Conselho Regional de Educação Física (CREF)</w:t>
      </w:r>
      <w:r>
        <w:rPr>
          <w:i w:val="0"/>
          <w:iCs w:val="0"/>
          <w:color w:val="000000" w:themeColor="text1"/>
        </w:rPr>
        <w:t xml:space="preserve">, </w:t>
      </w:r>
      <w:r w:rsidRPr="00591175">
        <w:rPr>
          <w:i w:val="0"/>
          <w:iCs w:val="0"/>
          <w:color w:val="000000" w:themeColor="text1"/>
        </w:rPr>
        <w:t xml:space="preserve">capacitação específica em </w:t>
      </w:r>
      <w:r>
        <w:rPr>
          <w:i w:val="0"/>
          <w:iCs w:val="0"/>
          <w:color w:val="000000" w:themeColor="text1"/>
        </w:rPr>
        <w:t>Futevôlei</w:t>
      </w:r>
      <w:r w:rsidRPr="00591175">
        <w:rPr>
          <w:i w:val="0"/>
          <w:iCs w:val="0"/>
          <w:color w:val="000000" w:themeColor="text1"/>
        </w:rPr>
        <w:t xml:space="preserve"> ou, alternativamente,</w:t>
      </w:r>
      <w:r>
        <w:rPr>
          <w:i w:val="0"/>
          <w:iCs w:val="0"/>
          <w:color w:val="000000" w:themeColor="text1"/>
        </w:rPr>
        <w:t xml:space="preserve"> </w:t>
      </w:r>
      <w:r w:rsidRPr="00591175">
        <w:rPr>
          <w:i w:val="0"/>
          <w:iCs w:val="0"/>
          <w:color w:val="000000" w:themeColor="text1"/>
        </w:rPr>
        <w:t xml:space="preserve">certificado de capacitação específica em </w:t>
      </w:r>
      <w:r>
        <w:rPr>
          <w:i w:val="0"/>
          <w:iCs w:val="0"/>
          <w:color w:val="000000" w:themeColor="text1"/>
        </w:rPr>
        <w:t>Futevôlei</w:t>
      </w:r>
      <w:r w:rsidRPr="00591175">
        <w:rPr>
          <w:i w:val="0"/>
          <w:iCs w:val="0"/>
          <w:color w:val="000000" w:themeColor="text1"/>
        </w:rPr>
        <w:t>, com carga horária mínima de 16 (dezesseis) horas, emitido por instituição reconhecida na modalidade.</w:t>
      </w:r>
    </w:p>
    <w:p w14:paraId="092FA793" w14:textId="77777777" w:rsidR="003B0BD8" w:rsidRPr="009073CF" w:rsidRDefault="003B0BD8" w:rsidP="003B0BD8">
      <w:pPr>
        <w:pStyle w:val="Nvel2-Opcional"/>
        <w:numPr>
          <w:ilvl w:val="0"/>
          <w:numId w:val="0"/>
        </w:numPr>
        <w:rPr>
          <w:i w:val="0"/>
          <w:iCs w:val="0"/>
          <w:color w:val="000000" w:themeColor="text1"/>
        </w:rPr>
      </w:pPr>
      <w:r w:rsidRPr="009073CF">
        <w:rPr>
          <w:i w:val="0"/>
          <w:iCs w:val="0"/>
          <w:color w:val="000000" w:themeColor="text1"/>
        </w:rPr>
        <w:t>Deverá possuir domínio técnico dos fundamentos da modalidade, incluindo saque, recepção, domínio de bola com peito, coxa e cabeça, batida e demais técnicas aplicáveis ao Futevôlei, além de conhecimento das regras oficiais do esporte.</w:t>
      </w:r>
    </w:p>
    <w:p w14:paraId="043C59D2" w14:textId="77777777" w:rsidR="003B0BD8" w:rsidRDefault="003B0BD8" w:rsidP="003B0BD8">
      <w:pPr>
        <w:pStyle w:val="Nvel2-Opcional"/>
        <w:numPr>
          <w:ilvl w:val="0"/>
          <w:numId w:val="0"/>
        </w:numPr>
        <w:rPr>
          <w:i w:val="0"/>
          <w:iCs w:val="0"/>
          <w:color w:val="000000" w:themeColor="text1"/>
        </w:rPr>
      </w:pPr>
      <w:r w:rsidRPr="009073CF">
        <w:rPr>
          <w:i w:val="0"/>
          <w:iCs w:val="0"/>
          <w:color w:val="000000" w:themeColor="text1"/>
        </w:rPr>
        <w:t>Deverá ainda demonstrar conhecimento de metodologias de ensino adequadas às diferentes faixas etárias e níveis de aprendizagem, capacidade de elaborar treinamentos progressivos e aptidão para conduzir as atividades esportivas de forma segura, organizada e eficiente.</w:t>
      </w:r>
    </w:p>
    <w:p w14:paraId="1A4E6F3C" w14:textId="77777777" w:rsidR="003B0BD8" w:rsidRPr="005F5BFD" w:rsidRDefault="003B0BD8" w:rsidP="003B0BD8">
      <w:pPr>
        <w:pStyle w:val="Nvel2-Opcional"/>
        <w:numPr>
          <w:ilvl w:val="0"/>
          <w:numId w:val="0"/>
        </w:numPr>
        <w:rPr>
          <w:i w:val="0"/>
          <w:iCs w:val="0"/>
          <w:color w:val="000000" w:themeColor="text1"/>
        </w:rPr>
      </w:pPr>
      <w:r w:rsidRPr="005F5BFD">
        <w:rPr>
          <w:b/>
          <w:bCs/>
          <w:i w:val="0"/>
          <w:iCs w:val="0"/>
          <w:color w:val="000000" w:themeColor="text1"/>
        </w:rPr>
        <w:t>Justificativa:</w:t>
      </w:r>
      <w:r w:rsidRPr="005F5BFD">
        <w:rPr>
          <w:i w:val="0"/>
          <w:iCs w:val="0"/>
          <w:color w:val="000000" w:themeColor="text1"/>
        </w:rPr>
        <w:t xml:space="preserve"> A contratação do profissional responsável pelas aulas de Futevôlei apresenta valor mensal de R$ 2.900,00, já compreendendo todos os encargos trabalhistas, fiscais e administrativos, integralmente assumidos pela empresa contratada. O cálculo do valor-hora baseia-se na carga horária efetiva de 18 horas semanais, resultando em 72 horas mensais, considerando aulas práticas e o tempo destinado ao planejamento. Com base na memória de cálculo, o valor-hora corresponde a R$ 40,27, valor compatível com a formação e qualificação exigidas para o desenvolvimento da modalidade.</w:t>
      </w:r>
    </w:p>
    <w:p w14:paraId="4E0E0F23" w14:textId="77777777" w:rsidR="003B0BD8" w:rsidRPr="005F5BFD" w:rsidRDefault="003B0BD8" w:rsidP="003B0BD8">
      <w:pPr>
        <w:pStyle w:val="Nvel2-Opcional"/>
        <w:numPr>
          <w:ilvl w:val="0"/>
          <w:numId w:val="0"/>
        </w:numPr>
        <w:rPr>
          <w:i w:val="0"/>
          <w:iCs w:val="0"/>
          <w:color w:val="000000" w:themeColor="text1"/>
        </w:rPr>
      </w:pPr>
      <w:r w:rsidRPr="005F5BFD">
        <w:rPr>
          <w:i w:val="0"/>
          <w:iCs w:val="0"/>
          <w:color w:val="000000" w:themeColor="text1"/>
        </w:rPr>
        <w:t>A carga horária de 18 horas semanais contempla aulas práticas e treinos em três turmas de 15 alunos, com duração de 1h30 cada, realizadas às terças, quintas e sextas-feiras. Também contempla o planejamento técnico-pedagógico, incluindo elaboração de progressões, atividades, estratégias e avaliações, com dedicação média de 4h30 semanais. Inclui ainda o acompanhamento individualizado dos alunos, considerando ritmo, condicionamento físico e metas de evolução, a preparação da quadra, organização de materiais, regulagem de redes e cuidados com a segurança, além de registros, relatórios e demais rotinas administrativas necessárias ao funcionamento das atividades.</w:t>
      </w:r>
    </w:p>
    <w:p w14:paraId="0C67905A" w14:textId="77777777" w:rsidR="003B0BD8" w:rsidRPr="005F5BFD" w:rsidRDefault="003B0BD8" w:rsidP="003B0BD8">
      <w:pPr>
        <w:pStyle w:val="Nvel2-Opcional"/>
        <w:numPr>
          <w:ilvl w:val="0"/>
          <w:numId w:val="0"/>
        </w:numPr>
        <w:rPr>
          <w:i w:val="0"/>
          <w:iCs w:val="0"/>
          <w:color w:val="000000" w:themeColor="text1"/>
        </w:rPr>
      </w:pPr>
      <w:r w:rsidRPr="005F5BFD">
        <w:rPr>
          <w:i w:val="0"/>
          <w:iCs w:val="0"/>
          <w:color w:val="000000" w:themeColor="text1"/>
        </w:rPr>
        <w:t>O projeto atende um número expressivo de participantes distribuídos em turmas com demandas variadas, exigindo do profissional preparo técnico, atenção pedagógica e tempo adicional para organização das aulas atividades que extrapolam o período presencial. Assim, o valor mensal de R$ 2.900,00 encontra-se devidamente justificado e alinhado com as atribuições, responsabilidades e complexidade da função.</w:t>
      </w:r>
    </w:p>
    <w:p w14:paraId="7C198FFA" w14:textId="77777777" w:rsidR="003B0BD8" w:rsidRDefault="003B0BD8" w:rsidP="003B0BD8">
      <w:pPr>
        <w:pStyle w:val="Nvel2-Opcional"/>
        <w:numPr>
          <w:ilvl w:val="0"/>
          <w:numId w:val="0"/>
        </w:numPr>
      </w:pPr>
    </w:p>
    <w:p w14:paraId="7BB56E5D" w14:textId="77777777" w:rsidR="003B0BD8" w:rsidRDefault="003B0BD8" w:rsidP="003B0BD8">
      <w:pPr>
        <w:pStyle w:val="Nvel2-Opcional"/>
        <w:numPr>
          <w:ilvl w:val="0"/>
          <w:numId w:val="0"/>
        </w:numPr>
        <w:rPr>
          <w:i w:val="0"/>
          <w:iCs w:val="0"/>
          <w:color w:val="000000" w:themeColor="text1"/>
        </w:rPr>
      </w:pPr>
      <w:r w:rsidRPr="00681D92">
        <w:rPr>
          <w:b/>
          <w:bCs/>
          <w:i w:val="0"/>
          <w:iCs w:val="0"/>
          <w:color w:val="000000" w:themeColor="text1"/>
        </w:rPr>
        <w:t>Item 4 – Descrição</w:t>
      </w:r>
      <w:r w:rsidRPr="00681D92">
        <w:rPr>
          <w:i w:val="0"/>
          <w:iCs w:val="0"/>
          <w:color w:val="000000" w:themeColor="text1"/>
        </w:rPr>
        <w:t xml:space="preserve"> </w:t>
      </w:r>
      <w:proofErr w:type="gramStart"/>
      <w:r w:rsidRPr="00681D92">
        <w:rPr>
          <w:i w:val="0"/>
          <w:iCs w:val="0"/>
          <w:color w:val="000000" w:themeColor="text1"/>
        </w:rPr>
        <w:t xml:space="preserve">-  </w:t>
      </w:r>
      <w:r>
        <w:rPr>
          <w:i w:val="0"/>
          <w:iCs w:val="0"/>
          <w:color w:val="000000" w:themeColor="text1"/>
        </w:rPr>
        <w:t>A</w:t>
      </w:r>
      <w:proofErr w:type="gramEnd"/>
      <w:r w:rsidRPr="00681D92">
        <w:rPr>
          <w:i w:val="0"/>
          <w:iCs w:val="0"/>
          <w:color w:val="000000" w:themeColor="text1"/>
        </w:rPr>
        <w:t xml:space="preserve"> contratação de</w:t>
      </w:r>
      <w:r>
        <w:rPr>
          <w:i w:val="0"/>
          <w:iCs w:val="0"/>
          <w:color w:val="000000" w:themeColor="text1"/>
        </w:rPr>
        <w:t xml:space="preserve"> </w:t>
      </w:r>
      <w:r w:rsidRPr="00681D92">
        <w:rPr>
          <w:i w:val="0"/>
          <w:iCs w:val="0"/>
          <w:color w:val="000000" w:themeColor="text1"/>
        </w:rPr>
        <w:t xml:space="preserve">professor de vôlei de praia para atuar nas atividades esportivas do município, atendendo diferentes faixas etárias e níveis de experiência. O profissional será responsável por planejar e ministrar aulas que desenvolvam fundamentos essenciais da modalidade, como toque, manchete, saque, ataque, defesa, posicionamento, leitura de jogo e estratégias específicas para duplas. </w:t>
      </w:r>
      <w:r w:rsidRPr="00681D92">
        <w:rPr>
          <w:i w:val="0"/>
          <w:iCs w:val="0"/>
          <w:color w:val="000000" w:themeColor="text1"/>
        </w:rPr>
        <w:lastRenderedPageBreak/>
        <w:t>Também deverá realizar orientações sobre aquecimento, alongamento, preparação física adequada à prática na areia e cuidados voltados à prevenção de lesões, assegurando um ambiente de treino seguro e adequado. Além do ensino técnico, espera-se que o professor conduza as aulas de forma motivadora, inclusiva e organizada, estimulando a participação contínua dos alunos e promovendo valores como respeito, disciplina, convivência esportiva e trabalho em equipe. Suas atribuições incluem acompanhar a progressão individual dos praticantes, elaborar treinos específicos quando necessário, apoiar a realização de torneios, festivais e ações da Secretaria de Esportes e participar de atividades institucionais sempre que convocado</w:t>
      </w:r>
      <w:r w:rsidRPr="009073CF">
        <w:rPr>
          <w:i w:val="0"/>
          <w:iCs w:val="0"/>
          <w:color w:val="000000" w:themeColor="text1"/>
        </w:rPr>
        <w:t>.</w:t>
      </w:r>
    </w:p>
    <w:p w14:paraId="7A57F26C" w14:textId="77777777" w:rsidR="003B0BD8" w:rsidRPr="009073CF" w:rsidRDefault="003B0BD8" w:rsidP="003B0BD8">
      <w:pPr>
        <w:pStyle w:val="Nvel2-Opcional"/>
        <w:numPr>
          <w:ilvl w:val="0"/>
          <w:numId w:val="0"/>
        </w:numPr>
        <w:rPr>
          <w:i w:val="0"/>
          <w:iCs w:val="0"/>
          <w:color w:val="000000" w:themeColor="text1"/>
        </w:rPr>
      </w:pPr>
      <w:r w:rsidRPr="00591175">
        <w:rPr>
          <w:i w:val="0"/>
          <w:iCs w:val="0"/>
          <w:color w:val="000000" w:themeColor="text1"/>
        </w:rPr>
        <w:t>Deverá apresentar certificado de formação superior em Educação Física com registro ativo no Conselho Regional de Educação Física (CREF)</w:t>
      </w:r>
      <w:r>
        <w:rPr>
          <w:i w:val="0"/>
          <w:iCs w:val="0"/>
          <w:color w:val="000000" w:themeColor="text1"/>
        </w:rPr>
        <w:t>,</w:t>
      </w:r>
      <w:r w:rsidRPr="00591175">
        <w:rPr>
          <w:i w:val="0"/>
          <w:iCs w:val="0"/>
          <w:color w:val="000000" w:themeColor="text1"/>
        </w:rPr>
        <w:t xml:space="preserve"> capacitação específica em </w:t>
      </w:r>
      <w:r>
        <w:rPr>
          <w:i w:val="0"/>
          <w:iCs w:val="0"/>
          <w:color w:val="000000" w:themeColor="text1"/>
        </w:rPr>
        <w:t xml:space="preserve">vôlei de praia </w:t>
      </w:r>
      <w:r w:rsidRPr="00591175">
        <w:rPr>
          <w:i w:val="0"/>
          <w:iCs w:val="0"/>
          <w:color w:val="000000" w:themeColor="text1"/>
        </w:rPr>
        <w:t>ou, alternativamente,</w:t>
      </w:r>
      <w:r>
        <w:rPr>
          <w:i w:val="0"/>
          <w:iCs w:val="0"/>
          <w:color w:val="000000" w:themeColor="text1"/>
        </w:rPr>
        <w:t xml:space="preserve"> </w:t>
      </w:r>
      <w:r w:rsidRPr="00591175">
        <w:rPr>
          <w:i w:val="0"/>
          <w:iCs w:val="0"/>
          <w:color w:val="000000" w:themeColor="text1"/>
        </w:rPr>
        <w:t xml:space="preserve">certificado de capacitação específica em </w:t>
      </w:r>
      <w:r>
        <w:rPr>
          <w:i w:val="0"/>
          <w:iCs w:val="0"/>
          <w:color w:val="000000" w:themeColor="text1"/>
        </w:rPr>
        <w:t>Vôlei de Praia</w:t>
      </w:r>
      <w:r w:rsidRPr="00591175">
        <w:rPr>
          <w:i w:val="0"/>
          <w:iCs w:val="0"/>
          <w:color w:val="000000" w:themeColor="text1"/>
        </w:rPr>
        <w:t>, com carga horária mínima de 16 (dezesseis) horas, emitido por instituição reconhecida na modalidade.</w:t>
      </w:r>
    </w:p>
    <w:p w14:paraId="1AFC1731" w14:textId="77777777" w:rsidR="003B0BD8" w:rsidRPr="009073CF" w:rsidRDefault="003B0BD8" w:rsidP="003B0BD8">
      <w:pPr>
        <w:pStyle w:val="Nvel2-Opcional"/>
        <w:numPr>
          <w:ilvl w:val="0"/>
          <w:numId w:val="0"/>
        </w:numPr>
        <w:rPr>
          <w:i w:val="0"/>
          <w:iCs w:val="0"/>
          <w:color w:val="000000" w:themeColor="text1"/>
        </w:rPr>
      </w:pPr>
      <w:r w:rsidRPr="009073CF">
        <w:rPr>
          <w:i w:val="0"/>
          <w:iCs w:val="0"/>
          <w:color w:val="000000" w:themeColor="text1"/>
        </w:rPr>
        <w:t>Deverá possuir conhecimento técnico dos fundamentos do voleibol, incluindo saque, recepção, levantamento, ataque, bloqueio e defesa, além de domínio das regras oficiais da modalidade.</w:t>
      </w:r>
    </w:p>
    <w:p w14:paraId="54127350" w14:textId="77777777" w:rsidR="003B0BD8" w:rsidRPr="009073CF" w:rsidRDefault="003B0BD8" w:rsidP="003B0BD8">
      <w:pPr>
        <w:pStyle w:val="Nvel2-Opcional"/>
        <w:numPr>
          <w:ilvl w:val="0"/>
          <w:numId w:val="0"/>
        </w:numPr>
        <w:rPr>
          <w:i w:val="0"/>
          <w:iCs w:val="0"/>
          <w:color w:val="000000" w:themeColor="text1"/>
        </w:rPr>
      </w:pPr>
      <w:r w:rsidRPr="009073CF">
        <w:rPr>
          <w:i w:val="0"/>
          <w:iCs w:val="0"/>
          <w:color w:val="000000" w:themeColor="text1"/>
        </w:rPr>
        <w:t>Deverá ainda demonstrar conhecimento de metodologias de ensino adequadas às diferentes faixas etárias e níveis de aprendizagem, capacidade de elaborar treinamentos progressivos e aptidão para conduzir as atividades esportivas de forma segura, organizada e eficiente.</w:t>
      </w:r>
    </w:p>
    <w:p w14:paraId="62DEACF6" w14:textId="77777777" w:rsidR="003B0BD8" w:rsidRPr="00E70972" w:rsidRDefault="003B0BD8" w:rsidP="003B0BD8">
      <w:pPr>
        <w:pStyle w:val="Nvel2-Opcional"/>
        <w:numPr>
          <w:ilvl w:val="0"/>
          <w:numId w:val="0"/>
        </w:numPr>
        <w:rPr>
          <w:i w:val="0"/>
          <w:iCs w:val="0"/>
          <w:color w:val="000000" w:themeColor="text1"/>
        </w:rPr>
      </w:pPr>
      <w:r w:rsidRPr="00E70972">
        <w:rPr>
          <w:b/>
          <w:bCs/>
          <w:i w:val="0"/>
          <w:iCs w:val="0"/>
          <w:color w:val="000000" w:themeColor="text1"/>
        </w:rPr>
        <w:t>Justificativa:</w:t>
      </w:r>
      <w:r w:rsidRPr="00E70972">
        <w:rPr>
          <w:i w:val="0"/>
          <w:iCs w:val="0"/>
          <w:color w:val="000000" w:themeColor="text1"/>
        </w:rPr>
        <w:t xml:space="preserve"> A contratação do profissional responsável pelas aulas de Vôlei de Praia apresenta valor mensal de R$ 2.988,90, já incluindo todos os encargos trabalhistas, fiscais e administrativos, integralmente assumidos pela empresa contratada. O cálculo do valor-hora considera a carga horária efetiva de 18 horas semanais, resultando em 72 horas mensais, contemplando aulas práticas e o tempo necessário ao planejamento técnico-pedagógico. Com base na memória de cálculo, o valor-hora corresponde a R$ 41,51, compatível com a qualificação exigida para a modalidade.</w:t>
      </w:r>
    </w:p>
    <w:p w14:paraId="139E3E99" w14:textId="77777777" w:rsidR="003B0BD8" w:rsidRPr="00E70972" w:rsidRDefault="003B0BD8" w:rsidP="003B0BD8">
      <w:pPr>
        <w:pStyle w:val="Nvel2-Opcional"/>
        <w:numPr>
          <w:ilvl w:val="0"/>
          <w:numId w:val="0"/>
        </w:numPr>
        <w:rPr>
          <w:i w:val="0"/>
          <w:iCs w:val="0"/>
          <w:color w:val="000000" w:themeColor="text1"/>
        </w:rPr>
      </w:pPr>
      <w:r w:rsidRPr="00E70972">
        <w:rPr>
          <w:i w:val="0"/>
          <w:iCs w:val="0"/>
          <w:color w:val="000000" w:themeColor="text1"/>
        </w:rPr>
        <w:t>A carga horária de 18 horas semanais compreende aulas práticas e treinos estruturados com três turmas de 15 alunos, realizadas às segundas, quartas e sextas-feiras, com duração de 1h30 cada. Também contempla o planejamento técnico-pedagógico, incluindo elaboração de progressões, atividades, estratégias e avaliações, com dedicação média de 4h30 semanais. Inclui ainda o acompanhamento individualizado dos participantes, conforme nível técnico, condicionamento físico e metas de evolução, além da montagem, organização e manutenção da quadra, materiais, redes e protocolos de segurança, bem como registros, relatórios e demais procedimentos administrativos necessários ao andamento das atividades.</w:t>
      </w:r>
    </w:p>
    <w:p w14:paraId="38D43645" w14:textId="77777777" w:rsidR="003B0BD8" w:rsidRPr="00E70972" w:rsidRDefault="003B0BD8" w:rsidP="003B0BD8">
      <w:pPr>
        <w:pStyle w:val="Nvel2-Opcional"/>
        <w:numPr>
          <w:ilvl w:val="0"/>
          <w:numId w:val="0"/>
        </w:numPr>
        <w:rPr>
          <w:i w:val="0"/>
          <w:iCs w:val="0"/>
          <w:color w:val="000000" w:themeColor="text1"/>
        </w:rPr>
      </w:pPr>
      <w:r w:rsidRPr="00E70972">
        <w:rPr>
          <w:i w:val="0"/>
          <w:iCs w:val="0"/>
          <w:color w:val="000000" w:themeColor="text1"/>
        </w:rPr>
        <w:t>As aulas atendem um número significativo de alunos distribuídos em turmas com diferentes níveis de aprendizagem, o que exige do profissional atenção pedagógica, preparo técnico e dedicação além do período estritamente presencial. O planejamento e a organização das atividades representam parte essencial da função, garantindo coerência metodológica, segurança e evolução dos participantes. Dessa forma, o valor mensal de R$ 2.988,90 encontra-se plenamente justificado e alinhado às atribuições, responsabilidades e complexidade da função.</w:t>
      </w:r>
    </w:p>
    <w:p w14:paraId="4032C1DE" w14:textId="77777777" w:rsidR="003B0BD8" w:rsidRDefault="003B0BD8" w:rsidP="003B0BD8">
      <w:pPr>
        <w:pStyle w:val="Nvel2-Opcional"/>
        <w:numPr>
          <w:ilvl w:val="0"/>
          <w:numId w:val="0"/>
        </w:numPr>
      </w:pPr>
    </w:p>
    <w:bookmarkEnd w:id="4"/>
    <w:bookmarkEnd w:id="7"/>
    <w:p w14:paraId="76444274" w14:textId="77777777" w:rsidR="003B0BD8" w:rsidRPr="00594AC7" w:rsidRDefault="003B0BD8" w:rsidP="003B0BD8">
      <w:pPr>
        <w:pStyle w:val="Nvel2-Opcional"/>
        <w:ind w:left="0" w:firstLine="0"/>
        <w:rPr>
          <w:color w:val="000000" w:themeColor="text1"/>
        </w:rPr>
      </w:pPr>
      <w:r w:rsidRPr="00594AC7">
        <w:rPr>
          <w:color w:val="000000" w:themeColor="text1"/>
        </w:rPr>
        <w:t xml:space="preserve">O prazo de vigência da contratação é de </w:t>
      </w:r>
      <w:r w:rsidRPr="00594AC7">
        <w:rPr>
          <w:b/>
          <w:bCs/>
          <w:color w:val="000000" w:themeColor="text1"/>
        </w:rPr>
        <w:t>12 meses</w:t>
      </w:r>
      <w:r w:rsidRPr="00594AC7">
        <w:rPr>
          <w:color w:val="000000" w:themeColor="text1"/>
        </w:rPr>
        <w:t xml:space="preserve"> contados a partir da data de assinatura do contrato, na forma do artigo 105 da Lei n° 14.133, de 2021.</w:t>
      </w:r>
    </w:p>
    <w:p w14:paraId="33B6500E" w14:textId="77777777" w:rsidR="003B0BD8" w:rsidRPr="005D0AE9" w:rsidRDefault="003B0BD8" w:rsidP="003B0BD8">
      <w:pPr>
        <w:pStyle w:val="Nvel02"/>
      </w:pPr>
      <w:r w:rsidRPr="005D0AE9">
        <w:t>O contrato ou outro instrumento hábil que o substitua oferece maior detalhamento das regras que serão aplicadas em relação à vigência da contratação.</w:t>
      </w:r>
    </w:p>
    <w:p w14:paraId="742A02EC" w14:textId="77777777" w:rsidR="003B0BD8" w:rsidRPr="005D0AE9" w:rsidRDefault="003B0BD8" w:rsidP="003B0BD8">
      <w:pPr>
        <w:pStyle w:val="Nivel01"/>
      </w:pPr>
      <w:r w:rsidRPr="00585BBC">
        <w:t>FUNDAMENTAÇÃO E DESCRIÇÃO DA NECESSIDADE</w:t>
      </w:r>
      <w:r w:rsidRPr="005D0AE9">
        <w:t xml:space="preserve"> DA CONTRATAÇÃO</w:t>
      </w:r>
    </w:p>
    <w:p w14:paraId="0ABF0FC6" w14:textId="77777777" w:rsidR="003B0BD8" w:rsidRPr="005D0AE9" w:rsidRDefault="003B0BD8" w:rsidP="003B0BD8">
      <w:pPr>
        <w:pStyle w:val="Nvel02"/>
      </w:pPr>
      <w:bookmarkStart w:id="8" w:name="_Hlk170988156"/>
      <w:r w:rsidRPr="005D0AE9">
        <w:lastRenderedPageBreak/>
        <w:t>A Fundamentação da Contratação e de seus quantitativos encontra-se pormenorizada em tópico específico dos Estudos Técnicos Preliminares, apêndice deste Termo de Referência.</w:t>
      </w:r>
    </w:p>
    <w:bookmarkEnd w:id="8"/>
    <w:p w14:paraId="5ECCD21B" w14:textId="77777777" w:rsidR="003B0BD8" w:rsidRPr="00681D92" w:rsidRDefault="003B0BD8" w:rsidP="003B0BD8">
      <w:pPr>
        <w:pStyle w:val="Nvel2-Opcional"/>
        <w:ind w:left="0" w:firstLine="0"/>
        <w:rPr>
          <w:i w:val="0"/>
          <w:iCs w:val="0"/>
          <w:color w:val="auto"/>
        </w:rPr>
      </w:pPr>
      <w:r w:rsidRPr="00681D92">
        <w:rPr>
          <w:i w:val="0"/>
          <w:iCs w:val="0"/>
          <w:color w:val="auto"/>
        </w:rPr>
        <w:t xml:space="preserve">O objeto da contratação está previsto no Plano de Contratações </w:t>
      </w:r>
      <w:r w:rsidRPr="00681D92">
        <w:rPr>
          <w:i w:val="0"/>
          <w:iCs w:val="0"/>
          <w:color w:val="000000" w:themeColor="text1"/>
        </w:rPr>
        <w:t>Anual 2026</w:t>
      </w:r>
      <w:r>
        <w:rPr>
          <w:i w:val="0"/>
          <w:iCs w:val="0"/>
          <w:color w:val="000000" w:themeColor="text1"/>
        </w:rPr>
        <w:t xml:space="preserve"> 5176/2026</w:t>
      </w:r>
      <w:r w:rsidRPr="00681D92">
        <w:rPr>
          <w:i w:val="0"/>
          <w:iCs w:val="0"/>
          <w:color w:val="000000" w:themeColor="text1"/>
        </w:rPr>
        <w:t xml:space="preserve">, </w:t>
      </w:r>
      <w:r w:rsidRPr="00681D92">
        <w:rPr>
          <w:i w:val="0"/>
          <w:iCs w:val="0"/>
          <w:color w:val="auto"/>
        </w:rPr>
        <w:t>conforme consta das informações básicas desse Termo de Referência.</w:t>
      </w:r>
    </w:p>
    <w:p w14:paraId="72A531F8" w14:textId="77777777" w:rsidR="003B0BD8" w:rsidRPr="005D0AE9" w:rsidRDefault="003B0BD8" w:rsidP="003B0BD8">
      <w:pPr>
        <w:pStyle w:val="Nivel01"/>
      </w:pPr>
      <w:r w:rsidRPr="00585BBC">
        <w:t xml:space="preserve">DESCRIÇÃO DA SOLUÇÃO COMO UM TODO </w:t>
      </w:r>
      <w:r w:rsidRPr="005D0AE9">
        <w:t>CONSIDERADO O CICLO DE VIDA DO OBJETO E ESPECIFICAÇÃO DO PRODUTO</w:t>
      </w:r>
    </w:p>
    <w:p w14:paraId="467AE0F8" w14:textId="77777777" w:rsidR="003B0BD8" w:rsidRPr="005D0AE9" w:rsidRDefault="003B0BD8" w:rsidP="003B0BD8">
      <w:pPr>
        <w:pStyle w:val="Nvel02"/>
      </w:pPr>
      <w:bookmarkStart w:id="9" w:name="_Ref121236534"/>
      <w:r w:rsidRPr="005D0AE9">
        <w:t>A descrição da solução como um todo encontra-se pormenorizada em tópico específico dos Estudos Técnicos Preliminares, apêndice deste Termo de Referência.</w:t>
      </w:r>
      <w:bookmarkEnd w:id="9"/>
    </w:p>
    <w:p w14:paraId="731556E4" w14:textId="77777777" w:rsidR="003B0BD8" w:rsidRPr="00585BBC" w:rsidRDefault="003B0BD8" w:rsidP="003B0BD8">
      <w:pPr>
        <w:pStyle w:val="Nivel01"/>
      </w:pPr>
      <w:r w:rsidRPr="00585BBC">
        <w:t>REQUISITOS DA CONTRATAÇÃO</w:t>
      </w:r>
    </w:p>
    <w:p w14:paraId="14B37000" w14:textId="77777777" w:rsidR="003B0BD8" w:rsidRPr="00984D39" w:rsidRDefault="003B0BD8" w:rsidP="003B0BD8">
      <w:pPr>
        <w:pStyle w:val="Nvel1-SemNum"/>
        <w:rPr>
          <w:color w:val="auto"/>
        </w:rPr>
      </w:pPr>
      <w:r w:rsidRPr="00984D39">
        <w:rPr>
          <w:color w:val="auto"/>
        </w:rPr>
        <w:t>Sustentabilidade</w:t>
      </w:r>
    </w:p>
    <w:p w14:paraId="42DC7D8D" w14:textId="77777777" w:rsidR="003B0BD8" w:rsidRPr="00984D39" w:rsidRDefault="003B0BD8" w:rsidP="003B0BD8">
      <w:pPr>
        <w:pStyle w:val="Nvel2-Opcional"/>
        <w:ind w:left="0" w:firstLine="0"/>
        <w:rPr>
          <w:color w:val="auto"/>
        </w:rPr>
      </w:pPr>
      <w:r w:rsidRPr="00984D39">
        <w:rPr>
          <w:color w:val="auto"/>
        </w:rPr>
        <w:t>Além dos critérios de sustentabilidade eventualmente inseridos na descrição do objeto, devem ser atendidos os seguintes requisitos, que se baseiam no Guia Nacional de Contratações Sustentáveis:</w:t>
      </w:r>
    </w:p>
    <w:p w14:paraId="1FC963FD" w14:textId="77777777" w:rsidR="003B0BD8" w:rsidRPr="00984D39" w:rsidRDefault="003B0BD8" w:rsidP="003B0BD8">
      <w:pPr>
        <w:pStyle w:val="Nvel3-Opcional"/>
        <w:rPr>
          <w:color w:val="auto"/>
        </w:rPr>
      </w:pPr>
      <w:r w:rsidRPr="00681D92">
        <w:rPr>
          <w:color w:val="auto"/>
        </w:rPr>
        <w:t>Priorizar o uso de meios digitais para comunicação, entrega de relatórios e registro das atividades, reduzindo o consumo de papel.</w:t>
      </w:r>
    </w:p>
    <w:p w14:paraId="0C0DAB9E" w14:textId="77777777" w:rsidR="003B0BD8" w:rsidRDefault="003B0BD8" w:rsidP="003B0BD8">
      <w:pPr>
        <w:pStyle w:val="Nvel3-Opcional"/>
        <w:rPr>
          <w:color w:val="auto"/>
        </w:rPr>
      </w:pPr>
      <w:r w:rsidRPr="00681D92">
        <w:rPr>
          <w:color w:val="auto"/>
        </w:rPr>
        <w:t>Adotar práticas que promovam o uso eficiente de energia elétrica e dos espaços utilizados para as aulas, evitando desperdícios durante a execução das atividades do projeto.</w:t>
      </w:r>
    </w:p>
    <w:p w14:paraId="037D838D" w14:textId="77777777" w:rsidR="003B0BD8" w:rsidRPr="00984D39" w:rsidRDefault="003B0BD8" w:rsidP="003B0BD8">
      <w:pPr>
        <w:pStyle w:val="Nvel3-Opcional"/>
        <w:rPr>
          <w:color w:val="auto"/>
        </w:rPr>
      </w:pPr>
      <w:r w:rsidRPr="00E57DF5">
        <w:rPr>
          <w:color w:val="auto"/>
        </w:rPr>
        <w:t>Incentivar ações de sensibilização e educação dos participantes sobre práticas sustentáveis, quando compatível com a modalidade esportiva e com o planejamento pedagógico.</w:t>
      </w:r>
    </w:p>
    <w:p w14:paraId="012C5FB7" w14:textId="77777777" w:rsidR="003B0BD8" w:rsidRPr="00984D39" w:rsidRDefault="003B0BD8" w:rsidP="003B0BD8">
      <w:pPr>
        <w:pStyle w:val="Nvel1-SemNum"/>
        <w:rPr>
          <w:color w:val="auto"/>
        </w:rPr>
      </w:pPr>
      <w:r w:rsidRPr="00984D39">
        <w:rPr>
          <w:color w:val="auto"/>
        </w:rPr>
        <w:t>Indicação de marcas ou modelos</w:t>
      </w:r>
    </w:p>
    <w:p w14:paraId="1E609865" w14:textId="77777777" w:rsidR="003B0BD8" w:rsidRDefault="003B0BD8" w:rsidP="003B0BD8">
      <w:pPr>
        <w:pStyle w:val="Nvel1-SemNum"/>
        <w:rPr>
          <w:b w:val="0"/>
          <w:iCs/>
          <w:color w:val="auto"/>
        </w:rPr>
      </w:pPr>
      <w:r w:rsidRPr="00E57DF5">
        <w:rPr>
          <w:b w:val="0"/>
          <w:iCs/>
          <w:color w:val="auto"/>
        </w:rPr>
        <w:t xml:space="preserve">Na presente contratação </w:t>
      </w:r>
      <w:r w:rsidRPr="00E57DF5">
        <w:rPr>
          <w:b w:val="0"/>
          <w:bCs/>
          <w:iCs/>
          <w:color w:val="auto"/>
        </w:rPr>
        <w:t>não haverá indicação de marcas, características ou modelos</w:t>
      </w:r>
      <w:r w:rsidRPr="00E57DF5">
        <w:rPr>
          <w:b w:val="0"/>
          <w:iCs/>
          <w:color w:val="auto"/>
        </w:rPr>
        <w:t>, tendo em vista tratar-se de prestação de serviços de natureza intelectual (professores/instrutores esportivos), devendo ser observadas exclusivamente as especificações e requisitos profissionais descritos no Termo de Referência.</w:t>
      </w:r>
    </w:p>
    <w:p w14:paraId="7AC314E9" w14:textId="77777777" w:rsidR="003B0BD8" w:rsidRDefault="003B0BD8" w:rsidP="003B0BD8">
      <w:pPr>
        <w:pStyle w:val="Nvel1-SemNum"/>
        <w:rPr>
          <w:color w:val="auto"/>
        </w:rPr>
      </w:pPr>
      <w:r w:rsidRPr="00984D39">
        <w:rPr>
          <w:color w:val="auto"/>
        </w:rPr>
        <w:t xml:space="preserve">Da vedação de contratação de marca ou produto </w:t>
      </w:r>
    </w:p>
    <w:p w14:paraId="29061928" w14:textId="77777777" w:rsidR="003B0BD8" w:rsidRPr="00E57DF5" w:rsidRDefault="003B0BD8" w:rsidP="003B0BD8">
      <w:pPr>
        <w:pStyle w:val="Nvel2-Opcional"/>
        <w:spacing w:line="288" w:lineRule="auto"/>
        <w:ind w:left="0" w:firstLine="0"/>
        <w:rPr>
          <w:color w:val="auto"/>
        </w:rPr>
      </w:pPr>
      <w:r>
        <w:rPr>
          <w:color w:val="auto"/>
        </w:rPr>
        <w:t xml:space="preserve">Não </w:t>
      </w:r>
      <w:r w:rsidRPr="00115E25">
        <w:rPr>
          <w:color w:val="auto"/>
        </w:rPr>
        <w:t xml:space="preserve">há vedação específica de marcas ou produtos, devendo apenas ser observadas as especificações técnicas descritas no Termo de Referência. </w:t>
      </w:r>
    </w:p>
    <w:p w14:paraId="69FFE1FB" w14:textId="77777777" w:rsidR="003B0BD8" w:rsidRPr="00984D39" w:rsidRDefault="003B0BD8" w:rsidP="003B0BD8">
      <w:pPr>
        <w:pStyle w:val="Nvel1-SemNum"/>
        <w:rPr>
          <w:color w:val="auto"/>
        </w:rPr>
      </w:pPr>
      <w:r w:rsidRPr="00645B00">
        <w:rPr>
          <w:color w:val="auto"/>
        </w:rPr>
        <w:t>Da exigência de amostra</w:t>
      </w:r>
    </w:p>
    <w:p w14:paraId="188D3AD8" w14:textId="77777777" w:rsidR="003B0BD8" w:rsidRPr="00E57DF5" w:rsidRDefault="003B0BD8" w:rsidP="003B0BD8">
      <w:pPr>
        <w:pStyle w:val="Nvel2-Opcional"/>
        <w:ind w:left="0" w:firstLine="0"/>
        <w:rPr>
          <w:i w:val="0"/>
          <w:iCs w:val="0"/>
          <w:color w:val="000000" w:themeColor="text1"/>
        </w:rPr>
      </w:pPr>
      <w:r w:rsidRPr="00E57DF5">
        <w:rPr>
          <w:rFonts w:ascii="Times New Roman" w:eastAsia="Times New Roman" w:hAnsi="Times New Roman" w:cs="Times New Roman"/>
          <w:i w:val="0"/>
          <w:iCs w:val="0"/>
          <w:color w:val="000000" w:themeColor="text1"/>
        </w:rPr>
        <w:t xml:space="preserve"> </w:t>
      </w:r>
      <w:r w:rsidRPr="00E57DF5">
        <w:rPr>
          <w:i w:val="0"/>
          <w:iCs w:val="0"/>
          <w:color w:val="000000" w:themeColor="text1"/>
        </w:rPr>
        <w:t>Por se tratar de contratação de serviços, não haverá exigência de amostra. O licitante classificado provisoriamente em primeiro lugar deverá apresentar exclusivamente os documentos de habilitação técnica previstos neste Termo de Referência, quais sejam:</w:t>
      </w:r>
    </w:p>
    <w:p w14:paraId="7D173014" w14:textId="77777777" w:rsidR="003B0BD8" w:rsidRPr="009073CF" w:rsidRDefault="003B0BD8" w:rsidP="003B0BD8">
      <w:pPr>
        <w:pStyle w:val="Nvel2-Opcional"/>
        <w:numPr>
          <w:ilvl w:val="0"/>
          <w:numId w:val="34"/>
        </w:numPr>
        <w:rPr>
          <w:i w:val="0"/>
          <w:iCs w:val="0"/>
          <w:color w:val="000000" w:themeColor="text1"/>
        </w:rPr>
      </w:pPr>
      <w:r w:rsidRPr="00591175">
        <w:rPr>
          <w:i w:val="0"/>
          <w:iCs w:val="0"/>
          <w:color w:val="000000" w:themeColor="text1"/>
        </w:rPr>
        <w:t>Deverá apresentar certificado de formação superior em Educação Física com registro ativo no Conselho Regional de Educação Física (CREF)</w:t>
      </w:r>
      <w:r>
        <w:rPr>
          <w:i w:val="0"/>
          <w:iCs w:val="0"/>
          <w:color w:val="000000" w:themeColor="text1"/>
        </w:rPr>
        <w:t>,</w:t>
      </w:r>
      <w:r w:rsidRPr="00591175">
        <w:rPr>
          <w:i w:val="0"/>
          <w:iCs w:val="0"/>
          <w:color w:val="000000" w:themeColor="text1"/>
        </w:rPr>
        <w:t xml:space="preserve"> </w:t>
      </w:r>
      <w:r>
        <w:rPr>
          <w:i w:val="0"/>
          <w:iCs w:val="0"/>
          <w:color w:val="000000" w:themeColor="text1"/>
        </w:rPr>
        <w:t xml:space="preserve">certificado de </w:t>
      </w:r>
      <w:r w:rsidRPr="00591175">
        <w:rPr>
          <w:i w:val="0"/>
          <w:iCs w:val="0"/>
          <w:color w:val="000000" w:themeColor="text1"/>
        </w:rPr>
        <w:t>capacitação específica</w:t>
      </w:r>
      <w:r>
        <w:rPr>
          <w:i w:val="0"/>
          <w:iCs w:val="0"/>
          <w:color w:val="000000" w:themeColor="text1"/>
        </w:rPr>
        <w:t xml:space="preserve"> OU</w:t>
      </w:r>
      <w:r w:rsidRPr="00591175">
        <w:rPr>
          <w:i w:val="0"/>
          <w:iCs w:val="0"/>
          <w:color w:val="000000" w:themeColor="text1"/>
        </w:rPr>
        <w:t>, alternativamente,</w:t>
      </w:r>
      <w:r>
        <w:rPr>
          <w:i w:val="0"/>
          <w:iCs w:val="0"/>
          <w:color w:val="000000" w:themeColor="text1"/>
        </w:rPr>
        <w:t xml:space="preserve"> </w:t>
      </w:r>
      <w:r w:rsidRPr="00591175">
        <w:rPr>
          <w:i w:val="0"/>
          <w:iCs w:val="0"/>
          <w:color w:val="000000" w:themeColor="text1"/>
        </w:rPr>
        <w:t>certificado de capacitação específica, com carga horária mínima de 16 (dezesseis) horas, emitido por instituição reconhecida na modalidade.</w:t>
      </w:r>
    </w:p>
    <w:p w14:paraId="7D9C77A2" w14:textId="77777777" w:rsidR="003B0BD8" w:rsidRPr="00E57DF5" w:rsidRDefault="003B0BD8" w:rsidP="003B0BD8">
      <w:pPr>
        <w:pStyle w:val="Nvel2-Opcional"/>
        <w:numPr>
          <w:ilvl w:val="0"/>
          <w:numId w:val="0"/>
        </w:numPr>
        <w:ind w:left="720"/>
        <w:rPr>
          <w:i w:val="0"/>
          <w:iCs w:val="0"/>
          <w:color w:val="000000" w:themeColor="text1"/>
        </w:rPr>
      </w:pPr>
    </w:p>
    <w:p w14:paraId="76A6722B" w14:textId="77777777" w:rsidR="003B0BD8" w:rsidRPr="00984D39" w:rsidRDefault="003B0BD8" w:rsidP="003B0BD8">
      <w:pPr>
        <w:pStyle w:val="Nvel1-SemNumerao"/>
      </w:pPr>
      <w:r w:rsidRPr="00984D39">
        <w:t>Subcontratação</w:t>
      </w:r>
    </w:p>
    <w:p w14:paraId="6A76C03F" w14:textId="77777777" w:rsidR="003B0BD8" w:rsidRPr="00E57DF5" w:rsidRDefault="003B0BD8" w:rsidP="003B0BD8">
      <w:pPr>
        <w:pStyle w:val="Nvel2-Opcional"/>
        <w:ind w:left="0" w:firstLine="0"/>
        <w:rPr>
          <w:color w:val="auto"/>
        </w:rPr>
      </w:pPr>
      <w:r w:rsidRPr="00984D39">
        <w:rPr>
          <w:color w:val="auto"/>
        </w:rPr>
        <w:t>Não será admitida a subcontratação do objeto contratual.</w:t>
      </w:r>
    </w:p>
    <w:p w14:paraId="68BA2EFD" w14:textId="77777777" w:rsidR="003B0BD8" w:rsidRPr="005D0AE9" w:rsidRDefault="003B0BD8" w:rsidP="003B0BD8">
      <w:pPr>
        <w:pStyle w:val="Nivel01"/>
      </w:pPr>
      <w:r w:rsidRPr="005D0AE9">
        <w:t>MODELO DE EXECUÇÃO DO OBJETO</w:t>
      </w:r>
    </w:p>
    <w:p w14:paraId="49A994A6" w14:textId="77777777" w:rsidR="003B0BD8" w:rsidRPr="001370D6" w:rsidRDefault="003B0BD8" w:rsidP="003B0BD8">
      <w:pPr>
        <w:pStyle w:val="Nvel2-Opcional"/>
        <w:ind w:left="0" w:firstLine="0"/>
        <w:rPr>
          <w:i w:val="0"/>
          <w:iCs w:val="0"/>
          <w:color w:val="000000" w:themeColor="text1"/>
        </w:rPr>
      </w:pPr>
      <w:r w:rsidRPr="001370D6">
        <w:rPr>
          <w:i w:val="0"/>
          <w:iCs w:val="0"/>
          <w:color w:val="000000" w:themeColor="text1"/>
        </w:rPr>
        <w:lastRenderedPageBreak/>
        <w:t>A prestação dos serviços terá início na data da assinatura do contrato mediante a ordem de serviço, conforme programação definida pela Secretaria de Esportes, devendo o profissional cumprir a carga horária estabelecida no Termo de Referência.</w:t>
      </w:r>
    </w:p>
    <w:p w14:paraId="09B87DFF" w14:textId="77777777" w:rsidR="003B0BD8" w:rsidRPr="001370D6" w:rsidRDefault="003B0BD8" w:rsidP="003B0BD8">
      <w:pPr>
        <w:pStyle w:val="Nvel2-Opcional"/>
        <w:ind w:left="0" w:firstLine="0"/>
        <w:rPr>
          <w:i w:val="0"/>
          <w:iCs w:val="0"/>
          <w:color w:val="000000" w:themeColor="text1"/>
        </w:rPr>
      </w:pPr>
      <w:r w:rsidRPr="001370D6">
        <w:rPr>
          <w:i w:val="0"/>
          <w:iCs w:val="0"/>
          <w:color w:val="000000" w:themeColor="text1"/>
        </w:rPr>
        <w:t>Caso haja impossibilidade de prestação do serviço na data ou horário programado,</w:t>
      </w:r>
      <w:r>
        <w:rPr>
          <w:i w:val="0"/>
          <w:iCs w:val="0"/>
          <w:color w:val="000000" w:themeColor="text1"/>
        </w:rPr>
        <w:t xml:space="preserve"> </w:t>
      </w:r>
      <w:proofErr w:type="gramStart"/>
      <w:r w:rsidRPr="001370D6">
        <w:rPr>
          <w:i w:val="0"/>
          <w:iCs w:val="0"/>
          <w:color w:val="000000" w:themeColor="text1"/>
        </w:rPr>
        <w:t>o profissional/empresa contratada</w:t>
      </w:r>
      <w:proofErr w:type="gramEnd"/>
      <w:r w:rsidRPr="001370D6">
        <w:rPr>
          <w:i w:val="0"/>
          <w:iCs w:val="0"/>
          <w:color w:val="000000" w:themeColor="text1"/>
        </w:rPr>
        <w:t xml:space="preserve"> deverá comunicar formalmente as razões com antecedência mínima de </w:t>
      </w:r>
      <w:r w:rsidRPr="001370D6">
        <w:rPr>
          <w:b/>
          <w:bCs/>
          <w:i w:val="0"/>
          <w:iCs w:val="0"/>
          <w:color w:val="000000" w:themeColor="text1"/>
        </w:rPr>
        <w:t>5 (</w:t>
      </w:r>
      <w:proofErr w:type="gramStart"/>
      <w:r w:rsidRPr="001370D6">
        <w:rPr>
          <w:b/>
          <w:bCs/>
          <w:i w:val="0"/>
          <w:iCs w:val="0"/>
          <w:color w:val="000000" w:themeColor="text1"/>
        </w:rPr>
        <w:t xml:space="preserve">cinco) </w:t>
      </w:r>
      <w:r w:rsidRPr="001370D6">
        <w:rPr>
          <w:i w:val="0"/>
          <w:iCs w:val="0"/>
          <w:color w:val="000000" w:themeColor="text1"/>
        </w:rPr>
        <w:t xml:space="preserve"> dias</w:t>
      </w:r>
      <w:proofErr w:type="gramEnd"/>
      <w:r w:rsidRPr="001370D6">
        <w:rPr>
          <w:i w:val="0"/>
          <w:iCs w:val="0"/>
          <w:color w:val="000000" w:themeColor="text1"/>
        </w:rPr>
        <w:t>, para análise da possibilidade de remanejamento, salvo situações de caso fortuito ou força maior.</w:t>
      </w:r>
    </w:p>
    <w:p w14:paraId="05C66360" w14:textId="77777777" w:rsidR="003B0BD8" w:rsidRPr="001370D6" w:rsidRDefault="003B0BD8" w:rsidP="003B0BD8">
      <w:pPr>
        <w:pStyle w:val="Nvel2-Opcional"/>
        <w:ind w:left="0" w:firstLine="0"/>
        <w:rPr>
          <w:color w:val="000000" w:themeColor="text1"/>
        </w:rPr>
      </w:pPr>
      <w:r w:rsidRPr="001370D6">
        <w:rPr>
          <w:i w:val="0"/>
          <w:iCs w:val="0"/>
          <w:color w:val="000000" w:themeColor="text1"/>
        </w:rPr>
        <w:t>Os serviços serão executados nos espaços esportivos do município</w:t>
      </w:r>
      <w:r>
        <w:rPr>
          <w:i w:val="0"/>
          <w:iCs w:val="0"/>
          <w:color w:val="000000" w:themeColor="text1"/>
        </w:rPr>
        <w:t>:</w:t>
      </w:r>
    </w:p>
    <w:p w14:paraId="26DF1525" w14:textId="77777777" w:rsidR="003B0BD8" w:rsidRPr="001370D6" w:rsidRDefault="003B0BD8" w:rsidP="003B0BD8">
      <w:pPr>
        <w:pStyle w:val="Nvel2-Opcional"/>
        <w:numPr>
          <w:ilvl w:val="0"/>
          <w:numId w:val="0"/>
        </w:numPr>
        <w:jc w:val="left"/>
        <w:rPr>
          <w:color w:val="000000" w:themeColor="text1"/>
        </w:rPr>
      </w:pPr>
      <w:r w:rsidRPr="001370D6">
        <w:rPr>
          <w:b/>
          <w:bCs/>
          <w:color w:val="000000" w:themeColor="text1"/>
        </w:rPr>
        <w:t>Vôlei e Futevôlei</w:t>
      </w:r>
      <w:r w:rsidRPr="001370D6">
        <w:rPr>
          <w:color w:val="000000" w:themeColor="text1"/>
        </w:rPr>
        <w:br/>
        <w:t xml:space="preserve">Rua </w:t>
      </w:r>
      <w:proofErr w:type="spellStart"/>
      <w:r w:rsidRPr="001370D6">
        <w:rPr>
          <w:color w:val="000000" w:themeColor="text1"/>
        </w:rPr>
        <w:t>Claricinda</w:t>
      </w:r>
      <w:proofErr w:type="spellEnd"/>
      <w:r w:rsidRPr="001370D6">
        <w:rPr>
          <w:color w:val="000000" w:themeColor="text1"/>
        </w:rPr>
        <w:t xml:space="preserve"> da Costa Novo, s/n – Parque Ecológico Geraldo Jorge – Rifaina/SP</w:t>
      </w:r>
      <w:r w:rsidRPr="001370D6">
        <w:rPr>
          <w:color w:val="000000" w:themeColor="text1"/>
        </w:rPr>
        <w:br/>
        <w:t>CEP: 14.492-074</w:t>
      </w:r>
    </w:p>
    <w:p w14:paraId="573AF9EB" w14:textId="77777777" w:rsidR="003B0BD8" w:rsidRPr="001370D6" w:rsidRDefault="003B0BD8" w:rsidP="003B0BD8">
      <w:pPr>
        <w:pStyle w:val="Nvel2-Opcional"/>
        <w:numPr>
          <w:ilvl w:val="0"/>
          <w:numId w:val="0"/>
        </w:numPr>
        <w:jc w:val="left"/>
        <w:rPr>
          <w:color w:val="000000" w:themeColor="text1"/>
        </w:rPr>
      </w:pPr>
      <w:r w:rsidRPr="001370D6">
        <w:rPr>
          <w:b/>
          <w:bCs/>
          <w:color w:val="000000" w:themeColor="text1"/>
        </w:rPr>
        <w:t>Beach Tennis</w:t>
      </w:r>
      <w:r w:rsidRPr="001370D6">
        <w:rPr>
          <w:color w:val="000000" w:themeColor="text1"/>
        </w:rPr>
        <w:br/>
        <w:t>Rua João Batista dos Santos, s/n – Rifaina/SP</w:t>
      </w:r>
      <w:r w:rsidRPr="001370D6">
        <w:rPr>
          <w:color w:val="000000" w:themeColor="text1"/>
        </w:rPr>
        <w:br/>
        <w:t>CEP: 14.492-042</w:t>
      </w:r>
    </w:p>
    <w:p w14:paraId="0C927F2C" w14:textId="77777777" w:rsidR="003B0BD8" w:rsidRPr="001370D6" w:rsidRDefault="003B0BD8" w:rsidP="003B0BD8">
      <w:pPr>
        <w:pStyle w:val="Nvel2-Opcional"/>
        <w:numPr>
          <w:ilvl w:val="0"/>
          <w:numId w:val="0"/>
        </w:numPr>
        <w:jc w:val="left"/>
        <w:rPr>
          <w:color w:val="000000" w:themeColor="text1"/>
        </w:rPr>
      </w:pPr>
      <w:r w:rsidRPr="001370D6">
        <w:rPr>
          <w:b/>
          <w:bCs/>
          <w:color w:val="000000" w:themeColor="text1"/>
        </w:rPr>
        <w:t>Karatê</w:t>
      </w:r>
      <w:r w:rsidRPr="001370D6">
        <w:rPr>
          <w:color w:val="000000" w:themeColor="text1"/>
        </w:rPr>
        <w:br/>
        <w:t>Rua Guerino Antoniete, nº 55 – Parque Ecológico Geraldo Jorge – Bairro Jardim Alzira – Rifaina/SP</w:t>
      </w:r>
      <w:r w:rsidRPr="001370D6">
        <w:rPr>
          <w:color w:val="000000" w:themeColor="text1"/>
        </w:rPr>
        <w:br/>
        <w:t>CEP: 14.490-140</w:t>
      </w:r>
      <w:r w:rsidRPr="001370D6">
        <w:rPr>
          <w:i w:val="0"/>
          <w:iCs w:val="0"/>
          <w:color w:val="000000" w:themeColor="text1"/>
        </w:rPr>
        <w:br/>
        <w:t>5.3.1. Poderá haver alteração de local de acordo com a necessidade das atividades, mediante comunicação prévia pela Administração.</w:t>
      </w:r>
    </w:p>
    <w:p w14:paraId="6B256371" w14:textId="77777777" w:rsidR="003B0BD8" w:rsidRPr="001370D6" w:rsidRDefault="003B0BD8" w:rsidP="003B0BD8">
      <w:pPr>
        <w:pStyle w:val="Nvel2-Opcional"/>
        <w:ind w:left="0" w:firstLine="0"/>
        <w:rPr>
          <w:i w:val="0"/>
          <w:iCs w:val="0"/>
          <w:color w:val="000000" w:themeColor="text1"/>
        </w:rPr>
      </w:pPr>
      <w:r w:rsidRPr="001370D6">
        <w:rPr>
          <w:i w:val="0"/>
          <w:iCs w:val="0"/>
          <w:color w:val="000000" w:themeColor="text1"/>
        </w:rPr>
        <w:t>O profissional deverá cumprir o planejamento pedagógico e as metodologias estabelecidas para o projeto esportivo, assegurando qualidade técnica e segurança aos participantes.</w:t>
      </w:r>
    </w:p>
    <w:p w14:paraId="1464E98E" w14:textId="77777777" w:rsidR="003B0BD8" w:rsidRPr="005D0AE9" w:rsidRDefault="003B0BD8" w:rsidP="003B0BD8">
      <w:pPr>
        <w:pStyle w:val="Nvel1-SemNumerao"/>
      </w:pPr>
      <w:r w:rsidRPr="005D0AE9">
        <w:t>Garantia, manutenção e assistência técnica</w:t>
      </w:r>
    </w:p>
    <w:p w14:paraId="7E6097AB" w14:textId="77777777" w:rsidR="003B0BD8" w:rsidRPr="0057713F" w:rsidRDefault="003B0BD8" w:rsidP="003B0BD8">
      <w:pPr>
        <w:pStyle w:val="Nvel2-Opcional"/>
        <w:ind w:left="0" w:firstLine="0"/>
        <w:rPr>
          <w:i w:val="0"/>
          <w:iCs w:val="0"/>
          <w:color w:val="000000" w:themeColor="text1"/>
        </w:rPr>
      </w:pPr>
      <w:bookmarkStart w:id="10" w:name="_Hlk175669127"/>
      <w:bookmarkStart w:id="11" w:name="_Hlk175683455"/>
      <w:r w:rsidRPr="0057713F">
        <w:rPr>
          <w:i w:val="0"/>
          <w:iCs w:val="0"/>
          <w:color w:val="000000" w:themeColor="text1"/>
        </w:rPr>
        <w:t xml:space="preserve">Por se tratar de prestação de serviços, não há garantia de bens. Entretanto, o Contratado deverá assegurar a plena execução das atividades conforme as condições estabelecidas no Termo de Referência e no contrato. </w:t>
      </w:r>
    </w:p>
    <w:bookmarkEnd w:id="10"/>
    <w:bookmarkEnd w:id="11"/>
    <w:p w14:paraId="5AA765F8" w14:textId="77777777" w:rsidR="003B0BD8" w:rsidRPr="0057713F" w:rsidRDefault="003B0BD8" w:rsidP="003B0BD8">
      <w:pPr>
        <w:pStyle w:val="Nvel2-Opcional"/>
        <w:ind w:left="0" w:firstLine="0"/>
        <w:rPr>
          <w:i w:val="0"/>
          <w:iCs w:val="0"/>
          <w:color w:val="000000" w:themeColor="text1"/>
        </w:rPr>
      </w:pPr>
      <w:r w:rsidRPr="0057713F">
        <w:rPr>
          <w:i w:val="0"/>
          <w:iCs w:val="0"/>
          <w:color w:val="000000" w:themeColor="text1"/>
        </w:rPr>
        <w:t>A empresa ou o profissional contratado é responsável pela qualidade técnica do serviço prestado, devendo corrigir eventuais falhas identificadas pela Administração, sem ônus adicional, sempre que tais falhas decorrerem de execução inadequada.</w:t>
      </w:r>
    </w:p>
    <w:p w14:paraId="62FFB5D5" w14:textId="77777777" w:rsidR="003B0BD8" w:rsidRPr="0057713F" w:rsidRDefault="003B0BD8" w:rsidP="003B0BD8">
      <w:pPr>
        <w:pStyle w:val="Nvel2-Opcional"/>
        <w:ind w:left="0" w:firstLine="0"/>
        <w:rPr>
          <w:i w:val="0"/>
          <w:iCs w:val="0"/>
          <w:color w:val="000000" w:themeColor="text1"/>
        </w:rPr>
      </w:pPr>
      <w:r w:rsidRPr="0057713F">
        <w:rPr>
          <w:i w:val="0"/>
          <w:iCs w:val="0"/>
          <w:color w:val="000000" w:themeColor="text1"/>
        </w:rPr>
        <w:t>A Administração poderá solicitar ajustes na metodologia, planejamento ou condução das atividades sempre que necessário para o bom andamento do projeto esportivo</w:t>
      </w:r>
    </w:p>
    <w:p w14:paraId="06EF84F3" w14:textId="77777777" w:rsidR="003B0BD8" w:rsidRPr="0057713F" w:rsidRDefault="003B0BD8" w:rsidP="003B0BD8">
      <w:pPr>
        <w:pStyle w:val="Nvel2-Opcional"/>
        <w:ind w:left="0" w:firstLine="0"/>
        <w:rPr>
          <w:i w:val="0"/>
          <w:iCs w:val="0"/>
          <w:color w:val="000000" w:themeColor="text1"/>
        </w:rPr>
      </w:pPr>
      <w:r w:rsidRPr="0057713F">
        <w:rPr>
          <w:i w:val="0"/>
          <w:iCs w:val="0"/>
          <w:color w:val="000000" w:themeColor="text1"/>
        </w:rPr>
        <w:t xml:space="preserve">O Contratado deverá assegurar a continuidade das aulas, garantindo substituição do profissional em casos de ausência justificada superior a </w:t>
      </w:r>
      <w:r>
        <w:rPr>
          <w:i w:val="0"/>
          <w:iCs w:val="0"/>
          <w:color w:val="000000" w:themeColor="text1"/>
        </w:rPr>
        <w:t>2</w:t>
      </w:r>
      <w:r w:rsidRPr="0057713F">
        <w:rPr>
          <w:i w:val="0"/>
          <w:iCs w:val="0"/>
          <w:color w:val="000000" w:themeColor="text1"/>
        </w:rPr>
        <w:t xml:space="preserve"> dias, desde que previsto contratualmente, sem prejuízo ao andamento do projeto.</w:t>
      </w:r>
    </w:p>
    <w:p w14:paraId="2DCC0637" w14:textId="77777777" w:rsidR="003B0BD8" w:rsidRPr="0057713F" w:rsidRDefault="003B0BD8" w:rsidP="003B0BD8">
      <w:pPr>
        <w:pStyle w:val="Nvel2-Opcional"/>
        <w:ind w:left="0" w:firstLine="0"/>
        <w:rPr>
          <w:i w:val="0"/>
          <w:iCs w:val="0"/>
          <w:color w:val="000000" w:themeColor="text1"/>
        </w:rPr>
      </w:pPr>
      <w:r w:rsidRPr="0057713F">
        <w:rPr>
          <w:i w:val="0"/>
          <w:iCs w:val="0"/>
          <w:color w:val="000000" w:themeColor="text1"/>
        </w:rPr>
        <w:t>Caso ocorra descumprimento de obrigações contratuais ou prestação de serviços em desconformidade com o objeto, o Contratado será notificado para regularizar a situação no prazo de 10 dias úteis, sob pena de aplicação das sanções previstas na Lei nº 14.133/2021.</w:t>
      </w:r>
    </w:p>
    <w:p w14:paraId="07173EB5" w14:textId="77777777" w:rsidR="003B0BD8" w:rsidRPr="004959D4" w:rsidRDefault="003B0BD8" w:rsidP="003B0BD8">
      <w:pPr>
        <w:pStyle w:val="Nvel2-Opcional"/>
        <w:ind w:left="0" w:firstLine="0"/>
        <w:rPr>
          <w:i w:val="0"/>
          <w:iCs w:val="0"/>
          <w:color w:val="000000" w:themeColor="text1"/>
        </w:rPr>
      </w:pPr>
      <w:r w:rsidRPr="004959D4">
        <w:rPr>
          <w:i w:val="0"/>
          <w:iCs w:val="0"/>
          <w:color w:val="000000" w:themeColor="text1"/>
        </w:rPr>
        <w:t>Todas as despesas relacionadas à substituição de profissional, adequação de metodologia ou correção de falhas decorrentes da execução inadequada serão de responsabilidade do Contratado.</w:t>
      </w:r>
    </w:p>
    <w:p w14:paraId="21CD4740" w14:textId="77777777" w:rsidR="003B0BD8" w:rsidRPr="004959D4" w:rsidRDefault="003B0BD8" w:rsidP="003B0BD8">
      <w:pPr>
        <w:pStyle w:val="Nvel2-Opcional"/>
        <w:ind w:left="0" w:firstLine="0"/>
        <w:rPr>
          <w:i w:val="0"/>
          <w:iCs w:val="0"/>
          <w:color w:val="000000" w:themeColor="text1"/>
          <w:highlight w:val="yellow"/>
        </w:rPr>
      </w:pPr>
      <w:r w:rsidRPr="004959D4">
        <w:rPr>
          <w:i w:val="0"/>
          <w:iCs w:val="0"/>
          <w:color w:val="000000" w:themeColor="text1"/>
          <w:highlight w:val="yellow"/>
        </w:rPr>
        <w:t>A Administração não se responsabiliza por quaisquer custos operacionais, logísticos ou de deslocamento do Contratado para execução dos serviços.</w:t>
      </w:r>
    </w:p>
    <w:p w14:paraId="5B331D24" w14:textId="77777777" w:rsidR="003B0BD8" w:rsidRPr="0057713F" w:rsidRDefault="003B0BD8" w:rsidP="003B0BD8">
      <w:pPr>
        <w:pStyle w:val="Nvel2-Opcional"/>
        <w:ind w:left="0" w:firstLine="0"/>
        <w:rPr>
          <w:i w:val="0"/>
          <w:iCs w:val="0"/>
          <w:color w:val="000000" w:themeColor="text1"/>
        </w:rPr>
      </w:pPr>
      <w:r w:rsidRPr="0057713F">
        <w:rPr>
          <w:i w:val="0"/>
          <w:iCs w:val="0"/>
          <w:color w:val="000000" w:themeColor="text1"/>
        </w:rPr>
        <w:t xml:space="preserve">As obrigações assumidas pelo Contratado quanto à qualidade e conformidade dos serviços independem do prazo de vigência contratual, sendo passíveis de responsabilização caso constatado descumprimento durante ou após sua execução. </w:t>
      </w:r>
    </w:p>
    <w:p w14:paraId="52F1E570" w14:textId="77777777" w:rsidR="003B0BD8" w:rsidRPr="005D0AE9" w:rsidRDefault="003B0BD8" w:rsidP="003B0BD8">
      <w:pPr>
        <w:pStyle w:val="Nivel01"/>
      </w:pPr>
      <w:r w:rsidRPr="00432BA0">
        <w:lastRenderedPageBreak/>
        <w:t>MODELO DE GESTÃO</w:t>
      </w:r>
      <w:r w:rsidRPr="005D0AE9">
        <w:t xml:space="preserve"> DO CONTRATO</w:t>
      </w:r>
    </w:p>
    <w:p w14:paraId="24FBE117" w14:textId="77777777" w:rsidR="003B0BD8" w:rsidRPr="005D0AE9" w:rsidRDefault="003B0BD8" w:rsidP="003B0BD8">
      <w:pPr>
        <w:pStyle w:val="Nvel02"/>
      </w:pPr>
      <w:r w:rsidRPr="005D0AE9">
        <w:t>O contrato deverá ser executado fielmente pelas partes, de acordo com as cláusulas avençadas e as normas da Lei nº 14.133, de 2021, e cada parte responderá pelas consequências de sua inexecução total ou parcial.</w:t>
      </w:r>
    </w:p>
    <w:p w14:paraId="6DF6FC4E" w14:textId="77777777" w:rsidR="003B0BD8" w:rsidRPr="005D0AE9" w:rsidRDefault="003B0BD8" w:rsidP="003B0BD8">
      <w:pPr>
        <w:pStyle w:val="Nvel02"/>
      </w:pPr>
      <w:r w:rsidRPr="005D0AE9">
        <w:t>Em caso de impedimento, ordem de paralisação ou suspensão do contrato, o cronograma de execução será prorrogado automaticamente pelo tempo correspondente, anotadas tais circunstâncias mediante simples apostila.</w:t>
      </w:r>
    </w:p>
    <w:p w14:paraId="373A2B15" w14:textId="77777777" w:rsidR="003B0BD8" w:rsidRPr="005D0AE9" w:rsidRDefault="003B0BD8" w:rsidP="003B0BD8">
      <w:pPr>
        <w:pStyle w:val="Nvel02"/>
      </w:pPr>
      <w:r w:rsidRPr="005D0AE9">
        <w:t>As comunicações entre o órgão ou entidade e a contratada devem ser realizadas por escrito sempre que o ato exigir tal formalidade, admitindo-se o uso de mensagem eletrônica para esse fim.</w:t>
      </w:r>
    </w:p>
    <w:p w14:paraId="4D938A16" w14:textId="77777777" w:rsidR="003B0BD8" w:rsidRPr="004959D4" w:rsidRDefault="003B0BD8" w:rsidP="003B0BD8">
      <w:pPr>
        <w:pStyle w:val="Nvel02"/>
        <w:rPr>
          <w:color w:val="000000" w:themeColor="text1"/>
        </w:rPr>
      </w:pPr>
      <w:r w:rsidRPr="005D0AE9">
        <w:t xml:space="preserve">O órgão ou entidade poderá convocar representante da empresa para adoção de providências que devam </w:t>
      </w:r>
      <w:r w:rsidRPr="004959D4">
        <w:rPr>
          <w:color w:val="000000" w:themeColor="text1"/>
        </w:rPr>
        <w:t>ser cumpridas de imediato.</w:t>
      </w:r>
    </w:p>
    <w:p w14:paraId="30255672" w14:textId="77777777" w:rsidR="003B0BD8" w:rsidRPr="004959D4" w:rsidRDefault="003B0BD8" w:rsidP="003B0BD8">
      <w:pPr>
        <w:pStyle w:val="Nvel2-Opcional"/>
        <w:ind w:left="0" w:firstLine="0"/>
        <w:rPr>
          <w:color w:val="000000" w:themeColor="text1"/>
        </w:rPr>
      </w:pPr>
      <w:r w:rsidRPr="004959D4">
        <w:rPr>
          <w:color w:val="000000" w:themeColor="text1"/>
        </w:rPr>
        <w:t>Após a assinatura do contrato ou instrumento equivalente, o órgão/entidade poderá convocar o representante da contratada para reunião inicial (reunião de alinhamento) destinada à apresentação do plano de fiscalização, contendo orientações sobre as obrigações contratuais, mecanismos de acompanhamento, estratégias de execução dos serviços, critérios de aferição dos resultados e sanções aplicáveis.</w:t>
      </w:r>
    </w:p>
    <w:p w14:paraId="23720ED6" w14:textId="77777777" w:rsidR="003B0BD8" w:rsidRPr="005D0AE9" w:rsidRDefault="003B0BD8" w:rsidP="003B0BD8">
      <w:pPr>
        <w:pStyle w:val="Nvel1-SemNumerao"/>
      </w:pPr>
      <w:r w:rsidRPr="005D0AE9">
        <w:t>Fiscalização</w:t>
      </w:r>
    </w:p>
    <w:p w14:paraId="69AFDCCA" w14:textId="77777777" w:rsidR="003B0BD8" w:rsidRPr="005D0AE9" w:rsidRDefault="003B0BD8" w:rsidP="003B0BD8">
      <w:pPr>
        <w:pStyle w:val="Nvel02"/>
      </w:pPr>
      <w:r w:rsidRPr="005D0AE9">
        <w:t>A execução do contrato deverá ser acompanhada e fiscalizada pelo(s) fiscal(</w:t>
      </w:r>
      <w:proofErr w:type="spellStart"/>
      <w:r w:rsidRPr="005D0AE9">
        <w:t>is</w:t>
      </w:r>
      <w:proofErr w:type="spellEnd"/>
      <w:r w:rsidRPr="005D0AE9">
        <w:t>) do contrato, ou pelos respectivos substitutos.</w:t>
      </w:r>
    </w:p>
    <w:p w14:paraId="1AB6224D" w14:textId="77777777" w:rsidR="003B0BD8" w:rsidRPr="005D0AE9" w:rsidRDefault="003B0BD8" w:rsidP="003B0BD8">
      <w:pPr>
        <w:pStyle w:val="Nvel1-SemNumerao"/>
      </w:pPr>
      <w:r w:rsidRPr="005D0AE9">
        <w:t>Fiscalização Técnica</w:t>
      </w:r>
    </w:p>
    <w:p w14:paraId="584EB38C" w14:textId="77777777" w:rsidR="003B0BD8" w:rsidRPr="005D0AE9" w:rsidRDefault="003B0BD8" w:rsidP="003B0BD8">
      <w:pPr>
        <w:pStyle w:val="Nvel02"/>
      </w:pPr>
      <w:r w:rsidRPr="005D0AE9">
        <w:t>O fiscal técnico do contrato acompanhará a execução do contrato, para que sejam cumpridas todas as condições estabelecidas no contrato, de modo a assegurar os melhores resultados para a Administração.</w:t>
      </w:r>
    </w:p>
    <w:p w14:paraId="5E4AD7F3" w14:textId="77777777" w:rsidR="003B0BD8" w:rsidRPr="005D0AE9" w:rsidRDefault="003B0BD8" w:rsidP="003B0BD8">
      <w:pPr>
        <w:pStyle w:val="Nvel02"/>
      </w:pPr>
      <w:r w:rsidRPr="005D0AE9">
        <w:t>O fiscal técnico do contrato anotará no histórico de gerenciamento do contrato todas as ocorrências relacionadas à execução do contrato, com a descrição do que for necessário para a regularização das faltas ou dos defeitos observados.</w:t>
      </w:r>
    </w:p>
    <w:p w14:paraId="784B7A2A" w14:textId="77777777" w:rsidR="003B0BD8" w:rsidRPr="005D0AE9" w:rsidRDefault="003B0BD8" w:rsidP="003B0BD8">
      <w:pPr>
        <w:pStyle w:val="Nvel02"/>
      </w:pPr>
      <w:r w:rsidRPr="005D0AE9">
        <w:t>Identificada qualquer inexatidão ou irregularidade, o fiscal técnico do contrato emitirá notificações para a correção da execução do contrato, determinando prazo para a correção.</w:t>
      </w:r>
    </w:p>
    <w:p w14:paraId="029A84E3" w14:textId="77777777" w:rsidR="003B0BD8" w:rsidRPr="005D0AE9" w:rsidRDefault="003B0BD8" w:rsidP="003B0BD8">
      <w:pPr>
        <w:pStyle w:val="Nvel02"/>
      </w:pPr>
      <w:r w:rsidRPr="005D0AE9">
        <w:t>O fiscal técnico do contrato informará ao gestor do contato, em tempo hábil, a situação que demandar decisão ou adoção de medidas que ultrapassem sua competência, para que adote as medidas necessárias e saneadoras, se for o caso.</w:t>
      </w:r>
    </w:p>
    <w:p w14:paraId="7CE8B408" w14:textId="77777777" w:rsidR="003B0BD8" w:rsidRPr="005D0AE9" w:rsidRDefault="003B0BD8" w:rsidP="003B0BD8">
      <w:pPr>
        <w:pStyle w:val="Nvel02"/>
      </w:pPr>
      <w:r w:rsidRPr="005D0AE9">
        <w:t>No caso de ocorrências que possam inviabilizar a execução do contrato nas datas aprazadas, o fiscal técnico do contrato comunicará o fato imediatamente ao gestor do contrato.</w:t>
      </w:r>
    </w:p>
    <w:p w14:paraId="064F8043" w14:textId="77777777" w:rsidR="003B0BD8" w:rsidRPr="005D0AE9" w:rsidRDefault="003B0BD8" w:rsidP="003B0BD8">
      <w:pPr>
        <w:pStyle w:val="Nvel02"/>
      </w:pPr>
      <w:r w:rsidRPr="005D0AE9">
        <w:t>O fiscal técnico do contrato comunicará ao gestor do contrato, em tempo hábil, o término do contrato sob sua responsabilidade, com vistas à renovação tempestiva ou à prorrogação contratual.</w:t>
      </w:r>
    </w:p>
    <w:p w14:paraId="32F83D5E" w14:textId="77777777" w:rsidR="003B0BD8" w:rsidRPr="005D0AE9" w:rsidRDefault="003B0BD8" w:rsidP="003B0BD8">
      <w:pPr>
        <w:pStyle w:val="Nvel1-SemNumerao"/>
      </w:pPr>
      <w:r w:rsidRPr="005D0AE9">
        <w:t>Fiscalização Administrativa</w:t>
      </w:r>
    </w:p>
    <w:p w14:paraId="78570D5F" w14:textId="77777777" w:rsidR="003B0BD8" w:rsidRPr="005D0AE9" w:rsidRDefault="003B0BD8" w:rsidP="003B0BD8">
      <w:pPr>
        <w:pStyle w:val="Nvel02"/>
      </w:pPr>
      <w:r w:rsidRPr="005D0AE9">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3EA8E7A1" w14:textId="77777777" w:rsidR="003B0BD8" w:rsidRPr="005D0AE9" w:rsidRDefault="003B0BD8" w:rsidP="003B0BD8">
      <w:pPr>
        <w:pStyle w:val="Nvel02"/>
      </w:pPr>
      <w:r w:rsidRPr="005D0AE9">
        <w:t>Caso ocorra descumprimento das obrigações contratuais, o fiscal administrativo do contrato atuará tempestivamente na solução do problema, reportando ao gestor do contrato para que tome as providências cabíveis, quando ultrapassar a sua competência.</w:t>
      </w:r>
    </w:p>
    <w:p w14:paraId="70CAD78A" w14:textId="77777777" w:rsidR="003B0BD8" w:rsidRPr="004959D4" w:rsidRDefault="003B0BD8" w:rsidP="003B0BD8">
      <w:pPr>
        <w:pStyle w:val="Nvel2-Opcional"/>
        <w:ind w:left="0" w:firstLine="0"/>
        <w:rPr>
          <w:color w:val="000000" w:themeColor="text1"/>
        </w:rPr>
      </w:pPr>
      <w:r w:rsidRPr="004959D4">
        <w:rPr>
          <w:color w:val="000000" w:themeColor="text1"/>
        </w:rPr>
        <w:lastRenderedPageBreak/>
        <w:t>Além do disposto acima, a fiscalização contratual obedecerá às seguintes rotinas:</w:t>
      </w:r>
    </w:p>
    <w:p w14:paraId="30BBB0FC" w14:textId="77777777" w:rsidR="003B0BD8" w:rsidRPr="004959D4" w:rsidRDefault="003B0BD8" w:rsidP="003B0BD8">
      <w:pPr>
        <w:pStyle w:val="Nvel3-Opcional"/>
        <w:ind w:hanging="284"/>
        <w:rPr>
          <w:color w:val="000000" w:themeColor="text1"/>
        </w:rPr>
      </w:pPr>
      <w:r w:rsidRPr="004959D4">
        <w:rPr>
          <w:color w:val="000000" w:themeColor="text1"/>
        </w:rPr>
        <w:t xml:space="preserve">Verificação mensal do cumprimento da carga horária contratada e da adequação das aulas aos locais e horários definidos; </w:t>
      </w:r>
    </w:p>
    <w:p w14:paraId="2B818419" w14:textId="77777777" w:rsidR="003B0BD8" w:rsidRPr="004959D4" w:rsidRDefault="003B0BD8" w:rsidP="003B0BD8">
      <w:pPr>
        <w:pStyle w:val="Nvel3-Opcional"/>
        <w:ind w:hanging="284"/>
        <w:rPr>
          <w:color w:val="000000" w:themeColor="text1"/>
        </w:rPr>
      </w:pPr>
      <w:r w:rsidRPr="004959D4">
        <w:rPr>
          <w:color w:val="000000" w:themeColor="text1"/>
        </w:rPr>
        <w:t xml:space="preserve">Registro e comunicação formal de eventuais ocorrências, como ausências, substituições, reclamações de alunos ou inadequações técnicas, para providências do gestor do contrato </w:t>
      </w:r>
    </w:p>
    <w:p w14:paraId="22B570AD" w14:textId="77777777" w:rsidR="003B0BD8" w:rsidRDefault="003B0BD8" w:rsidP="003B0BD8">
      <w:pPr>
        <w:pStyle w:val="Nvel02"/>
      </w:pPr>
      <w:proofErr w:type="gramStart"/>
      <w:r w:rsidRPr="005D0AE9">
        <w:t xml:space="preserve">A </w:t>
      </w:r>
      <w:r w:rsidRPr="004959D4">
        <w:t xml:space="preserve"> fiscalização</w:t>
      </w:r>
      <w:proofErr w:type="gramEnd"/>
      <w:r w:rsidRPr="004959D4">
        <w:t xml:space="preserve"> prevista nesta cláusula não exclui nem reduz a responsabilidade da contratada, inclusive perante terceiros, por qualquer irregularidade, ainda que decorrente de falhas técnicas ou da má execução dos serviços. A atuação da fiscalização não implica corresponsabilidade da Contratante ou de seus agentes, gestores e fiscais.</w:t>
      </w:r>
    </w:p>
    <w:p w14:paraId="25B05C2A" w14:textId="77777777" w:rsidR="003B0BD8" w:rsidRPr="004959D4" w:rsidRDefault="003B0BD8" w:rsidP="003B0BD8">
      <w:pPr>
        <w:pStyle w:val="Nvel02"/>
        <w:numPr>
          <w:ilvl w:val="0"/>
          <w:numId w:val="0"/>
        </w:numPr>
        <w:rPr>
          <w:b/>
          <w:bCs/>
        </w:rPr>
      </w:pPr>
      <w:r w:rsidRPr="004959D4">
        <w:rPr>
          <w:b/>
          <w:bCs/>
        </w:rPr>
        <w:t>Gestor do Contrato</w:t>
      </w:r>
    </w:p>
    <w:p w14:paraId="79CC7D63" w14:textId="77777777" w:rsidR="003B0BD8" w:rsidRPr="005D0AE9" w:rsidRDefault="003B0BD8" w:rsidP="003B0BD8">
      <w:pPr>
        <w:pStyle w:val="Nvel02"/>
      </w:pPr>
      <w:r w:rsidRPr="005D0AE9">
        <w:t>Cabe ao gestor do contrato:</w:t>
      </w:r>
    </w:p>
    <w:p w14:paraId="34F33FC5" w14:textId="77777777" w:rsidR="003B0BD8" w:rsidRPr="005D0AE9" w:rsidRDefault="003B0BD8" w:rsidP="003B0BD8">
      <w:pPr>
        <w:pStyle w:val="Nivel3"/>
        <w:widowControl/>
        <w:numPr>
          <w:ilvl w:val="2"/>
          <w:numId w:val="0"/>
        </w:numPr>
        <w:tabs>
          <w:tab w:val="clear" w:pos="360"/>
        </w:tabs>
        <w:autoSpaceDE/>
        <w:autoSpaceDN/>
        <w:ind w:left="284"/>
        <w:contextualSpacing w:val="0"/>
      </w:pPr>
      <w:r w:rsidRPr="005D0AE9">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72E22555" w14:textId="77777777" w:rsidR="003B0BD8" w:rsidRPr="005D0AE9" w:rsidRDefault="003B0BD8" w:rsidP="003B0BD8">
      <w:pPr>
        <w:pStyle w:val="Nivel3"/>
        <w:widowControl/>
        <w:numPr>
          <w:ilvl w:val="2"/>
          <w:numId w:val="0"/>
        </w:numPr>
        <w:tabs>
          <w:tab w:val="clear" w:pos="360"/>
        </w:tabs>
        <w:autoSpaceDE/>
        <w:autoSpaceDN/>
        <w:ind w:left="284"/>
        <w:contextualSpacing w:val="0"/>
      </w:pPr>
      <w:r w:rsidRPr="005D0AE9">
        <w:t>acompanhar os registros realizados pelos fiscais do contrato, de todas as ocorrências relacionadas à execução do contrato e as medidas adotadas, informando, se for o caso, à autoridade superior àquelas que ultrapassarem a sua competência.</w:t>
      </w:r>
    </w:p>
    <w:p w14:paraId="68BF13A1" w14:textId="77777777" w:rsidR="003B0BD8" w:rsidRPr="005D0AE9" w:rsidRDefault="003B0BD8" w:rsidP="003B0BD8">
      <w:pPr>
        <w:pStyle w:val="Nivel3"/>
        <w:widowControl/>
        <w:numPr>
          <w:ilvl w:val="2"/>
          <w:numId w:val="0"/>
        </w:numPr>
        <w:tabs>
          <w:tab w:val="clear" w:pos="360"/>
        </w:tabs>
        <w:autoSpaceDE/>
        <w:autoSpaceDN/>
        <w:ind w:left="284"/>
        <w:contextualSpacing w:val="0"/>
      </w:pPr>
      <w:r w:rsidRPr="005D0AE9">
        <w:t>acompanhar a manutenção das condições de habilitação da contratada, para fins de empenho de despesa e pagamento, e anotará os problemas que obstem o fluxo normal da liquidação e do pagamento da despesa no relatório de riscos eventuais.</w:t>
      </w:r>
    </w:p>
    <w:p w14:paraId="0560FB1B" w14:textId="77777777" w:rsidR="003B0BD8" w:rsidRPr="005D0AE9" w:rsidRDefault="003B0BD8" w:rsidP="003B0BD8">
      <w:pPr>
        <w:pStyle w:val="Nivel3"/>
        <w:widowControl/>
        <w:numPr>
          <w:ilvl w:val="2"/>
          <w:numId w:val="0"/>
        </w:numPr>
        <w:tabs>
          <w:tab w:val="clear" w:pos="360"/>
        </w:tabs>
        <w:autoSpaceDE/>
        <w:autoSpaceDN/>
        <w:ind w:left="284"/>
        <w:contextualSpacing w:val="0"/>
      </w:pPr>
      <w:r w:rsidRPr="005D0AE9">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748DF8B2" w14:textId="77777777" w:rsidR="003B0BD8" w:rsidRPr="005D0AE9" w:rsidRDefault="003B0BD8" w:rsidP="003B0BD8">
      <w:pPr>
        <w:pStyle w:val="Nivel3"/>
        <w:widowControl/>
        <w:numPr>
          <w:ilvl w:val="2"/>
          <w:numId w:val="0"/>
        </w:numPr>
        <w:tabs>
          <w:tab w:val="clear" w:pos="360"/>
        </w:tabs>
        <w:autoSpaceDE/>
        <w:autoSpaceDN/>
        <w:ind w:left="284"/>
        <w:contextualSpacing w:val="0"/>
      </w:pPr>
      <w:r w:rsidRPr="005D0AE9">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58AC638" w14:textId="77777777" w:rsidR="003B0BD8" w:rsidRPr="005D0AE9" w:rsidRDefault="003B0BD8" w:rsidP="003B0BD8">
      <w:pPr>
        <w:pStyle w:val="Nivel3"/>
        <w:widowControl/>
        <w:numPr>
          <w:ilvl w:val="2"/>
          <w:numId w:val="0"/>
        </w:numPr>
        <w:tabs>
          <w:tab w:val="clear" w:pos="360"/>
        </w:tabs>
        <w:autoSpaceDE/>
        <w:autoSpaceDN/>
        <w:ind w:left="284"/>
        <w:contextualSpacing w:val="0"/>
      </w:pPr>
      <w:r w:rsidRPr="005D0AE9">
        <w:t>elaborar relatório final com informações sobre a consecução dos objetivos que tenham justificado a contratação e eventuais condutas a serem adotadas para o aprimoramento das atividades da Administração.</w:t>
      </w:r>
    </w:p>
    <w:p w14:paraId="37E30811" w14:textId="77777777" w:rsidR="003B0BD8" w:rsidRPr="005D0AE9" w:rsidRDefault="003B0BD8" w:rsidP="003B0BD8">
      <w:pPr>
        <w:pStyle w:val="Nivel3"/>
        <w:widowControl/>
        <w:numPr>
          <w:ilvl w:val="2"/>
          <w:numId w:val="0"/>
        </w:numPr>
        <w:tabs>
          <w:tab w:val="clear" w:pos="360"/>
        </w:tabs>
        <w:autoSpaceDE/>
        <w:autoSpaceDN/>
        <w:ind w:left="284"/>
        <w:contextualSpacing w:val="0"/>
      </w:pPr>
      <w:r w:rsidRPr="005D0AE9">
        <w:t>enviar a documentação pertinente ao setor de contratos para a formalização dos procedimentos de liquidação e pagamento, no valor dimensionado pela fiscalização e gestão nos termos do contrato.</w:t>
      </w:r>
    </w:p>
    <w:p w14:paraId="1BB95715" w14:textId="77777777" w:rsidR="003B0BD8" w:rsidRDefault="003B0BD8" w:rsidP="003B0BD8">
      <w:pPr>
        <w:pStyle w:val="Nivel01"/>
      </w:pPr>
      <w:bookmarkStart w:id="12" w:name="_Hlk114498447"/>
      <w:bookmarkStart w:id="13" w:name="_Hlk114498479"/>
      <w:bookmarkEnd w:id="12"/>
      <w:bookmarkEnd w:id="13"/>
      <w:r w:rsidRPr="005D0AE9">
        <w:t>INFRAÇÕES E SANÇÕES ADMINISTRATIVAS</w:t>
      </w:r>
    </w:p>
    <w:p w14:paraId="304E917A" w14:textId="77777777" w:rsidR="003B0BD8" w:rsidRPr="005D0AE9" w:rsidRDefault="003B0BD8" w:rsidP="003B0BD8">
      <w:pPr>
        <w:pStyle w:val="Nvel02"/>
      </w:pPr>
      <w:r w:rsidRPr="005D0AE9">
        <w:rPr>
          <w:rStyle w:val="normaltextrun"/>
          <w:color w:val="000000"/>
        </w:rPr>
        <w:t xml:space="preserve">Comete </w:t>
      </w:r>
      <w:r w:rsidRPr="005D0AE9">
        <w:t>infração</w:t>
      </w:r>
      <w:r w:rsidRPr="005D0AE9">
        <w:rPr>
          <w:rStyle w:val="normaltextrun"/>
          <w:color w:val="000000"/>
        </w:rPr>
        <w:t xml:space="preserve"> administrativa, nos termos da </w:t>
      </w:r>
      <w:r w:rsidRPr="005D0AE9">
        <w:rPr>
          <w:rStyle w:val="normaltextrun"/>
        </w:rPr>
        <w:t>Lei nº 14.133, de 2021</w:t>
      </w:r>
      <w:r w:rsidRPr="005D0AE9">
        <w:rPr>
          <w:rStyle w:val="normaltextrun"/>
          <w:color w:val="000000"/>
        </w:rPr>
        <w:t>, o Contratado que:</w:t>
      </w:r>
    </w:p>
    <w:p w14:paraId="512FCEC9" w14:textId="77777777" w:rsidR="003B0BD8" w:rsidRPr="005D0AE9" w:rsidRDefault="003B0BD8" w:rsidP="003B0BD8">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parcial do contrato;</w:t>
      </w:r>
    </w:p>
    <w:p w14:paraId="321CCA37" w14:textId="77777777" w:rsidR="003B0BD8" w:rsidRPr="005D0AE9" w:rsidRDefault="003B0BD8" w:rsidP="003B0BD8">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lastRenderedPageBreak/>
        <w:t>der causa à inexecução parcial do contrato que cause grave dano à Administração ou ao funcionamento dos serviços públicos ou ao interesse coletivo;</w:t>
      </w:r>
    </w:p>
    <w:p w14:paraId="1586679D" w14:textId="77777777" w:rsidR="003B0BD8" w:rsidRPr="005D0AE9" w:rsidRDefault="003B0BD8" w:rsidP="003B0BD8">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total do contrato;</w:t>
      </w:r>
    </w:p>
    <w:p w14:paraId="6041BE63" w14:textId="77777777" w:rsidR="003B0BD8" w:rsidRPr="005D0AE9" w:rsidRDefault="003B0BD8" w:rsidP="003B0BD8">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ensejar o retardamento da execução ou da entrega do objeto da contratação sem motivo justificado;</w:t>
      </w:r>
    </w:p>
    <w:p w14:paraId="5531B953" w14:textId="77777777" w:rsidR="003B0BD8" w:rsidRPr="005D0AE9" w:rsidRDefault="003B0BD8" w:rsidP="003B0BD8">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apresentar documentação falsa ou prestar declaração falsa durante a execução do contrato;</w:t>
      </w:r>
    </w:p>
    <w:p w14:paraId="6F9F8B6D" w14:textId="77777777" w:rsidR="003B0BD8" w:rsidRPr="005D0AE9" w:rsidRDefault="003B0BD8" w:rsidP="003B0BD8">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praticar ato fraudulento na execução do contrato;</w:t>
      </w:r>
    </w:p>
    <w:p w14:paraId="56B4D27A" w14:textId="77777777" w:rsidR="003B0BD8" w:rsidRPr="005D0AE9" w:rsidRDefault="003B0BD8" w:rsidP="003B0BD8">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comportar-se de modo inidôneo ou cometer fraude de qualquer natureza;</w:t>
      </w:r>
    </w:p>
    <w:p w14:paraId="71FB7227" w14:textId="77777777" w:rsidR="003B0BD8" w:rsidRPr="005D0AE9" w:rsidRDefault="003B0BD8" w:rsidP="003B0BD8">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praticar ato lesivo previsto no art. 5º da Lei nº 12.846, de 1º de agosto de 2013.</w:t>
      </w:r>
    </w:p>
    <w:p w14:paraId="56572838" w14:textId="77777777" w:rsidR="003B0BD8" w:rsidRPr="005D0AE9" w:rsidRDefault="003B0BD8" w:rsidP="003B0BD8">
      <w:pPr>
        <w:pStyle w:val="Nvel02"/>
        <w:rPr>
          <w:rStyle w:val="normaltextrun"/>
          <w:i/>
          <w:color w:val="000000"/>
        </w:rPr>
      </w:pPr>
      <w:r w:rsidRPr="005D0AE9">
        <w:rPr>
          <w:rStyle w:val="normaltextrun"/>
          <w:color w:val="000000"/>
        </w:rPr>
        <w:t xml:space="preserve">Serão </w:t>
      </w:r>
      <w:r w:rsidRPr="005D0AE9">
        <w:t>aplicadas</w:t>
      </w:r>
      <w:r w:rsidRPr="005D0AE9">
        <w:rPr>
          <w:rStyle w:val="normaltextrun"/>
          <w:color w:val="000000"/>
        </w:rPr>
        <w:t xml:space="preserve"> ao Contratado que incorrer nas infrações acima descritas as seguintes sanções:</w:t>
      </w:r>
    </w:p>
    <w:p w14:paraId="68AED577" w14:textId="77777777" w:rsidR="003B0BD8" w:rsidRPr="005D0AE9" w:rsidRDefault="003B0BD8" w:rsidP="003B0BD8">
      <w:pPr>
        <w:pStyle w:val="Nivel3"/>
        <w:widowControl/>
        <w:numPr>
          <w:ilvl w:val="2"/>
          <w:numId w:val="1"/>
        </w:numPr>
        <w:tabs>
          <w:tab w:val="clear" w:pos="360"/>
        </w:tabs>
        <w:autoSpaceDE/>
        <w:autoSpaceDN/>
        <w:ind w:left="284" w:firstLine="0"/>
        <w:contextualSpacing w:val="0"/>
        <w:rPr>
          <w:rStyle w:val="normaltextrun"/>
        </w:rPr>
      </w:pPr>
      <w:r w:rsidRPr="005D0AE9">
        <w:rPr>
          <w:rStyle w:val="normaltextrun"/>
          <w:color w:val="000000"/>
        </w:rPr>
        <w:t>Advertência, quando o Contratado der causa à inexecução parcial do contrato, sempre que não se justificar a imposição de penalidade mais grave;</w:t>
      </w:r>
    </w:p>
    <w:p w14:paraId="1640305E" w14:textId="77777777" w:rsidR="003B0BD8" w:rsidRPr="005D0AE9" w:rsidRDefault="003B0BD8" w:rsidP="003B0BD8">
      <w:pPr>
        <w:pStyle w:val="Nivel3"/>
        <w:widowControl/>
        <w:numPr>
          <w:ilvl w:val="2"/>
          <w:numId w:val="1"/>
        </w:numPr>
        <w:tabs>
          <w:tab w:val="clear" w:pos="360"/>
        </w:tabs>
        <w:autoSpaceDE/>
        <w:autoSpaceDN/>
        <w:ind w:left="284" w:firstLine="0"/>
        <w:contextualSpacing w:val="0"/>
        <w:rPr>
          <w:rStyle w:val="normaltextrun"/>
        </w:rPr>
      </w:pPr>
      <w:r w:rsidRPr="005D0AE9">
        <w:rPr>
          <w:rStyle w:val="normaltextrun"/>
          <w:color w:val="000000"/>
        </w:rPr>
        <w:t>Impedimento de licitar e contratar, quando praticadas as condutas descritas nas alíneas “b”, “c” e “d” do subitem acima, sempre que não se justificar a imposição de penalidade mais grave;</w:t>
      </w:r>
    </w:p>
    <w:p w14:paraId="378C3C79" w14:textId="77777777" w:rsidR="003B0BD8" w:rsidRPr="005D0AE9" w:rsidRDefault="003B0BD8" w:rsidP="003B0BD8">
      <w:pPr>
        <w:pStyle w:val="Nivel3"/>
        <w:widowControl/>
        <w:numPr>
          <w:ilvl w:val="2"/>
          <w:numId w:val="1"/>
        </w:numPr>
        <w:tabs>
          <w:tab w:val="clear" w:pos="360"/>
        </w:tabs>
        <w:autoSpaceDE/>
        <w:autoSpaceDN/>
        <w:ind w:left="284" w:firstLine="0"/>
        <w:contextualSpacing w:val="0"/>
        <w:rPr>
          <w:rStyle w:val="eop"/>
        </w:rPr>
      </w:pPr>
      <w:r w:rsidRPr="005D0AE9">
        <w:rPr>
          <w:rStyle w:val="normaltextrun"/>
          <w:color w:val="000000"/>
        </w:rPr>
        <w:t>Declaração de inidoneidade para licitar e contratar, quando praticadas as condutas descritas nas alíneas “e”, “f”, “g” e “h” do subitem acima, bem como nas alíneas “b”, “c” e “d”, que justifiquem a imposição de penalidade mais grave.</w:t>
      </w:r>
    </w:p>
    <w:p w14:paraId="19F8BBE3" w14:textId="77777777" w:rsidR="003B0BD8" w:rsidRPr="005D0AE9" w:rsidRDefault="003B0BD8" w:rsidP="003B0BD8">
      <w:pPr>
        <w:pStyle w:val="Nivel3"/>
        <w:widowControl/>
        <w:numPr>
          <w:ilvl w:val="2"/>
          <w:numId w:val="1"/>
        </w:numPr>
        <w:tabs>
          <w:tab w:val="clear" w:pos="360"/>
        </w:tabs>
        <w:autoSpaceDE/>
        <w:autoSpaceDN/>
        <w:ind w:left="284" w:firstLine="0"/>
        <w:contextualSpacing w:val="0"/>
      </w:pPr>
      <w:r w:rsidRPr="005D0AE9">
        <w:rPr>
          <w:rStyle w:val="normaltextrun"/>
          <w:color w:val="000000"/>
        </w:rPr>
        <w:t>Multa</w:t>
      </w:r>
      <w:r w:rsidRPr="005D0AE9">
        <w:rPr>
          <w:rStyle w:val="normaltextrun"/>
          <w:color w:val="000000"/>
          <w:szCs w:val="20"/>
        </w:rPr>
        <w:t>:</w:t>
      </w:r>
    </w:p>
    <w:p w14:paraId="764CA357" w14:textId="77777777" w:rsidR="003B0BD8" w:rsidRPr="00C16091" w:rsidRDefault="003B0BD8" w:rsidP="003B0BD8">
      <w:pPr>
        <w:pStyle w:val="Nvel4-R"/>
        <w:numPr>
          <w:ilvl w:val="3"/>
          <w:numId w:val="1"/>
        </w:numPr>
        <w:ind w:left="567" w:firstLine="0"/>
        <w:rPr>
          <w:color w:val="000000" w:themeColor="text1"/>
        </w:rPr>
      </w:pPr>
      <w:r w:rsidRPr="00C16091">
        <w:rPr>
          <w:rStyle w:val="normaltextrun"/>
          <w:color w:val="000000" w:themeColor="text1"/>
        </w:rPr>
        <w:t xml:space="preserve">Moratória, para as infrações descritas no item “d”, de </w:t>
      </w:r>
      <w:r w:rsidRPr="00C16091">
        <w:rPr>
          <w:rStyle w:val="normaltextrun"/>
          <w:iCs/>
          <w:color w:val="000000" w:themeColor="text1"/>
        </w:rPr>
        <w:t>0,5% (</w:t>
      </w:r>
      <w:r w:rsidRPr="00C16091">
        <w:rPr>
          <w:iCs/>
          <w:color w:val="000000" w:themeColor="text1"/>
        </w:rPr>
        <w:t>zero vírgula cinco por cento)</w:t>
      </w:r>
      <w:r w:rsidRPr="00C16091">
        <w:rPr>
          <w:rStyle w:val="normaltextrun"/>
          <w:color w:val="000000" w:themeColor="text1"/>
        </w:rPr>
        <w:t xml:space="preserve"> por dia de atraso injustificado sobre o valor da parcela inadimplida, até o limite de 10</w:t>
      </w:r>
      <w:r w:rsidRPr="00C16091">
        <w:rPr>
          <w:rStyle w:val="normaltextrun"/>
          <w:iCs/>
          <w:color w:val="000000" w:themeColor="text1"/>
        </w:rPr>
        <w:t xml:space="preserve"> (dez)</w:t>
      </w:r>
      <w:r w:rsidRPr="00C16091">
        <w:rPr>
          <w:rStyle w:val="normaltextrun"/>
          <w:color w:val="000000" w:themeColor="text1"/>
        </w:rPr>
        <w:t xml:space="preserve"> dias</w:t>
      </w:r>
    </w:p>
    <w:p w14:paraId="7523436D" w14:textId="77777777" w:rsidR="003B0BD8" w:rsidRPr="00C16091" w:rsidRDefault="003B0BD8" w:rsidP="003B0BD8">
      <w:pPr>
        <w:pStyle w:val="Nvel4-R"/>
        <w:numPr>
          <w:ilvl w:val="3"/>
          <w:numId w:val="1"/>
        </w:numPr>
        <w:ind w:left="567" w:firstLine="0"/>
        <w:rPr>
          <w:rStyle w:val="normaltextrun"/>
          <w:color w:val="000000" w:themeColor="text1"/>
        </w:rPr>
      </w:pPr>
      <w:r w:rsidRPr="00C16091">
        <w:rPr>
          <w:rStyle w:val="normaltextrun"/>
          <w:color w:val="000000" w:themeColor="text1"/>
        </w:rPr>
        <w:t>Moratória de 0,07% (sete centésimos por cento) por dia de atraso injustificado sobre o valor total do contrato, até o máximo de 2% (dois por cento), pela inobservância do prazo fixado para apresentação, suplementação ou reposição da garantia;</w:t>
      </w:r>
    </w:p>
    <w:p w14:paraId="64DEB27E" w14:textId="77777777" w:rsidR="003B0BD8" w:rsidRPr="00C16091" w:rsidRDefault="003B0BD8" w:rsidP="003B0BD8">
      <w:pPr>
        <w:pStyle w:val="Nvel4-R"/>
        <w:numPr>
          <w:ilvl w:val="4"/>
          <w:numId w:val="27"/>
        </w:numPr>
        <w:ind w:left="1418" w:firstLine="0"/>
        <w:rPr>
          <w:color w:val="000000" w:themeColor="text1"/>
        </w:rPr>
      </w:pPr>
      <w:r w:rsidRPr="00C16091">
        <w:rPr>
          <w:color w:val="000000" w:themeColor="text1"/>
        </w:rPr>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4E727C64" w14:textId="77777777" w:rsidR="003B0BD8" w:rsidRPr="00C16091" w:rsidRDefault="003B0BD8" w:rsidP="003B0BD8">
      <w:pPr>
        <w:pStyle w:val="Nvel4-R"/>
        <w:numPr>
          <w:ilvl w:val="3"/>
          <w:numId w:val="1"/>
        </w:numPr>
        <w:ind w:left="567" w:firstLine="0"/>
        <w:rPr>
          <w:color w:val="000000" w:themeColor="text1"/>
        </w:rPr>
      </w:pPr>
      <w:r w:rsidRPr="00C16091">
        <w:rPr>
          <w:rStyle w:val="normaltextrun"/>
          <w:color w:val="000000" w:themeColor="text1"/>
        </w:rPr>
        <w:t xml:space="preserve">Compensatória, para as infrações descritas acima alíneas “e” a “h” de </w:t>
      </w:r>
      <w:r w:rsidRPr="00C16091">
        <w:rPr>
          <w:iCs/>
          <w:color w:val="000000" w:themeColor="text1"/>
        </w:rPr>
        <w:t>2% (dois por cento) a 10% (dez por cento) do valor da contratação</w:t>
      </w:r>
    </w:p>
    <w:p w14:paraId="191AE265" w14:textId="77777777" w:rsidR="003B0BD8" w:rsidRPr="00C16091" w:rsidRDefault="003B0BD8" w:rsidP="003B0BD8">
      <w:pPr>
        <w:pStyle w:val="Nvel4-R"/>
        <w:numPr>
          <w:ilvl w:val="3"/>
          <w:numId w:val="1"/>
        </w:numPr>
        <w:ind w:left="567" w:firstLine="0"/>
        <w:rPr>
          <w:iCs/>
          <w:color w:val="000000" w:themeColor="text1"/>
        </w:rPr>
      </w:pPr>
      <w:r w:rsidRPr="00C16091">
        <w:rPr>
          <w:rStyle w:val="normaltextrun"/>
          <w:color w:val="000000" w:themeColor="text1"/>
        </w:rPr>
        <w:t xml:space="preserve">Compensatória, para a inexecução total do contrato prevista acima na alínea “c”, de </w:t>
      </w:r>
      <w:r w:rsidRPr="00C16091">
        <w:rPr>
          <w:iCs/>
          <w:color w:val="000000" w:themeColor="text1"/>
        </w:rPr>
        <w:t>10% (dez por cento) a 20% (vinte por cento) do valor da contratação.</w:t>
      </w:r>
    </w:p>
    <w:p w14:paraId="376BFCE8" w14:textId="77777777" w:rsidR="003B0BD8" w:rsidRPr="00C16091" w:rsidRDefault="003B0BD8" w:rsidP="003B0BD8">
      <w:pPr>
        <w:pStyle w:val="Nvel4-R"/>
        <w:numPr>
          <w:ilvl w:val="3"/>
          <w:numId w:val="1"/>
        </w:numPr>
        <w:ind w:left="567" w:firstLine="0"/>
        <w:rPr>
          <w:color w:val="000000" w:themeColor="text1"/>
        </w:rPr>
      </w:pPr>
      <w:r w:rsidRPr="00C16091">
        <w:rPr>
          <w:rStyle w:val="normaltextrun"/>
          <w:color w:val="000000" w:themeColor="text1"/>
        </w:rPr>
        <w:t xml:space="preserve">Compensatória, para a infração descrita acima na alínea “b”, de </w:t>
      </w:r>
      <w:r w:rsidRPr="00C16091">
        <w:rPr>
          <w:iCs/>
          <w:color w:val="000000" w:themeColor="text1"/>
        </w:rPr>
        <w:t>de 2% (dois por cento) a 5% (cinco por cento) do valor da contratação.</w:t>
      </w:r>
    </w:p>
    <w:p w14:paraId="44D21D4F" w14:textId="77777777" w:rsidR="003B0BD8" w:rsidRPr="00C16091" w:rsidRDefault="003B0BD8" w:rsidP="003B0BD8">
      <w:pPr>
        <w:pStyle w:val="Nvel4-R"/>
        <w:numPr>
          <w:ilvl w:val="3"/>
          <w:numId w:val="1"/>
        </w:numPr>
        <w:ind w:left="567" w:firstLine="0"/>
        <w:rPr>
          <w:color w:val="000000" w:themeColor="text1"/>
        </w:rPr>
      </w:pPr>
      <w:bookmarkStart w:id="14" w:name="_Hlk175669195"/>
      <w:r w:rsidRPr="00C16091">
        <w:rPr>
          <w:rStyle w:val="normaltextrun"/>
          <w:color w:val="000000" w:themeColor="text1"/>
        </w:rPr>
        <w:t xml:space="preserve">Compensatória, em substituição à multa moratória para a infração descrita acima na alínea “d”, de </w:t>
      </w:r>
      <w:r w:rsidRPr="00C16091">
        <w:rPr>
          <w:color w:val="000000" w:themeColor="text1"/>
        </w:rPr>
        <w:t>1% (um por cento) a 3% (três por cento) do valor da contratação.</w:t>
      </w:r>
    </w:p>
    <w:bookmarkEnd w:id="14"/>
    <w:p w14:paraId="4BBB2F0C" w14:textId="77777777" w:rsidR="003B0BD8" w:rsidRPr="006819A9" w:rsidRDefault="003B0BD8" w:rsidP="003B0BD8">
      <w:pPr>
        <w:pStyle w:val="Nvel4-R"/>
        <w:numPr>
          <w:ilvl w:val="3"/>
          <w:numId w:val="1"/>
        </w:numPr>
        <w:ind w:left="567" w:firstLine="0"/>
        <w:rPr>
          <w:color w:val="000000" w:themeColor="text1"/>
        </w:rPr>
      </w:pPr>
      <w:r w:rsidRPr="00C16091">
        <w:rPr>
          <w:rStyle w:val="normaltextrun"/>
          <w:color w:val="000000" w:themeColor="text1"/>
        </w:rPr>
        <w:t xml:space="preserve">Compensatória, para a infração descrita acima na alínea “a”, de </w:t>
      </w:r>
      <w:r w:rsidRPr="00C16091">
        <w:rPr>
          <w:iCs/>
          <w:color w:val="000000" w:themeColor="text1"/>
        </w:rPr>
        <w:t>de 1% (um por cento) a 5% (cinco por cento) do valor da contratação.</w:t>
      </w:r>
    </w:p>
    <w:p w14:paraId="6708C6E9" w14:textId="77777777" w:rsidR="003B0BD8" w:rsidRPr="005D0AE9" w:rsidRDefault="003B0BD8" w:rsidP="003B0BD8">
      <w:pPr>
        <w:pStyle w:val="Nvel02"/>
      </w:pPr>
      <w:r w:rsidRPr="005D0AE9">
        <w:rPr>
          <w:rStyle w:val="normaltextrun"/>
          <w:color w:val="000000"/>
        </w:rPr>
        <w:lastRenderedPageBreak/>
        <w:t xml:space="preserve">A aplicação das sanções previstas </w:t>
      </w:r>
      <w:bookmarkStart w:id="15" w:name="_Hlk170830409"/>
      <w:r w:rsidRPr="005D0AE9">
        <w:rPr>
          <w:rStyle w:val="normaltextrun"/>
          <w:color w:val="000000"/>
        </w:rPr>
        <w:t xml:space="preserve">neste </w:t>
      </w:r>
      <w:r w:rsidRPr="005D0AE9">
        <w:t xml:space="preserve">Termo de Referência </w:t>
      </w:r>
      <w:bookmarkEnd w:id="15"/>
      <w:r w:rsidRPr="005D0AE9">
        <w:rPr>
          <w:rStyle w:val="normaltextrun"/>
          <w:color w:val="000000"/>
        </w:rPr>
        <w:t>não exclui, em hipótese alguma, a obrigação de reparação integral do dano causado ao Contratante</w:t>
      </w:r>
      <w:r w:rsidRPr="005D0AE9">
        <w:rPr>
          <w:rStyle w:val="normaltextrun"/>
        </w:rPr>
        <w:t>.</w:t>
      </w:r>
    </w:p>
    <w:p w14:paraId="56C3B388" w14:textId="77777777" w:rsidR="003B0BD8" w:rsidRPr="005D0AE9" w:rsidRDefault="003B0BD8" w:rsidP="003B0BD8">
      <w:pPr>
        <w:pStyle w:val="Nvel02"/>
      </w:pPr>
      <w:r w:rsidRPr="005D0AE9">
        <w:rPr>
          <w:rStyle w:val="normaltextrun"/>
          <w:color w:val="000000"/>
        </w:rPr>
        <w:t xml:space="preserve">Todas as sanções previstas neste </w:t>
      </w:r>
      <w:r w:rsidRPr="005D0AE9">
        <w:t>Termo de Referência</w:t>
      </w:r>
      <w:r w:rsidRPr="005D0AE9">
        <w:rPr>
          <w:rStyle w:val="normaltextrun"/>
          <w:color w:val="000000"/>
        </w:rPr>
        <w:t xml:space="preserve"> poderão ser aplicadas cumulativamente com a multa</w:t>
      </w:r>
      <w:r w:rsidRPr="005D0AE9">
        <w:rPr>
          <w:rStyle w:val="normaltextrun"/>
        </w:rPr>
        <w:t>.</w:t>
      </w:r>
    </w:p>
    <w:p w14:paraId="2CCB4EE9" w14:textId="77777777" w:rsidR="003B0BD8" w:rsidRPr="005D0AE9" w:rsidRDefault="003B0BD8" w:rsidP="003B0BD8">
      <w:pPr>
        <w:pStyle w:val="Nvel02"/>
      </w:pPr>
      <w:r w:rsidRPr="005D0AE9">
        <w:t xml:space="preserve">Antes da aplicação da </w:t>
      </w:r>
      <w:r w:rsidRPr="005D0AE9">
        <w:rPr>
          <w:rStyle w:val="normaltextrun"/>
        </w:rPr>
        <w:t>multa</w:t>
      </w:r>
      <w:r w:rsidRPr="005D0AE9">
        <w:t xml:space="preserve"> será facultada a defesa do interessado no prazo de 15 (quinze) dias úteis, contado da data de sua intimação</w:t>
      </w:r>
      <w:r w:rsidRPr="005D0AE9">
        <w:rPr>
          <w:rStyle w:val="normaltextrun"/>
        </w:rPr>
        <w:t>.</w:t>
      </w:r>
    </w:p>
    <w:p w14:paraId="0E9F06B5" w14:textId="77777777" w:rsidR="003B0BD8" w:rsidRPr="005D0AE9" w:rsidRDefault="003B0BD8" w:rsidP="003B0BD8">
      <w:pPr>
        <w:pStyle w:val="Nvel02"/>
      </w:pPr>
      <w:r w:rsidRPr="005D0AE9">
        <w:rPr>
          <w:rStyle w:val="normaltextrun"/>
          <w:color w:val="000000"/>
        </w:rPr>
        <w:t xml:space="preserve">Se a multa aplicada e as indenizações cabíveis forem superiores ao valor do pagamento </w:t>
      </w:r>
      <w:r w:rsidRPr="005D0AE9">
        <w:t>eventualmente</w:t>
      </w:r>
      <w:r w:rsidRPr="005D0AE9">
        <w:rPr>
          <w:rStyle w:val="normaltextrun"/>
          <w:color w:val="000000"/>
        </w:rPr>
        <w:t xml:space="preserve"> devido pelo Contratante ao Contratado, além da perda desse valor, a diferença será descontada da garantia prestada ou será cobrada judicialmente.</w:t>
      </w:r>
    </w:p>
    <w:p w14:paraId="05D0FADD" w14:textId="77777777" w:rsidR="003B0BD8" w:rsidRPr="005D0AE9" w:rsidRDefault="003B0BD8" w:rsidP="003B0BD8">
      <w:pPr>
        <w:pStyle w:val="Nvel02"/>
      </w:pPr>
      <w:r w:rsidRPr="005D0AE9">
        <w:rPr>
          <w:rStyle w:val="normaltextrun"/>
          <w:color w:val="000000"/>
        </w:rPr>
        <w:t xml:space="preserve">A multa poderá ser recolhida </w:t>
      </w:r>
      <w:r w:rsidRPr="005D0AE9">
        <w:t>administrativamente</w:t>
      </w:r>
      <w:r w:rsidRPr="005D0AE9">
        <w:rPr>
          <w:rStyle w:val="normaltextrun"/>
          <w:color w:val="000000"/>
        </w:rPr>
        <w:t xml:space="preserve"> no prazo máximo de </w:t>
      </w:r>
      <w:r w:rsidRPr="00C16091">
        <w:rPr>
          <w:rStyle w:val="normaltextrun"/>
          <w:i/>
          <w:color w:val="000000" w:themeColor="text1"/>
        </w:rPr>
        <w:t>20</w:t>
      </w:r>
      <w:r w:rsidRPr="00C16091">
        <w:rPr>
          <w:rStyle w:val="normaltextrun"/>
          <w:color w:val="000000" w:themeColor="text1"/>
        </w:rPr>
        <w:t xml:space="preserve"> (</w:t>
      </w:r>
      <w:r w:rsidRPr="00C16091">
        <w:rPr>
          <w:rStyle w:val="normaltextrun"/>
          <w:i/>
          <w:iCs w:val="0"/>
          <w:color w:val="000000" w:themeColor="text1"/>
        </w:rPr>
        <w:t>vinte</w:t>
      </w:r>
      <w:r w:rsidRPr="00C16091">
        <w:rPr>
          <w:rStyle w:val="normaltextrun"/>
          <w:color w:val="000000" w:themeColor="text1"/>
        </w:rPr>
        <w:t xml:space="preserve">) </w:t>
      </w:r>
      <w:r w:rsidRPr="005D0AE9">
        <w:rPr>
          <w:rStyle w:val="normaltextrun"/>
          <w:color w:val="000000"/>
        </w:rPr>
        <w:t>dias, a contar da data do recebimento da comunicação enviada pela autoridade competente.</w:t>
      </w:r>
    </w:p>
    <w:p w14:paraId="3D34B119" w14:textId="77777777" w:rsidR="003B0BD8" w:rsidRPr="005D0AE9" w:rsidRDefault="003B0BD8" w:rsidP="003B0BD8">
      <w:pPr>
        <w:pStyle w:val="Nvel02"/>
        <w:rPr>
          <w:rStyle w:val="eop"/>
          <w:color w:val="000000"/>
        </w:rPr>
      </w:pPr>
      <w:r w:rsidRPr="005D0AE9">
        <w:rPr>
          <w:rStyle w:val="normaltextrun"/>
          <w:color w:val="000000"/>
        </w:rPr>
        <w:t xml:space="preserve">A aplicação das sanções realizar-se-á em processo administrativo que assegure o contraditório e a ampla defesa ao Contratado, observando-se o procedimento previsto no caput e </w:t>
      </w:r>
      <w:r w:rsidRPr="005D0AE9">
        <w:rPr>
          <w:rStyle w:val="normaltextrun"/>
        </w:rPr>
        <w:t>parágrafos do art. 158 da Lei nº 14.133, de 2021, para as penalidades de impedimento de licitar e contratar e de</w:t>
      </w:r>
      <w:r w:rsidRPr="005D0AE9">
        <w:rPr>
          <w:rStyle w:val="normaltextrun"/>
          <w:color w:val="000000"/>
        </w:rPr>
        <w:t xml:space="preserve"> declaração de inidoneidade para licitar ou contratar.</w:t>
      </w:r>
    </w:p>
    <w:p w14:paraId="297AEA7E" w14:textId="77777777" w:rsidR="003B0BD8" w:rsidRPr="005D0AE9" w:rsidRDefault="003B0BD8" w:rsidP="003B0BD8">
      <w:pPr>
        <w:pStyle w:val="Nivel3"/>
        <w:widowControl/>
        <w:numPr>
          <w:ilvl w:val="2"/>
          <w:numId w:val="1"/>
        </w:numPr>
        <w:tabs>
          <w:tab w:val="clear" w:pos="360"/>
        </w:tabs>
        <w:autoSpaceDE/>
        <w:autoSpaceDN/>
        <w:ind w:left="284" w:firstLine="0"/>
        <w:contextualSpacing w:val="0"/>
        <w:rPr>
          <w:rStyle w:val="eop"/>
        </w:rPr>
      </w:pPr>
      <w:r w:rsidRPr="005D0AE9">
        <w:rPr>
          <w:rStyle w:val="normaltextrun"/>
        </w:rPr>
        <w:t>Para a garantia da ampla defesa e contraditório, as notificações serão enviadas eletronicamente para os endereços de e-mail informados na proposta comercial, bem como os cadastrados pela empresa no SICAF.</w:t>
      </w:r>
    </w:p>
    <w:p w14:paraId="6B82B884" w14:textId="77777777" w:rsidR="003B0BD8" w:rsidRPr="005D0AE9" w:rsidRDefault="003B0BD8" w:rsidP="003B0BD8">
      <w:pPr>
        <w:pStyle w:val="Nivel3"/>
        <w:widowControl/>
        <w:numPr>
          <w:ilvl w:val="2"/>
          <w:numId w:val="1"/>
        </w:numPr>
        <w:tabs>
          <w:tab w:val="clear" w:pos="360"/>
        </w:tabs>
        <w:autoSpaceDE/>
        <w:autoSpaceDN/>
        <w:ind w:left="284" w:firstLine="0"/>
        <w:contextualSpacing w:val="0"/>
      </w:pPr>
      <w:r w:rsidRPr="005D0AE9">
        <w:rPr>
          <w:rStyle w:val="normaltextrun"/>
        </w:rPr>
        <w:t xml:space="preserve">Os endereços de e-mail informados na proposta comercial e/ou cadastrados no </w:t>
      </w:r>
      <w:r w:rsidRPr="003C03B8">
        <w:rPr>
          <w:rStyle w:val="normaltextrun"/>
        </w:rPr>
        <w:t>SICAF</w:t>
      </w:r>
      <w:r w:rsidRPr="005D0AE9">
        <w:rPr>
          <w:rStyle w:val="normaltextrun"/>
        </w:rPr>
        <w:t xml:space="preserve"> serão considerados de uso contínuo da empresa, não cabendo alegação de desconhecimento das comunicações a eles comprovadamente enviadas.</w:t>
      </w:r>
    </w:p>
    <w:p w14:paraId="10ED8A81" w14:textId="77777777" w:rsidR="003B0BD8" w:rsidRPr="005D0AE9" w:rsidRDefault="003B0BD8" w:rsidP="003B0BD8">
      <w:pPr>
        <w:pStyle w:val="Nvel02"/>
      </w:pPr>
      <w:r w:rsidRPr="005D0AE9">
        <w:rPr>
          <w:rStyle w:val="normaltextrun"/>
          <w:color w:val="000000"/>
        </w:rPr>
        <w:t xml:space="preserve">Na aplicação </w:t>
      </w:r>
      <w:r w:rsidRPr="005D0AE9">
        <w:t>das</w:t>
      </w:r>
      <w:r w:rsidRPr="005D0AE9">
        <w:rPr>
          <w:rStyle w:val="normaltextrun"/>
          <w:color w:val="000000"/>
        </w:rPr>
        <w:t xml:space="preserve"> sanções serão considerados:</w:t>
      </w:r>
    </w:p>
    <w:p w14:paraId="03E735BB" w14:textId="77777777" w:rsidR="003B0BD8" w:rsidRPr="005D0AE9" w:rsidRDefault="003B0BD8" w:rsidP="003B0BD8">
      <w:pPr>
        <w:pStyle w:val="Nivel3"/>
        <w:widowControl/>
        <w:numPr>
          <w:ilvl w:val="2"/>
          <w:numId w:val="1"/>
        </w:numPr>
        <w:tabs>
          <w:tab w:val="clear" w:pos="360"/>
        </w:tabs>
        <w:autoSpaceDE/>
        <w:autoSpaceDN/>
        <w:ind w:left="284" w:firstLine="0"/>
        <w:contextualSpacing w:val="0"/>
      </w:pPr>
      <w:r w:rsidRPr="005D0AE9">
        <w:rPr>
          <w:rStyle w:val="normaltextrun"/>
        </w:rPr>
        <w:t>a natureza e a gravidade da infração cometida;</w:t>
      </w:r>
    </w:p>
    <w:p w14:paraId="5805099E" w14:textId="77777777" w:rsidR="003B0BD8" w:rsidRPr="005D0AE9" w:rsidRDefault="003B0BD8" w:rsidP="003B0BD8">
      <w:pPr>
        <w:pStyle w:val="Nivel3"/>
        <w:widowControl/>
        <w:numPr>
          <w:ilvl w:val="2"/>
          <w:numId w:val="1"/>
        </w:numPr>
        <w:tabs>
          <w:tab w:val="clear" w:pos="360"/>
        </w:tabs>
        <w:autoSpaceDE/>
        <w:autoSpaceDN/>
        <w:ind w:left="284" w:firstLine="0"/>
        <w:contextualSpacing w:val="0"/>
      </w:pPr>
      <w:r w:rsidRPr="005D0AE9">
        <w:rPr>
          <w:rStyle w:val="normaltextrun"/>
        </w:rPr>
        <w:t>as peculiaridades do caso concreto;</w:t>
      </w:r>
    </w:p>
    <w:p w14:paraId="544EE590" w14:textId="77777777" w:rsidR="003B0BD8" w:rsidRPr="005D0AE9" w:rsidRDefault="003B0BD8" w:rsidP="003B0BD8">
      <w:pPr>
        <w:pStyle w:val="Nivel3"/>
        <w:widowControl/>
        <w:numPr>
          <w:ilvl w:val="2"/>
          <w:numId w:val="1"/>
        </w:numPr>
        <w:tabs>
          <w:tab w:val="clear" w:pos="360"/>
        </w:tabs>
        <w:autoSpaceDE/>
        <w:autoSpaceDN/>
        <w:ind w:left="284" w:firstLine="0"/>
        <w:contextualSpacing w:val="0"/>
      </w:pPr>
      <w:r w:rsidRPr="005D0AE9">
        <w:rPr>
          <w:rStyle w:val="normaltextrun"/>
        </w:rPr>
        <w:t>as circunstâncias agravantes ou atenuantes;</w:t>
      </w:r>
    </w:p>
    <w:p w14:paraId="71C9A61E" w14:textId="77777777" w:rsidR="003B0BD8" w:rsidRPr="005D0AE9" w:rsidRDefault="003B0BD8" w:rsidP="003B0BD8">
      <w:pPr>
        <w:pStyle w:val="Nivel3"/>
        <w:widowControl/>
        <w:numPr>
          <w:ilvl w:val="2"/>
          <w:numId w:val="1"/>
        </w:numPr>
        <w:tabs>
          <w:tab w:val="clear" w:pos="360"/>
        </w:tabs>
        <w:autoSpaceDE/>
        <w:autoSpaceDN/>
        <w:ind w:left="284" w:firstLine="0"/>
        <w:contextualSpacing w:val="0"/>
      </w:pPr>
      <w:r w:rsidRPr="005D0AE9">
        <w:t>os danos que dela provierem para o Contratante;</w:t>
      </w:r>
      <w:r w:rsidRPr="005D0AE9">
        <w:rPr>
          <w:rStyle w:val="normaltextrun"/>
          <w:szCs w:val="20"/>
        </w:rPr>
        <w:t xml:space="preserve"> </w:t>
      </w:r>
      <w:r w:rsidRPr="005D0AE9">
        <w:rPr>
          <w:rStyle w:val="normaltextrun"/>
        </w:rPr>
        <w:t>e</w:t>
      </w:r>
    </w:p>
    <w:p w14:paraId="5FF6C0D0" w14:textId="77777777" w:rsidR="003B0BD8" w:rsidRPr="005D0AE9" w:rsidRDefault="003B0BD8" w:rsidP="003B0BD8">
      <w:pPr>
        <w:pStyle w:val="Nivel3"/>
        <w:widowControl/>
        <w:numPr>
          <w:ilvl w:val="2"/>
          <w:numId w:val="1"/>
        </w:numPr>
        <w:tabs>
          <w:tab w:val="clear" w:pos="360"/>
        </w:tabs>
        <w:autoSpaceDE/>
        <w:autoSpaceDN/>
        <w:ind w:left="284" w:firstLine="0"/>
        <w:contextualSpacing w:val="0"/>
      </w:pPr>
      <w:r w:rsidRPr="005D0AE9">
        <w:rPr>
          <w:rStyle w:val="normaltextrun"/>
        </w:rPr>
        <w:t>a implantação ou o aperfeiçoamento de programa de integridade, conforme normas e orientações dos órgãos de controle.</w:t>
      </w:r>
    </w:p>
    <w:p w14:paraId="184FC567" w14:textId="77777777" w:rsidR="003B0BD8" w:rsidRPr="003A58C2" w:rsidRDefault="003B0BD8" w:rsidP="003B0BD8">
      <w:pPr>
        <w:pStyle w:val="Nvel02"/>
      </w:pPr>
      <w:r w:rsidRPr="005D0AE9">
        <w:rPr>
          <w:rStyle w:val="normaltextrun"/>
          <w:color w:val="000000"/>
        </w:rPr>
        <w:t xml:space="preserve">Os atos previstos como infrações </w:t>
      </w:r>
      <w:r w:rsidRPr="005D0AE9">
        <w:rPr>
          <w:rStyle w:val="normaltextrun"/>
        </w:rPr>
        <w:t xml:space="preserve">administrativas na Lei nº 14.133, de 2021, ou em outras leis de licitações e contratos da </w:t>
      </w:r>
      <w:r w:rsidRPr="005D0AE9">
        <w:t>Administração</w:t>
      </w:r>
      <w:r w:rsidRPr="005D0AE9">
        <w:rPr>
          <w:rStyle w:val="normaltextrun"/>
        </w:rPr>
        <w:t xml:space="preserve"> Pública que também sejam tipificados como atos lesivos na Lei nº 12.846, de 2013, serão apurados e julgados conj</w:t>
      </w:r>
      <w:r w:rsidRPr="005D0AE9">
        <w:rPr>
          <w:rStyle w:val="normaltextrun"/>
          <w:color w:val="000000"/>
        </w:rPr>
        <w:t>untamente, nos mesmos</w:t>
      </w:r>
      <w:r w:rsidRPr="000F10CE">
        <w:rPr>
          <w:rStyle w:val="normaltextrun"/>
          <w:color w:val="000000"/>
        </w:rPr>
        <w:t xml:space="preserve"> autos, observados o rito procedimental e autoridade competente definidos na </w:t>
      </w:r>
      <w:r w:rsidRPr="000F10CE">
        <w:rPr>
          <w:rStyle w:val="normaltextrun"/>
        </w:rPr>
        <w:t xml:space="preserve">referida </w:t>
      </w:r>
      <w:r w:rsidRPr="003A58C2">
        <w:rPr>
          <w:rStyle w:val="normaltextrun"/>
        </w:rPr>
        <w:t>Lei.</w:t>
      </w:r>
    </w:p>
    <w:p w14:paraId="4754D217" w14:textId="77777777" w:rsidR="003B0BD8" w:rsidRDefault="003B0BD8" w:rsidP="003B0BD8">
      <w:pPr>
        <w:pStyle w:val="Nvel02"/>
      </w:pPr>
      <w:r w:rsidRPr="000F10CE">
        <w:rPr>
          <w:rStyle w:val="normaltextrun"/>
          <w:color w:val="000000"/>
        </w:rPr>
        <w:t xml:space="preserve">A personalidade jurídica do </w:t>
      </w:r>
      <w:r>
        <w:rPr>
          <w:rStyle w:val="normaltextrun"/>
          <w:color w:val="000000"/>
        </w:rPr>
        <w:t>C</w:t>
      </w:r>
      <w:r w:rsidRPr="000F10CE">
        <w:rPr>
          <w:rStyle w:val="normaltextrun"/>
          <w:color w:val="000000"/>
        </w:rPr>
        <w:t xml:space="preserve">ontratado poderá ser desconsiderada sempre que utilizada com abuso do direito para facilitar, encobrir ou dissimular a prática dos atos ilícitos </w:t>
      </w:r>
      <w:bookmarkStart w:id="16" w:name="_Hlk170830482"/>
      <w:r w:rsidRPr="000F10CE">
        <w:rPr>
          <w:rStyle w:val="normaltextrun"/>
          <w:color w:val="000000"/>
        </w:rPr>
        <w:t xml:space="preserve">previstos </w:t>
      </w:r>
      <w:r w:rsidRPr="00FA3FA4">
        <w:t>neste Termo de Referência</w:t>
      </w:r>
      <w:bookmarkEnd w:id="16"/>
      <w:r w:rsidRPr="000F10CE">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Pr>
          <w:rStyle w:val="normaltextrun"/>
          <w:color w:val="000000"/>
        </w:rPr>
        <w:t>C</w:t>
      </w:r>
      <w:r w:rsidRPr="000F10CE">
        <w:rPr>
          <w:rStyle w:val="normaltextrun"/>
          <w:color w:val="000000"/>
        </w:rPr>
        <w:t>ontratado, observados, em todos os casos, o contraditório, a ampla defesa e a obrigatoriedade de análise jurídica prévia</w:t>
      </w:r>
      <w:r>
        <w:rPr>
          <w:rStyle w:val="normaltextrun"/>
          <w:color w:val="000000"/>
        </w:rPr>
        <w:t>.</w:t>
      </w:r>
    </w:p>
    <w:p w14:paraId="1C0C95BF" w14:textId="77777777" w:rsidR="003B0BD8" w:rsidRPr="00EE6DF4" w:rsidRDefault="003B0BD8" w:rsidP="003B0BD8">
      <w:pPr>
        <w:pStyle w:val="Nvel02"/>
        <w:rPr>
          <w:rStyle w:val="normaltextrun"/>
        </w:rPr>
      </w:pPr>
      <w:r w:rsidRPr="000F10CE">
        <w:rPr>
          <w:rStyle w:val="normaltextrun"/>
          <w:color w:val="000000"/>
        </w:rPr>
        <w:t xml:space="preserve">O </w:t>
      </w:r>
      <w:r>
        <w:rPr>
          <w:rStyle w:val="normaltextrun"/>
          <w:color w:val="000000"/>
        </w:rPr>
        <w:t>C</w:t>
      </w:r>
      <w:r w:rsidRPr="000F10CE">
        <w:rPr>
          <w:rStyle w:val="normaltextrun"/>
          <w:color w:val="000000"/>
        </w:rPr>
        <w:t xml:space="preserve">ontratante deverá, no prazo máximo </w:t>
      </w:r>
      <w:r w:rsidRPr="000F10CE">
        <w:rPr>
          <w:rStyle w:val="normaltextrun"/>
        </w:rPr>
        <w:t>de</w:t>
      </w:r>
      <w:r w:rsidRPr="000F10CE">
        <w:rPr>
          <w:rStyle w:val="normaltextrun"/>
          <w:color w:val="000000"/>
        </w:rPr>
        <w:t xml:space="preserve"> 15 (quinze) dias úteis, contado da data de aplicação da sanção, </w:t>
      </w:r>
      <w:r w:rsidRPr="00DA4584">
        <w:t>informar</w:t>
      </w:r>
      <w:r w:rsidRPr="000F10CE">
        <w:rPr>
          <w:rStyle w:val="normaltextrun"/>
          <w:color w:val="000000"/>
        </w:rPr>
        <w:t xml:space="preserve"> e manter atualizados os dados relativos às sanções por ela aplicadas, para fins de publicidade no </w:t>
      </w:r>
      <w:r w:rsidRPr="000F10CE">
        <w:rPr>
          <w:rStyle w:val="normaltextrun"/>
          <w:color w:val="000000"/>
        </w:rPr>
        <w:lastRenderedPageBreak/>
        <w:t>Cadastro Nacional de Empresas Inidôneas e Suspensas (</w:t>
      </w:r>
      <w:r>
        <w:rPr>
          <w:rStyle w:val="normaltextrun"/>
          <w:color w:val="000000"/>
        </w:rPr>
        <w:t>CEIS</w:t>
      </w:r>
      <w:r w:rsidRPr="000F10CE">
        <w:rPr>
          <w:rStyle w:val="normaltextrun"/>
          <w:color w:val="000000"/>
        </w:rPr>
        <w:t>) e no Cadastro Nacional de Empresas Punidas (</w:t>
      </w:r>
      <w:r>
        <w:rPr>
          <w:rStyle w:val="normaltextrun"/>
          <w:color w:val="000000"/>
        </w:rPr>
        <w:t>CNEP</w:t>
      </w:r>
      <w:r w:rsidRPr="000F10CE">
        <w:rPr>
          <w:rStyle w:val="normaltextrun"/>
          <w:color w:val="000000"/>
        </w:rPr>
        <w:t>), instituídos no âmbito do Poder Executivo Federal.</w:t>
      </w:r>
    </w:p>
    <w:p w14:paraId="29D98E9D" w14:textId="77777777" w:rsidR="003B0BD8" w:rsidRPr="00DB5C1C" w:rsidRDefault="003B0BD8" w:rsidP="003B0BD8">
      <w:pPr>
        <w:pStyle w:val="Nivel3"/>
        <w:widowControl/>
        <w:numPr>
          <w:ilvl w:val="2"/>
          <w:numId w:val="1"/>
        </w:numPr>
        <w:tabs>
          <w:tab w:val="clear" w:pos="360"/>
        </w:tabs>
        <w:autoSpaceDE/>
        <w:autoSpaceDN/>
        <w:ind w:left="284" w:firstLine="0"/>
        <w:contextualSpacing w:val="0"/>
      </w:pPr>
      <w:r w:rsidRPr="00DB5C1C">
        <w:t>As penalidades serão obrigatoriamente registradas no SICAF.</w:t>
      </w:r>
    </w:p>
    <w:p w14:paraId="1A40E8CA" w14:textId="77777777" w:rsidR="003B0BD8" w:rsidRPr="003A58C2" w:rsidRDefault="003B0BD8" w:rsidP="003B0BD8">
      <w:pPr>
        <w:pStyle w:val="Nvel02"/>
      </w:pPr>
      <w:r w:rsidRPr="000F10CE">
        <w:rPr>
          <w:rStyle w:val="normaltextrun"/>
        </w:rPr>
        <w:t xml:space="preserve">As sanções de impedimento de licitar e contratar e declaração de inidoneidade para licitar ou contratar são passíveis </w:t>
      </w:r>
      <w:r w:rsidRPr="003A58C2">
        <w:t>de</w:t>
      </w:r>
      <w:r w:rsidRPr="000F10CE">
        <w:rPr>
          <w:rStyle w:val="normaltextrun"/>
        </w:rPr>
        <w:t xml:space="preserve"> reabilitação na forma do </w:t>
      </w:r>
      <w:r w:rsidRPr="003A58C2">
        <w:rPr>
          <w:rStyle w:val="normaltextrun"/>
        </w:rPr>
        <w:t>art. 163 da Lei nº 14.133, de 2021.</w:t>
      </w:r>
    </w:p>
    <w:p w14:paraId="472F595C" w14:textId="77777777" w:rsidR="003B0BD8" w:rsidRPr="003C26EB" w:rsidRDefault="003B0BD8" w:rsidP="003B0BD8">
      <w:pPr>
        <w:pStyle w:val="Nvel02"/>
      </w:pPr>
      <w:r w:rsidRPr="00DA4584">
        <w:t>Os</w:t>
      </w:r>
      <w:r w:rsidRPr="000F10CE">
        <w:rPr>
          <w:rStyle w:val="normaltextrun"/>
          <w:color w:val="000000"/>
        </w:rPr>
        <w:t xml:space="preserve"> débitos do </w:t>
      </w:r>
      <w:r>
        <w:rPr>
          <w:rStyle w:val="normaltextrun"/>
          <w:color w:val="000000"/>
        </w:rPr>
        <w:t>C</w:t>
      </w:r>
      <w:r w:rsidRPr="000F10CE">
        <w:rPr>
          <w:rStyle w:val="normaltextrun"/>
          <w:color w:val="000000"/>
        </w:rPr>
        <w:t xml:space="preserve">ontratado para com a Administração </w:t>
      </w:r>
      <w:r>
        <w:rPr>
          <w:rStyle w:val="normaltextrun"/>
          <w:color w:val="000000"/>
        </w:rPr>
        <w:t>C</w:t>
      </w:r>
      <w:r w:rsidRPr="000F10CE">
        <w:rPr>
          <w:rStyle w:val="normaltextrun"/>
          <w:color w:val="000000"/>
        </w:rPr>
        <w:t xml:space="preserve">ontratante, resultantes de multa administrativa e/ou indenizações, não inscritos em dívida ativa, poderão ser compensados, total ou parcialmente, com os créditos devidos pelo referido órgão decorrentes deste mesmo contrato ou de outros contratos administrativos que o </w:t>
      </w:r>
      <w:r>
        <w:rPr>
          <w:rStyle w:val="normaltextrun"/>
          <w:color w:val="000000"/>
        </w:rPr>
        <w:t>C</w:t>
      </w:r>
      <w:r w:rsidRPr="000F10CE">
        <w:rPr>
          <w:rStyle w:val="normaltextrun"/>
          <w:color w:val="000000"/>
        </w:rPr>
        <w:t xml:space="preserve">ontratado possua com o mesmo órgão ora </w:t>
      </w:r>
      <w:r>
        <w:rPr>
          <w:rStyle w:val="normaltextrun"/>
          <w:color w:val="000000"/>
        </w:rPr>
        <w:t>C</w:t>
      </w:r>
      <w:r w:rsidRPr="000F10CE">
        <w:rPr>
          <w:rStyle w:val="normaltextrun"/>
          <w:color w:val="000000"/>
        </w:rPr>
        <w:t xml:space="preserve">ontratante, na forma </w:t>
      </w:r>
      <w:r w:rsidRPr="000F10CE">
        <w:rPr>
          <w:rStyle w:val="normaltextrun"/>
        </w:rPr>
        <w:t xml:space="preserve">da </w:t>
      </w:r>
      <w:r w:rsidRPr="003A58C2">
        <w:rPr>
          <w:rStyle w:val="normaltextrun"/>
        </w:rPr>
        <w:t>Instrução Normativa SEGES/ME nº 26, de 13 de abril de 2022.</w:t>
      </w:r>
    </w:p>
    <w:p w14:paraId="7E83FF4D" w14:textId="77777777" w:rsidR="003B0BD8" w:rsidRPr="004D2378" w:rsidRDefault="003B0BD8" w:rsidP="003B0BD8">
      <w:pPr>
        <w:pStyle w:val="Nivel01"/>
      </w:pPr>
      <w:r w:rsidRPr="00432BA0">
        <w:t>CRITÉRIOS DE MEDIÇÃO</w:t>
      </w:r>
      <w:r w:rsidRPr="004D2378">
        <w:t xml:space="preserve"> E DE PAGAMENTO</w:t>
      </w:r>
    </w:p>
    <w:p w14:paraId="28E627DB" w14:textId="77777777" w:rsidR="003B0BD8" w:rsidRPr="004D2378" w:rsidRDefault="003B0BD8" w:rsidP="003B0BD8">
      <w:pPr>
        <w:pStyle w:val="Nvel1-SemNumerao"/>
      </w:pPr>
      <w:r w:rsidRPr="004D2378">
        <w:t>Recebimento</w:t>
      </w:r>
    </w:p>
    <w:p w14:paraId="2093D234" w14:textId="77777777" w:rsidR="003B0BD8" w:rsidRDefault="003B0BD8" w:rsidP="003B0BD8">
      <w:pPr>
        <w:pStyle w:val="Nvel02"/>
        <w:rPr>
          <w:lang w:eastAsia="en-US"/>
        </w:rPr>
      </w:pPr>
      <w:r w:rsidRPr="00662854">
        <w:rPr>
          <w:lang w:eastAsia="en-US"/>
        </w:rPr>
        <w:t>A medição será realizada mensalmente, com base nos relatórios emitidos pela contratada e validados pela fiscalização, contendo: carga horária cumprida, modalidades atendidas, número de alunos, lista de presença e eventuais ocorrências.</w:t>
      </w:r>
    </w:p>
    <w:p w14:paraId="61F3DFF8" w14:textId="77777777" w:rsidR="003B0BD8" w:rsidRDefault="003B0BD8" w:rsidP="003B0BD8">
      <w:pPr>
        <w:pStyle w:val="Nvel02"/>
        <w:rPr>
          <w:lang w:eastAsia="en-US"/>
        </w:rPr>
      </w:pPr>
      <w:r w:rsidRPr="00662854">
        <w:rPr>
          <w:lang w:eastAsia="en-US"/>
        </w:rPr>
        <w:t>A contratada deverá apresentar, até o quinto dia útil do mês subsequente, relatório detalhado das atividades desenvolvidas, assinado pelo responsável técnico, contendo comprovação da execução dos serviços contratados.</w:t>
      </w:r>
    </w:p>
    <w:p w14:paraId="63E40715" w14:textId="77777777" w:rsidR="003B0BD8" w:rsidRDefault="003B0BD8" w:rsidP="003B0BD8">
      <w:pPr>
        <w:pStyle w:val="Nvel02"/>
        <w:rPr>
          <w:lang w:eastAsia="en-US"/>
        </w:rPr>
      </w:pPr>
      <w:r w:rsidRPr="00662854">
        <w:rPr>
          <w:lang w:eastAsia="en-US"/>
        </w:rPr>
        <w:t>A fiscalização conferirá o relatório, podendo solicitar complementações, correções ou justificativas quando houver divergências entre o executado e o contratado.</w:t>
      </w:r>
    </w:p>
    <w:p w14:paraId="3DF0903D" w14:textId="77777777" w:rsidR="003B0BD8" w:rsidRDefault="003B0BD8" w:rsidP="003B0BD8">
      <w:pPr>
        <w:pStyle w:val="Nvel02"/>
        <w:rPr>
          <w:lang w:eastAsia="en-US"/>
        </w:rPr>
      </w:pPr>
      <w:r w:rsidRPr="00662854">
        <w:rPr>
          <w:lang w:eastAsia="en-US"/>
        </w:rPr>
        <w:t>Havendo inconsistências, a contratada será notificada para regularizar no prazo de até 03 (três) dias úteis, não sendo este período computado para fins de medição e pagamento.</w:t>
      </w:r>
    </w:p>
    <w:p w14:paraId="50DA454F" w14:textId="77777777" w:rsidR="003B0BD8" w:rsidRDefault="003B0BD8" w:rsidP="003B0BD8">
      <w:pPr>
        <w:pStyle w:val="Nvel02"/>
        <w:rPr>
          <w:lang w:eastAsia="en-US"/>
        </w:rPr>
      </w:pPr>
      <w:r w:rsidRPr="00662854">
        <w:rPr>
          <w:lang w:eastAsia="en-US"/>
        </w:rPr>
        <w:t>Em caso de não comprovação integral da execução do objeto, poderão ser aplicadas glosas proporcionais ao período não executado, sem prejuízo das demais penalidades previstas na Lei nº 14.133/2021.</w:t>
      </w:r>
    </w:p>
    <w:p w14:paraId="60A1B6AC" w14:textId="77777777" w:rsidR="003B0BD8" w:rsidRPr="003D0099" w:rsidRDefault="003B0BD8" w:rsidP="003B0BD8">
      <w:pPr>
        <w:pStyle w:val="Nvel1-SemNumerao"/>
      </w:pPr>
      <w:r w:rsidRPr="003D0099">
        <w:t>Liquidação</w:t>
      </w:r>
    </w:p>
    <w:p w14:paraId="36E9CF8F" w14:textId="77777777" w:rsidR="003B0BD8" w:rsidRPr="007E40DB" w:rsidRDefault="003B0BD8" w:rsidP="003B0BD8">
      <w:pPr>
        <w:pStyle w:val="Nvel02"/>
      </w:pPr>
      <w:r>
        <w:t>Recebida a Nota Fiscal ou documento de cobrança equivalente, correrá o prazo de dez dias úteis para fins de liquidação, na forma desta seção, prorrogáveis por igual período, nos termos do art. 7º, §3</w:t>
      </w:r>
      <w:r w:rsidRPr="000F10CE">
        <w:t>º da Instrução Normativa SEGES/ME nº 77/2022</w:t>
      </w:r>
      <w:r>
        <w:t>.</w:t>
      </w:r>
    </w:p>
    <w:p w14:paraId="42CC6A14" w14:textId="77777777" w:rsidR="003B0BD8" w:rsidRPr="0020168A" w:rsidRDefault="003B0BD8" w:rsidP="003B0BD8">
      <w:pPr>
        <w:pStyle w:val="Nvel02"/>
      </w:pPr>
      <w:r>
        <w:t xml:space="preserve">O prazo de que trata o item anterior será reduzido à metade, mantendo-se a possibilidade de prorrogação, no caso de contratações decorrentes de despesas cujos valores não ultrapassem o limite de que trata o </w:t>
      </w:r>
      <w:r w:rsidRPr="002F4629">
        <w:t>inciso II do art. 75 da Lei nº 14.133, de 2021</w:t>
      </w:r>
      <w:r>
        <w:t>.</w:t>
      </w:r>
    </w:p>
    <w:p w14:paraId="370E65E5" w14:textId="77777777" w:rsidR="003B0BD8" w:rsidRPr="0020168A" w:rsidRDefault="003B0BD8" w:rsidP="003B0BD8">
      <w:pPr>
        <w:pStyle w:val="Nvel02"/>
        <w:rPr>
          <w:lang w:eastAsia="en-US"/>
        </w:rPr>
      </w:pPr>
      <w:r w:rsidRPr="1BE4C982">
        <w:rPr>
          <w:lang w:eastAsia="en-US"/>
        </w:rPr>
        <w:t xml:space="preserve">Para fins de liquidação, o setor competente deverá verificar se a nota fiscal ou instrumento de cobrança equivalente apresentado expressa os elementos necessários e essenciais do documento, tais como: </w:t>
      </w:r>
    </w:p>
    <w:p w14:paraId="3E67D9DC" w14:textId="77777777" w:rsidR="003B0BD8" w:rsidRPr="00A41760" w:rsidRDefault="003B0BD8" w:rsidP="003B0BD8">
      <w:pPr>
        <w:pStyle w:val="Nivel3"/>
        <w:widowControl/>
        <w:numPr>
          <w:ilvl w:val="2"/>
          <w:numId w:val="0"/>
        </w:numPr>
        <w:tabs>
          <w:tab w:val="clear" w:pos="360"/>
        </w:tabs>
        <w:autoSpaceDE/>
        <w:autoSpaceDN/>
        <w:ind w:left="284"/>
        <w:contextualSpacing w:val="0"/>
      </w:pPr>
      <w:r w:rsidRPr="00A41760">
        <w:t>o prazo de validade;</w:t>
      </w:r>
    </w:p>
    <w:p w14:paraId="311D9454" w14:textId="77777777" w:rsidR="003B0BD8" w:rsidRPr="00A41760" w:rsidRDefault="003B0BD8" w:rsidP="003B0BD8">
      <w:pPr>
        <w:pStyle w:val="Nivel3"/>
        <w:widowControl/>
        <w:numPr>
          <w:ilvl w:val="2"/>
          <w:numId w:val="0"/>
        </w:numPr>
        <w:tabs>
          <w:tab w:val="clear" w:pos="360"/>
        </w:tabs>
        <w:autoSpaceDE/>
        <w:autoSpaceDN/>
        <w:ind w:left="284"/>
        <w:contextualSpacing w:val="0"/>
      </w:pPr>
      <w:r w:rsidRPr="00A41760">
        <w:t xml:space="preserve">a data da emissão; </w:t>
      </w:r>
    </w:p>
    <w:p w14:paraId="56D03853" w14:textId="77777777" w:rsidR="003B0BD8" w:rsidRPr="00A41760" w:rsidRDefault="003B0BD8" w:rsidP="003B0BD8">
      <w:pPr>
        <w:pStyle w:val="Nivel3"/>
        <w:widowControl/>
        <w:numPr>
          <w:ilvl w:val="2"/>
          <w:numId w:val="0"/>
        </w:numPr>
        <w:tabs>
          <w:tab w:val="clear" w:pos="360"/>
        </w:tabs>
        <w:autoSpaceDE/>
        <w:autoSpaceDN/>
        <w:ind w:left="284"/>
        <w:contextualSpacing w:val="0"/>
      </w:pPr>
      <w:r w:rsidRPr="00A41760">
        <w:t xml:space="preserve">os dados do contrato e do órgão contratante; </w:t>
      </w:r>
    </w:p>
    <w:p w14:paraId="0D0DB1E1" w14:textId="77777777" w:rsidR="003B0BD8" w:rsidRPr="00A41760" w:rsidRDefault="003B0BD8" w:rsidP="003B0BD8">
      <w:pPr>
        <w:pStyle w:val="Nivel3"/>
        <w:widowControl/>
        <w:numPr>
          <w:ilvl w:val="2"/>
          <w:numId w:val="0"/>
        </w:numPr>
        <w:tabs>
          <w:tab w:val="clear" w:pos="360"/>
        </w:tabs>
        <w:autoSpaceDE/>
        <w:autoSpaceDN/>
        <w:ind w:left="284"/>
        <w:contextualSpacing w:val="0"/>
      </w:pPr>
      <w:r w:rsidRPr="00A41760">
        <w:t xml:space="preserve">o período respectivo de execução do contrato; </w:t>
      </w:r>
    </w:p>
    <w:p w14:paraId="616DC387" w14:textId="77777777" w:rsidR="003B0BD8" w:rsidRPr="00A41760" w:rsidRDefault="003B0BD8" w:rsidP="003B0BD8">
      <w:pPr>
        <w:pStyle w:val="Nivel3"/>
        <w:widowControl/>
        <w:numPr>
          <w:ilvl w:val="2"/>
          <w:numId w:val="0"/>
        </w:numPr>
        <w:tabs>
          <w:tab w:val="clear" w:pos="360"/>
        </w:tabs>
        <w:autoSpaceDE/>
        <w:autoSpaceDN/>
        <w:ind w:left="284"/>
        <w:contextualSpacing w:val="0"/>
      </w:pPr>
      <w:r w:rsidRPr="00A41760">
        <w:t xml:space="preserve">o valor a pagar; e </w:t>
      </w:r>
    </w:p>
    <w:p w14:paraId="4AF2F420" w14:textId="77777777" w:rsidR="003B0BD8" w:rsidRPr="00A41760" w:rsidRDefault="003B0BD8" w:rsidP="003B0BD8">
      <w:pPr>
        <w:pStyle w:val="Nivel3"/>
        <w:widowControl/>
        <w:numPr>
          <w:ilvl w:val="2"/>
          <w:numId w:val="0"/>
        </w:numPr>
        <w:tabs>
          <w:tab w:val="clear" w:pos="360"/>
        </w:tabs>
        <w:autoSpaceDE/>
        <w:autoSpaceDN/>
        <w:ind w:left="284"/>
        <w:contextualSpacing w:val="0"/>
      </w:pPr>
      <w:r w:rsidRPr="00A41760">
        <w:t>eventual destaque do valor de retenções tributárias cabíveis.</w:t>
      </w:r>
    </w:p>
    <w:p w14:paraId="658C408C" w14:textId="77777777" w:rsidR="003B0BD8" w:rsidRPr="00A41760" w:rsidRDefault="003B0BD8" w:rsidP="003B0BD8">
      <w:pPr>
        <w:pStyle w:val="Nvel02"/>
      </w:pPr>
      <w:r w:rsidRPr="00A41760">
        <w:lastRenderedPageBreak/>
        <w:t xml:space="preserve"> Havendo erro na apresentação da nota fiscal ou instrumento de cobrança equivalente, ou circunstância que impeça a liquidação da despesa, esta ficará sobrestada até que o </w:t>
      </w:r>
      <w:r>
        <w:t>C</w:t>
      </w:r>
      <w:r w:rsidRPr="00A41760">
        <w:t xml:space="preserve">ontratado providencie as medidas saneadoras, reiniciando-se o prazo após a comprovação da regularização da situação, sem ônus ao </w:t>
      </w:r>
      <w:r>
        <w:t>C</w:t>
      </w:r>
      <w:r w:rsidRPr="00A41760">
        <w:t>ontratante;</w:t>
      </w:r>
    </w:p>
    <w:p w14:paraId="50951B4B" w14:textId="77777777" w:rsidR="003B0BD8" w:rsidRPr="00A41760" w:rsidRDefault="003B0BD8" w:rsidP="003B0BD8">
      <w:pPr>
        <w:pStyle w:val="Nvel02"/>
      </w:pPr>
      <w:r w:rsidRPr="00A41760">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0344DD53" w14:textId="77777777" w:rsidR="003B0BD8" w:rsidRDefault="003B0BD8" w:rsidP="003B0BD8">
      <w:pPr>
        <w:pStyle w:val="Nvel02"/>
      </w:pPr>
      <w:r w:rsidRPr="0A5ACE3A">
        <w:t>A Administração deverá realizar consulta ao SICAF para:</w:t>
      </w:r>
    </w:p>
    <w:p w14:paraId="03EB5ACD" w14:textId="77777777" w:rsidR="003B0BD8" w:rsidRDefault="003B0BD8" w:rsidP="003B0BD8">
      <w:pPr>
        <w:pStyle w:val="Nivel3"/>
        <w:widowControl/>
        <w:numPr>
          <w:ilvl w:val="2"/>
          <w:numId w:val="0"/>
        </w:numPr>
        <w:tabs>
          <w:tab w:val="clear" w:pos="360"/>
        </w:tabs>
        <w:autoSpaceDE/>
        <w:autoSpaceDN/>
        <w:ind w:left="284"/>
        <w:contextualSpacing w:val="0"/>
      </w:pPr>
      <w:r w:rsidRPr="0A5ACE3A">
        <w:t>verificar a manutenção das condições de habilitação exigidas;</w:t>
      </w:r>
    </w:p>
    <w:p w14:paraId="77070CF0" w14:textId="77777777" w:rsidR="003B0BD8" w:rsidRDefault="003B0BD8" w:rsidP="003B0BD8">
      <w:pPr>
        <w:pStyle w:val="Nivel3"/>
        <w:widowControl/>
        <w:numPr>
          <w:ilvl w:val="2"/>
          <w:numId w:val="0"/>
        </w:numPr>
        <w:tabs>
          <w:tab w:val="clear" w:pos="360"/>
        </w:tabs>
        <w:autoSpaceDE/>
        <w:autoSpaceDN/>
        <w:ind w:left="284"/>
        <w:contextualSpacing w:val="0"/>
      </w:pPr>
      <w:r w:rsidRPr="00F84048">
        <w:t>identificar possível razão que impeça a participação em licitação/contratação no âmbito do órgão ou entidade, tais como a proibição de contratar com a Administração ou com o Poder Público,</w:t>
      </w:r>
      <w:r w:rsidRPr="00717D4C">
        <w:t xml:space="preserve"> bem como ocorrências impeditivas indiretas.</w:t>
      </w:r>
    </w:p>
    <w:p w14:paraId="6488594C" w14:textId="77777777" w:rsidR="003B0BD8" w:rsidRPr="007E40DB" w:rsidRDefault="003B0BD8" w:rsidP="003B0BD8">
      <w:pPr>
        <w:pStyle w:val="Nvel02"/>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DD6AEEB" w14:textId="77777777" w:rsidR="003B0BD8" w:rsidRDefault="003B0BD8" w:rsidP="003B0BD8">
      <w:pPr>
        <w:pStyle w:val="Nvel02"/>
        <w:rPr>
          <w:lang w:eastAsia="en-US"/>
        </w:rPr>
      </w:pPr>
      <w: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1001664F" w14:textId="77777777" w:rsidR="003B0BD8" w:rsidRPr="0020168A" w:rsidRDefault="003B0BD8" w:rsidP="003B0BD8">
      <w:pPr>
        <w:pStyle w:val="Nvel02"/>
        <w:rPr>
          <w:lang w:eastAsia="en-US"/>
        </w:rPr>
      </w:pPr>
      <w:r w:rsidRPr="1BE4C982">
        <w:rPr>
          <w:lang w:eastAsia="en-US"/>
        </w:rPr>
        <w:t xml:space="preserve">Persistindo a irregularidade, o </w:t>
      </w:r>
      <w:r>
        <w:rPr>
          <w:lang w:eastAsia="en-US"/>
        </w:rPr>
        <w:t>C</w:t>
      </w:r>
      <w:r w:rsidRPr="1BE4C982">
        <w:rPr>
          <w:lang w:eastAsia="en-US"/>
        </w:rPr>
        <w:t xml:space="preserve">ontratante deverá adotar as medidas necessárias à rescisão contratual nos autos do processo administrativo correspondente, assegurada ao </w:t>
      </w:r>
      <w:r>
        <w:rPr>
          <w:lang w:eastAsia="en-US"/>
        </w:rPr>
        <w:t>C</w:t>
      </w:r>
      <w:r w:rsidRPr="1BE4C982">
        <w:rPr>
          <w:lang w:eastAsia="en-US"/>
        </w:rPr>
        <w:t xml:space="preserve">ontratado a ampla defesa. </w:t>
      </w:r>
    </w:p>
    <w:p w14:paraId="20BE9E9F" w14:textId="77777777" w:rsidR="003B0BD8" w:rsidRDefault="003B0BD8" w:rsidP="003B0BD8">
      <w:pPr>
        <w:pStyle w:val="Nvel02"/>
        <w:rPr>
          <w:lang w:eastAsia="en-US"/>
        </w:rPr>
      </w:pPr>
      <w:r>
        <w:t>Havendo a efetiva execução do objeto, os pagamentos serão realizados normalmente, até que se decida pela rescisão do contrato, caso o Contratado não regularize sua situação junto ao SICAF.</w:t>
      </w:r>
    </w:p>
    <w:p w14:paraId="4BD7FCE6" w14:textId="77777777" w:rsidR="003B0BD8" w:rsidRPr="003D0099" w:rsidRDefault="003B0BD8" w:rsidP="003B0BD8">
      <w:pPr>
        <w:pStyle w:val="Nvel1-SemNumerao"/>
      </w:pPr>
      <w:r w:rsidRPr="003D0099">
        <w:t>Prazo de pagamento</w:t>
      </w:r>
    </w:p>
    <w:p w14:paraId="380DD3CE" w14:textId="77777777" w:rsidR="003B0BD8" w:rsidRPr="0020168A" w:rsidRDefault="003B0BD8" w:rsidP="003B0BD8">
      <w:pPr>
        <w:pStyle w:val="Nvel02"/>
      </w:pPr>
      <w:r>
        <w:t xml:space="preserve">O pagamento será efetuado no prazo de até 10 (dez) dias úteis contados da finalização da liquidação da despesa, conforme seção anterior, nos termos da </w:t>
      </w:r>
      <w:r w:rsidRPr="00513D4A">
        <w:t>Instrução Normativa SEGES/ME nº 77, de 2022</w:t>
      </w:r>
      <w:r>
        <w:t>.</w:t>
      </w:r>
    </w:p>
    <w:p w14:paraId="05834DEC" w14:textId="77777777" w:rsidR="003B0BD8" w:rsidRPr="0020168A" w:rsidRDefault="003B0BD8" w:rsidP="003B0BD8">
      <w:pPr>
        <w:pStyle w:val="Nvel02"/>
        <w:rPr>
          <w:lang w:eastAsia="en-US"/>
        </w:rPr>
      </w:pPr>
      <w:r w:rsidRPr="1BE4C982">
        <w:rPr>
          <w:lang w:eastAsia="en-US"/>
        </w:rPr>
        <w:t xml:space="preserve">No caso de atraso pelo Contratante, os valores devidos ao </w:t>
      </w:r>
      <w:r>
        <w:rPr>
          <w:lang w:eastAsia="en-US"/>
        </w:rPr>
        <w:t>C</w:t>
      </w:r>
      <w:r w:rsidRPr="1BE4C982">
        <w:rPr>
          <w:lang w:eastAsia="en-US"/>
        </w:rPr>
        <w:t xml:space="preserve">ontratado serão atualizados monetariamente entre o termo final do prazo de pagamento até a data de sua efetiva realização, mediante aplicação do índice </w:t>
      </w:r>
      <w:r w:rsidRPr="00FB22FF">
        <w:rPr>
          <w:i/>
          <w:color w:val="000000" w:themeColor="text1"/>
          <w:lang w:eastAsia="en-US"/>
        </w:rPr>
        <w:t xml:space="preserve">IPCA </w:t>
      </w:r>
      <w:r w:rsidRPr="00FB22FF">
        <w:rPr>
          <w:color w:val="000000" w:themeColor="text1"/>
          <w:lang w:eastAsia="en-US"/>
        </w:rPr>
        <w:t>d</w:t>
      </w:r>
      <w:r w:rsidRPr="1BE4C982">
        <w:rPr>
          <w:lang w:eastAsia="en-US"/>
        </w:rPr>
        <w:t>e correção monetária.</w:t>
      </w:r>
    </w:p>
    <w:p w14:paraId="1951002C" w14:textId="77777777" w:rsidR="003B0BD8" w:rsidRPr="007E40DB" w:rsidRDefault="003B0BD8" w:rsidP="003B0BD8">
      <w:pPr>
        <w:pStyle w:val="Nvel1-SemNumerao"/>
      </w:pPr>
      <w:r w:rsidRPr="007E40DB">
        <w:t>Forma de pagamento</w:t>
      </w:r>
    </w:p>
    <w:p w14:paraId="53805C9E" w14:textId="77777777" w:rsidR="003B0BD8" w:rsidRPr="007E40DB" w:rsidRDefault="003B0BD8" w:rsidP="003B0BD8">
      <w:pPr>
        <w:pStyle w:val="Nvel02"/>
      </w:pPr>
      <w:r>
        <w:t>O pagamento será realizado por meio de ordem bancária, para crédito em banco, agência e conta corrente indicados pelo Contratado.</w:t>
      </w:r>
    </w:p>
    <w:p w14:paraId="7E6E01EB" w14:textId="77777777" w:rsidR="003B0BD8" w:rsidRPr="007E40DB" w:rsidRDefault="003B0BD8" w:rsidP="003B0BD8">
      <w:pPr>
        <w:pStyle w:val="Nvel02"/>
      </w:pPr>
      <w:r>
        <w:t xml:space="preserve">Será considerada data do pagamento o dia em que constar como emitida a ordem bancária para </w:t>
      </w:r>
      <w:r w:rsidRPr="0A5ACE3A">
        <w:t>pagamento.</w:t>
      </w:r>
    </w:p>
    <w:p w14:paraId="5D4CA37C" w14:textId="77777777" w:rsidR="003B0BD8" w:rsidRPr="007E40DB" w:rsidRDefault="003B0BD8" w:rsidP="003B0BD8">
      <w:pPr>
        <w:pStyle w:val="Nvel02"/>
        <w:rPr>
          <w:lang w:eastAsia="en-US"/>
        </w:rPr>
      </w:pPr>
      <w:r w:rsidRPr="0A5ACE3A">
        <w:rPr>
          <w:lang w:eastAsia="en-US"/>
        </w:rPr>
        <w:t>Quando do pagamento, será efetuada a retenção tributária prevista na legislação aplicável.</w:t>
      </w:r>
    </w:p>
    <w:p w14:paraId="6028A37D" w14:textId="77777777" w:rsidR="003B0BD8" w:rsidRPr="007E40DB" w:rsidRDefault="003B0BD8" w:rsidP="003B0BD8">
      <w:pPr>
        <w:pStyle w:val="Nvel02"/>
        <w:rPr>
          <w:lang w:eastAsia="en-US"/>
        </w:rPr>
      </w:pPr>
      <w:r>
        <w:t>Independentemente</w:t>
      </w:r>
      <w:r w:rsidRPr="0A5ACE3A">
        <w:rPr>
          <w:lang w:eastAsia="en-US"/>
        </w:rPr>
        <w:t xml:space="preserve"> do percentual de tributo inserido na planilha, quando houver, serão retidos na fonte, quando da realização do pagamento, os percentuais estabelecidos na legislação vigente.</w:t>
      </w:r>
    </w:p>
    <w:p w14:paraId="1214CB47" w14:textId="77777777" w:rsidR="003B0BD8" w:rsidRPr="0020168A" w:rsidRDefault="003B0BD8" w:rsidP="003B0BD8">
      <w:pPr>
        <w:pStyle w:val="Nvel02"/>
        <w:rPr>
          <w:lang w:eastAsia="en-US"/>
        </w:rPr>
      </w:pPr>
      <w:r w:rsidRPr="1BE4C982">
        <w:rPr>
          <w:lang w:eastAsia="en-US"/>
        </w:rPr>
        <w:t xml:space="preserve">O </w:t>
      </w:r>
      <w:r>
        <w:rPr>
          <w:lang w:eastAsia="en-US"/>
        </w:rPr>
        <w:t>C</w:t>
      </w:r>
      <w:r w:rsidRPr="1BE4C982">
        <w:rPr>
          <w:lang w:eastAsia="en-US"/>
        </w:rPr>
        <w:t xml:space="preserve">ontratado regularmente optante pelo Simples Nacional, nos termos da </w:t>
      </w:r>
      <w:r w:rsidRPr="00D37062">
        <w:rPr>
          <w:lang w:eastAsia="en-US"/>
        </w:rPr>
        <w:t>Lei Complementar nº 123, de 2006</w:t>
      </w:r>
      <w:r w:rsidRPr="1BE4C982">
        <w:rPr>
          <w:lang w:eastAsia="en-US"/>
        </w:rPr>
        <w:t xml:space="preserve">, não sofrerá a retenção tributária quanto aos impostos e contribuições abrangidos por aquele regime. </w:t>
      </w:r>
      <w:r w:rsidRPr="1BE4C982">
        <w:rPr>
          <w:lang w:eastAsia="en-US"/>
        </w:rPr>
        <w:lastRenderedPageBreak/>
        <w:t>No entanto, o pagamento ficará condicionado à apresentação de comprovação, por meio de documento oficial, de que faz jus ao tratamento tributário favorecido previsto na referida Lei Complementar.</w:t>
      </w:r>
    </w:p>
    <w:p w14:paraId="42C7269A" w14:textId="77777777" w:rsidR="003B0BD8" w:rsidRDefault="003B0BD8" w:rsidP="003B0BD8">
      <w:pPr>
        <w:pStyle w:val="Nvel1-SemNumerao"/>
        <w:rPr>
          <w:lang w:eastAsia="en-US"/>
        </w:rPr>
      </w:pPr>
      <w:r>
        <w:rPr>
          <w:lang w:eastAsia="en-US"/>
        </w:rPr>
        <w:t>Cessão de Crédito</w:t>
      </w:r>
    </w:p>
    <w:p w14:paraId="6D20CA8B" w14:textId="77777777" w:rsidR="003B0BD8" w:rsidRDefault="003B0BD8" w:rsidP="003B0BD8">
      <w:pPr>
        <w:pStyle w:val="Nvel02"/>
        <w:rPr>
          <w:lang w:eastAsia="en-US"/>
        </w:rPr>
      </w:pPr>
      <w:r>
        <w:rPr>
          <w:lang w:eastAsia="en-US"/>
        </w:rPr>
        <w:t>As cessões de crédito dependerão de prévia aprovação do Contratante.</w:t>
      </w:r>
    </w:p>
    <w:p w14:paraId="1E072637" w14:textId="77777777" w:rsidR="003B0BD8" w:rsidRDefault="003B0BD8" w:rsidP="003B0BD8">
      <w:pPr>
        <w:pStyle w:val="Nivel3"/>
        <w:widowControl/>
        <w:numPr>
          <w:ilvl w:val="2"/>
          <w:numId w:val="1"/>
        </w:numPr>
        <w:tabs>
          <w:tab w:val="clear" w:pos="360"/>
        </w:tabs>
        <w:autoSpaceDE/>
        <w:autoSpaceDN/>
        <w:ind w:left="284" w:firstLine="0"/>
        <w:contextualSpacing w:val="0"/>
        <w:rPr>
          <w:lang w:eastAsia="en-US"/>
        </w:rPr>
      </w:pPr>
      <w:r>
        <w:rPr>
          <w:lang w:eastAsia="en-US"/>
        </w:rPr>
        <w:t>A eficácia da cessão de crédito, em relação à Administração, está condicionada à celebração de termo aditivo ao contrato administrativo.</w:t>
      </w:r>
    </w:p>
    <w:p w14:paraId="1351DF3B" w14:textId="77777777" w:rsidR="003B0BD8" w:rsidRDefault="003B0BD8" w:rsidP="003B0BD8">
      <w:pPr>
        <w:pStyle w:val="Nivel3"/>
        <w:widowControl/>
        <w:numPr>
          <w:ilvl w:val="2"/>
          <w:numId w:val="1"/>
        </w:numPr>
        <w:tabs>
          <w:tab w:val="clear" w:pos="360"/>
        </w:tabs>
        <w:autoSpaceDE/>
        <w:autoSpaceDN/>
        <w:ind w:left="284" w:firstLine="0"/>
        <w:contextualSpacing w:val="0"/>
        <w:rPr>
          <w:lang w:eastAsia="en-US"/>
        </w:rPr>
      </w:pPr>
      <w:r>
        <w:rPr>
          <w:lang w:eastAsia="en-US"/>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14:paraId="46ED8657" w14:textId="77777777" w:rsidR="003B0BD8" w:rsidRDefault="003B0BD8" w:rsidP="003B0BD8">
      <w:pPr>
        <w:pStyle w:val="Nivel3"/>
        <w:widowControl/>
        <w:numPr>
          <w:ilvl w:val="2"/>
          <w:numId w:val="1"/>
        </w:numPr>
        <w:tabs>
          <w:tab w:val="clear" w:pos="360"/>
        </w:tabs>
        <w:autoSpaceDE/>
        <w:autoSpaceDN/>
        <w:ind w:left="284" w:firstLine="0"/>
        <w:contextualSpacing w:val="0"/>
        <w:rPr>
          <w:lang w:eastAsia="en-US"/>
        </w:rPr>
      </w:pPr>
      <w:r>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2147A261" w14:textId="77777777" w:rsidR="003B0BD8" w:rsidRDefault="003B0BD8" w:rsidP="003B0BD8">
      <w:pPr>
        <w:pStyle w:val="Nivel3"/>
        <w:widowControl/>
        <w:numPr>
          <w:ilvl w:val="2"/>
          <w:numId w:val="1"/>
        </w:numPr>
        <w:tabs>
          <w:tab w:val="clear" w:pos="360"/>
        </w:tabs>
        <w:autoSpaceDE/>
        <w:autoSpaceDN/>
        <w:ind w:left="284" w:firstLine="0"/>
        <w:contextualSpacing w:val="0"/>
        <w:rPr>
          <w:lang w:eastAsia="en-US"/>
        </w:rPr>
      </w:pPr>
      <w:r>
        <w:rPr>
          <w:lang w:eastAsia="en-US"/>
        </w:rPr>
        <w:t>A cessão de crédito não afetará a execução do objeto contratado, que continuará sob a integral responsabilidade do Contratado.</w:t>
      </w:r>
    </w:p>
    <w:p w14:paraId="542D36DB" w14:textId="77777777" w:rsidR="003B0BD8" w:rsidRDefault="003B0BD8" w:rsidP="003B0BD8">
      <w:pPr>
        <w:pStyle w:val="Nvel02"/>
        <w:rPr>
          <w:lang w:eastAsia="en-US"/>
        </w:rPr>
      </w:pPr>
      <w:r>
        <w:rPr>
          <w:lang w:eastAsia="en-US"/>
        </w:rPr>
        <w:t>O disposto nesta seção não afeta as operações de crédito de que trata a Instrução Normativa SEGES/MGI nº 82, de 21 de fevereiro de 2025, as quais ficam por esta regidas.</w:t>
      </w:r>
    </w:p>
    <w:p w14:paraId="659E64AB" w14:textId="77777777" w:rsidR="003B0BD8" w:rsidRPr="00B323D7" w:rsidRDefault="003B0BD8" w:rsidP="003B0BD8">
      <w:pPr>
        <w:pStyle w:val="Nvel1-SemNumerao"/>
      </w:pPr>
      <w:r w:rsidRPr="00B323D7">
        <w:t>Reajuste</w:t>
      </w:r>
    </w:p>
    <w:p w14:paraId="0888F0A8" w14:textId="77777777" w:rsidR="003B0BD8" w:rsidRPr="00B323D7" w:rsidRDefault="003B0BD8" w:rsidP="003B0BD8">
      <w:pPr>
        <w:pStyle w:val="Nvel02"/>
      </w:pPr>
      <w:bookmarkStart w:id="17" w:name="_Hlk169693537"/>
      <w:r w:rsidRPr="00B323D7">
        <w:t xml:space="preserve">Os preços inicialmente contratados são fixos e irreajustáveis no prazo de um ano contado da data </w:t>
      </w:r>
      <w:r>
        <w:t>da assinatura do contrato.</w:t>
      </w:r>
    </w:p>
    <w:bookmarkEnd w:id="17"/>
    <w:p w14:paraId="08850C2A" w14:textId="77777777" w:rsidR="003B0BD8" w:rsidRPr="00B323D7" w:rsidRDefault="003B0BD8" w:rsidP="003B0BD8">
      <w:pPr>
        <w:pStyle w:val="Nvel02"/>
      </w:pPr>
      <w:r w:rsidRPr="00B323D7">
        <w:t xml:space="preserve">Após o interregno de um ano, e independentemente de pedido do </w:t>
      </w:r>
      <w:r>
        <w:t>C</w:t>
      </w:r>
      <w:r w:rsidRPr="00B323D7">
        <w:t xml:space="preserve">ontratado, os preços iniciais serão reajustados, mediante a aplicação, pelo </w:t>
      </w:r>
      <w:r>
        <w:t>C</w:t>
      </w:r>
      <w:r w:rsidRPr="00B323D7">
        <w:t xml:space="preserve">ontratante, do índice </w:t>
      </w:r>
      <w:r w:rsidRPr="00FB22FF">
        <w:rPr>
          <w:color w:val="000000" w:themeColor="text1"/>
        </w:rPr>
        <w:t xml:space="preserve">IPCA, </w:t>
      </w:r>
      <w:r w:rsidRPr="00B323D7">
        <w:t>exclusivamente para as obrigações iniciadas e concluídas após a ocorrência da anualidade.</w:t>
      </w:r>
    </w:p>
    <w:p w14:paraId="73306466" w14:textId="77777777" w:rsidR="003B0BD8" w:rsidRPr="00747816" w:rsidRDefault="003B0BD8" w:rsidP="003B0BD8">
      <w:pPr>
        <w:pStyle w:val="Nvel02"/>
        <w:rPr>
          <w:i/>
        </w:rPr>
      </w:pPr>
      <w:r w:rsidRPr="00747816">
        <w:t>Nos reajustes subsequentes ao primeiro, o interregno mínimo de um ano será contado a partir dos efeitos financeiros do último reajuste.</w:t>
      </w:r>
    </w:p>
    <w:p w14:paraId="22887F4A" w14:textId="77777777" w:rsidR="003B0BD8" w:rsidRPr="00747816" w:rsidRDefault="003B0BD8" w:rsidP="003B0BD8">
      <w:pPr>
        <w:pStyle w:val="Nvel02"/>
      </w:pPr>
      <w:r w:rsidRPr="00747816">
        <w:t xml:space="preserve">No caso de atraso ou não divulgação do(s) índice (s) de reajustamento, o </w:t>
      </w:r>
      <w:r>
        <w:t>C</w:t>
      </w:r>
      <w:r w:rsidRPr="00747816">
        <w:t xml:space="preserve">ontratante pagará ao </w:t>
      </w:r>
      <w:r>
        <w:t>C</w:t>
      </w:r>
      <w:r w:rsidRPr="00747816">
        <w:t>ontratado a importância calculada pela última variação conhecida, liquidando a diferença correspondente tão logo seja(m) divulgado(s) o(s) índice(s) definitivo(s).</w:t>
      </w:r>
    </w:p>
    <w:p w14:paraId="6987F274" w14:textId="77777777" w:rsidR="003B0BD8" w:rsidRPr="00747816" w:rsidRDefault="003B0BD8" w:rsidP="003B0BD8">
      <w:pPr>
        <w:pStyle w:val="Nvel02"/>
        <w:rPr>
          <w:i/>
        </w:rPr>
      </w:pPr>
      <w:r w:rsidRPr="00747816">
        <w:t>Nas aferições finais, o(s) índice(s) utilizado(s) para reajuste será(</w:t>
      </w:r>
      <w:proofErr w:type="spellStart"/>
      <w:r w:rsidRPr="00747816">
        <w:t>ão</w:t>
      </w:r>
      <w:proofErr w:type="spellEnd"/>
      <w:r w:rsidRPr="00747816">
        <w:t>), obrigatoriamente, o(s) definitivo(s).</w:t>
      </w:r>
    </w:p>
    <w:p w14:paraId="1F6D2B4D" w14:textId="77777777" w:rsidR="003B0BD8" w:rsidRPr="00747816" w:rsidRDefault="003B0BD8" w:rsidP="003B0BD8">
      <w:pPr>
        <w:pStyle w:val="Nvel02"/>
        <w:rPr>
          <w:i/>
        </w:rPr>
      </w:pPr>
      <w:r w:rsidRPr="00747816">
        <w:t>Caso o(s) índice(s) estabelecido(s) para reajustamento venha(m) a ser extinto(s) ou de qualquer forma não possa(m) mais ser utilizado(s), será(</w:t>
      </w:r>
      <w:proofErr w:type="spellStart"/>
      <w:r w:rsidRPr="00747816">
        <w:t>ão</w:t>
      </w:r>
      <w:proofErr w:type="spellEnd"/>
      <w:r w:rsidRPr="00747816">
        <w:t>) adotado(s), em substituição, o(s) que vier(em) a ser determinado(s) pela legislação então em vigor.</w:t>
      </w:r>
    </w:p>
    <w:p w14:paraId="3A22F6AD" w14:textId="77777777" w:rsidR="003B0BD8" w:rsidRPr="00747816" w:rsidRDefault="003B0BD8" w:rsidP="003B0BD8">
      <w:pPr>
        <w:pStyle w:val="Nvel02"/>
      </w:pPr>
      <w:r w:rsidRPr="00747816">
        <w:lastRenderedPageBreak/>
        <w:t>Na ausência de previsão legal quanto ao índice substituto, as partes elegerão novo índice oficial, para reajustamento do preço do valor remanescente, por meio de termo aditivo.</w:t>
      </w:r>
    </w:p>
    <w:p w14:paraId="6A5E0C2F" w14:textId="77777777" w:rsidR="003B0BD8" w:rsidRPr="00747816" w:rsidRDefault="003B0BD8" w:rsidP="003B0BD8">
      <w:pPr>
        <w:pStyle w:val="Nvel02"/>
        <w:rPr>
          <w:i/>
        </w:rPr>
      </w:pPr>
      <w:r w:rsidRPr="00747816">
        <w:t>O reajuste será realizado por apostilamento.</w:t>
      </w:r>
    </w:p>
    <w:p w14:paraId="35064FE6" w14:textId="77777777" w:rsidR="003B0BD8" w:rsidRPr="007E40DB" w:rsidRDefault="003B0BD8" w:rsidP="003B0BD8">
      <w:pPr>
        <w:pStyle w:val="Nivel01"/>
        <w:rPr>
          <w:rFonts w:eastAsia="Calibri"/>
        </w:rPr>
      </w:pPr>
      <w:r>
        <w:t>FORMA E CRITÉRIOS DE SELEÇÃO DO FORNECEDOR E FORMA DE FORNECIMENTO</w:t>
      </w:r>
    </w:p>
    <w:p w14:paraId="4E3408D0" w14:textId="77777777" w:rsidR="003B0BD8" w:rsidRPr="000F10CE" w:rsidRDefault="003B0BD8" w:rsidP="003B0BD8">
      <w:pPr>
        <w:pStyle w:val="Nvel1-SemNumerao"/>
      </w:pPr>
      <w:bookmarkStart w:id="18" w:name="_Hlk171371350"/>
      <w:r w:rsidRPr="007E40DB">
        <w:t>Forma de seleção e critério de julgamento da proposta</w:t>
      </w:r>
    </w:p>
    <w:p w14:paraId="3D4300BC" w14:textId="77777777" w:rsidR="003B0BD8" w:rsidRPr="00662854" w:rsidRDefault="003B0BD8" w:rsidP="003B0BD8">
      <w:pPr>
        <w:pStyle w:val="Nvel02"/>
      </w:pPr>
      <w:bookmarkStart w:id="19" w:name="_Hlk171371336"/>
      <w:bookmarkEnd w:id="18"/>
      <w:r>
        <w:t>A contratação</w:t>
      </w:r>
      <w:r w:rsidRPr="005D0AE9">
        <w:t xml:space="preserve"> será realiza</w:t>
      </w:r>
      <w:r>
        <w:t>da</w:t>
      </w:r>
      <w:r w:rsidRPr="005D0AE9">
        <w:t xml:space="preserve"> </w:t>
      </w:r>
      <w:r>
        <w:t xml:space="preserve">pelo </w:t>
      </w:r>
      <w:r w:rsidRPr="005D0AE9">
        <w:t xml:space="preserve">procedimento de LICITAÇÃO, na modalidade </w:t>
      </w:r>
      <w:r w:rsidRPr="00FB22FF">
        <w:rPr>
          <w:i/>
          <w:color w:val="000000" w:themeColor="text1"/>
        </w:rPr>
        <w:t>PREGÃ</w:t>
      </w:r>
      <w:r>
        <w:rPr>
          <w:i/>
          <w:color w:val="000000" w:themeColor="text1"/>
        </w:rPr>
        <w:t>O</w:t>
      </w:r>
      <w:r w:rsidRPr="005D0AE9">
        <w:t xml:space="preserve">, sob a forma ELETRÔNICA, com adoção do critério de julgamento pelo </w:t>
      </w:r>
      <w:r w:rsidRPr="00FB22FF">
        <w:rPr>
          <w:i/>
          <w:color w:val="000000" w:themeColor="text1"/>
        </w:rPr>
        <w:t>MENOR PREÇO</w:t>
      </w:r>
      <w:bookmarkEnd w:id="19"/>
      <w:r>
        <w:rPr>
          <w:i/>
          <w:color w:val="000000" w:themeColor="text1"/>
        </w:rPr>
        <w:t xml:space="preserve"> UNITÁRIO.</w:t>
      </w:r>
    </w:p>
    <w:p w14:paraId="4E7FF8B9" w14:textId="77777777" w:rsidR="003B0BD8" w:rsidRPr="00662854" w:rsidRDefault="003B0BD8" w:rsidP="003B0BD8">
      <w:pPr>
        <w:pStyle w:val="Nvel1-SemNumerao"/>
      </w:pPr>
      <w:r w:rsidRPr="00662854">
        <w:t>Critérios de aceitabilidade de preços</w:t>
      </w:r>
    </w:p>
    <w:p w14:paraId="1E75B58A" w14:textId="77777777" w:rsidR="003B0BD8" w:rsidRPr="00FB22FF" w:rsidRDefault="003B0BD8" w:rsidP="003B0BD8">
      <w:pPr>
        <w:pStyle w:val="Nvel2-Opcional"/>
        <w:ind w:left="0" w:firstLine="0"/>
        <w:rPr>
          <w:color w:val="000000" w:themeColor="text1"/>
        </w:rPr>
      </w:pPr>
      <w:bookmarkStart w:id="20" w:name="_Hlk190336520"/>
      <w:r w:rsidRPr="00FB22FF">
        <w:rPr>
          <w:color w:val="000000" w:themeColor="text1"/>
        </w:rPr>
        <w:t xml:space="preserve">Em se tratando de contratação para registro de preços, caso adotado o critério de julgamento de menor preço ou de maior desconto por grupo de itens, o critério de aceitabilidade de preços unitários máximos será: </w:t>
      </w:r>
    </w:p>
    <w:p w14:paraId="24C22AED" w14:textId="77777777" w:rsidR="003B0BD8" w:rsidRPr="00662854" w:rsidRDefault="003B0BD8" w:rsidP="003B0BD8">
      <w:pPr>
        <w:pStyle w:val="Nvel3-Opcional"/>
        <w:numPr>
          <w:ilvl w:val="2"/>
          <w:numId w:val="1"/>
        </w:numPr>
        <w:ind w:left="284" w:firstLine="0"/>
        <w:rPr>
          <w:color w:val="000000" w:themeColor="text1"/>
        </w:rPr>
      </w:pPr>
      <w:bookmarkStart w:id="21" w:name="_Hlk229125536"/>
      <w:r w:rsidRPr="00662854">
        <w:rPr>
          <w:color w:val="000000" w:themeColor="text1"/>
        </w:rPr>
        <w:t xml:space="preserve">Valores unitários: conforme planilha de composição de preços anexa ao edital </w:t>
      </w:r>
      <w:r w:rsidRPr="00662854">
        <w:rPr>
          <w:b/>
          <w:bCs/>
          <w:color w:val="000000" w:themeColor="text1"/>
          <w:u w:val="single"/>
        </w:rPr>
        <w:t>OU</w:t>
      </w:r>
      <w:r w:rsidRPr="00662854">
        <w:rPr>
          <w:color w:val="000000" w:themeColor="text1"/>
        </w:rPr>
        <w:t xml:space="preserve"> tabela constante no item 1.1 deste Termo de Referência.</w:t>
      </w:r>
    </w:p>
    <w:bookmarkEnd w:id="20"/>
    <w:bookmarkEnd w:id="21"/>
    <w:p w14:paraId="47F59DFD" w14:textId="77777777" w:rsidR="003B0BD8" w:rsidRPr="005D0AE9" w:rsidRDefault="003B0BD8" w:rsidP="003B0BD8">
      <w:pPr>
        <w:pStyle w:val="Nvel1-SemNumerao"/>
      </w:pPr>
      <w:r w:rsidRPr="005D0AE9">
        <w:t>Exigências de habilitação</w:t>
      </w:r>
    </w:p>
    <w:p w14:paraId="34BACF39" w14:textId="77777777" w:rsidR="003B0BD8" w:rsidRPr="005D0AE9" w:rsidRDefault="003B0BD8" w:rsidP="003B0BD8">
      <w:pPr>
        <w:pStyle w:val="Nvel02"/>
      </w:pPr>
      <w:r w:rsidRPr="005D0AE9">
        <w:t>Para fins de habilitação, deverá o interessado comprovar os seguintes requisitos:</w:t>
      </w:r>
    </w:p>
    <w:p w14:paraId="7DAC8F27" w14:textId="77777777" w:rsidR="003B0BD8" w:rsidRPr="005D0AE9" w:rsidRDefault="003B0BD8" w:rsidP="003B0BD8">
      <w:pPr>
        <w:pStyle w:val="Nvel1-SemNumerao"/>
      </w:pPr>
      <w:r w:rsidRPr="005D0AE9">
        <w:t>Habilitação jurídica</w:t>
      </w:r>
    </w:p>
    <w:p w14:paraId="5FFCB604" w14:textId="77777777" w:rsidR="003B0BD8" w:rsidRPr="005D0AE9" w:rsidRDefault="003B0BD8" w:rsidP="003B0BD8">
      <w:pPr>
        <w:pStyle w:val="Nvel02"/>
      </w:pPr>
      <w:bookmarkStart w:id="22" w:name="_Ref115800561"/>
      <w:r>
        <w:t>p</w:t>
      </w:r>
      <w:r w:rsidRPr="005D0AE9">
        <w:t>essoa física: cédula de identidade (RG) ou documento equivalente que, por força de lei, tenha validade para fins de identificação em todo o território nacional;</w:t>
      </w:r>
      <w:bookmarkEnd w:id="22"/>
    </w:p>
    <w:p w14:paraId="7CDF9230" w14:textId="77777777" w:rsidR="003B0BD8" w:rsidRPr="005D0AE9" w:rsidRDefault="003B0BD8" w:rsidP="003B0BD8">
      <w:pPr>
        <w:pStyle w:val="Nvel02"/>
      </w:pPr>
      <w:r>
        <w:t>e</w:t>
      </w:r>
      <w:r w:rsidRPr="005D0AE9">
        <w:t>mpresário individual: inscrição no Registro Público de Empresas Mercantis, a cargo da Junta Comercial da respectiva sede;</w:t>
      </w:r>
    </w:p>
    <w:p w14:paraId="27F83A5E" w14:textId="77777777" w:rsidR="003B0BD8" w:rsidRPr="005D0AE9" w:rsidRDefault="003B0BD8" w:rsidP="003B0BD8">
      <w:pPr>
        <w:pStyle w:val="Nvel02"/>
      </w:pPr>
      <w:r w:rsidRPr="00D2546F">
        <w:t>M</w:t>
      </w:r>
      <w:r w:rsidRPr="005D0AE9">
        <w:t>icroempreendedor Individual - MEI: Certificado da Condição de Microempreendedor Individual - CCMEI, cuja aceitação ficará condicionada à verificação da autenticidade no sítio https://www.gov.br/empresas-e-negocios/pt-br/empreendedor;</w:t>
      </w:r>
    </w:p>
    <w:p w14:paraId="78E3F698" w14:textId="77777777" w:rsidR="003B0BD8" w:rsidRPr="005D0AE9" w:rsidRDefault="003B0BD8" w:rsidP="003B0BD8">
      <w:pPr>
        <w:pStyle w:val="Nvel02"/>
      </w:pPr>
      <w:r>
        <w:t>s</w:t>
      </w:r>
      <w:r w:rsidRPr="005D0AE9">
        <w:t>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C782C3D" w14:textId="77777777" w:rsidR="003B0BD8" w:rsidRPr="005D0AE9" w:rsidRDefault="003B0BD8" w:rsidP="003B0BD8">
      <w:pPr>
        <w:pStyle w:val="Nvel02"/>
      </w:pPr>
      <w:r>
        <w:t>s</w:t>
      </w:r>
      <w:r w:rsidRPr="005D0AE9">
        <w:t>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t>;</w:t>
      </w:r>
    </w:p>
    <w:p w14:paraId="0946064B" w14:textId="77777777" w:rsidR="003B0BD8" w:rsidRPr="005D0AE9" w:rsidRDefault="003B0BD8" w:rsidP="003B0BD8">
      <w:pPr>
        <w:pStyle w:val="Nvel02"/>
      </w:pPr>
      <w:r>
        <w:t>s</w:t>
      </w:r>
      <w:r w:rsidRPr="005D0AE9">
        <w:t>ociedade simples: inscrição do ato constitutivo no Registro Civil de Pessoas Jurídicas do local de sua sede, acompanhada de documento comprobatório de seus administradores;</w:t>
      </w:r>
    </w:p>
    <w:p w14:paraId="5E6C0E76" w14:textId="77777777" w:rsidR="003B0BD8" w:rsidRPr="005D0AE9" w:rsidRDefault="003B0BD8" w:rsidP="003B0BD8">
      <w:pPr>
        <w:pStyle w:val="Nvel02"/>
      </w:pPr>
      <w:r>
        <w:t>f</w:t>
      </w:r>
      <w:r w:rsidRPr="005D0AE9">
        <w:t xml:space="preserve">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3" w:name="_Int_ySfCXwr4"/>
      <w:r w:rsidRPr="005D0AE9">
        <w:t>Mercantis onde</w:t>
      </w:r>
      <w:bookmarkEnd w:id="23"/>
      <w:r w:rsidRPr="005D0AE9">
        <w:t xml:space="preserve"> opera, com averbação no Registro onde tem sede a matriz;</w:t>
      </w:r>
    </w:p>
    <w:p w14:paraId="7273ACF1" w14:textId="77777777" w:rsidR="003B0BD8" w:rsidRPr="005D0AE9" w:rsidRDefault="003B0BD8" w:rsidP="003B0BD8">
      <w:pPr>
        <w:pStyle w:val="Nvel02"/>
      </w:pPr>
      <w:r>
        <w:t>s</w:t>
      </w:r>
      <w:r w:rsidRPr="005D0AE9">
        <w:t>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ABE7EDA" w14:textId="77777777" w:rsidR="003B0BD8" w:rsidRPr="005D0AE9" w:rsidRDefault="003B0BD8" w:rsidP="003B0BD8">
      <w:pPr>
        <w:pStyle w:val="Nvel02"/>
      </w:pPr>
      <w:r w:rsidRPr="005D0AE9">
        <w:lastRenderedPageBreak/>
        <w:t>Os documentos apresentados deverão estar acompanhados de todas as alterações ou da consolidação respectiva.</w:t>
      </w:r>
    </w:p>
    <w:p w14:paraId="59156136" w14:textId="77777777" w:rsidR="003B0BD8" w:rsidRPr="005D0AE9" w:rsidRDefault="003B0BD8" w:rsidP="003B0BD8">
      <w:pPr>
        <w:pStyle w:val="Nvel1-SemNumerao"/>
      </w:pPr>
      <w:r w:rsidRPr="005D0AE9">
        <w:t>Habilitação fiscal, social e trabalhista</w:t>
      </w:r>
    </w:p>
    <w:p w14:paraId="243F43AA" w14:textId="77777777" w:rsidR="003B0BD8" w:rsidRPr="005D0AE9" w:rsidRDefault="003B0BD8" w:rsidP="003B0BD8">
      <w:pPr>
        <w:pStyle w:val="Nvel02"/>
      </w:pPr>
      <w:r w:rsidRPr="005D0AE9">
        <w:t>Prova de inscrição no Cadastro Nacional de Pessoas Jurídicas ou no Cadastro de Pessoas Físicas, conforme o caso;</w:t>
      </w:r>
    </w:p>
    <w:p w14:paraId="2A138B94" w14:textId="77777777" w:rsidR="003B0BD8" w:rsidRPr="005D0AE9" w:rsidRDefault="003B0BD8" w:rsidP="003B0BD8">
      <w:pPr>
        <w:pStyle w:val="Nvel02"/>
      </w:pPr>
      <w:r w:rsidRPr="005D0AE9">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r>
        <w:t>;</w:t>
      </w:r>
    </w:p>
    <w:p w14:paraId="4ADE76CB" w14:textId="77777777" w:rsidR="003B0BD8" w:rsidRPr="005D0AE9" w:rsidRDefault="003B0BD8" w:rsidP="003B0BD8">
      <w:pPr>
        <w:pStyle w:val="Nvel02"/>
      </w:pPr>
      <w:r w:rsidRPr="005D0AE9">
        <w:t>Prova de regularidade com o Fundo de Garantia do Tempo de Serviço (FGTS);</w:t>
      </w:r>
    </w:p>
    <w:p w14:paraId="53803544" w14:textId="77777777" w:rsidR="003B0BD8" w:rsidRPr="005D0AE9" w:rsidRDefault="003B0BD8" w:rsidP="003B0BD8">
      <w:pPr>
        <w:pStyle w:val="Nvel02"/>
      </w:pPr>
      <w:r w:rsidRPr="005D0AE9">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88864A4" w14:textId="77777777" w:rsidR="003B0BD8" w:rsidRPr="005D0AE9" w:rsidRDefault="003B0BD8" w:rsidP="003B0BD8">
      <w:pPr>
        <w:pStyle w:val="Nvel02"/>
      </w:pPr>
      <w:r w:rsidRPr="005D0AE9">
        <w:t>Prova de inscrição no cadastro de contribuintes Estadual ou Distrital relativo ao domicílio ou sede do fornecedor, pertinente ao seu ramo de atividade e compatível com o objeto contratual;</w:t>
      </w:r>
    </w:p>
    <w:p w14:paraId="2389D9D9" w14:textId="77777777" w:rsidR="003B0BD8" w:rsidRPr="005D0AE9" w:rsidRDefault="003B0BD8" w:rsidP="003B0BD8">
      <w:pPr>
        <w:pStyle w:val="Nvel02"/>
      </w:pPr>
      <w:r w:rsidRPr="005D0AE9">
        <w:t>Prova de regularidade com a Fazenda Estadual ou Distrital do domicílio ou sede do fornecedor, relativa à atividade em cujo exercício contrata ou concorre;</w:t>
      </w:r>
    </w:p>
    <w:p w14:paraId="7A770D74" w14:textId="77777777" w:rsidR="003B0BD8" w:rsidRPr="005D0AE9" w:rsidRDefault="003B0BD8" w:rsidP="003B0BD8">
      <w:pPr>
        <w:pStyle w:val="Nvel02"/>
      </w:pPr>
      <w:r w:rsidRPr="005D0AE9">
        <w:t>Caso o fornecedor seja considerado isento dos tributos relacionados ao objeto contratual, deverá comprovar tal condição mediante a apresentação de declaração da Fazenda respectiva do seu domicílio ou sede, ou outra equivalente, na forma da lei.</w:t>
      </w:r>
    </w:p>
    <w:p w14:paraId="444C211D" w14:textId="77777777" w:rsidR="003B0BD8" w:rsidRPr="005D0AE9" w:rsidRDefault="003B0BD8" w:rsidP="003B0BD8">
      <w:pPr>
        <w:pStyle w:val="Nvel02"/>
      </w:pPr>
      <w:bookmarkStart w:id="24" w:name="_Hlk121934117"/>
      <w:r w:rsidRPr="005D0AE9">
        <w:t>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4"/>
    </w:p>
    <w:p w14:paraId="379F26AF" w14:textId="77777777" w:rsidR="003B0BD8" w:rsidRPr="005D0AE9" w:rsidRDefault="003B0BD8" w:rsidP="003B0BD8">
      <w:pPr>
        <w:pStyle w:val="Nvel1-SemNumerao"/>
      </w:pPr>
      <w:r w:rsidRPr="005D0AE9">
        <w:t>Qualificação Técnica</w:t>
      </w:r>
    </w:p>
    <w:p w14:paraId="6F9BD68C" w14:textId="77777777" w:rsidR="003B0BD8" w:rsidRPr="00CB564D" w:rsidRDefault="003B0BD8" w:rsidP="003B0BD8">
      <w:pPr>
        <w:pStyle w:val="Nvel1-SemNumerao"/>
        <w:rPr>
          <w:b w:val="0"/>
          <w:bCs/>
          <w:color w:val="000000" w:themeColor="text1"/>
        </w:rPr>
      </w:pPr>
      <w:r>
        <w:rPr>
          <w:b w:val="0"/>
          <w:bCs/>
          <w:color w:val="000000" w:themeColor="text1"/>
        </w:rPr>
        <w:t xml:space="preserve">9.21. </w:t>
      </w:r>
      <w:r w:rsidRPr="00CB564D">
        <w:rPr>
          <w:b w:val="0"/>
          <w:bCs/>
          <w:color w:val="000000" w:themeColor="text1"/>
        </w:rPr>
        <w:t>O profissional deverá comprovar qualificação técnica específica para atuação na modalidade esportiva correspondente.</w:t>
      </w:r>
    </w:p>
    <w:p w14:paraId="4882A3EF" w14:textId="77777777" w:rsidR="003B0BD8" w:rsidRPr="00CB564D" w:rsidRDefault="003B0BD8" w:rsidP="003B0BD8">
      <w:pPr>
        <w:pStyle w:val="Nvel1-SemNumerao"/>
        <w:rPr>
          <w:b w:val="0"/>
          <w:bCs/>
          <w:color w:val="000000" w:themeColor="text1"/>
        </w:rPr>
      </w:pPr>
      <w:r>
        <w:rPr>
          <w:b w:val="0"/>
          <w:bCs/>
          <w:color w:val="000000" w:themeColor="text1"/>
        </w:rPr>
        <w:t xml:space="preserve">9.22. </w:t>
      </w:r>
      <w:r w:rsidRPr="00CB564D">
        <w:rPr>
          <w:b w:val="0"/>
          <w:bCs/>
          <w:color w:val="000000" w:themeColor="text1"/>
        </w:rPr>
        <w:t xml:space="preserve">Para as modalidades de Beach Tennis, Futevôlei e Vôlei de Praia, </w:t>
      </w:r>
      <w:proofErr w:type="gramStart"/>
      <w:r w:rsidRPr="009E53D5">
        <w:rPr>
          <w:b w:val="0"/>
          <w:bCs/>
          <w:color w:val="000000" w:themeColor="text1"/>
        </w:rPr>
        <w:t>Deverá</w:t>
      </w:r>
      <w:proofErr w:type="gramEnd"/>
      <w:r w:rsidRPr="009E53D5">
        <w:rPr>
          <w:b w:val="0"/>
          <w:bCs/>
          <w:color w:val="000000" w:themeColor="text1"/>
        </w:rPr>
        <w:t xml:space="preserve"> apresentar certificado de formação superior em Educação Física com registro ativo no Conselho Regional de Educação Física (CREF)</w:t>
      </w:r>
      <w:r>
        <w:rPr>
          <w:b w:val="0"/>
          <w:bCs/>
          <w:color w:val="000000" w:themeColor="text1"/>
        </w:rPr>
        <w:t>, certificado de capacitação especifica</w:t>
      </w:r>
      <w:r w:rsidRPr="009E53D5">
        <w:rPr>
          <w:b w:val="0"/>
          <w:bCs/>
          <w:color w:val="000000" w:themeColor="text1"/>
        </w:rPr>
        <w:t xml:space="preserve"> ou, alternativamente, certificado de capacitação específica com carga horária mínima de 16 (dezesseis) horas, emitido por instituição reconhecida na modalidade.</w:t>
      </w:r>
    </w:p>
    <w:p w14:paraId="56D7D107" w14:textId="77777777" w:rsidR="003B0BD8" w:rsidRPr="00CB564D" w:rsidRDefault="003B0BD8" w:rsidP="003B0BD8">
      <w:pPr>
        <w:pStyle w:val="Nvel1-SemNumerao"/>
        <w:rPr>
          <w:b w:val="0"/>
          <w:bCs/>
          <w:color w:val="000000" w:themeColor="text1"/>
        </w:rPr>
      </w:pPr>
      <w:r>
        <w:rPr>
          <w:b w:val="0"/>
          <w:bCs/>
          <w:color w:val="000000" w:themeColor="text1"/>
        </w:rPr>
        <w:t xml:space="preserve">9.23. </w:t>
      </w:r>
      <w:r w:rsidRPr="00CB564D">
        <w:rPr>
          <w:b w:val="0"/>
          <w:bCs/>
          <w:color w:val="000000" w:themeColor="text1"/>
        </w:rPr>
        <w:t>Para a modalidade de Karatê, será exigida a apresentação de certificado de graduação de faixa preta, devidamente reconhecido por entidade ou federação da modalidade.</w:t>
      </w:r>
    </w:p>
    <w:bookmarkEnd w:id="5"/>
    <w:p w14:paraId="307AE524" w14:textId="77777777" w:rsidR="003B0BD8" w:rsidRPr="005D0AE9" w:rsidRDefault="003B0BD8" w:rsidP="003B0BD8">
      <w:pPr>
        <w:pStyle w:val="Nivel01"/>
      </w:pPr>
      <w:r w:rsidRPr="005D0AE9">
        <w:t>ESTIMATIVAS DO VALOR DA CONTRATAÇÃO</w:t>
      </w:r>
    </w:p>
    <w:p w14:paraId="75B5699F" w14:textId="77777777" w:rsidR="003B0BD8" w:rsidRPr="00887A3C" w:rsidRDefault="003B0BD8" w:rsidP="003B0BD8">
      <w:pPr>
        <w:pStyle w:val="Nvel2-Opcional"/>
        <w:ind w:left="0" w:firstLine="0"/>
        <w:rPr>
          <w:color w:val="000000" w:themeColor="text1"/>
        </w:rPr>
      </w:pPr>
      <w:r w:rsidRPr="00887A3C">
        <w:rPr>
          <w:color w:val="000000" w:themeColor="text1"/>
        </w:rPr>
        <w:t xml:space="preserve">O custo estimado total da contratação, que corresponde ao valor máximo aceitável, é de R$ </w:t>
      </w:r>
      <w:r>
        <w:rPr>
          <w:color w:val="000000" w:themeColor="text1"/>
        </w:rPr>
        <w:t>138.559,68</w:t>
      </w:r>
      <w:r w:rsidRPr="00887A3C">
        <w:rPr>
          <w:color w:val="000000" w:themeColor="text1"/>
        </w:rPr>
        <w:t xml:space="preserve"> (</w:t>
      </w:r>
      <w:r>
        <w:rPr>
          <w:color w:val="000000" w:themeColor="text1"/>
        </w:rPr>
        <w:t>c</w:t>
      </w:r>
      <w:r w:rsidRPr="00072626">
        <w:rPr>
          <w:color w:val="000000" w:themeColor="text1"/>
        </w:rPr>
        <w:t>ento e trinta e oito mil, quinhentos e cinquenta e nove reais e setenta e oito centavos</w:t>
      </w:r>
      <w:r w:rsidRPr="00887A3C">
        <w:rPr>
          <w:color w:val="000000" w:themeColor="text1"/>
        </w:rPr>
        <w:t>), conforme custos unitários apostos na tabela contida no item acima</w:t>
      </w:r>
      <w:r>
        <w:rPr>
          <w:color w:val="000000" w:themeColor="text1"/>
        </w:rPr>
        <w:t>.</w:t>
      </w:r>
    </w:p>
    <w:p w14:paraId="4BA1E6E8" w14:textId="77777777" w:rsidR="003B0BD8" w:rsidRPr="007E40DB" w:rsidRDefault="003B0BD8" w:rsidP="003B0BD8">
      <w:pPr>
        <w:pStyle w:val="Nivel01"/>
      </w:pPr>
      <w:r>
        <w:t>ADEQUAÇÃO ORÇAMENTÁRIA</w:t>
      </w:r>
    </w:p>
    <w:p w14:paraId="1D242CB9" w14:textId="77777777" w:rsidR="003B0BD8" w:rsidRPr="00543C40" w:rsidRDefault="003B0BD8" w:rsidP="003B0BD8">
      <w:pPr>
        <w:pStyle w:val="Nvel2-Opcional"/>
        <w:ind w:left="0" w:firstLine="0"/>
        <w:rPr>
          <w:color w:val="000000" w:themeColor="text1"/>
        </w:rPr>
      </w:pPr>
      <w:r w:rsidRPr="00543C40">
        <w:rPr>
          <w:color w:val="000000" w:themeColor="text1"/>
        </w:rPr>
        <w:lastRenderedPageBreak/>
        <w:t>As despesas decorrentes da presente contratação correrão à conta da Lei Orçamentaria Municipal Nº 2.176/25 DE 12 DE DEZEMBRO DE 2025</w:t>
      </w:r>
      <w:r>
        <w:rPr>
          <w:color w:val="000000" w:themeColor="text1"/>
        </w:rPr>
        <w:t xml:space="preserve">. </w:t>
      </w:r>
    </w:p>
    <w:p w14:paraId="0FD471E7" w14:textId="77777777" w:rsidR="003B0BD8" w:rsidRPr="003805C4" w:rsidRDefault="003B0BD8" w:rsidP="003B0BD8">
      <w:pPr>
        <w:pStyle w:val="Nvel2-Opcional"/>
        <w:ind w:left="0" w:firstLine="0"/>
        <w:rPr>
          <w:color w:val="000000" w:themeColor="text1"/>
        </w:rPr>
      </w:pPr>
      <w:r w:rsidRPr="003805C4">
        <w:rPr>
          <w:color w:val="000000" w:themeColor="text1"/>
        </w:rPr>
        <w:t>A contratação será atendida pela seguinte dotação:</w:t>
      </w:r>
    </w:p>
    <w:p w14:paraId="64226356" w14:textId="77777777" w:rsidR="003B0BD8" w:rsidRPr="00C8513B" w:rsidRDefault="003B0BD8" w:rsidP="003B0BD8">
      <w:pPr>
        <w:pStyle w:val="Nivel01"/>
        <w:spacing w:before="0"/>
        <w:ind w:left="0" w:firstLine="0"/>
        <w:rPr>
          <w:b w:val="0"/>
          <w:bCs/>
        </w:rPr>
      </w:pPr>
      <w:r w:rsidRPr="00C8513B">
        <w:rPr>
          <w:b w:val="0"/>
          <w:bCs/>
        </w:rPr>
        <w:t>Código da Ficha: 1</w:t>
      </w:r>
      <w:r>
        <w:rPr>
          <w:b w:val="0"/>
          <w:bCs/>
        </w:rPr>
        <w:t>90</w:t>
      </w:r>
    </w:p>
    <w:p w14:paraId="1649D1D5" w14:textId="77777777" w:rsidR="003B0BD8" w:rsidRPr="00C8513B" w:rsidRDefault="003B0BD8" w:rsidP="003B0BD8">
      <w:pPr>
        <w:pStyle w:val="Nivel01"/>
        <w:spacing w:before="0"/>
        <w:ind w:left="0" w:firstLine="0"/>
        <w:rPr>
          <w:b w:val="0"/>
          <w:bCs/>
        </w:rPr>
      </w:pPr>
      <w:r w:rsidRPr="00C8513B">
        <w:rPr>
          <w:b w:val="0"/>
          <w:bCs/>
        </w:rPr>
        <w:t>02 Prefeitura Municipal de Rifaina</w:t>
      </w:r>
    </w:p>
    <w:p w14:paraId="290387F6" w14:textId="77777777" w:rsidR="003B0BD8" w:rsidRPr="00C8513B" w:rsidRDefault="003B0BD8" w:rsidP="003B0BD8">
      <w:pPr>
        <w:pStyle w:val="Nivel01"/>
        <w:spacing w:before="0"/>
        <w:ind w:left="0" w:firstLine="0"/>
        <w:rPr>
          <w:b w:val="0"/>
          <w:bCs/>
        </w:rPr>
      </w:pPr>
      <w:r w:rsidRPr="00C8513B">
        <w:rPr>
          <w:b w:val="0"/>
          <w:bCs/>
        </w:rPr>
        <w:t xml:space="preserve">09 SECRETARIA MUNICIPAL DE ESPORTE E LAZER </w:t>
      </w:r>
    </w:p>
    <w:p w14:paraId="0783A8F6" w14:textId="77777777" w:rsidR="003B0BD8" w:rsidRPr="00C8513B" w:rsidRDefault="003B0BD8" w:rsidP="003B0BD8">
      <w:pPr>
        <w:pStyle w:val="Nivel01"/>
        <w:spacing w:before="0"/>
        <w:ind w:left="0" w:firstLine="0"/>
        <w:rPr>
          <w:b w:val="0"/>
          <w:bCs/>
        </w:rPr>
      </w:pPr>
      <w:r w:rsidRPr="00C8513B">
        <w:rPr>
          <w:b w:val="0"/>
          <w:bCs/>
        </w:rPr>
        <w:t xml:space="preserve">27 812 0029 2021 0000 Realização de Eventos e Competições Esportivas </w:t>
      </w:r>
    </w:p>
    <w:p w14:paraId="60F58882" w14:textId="77777777" w:rsidR="003B0BD8" w:rsidRPr="00C8513B" w:rsidRDefault="003B0BD8" w:rsidP="003B0BD8">
      <w:pPr>
        <w:pStyle w:val="Nivel01"/>
        <w:spacing w:before="0"/>
        <w:ind w:left="0" w:firstLine="0"/>
        <w:rPr>
          <w:b w:val="0"/>
          <w:bCs/>
        </w:rPr>
      </w:pPr>
      <w:r w:rsidRPr="00C8513B">
        <w:rPr>
          <w:b w:val="0"/>
          <w:bCs/>
        </w:rPr>
        <w:t>3.3.90.3</w:t>
      </w:r>
      <w:r>
        <w:rPr>
          <w:b w:val="0"/>
          <w:bCs/>
        </w:rPr>
        <w:t>9</w:t>
      </w:r>
      <w:r w:rsidRPr="00C8513B">
        <w:rPr>
          <w:b w:val="0"/>
          <w:bCs/>
        </w:rPr>
        <w:t xml:space="preserve">.00 </w:t>
      </w:r>
      <w:r>
        <w:rPr>
          <w:b w:val="0"/>
          <w:bCs/>
        </w:rPr>
        <w:t xml:space="preserve">Outros Serviços de Terceiros – Pessoa </w:t>
      </w:r>
      <w:proofErr w:type="spellStart"/>
      <w:r>
        <w:rPr>
          <w:b w:val="0"/>
          <w:bCs/>
        </w:rPr>
        <w:t>Juridica</w:t>
      </w:r>
      <w:proofErr w:type="spellEnd"/>
    </w:p>
    <w:p w14:paraId="4682C455" w14:textId="77777777" w:rsidR="003B0BD8" w:rsidRPr="00C8513B" w:rsidRDefault="003B0BD8" w:rsidP="003B0BD8">
      <w:pPr>
        <w:pStyle w:val="Nivel01"/>
        <w:spacing w:before="0"/>
        <w:ind w:left="0" w:firstLine="0"/>
        <w:rPr>
          <w:b w:val="0"/>
          <w:bCs/>
        </w:rPr>
      </w:pPr>
    </w:p>
    <w:p w14:paraId="21B2DA4E" w14:textId="77777777" w:rsidR="003B0BD8" w:rsidRPr="00C8513B" w:rsidRDefault="003B0BD8" w:rsidP="003B0BD8">
      <w:pPr>
        <w:pStyle w:val="Nivel01"/>
        <w:spacing w:before="0"/>
        <w:ind w:left="0" w:firstLine="0"/>
        <w:rPr>
          <w:b w:val="0"/>
          <w:bCs/>
        </w:rPr>
      </w:pPr>
      <w:r w:rsidRPr="00C8513B">
        <w:rPr>
          <w:b w:val="0"/>
          <w:bCs/>
        </w:rPr>
        <w:t>Código da Ficha: 48</w:t>
      </w:r>
      <w:r>
        <w:rPr>
          <w:b w:val="0"/>
          <w:bCs/>
        </w:rPr>
        <w:t>3</w:t>
      </w:r>
    </w:p>
    <w:p w14:paraId="656DAB9D" w14:textId="77777777" w:rsidR="003B0BD8" w:rsidRPr="00C8513B" w:rsidRDefault="003B0BD8" w:rsidP="003B0BD8">
      <w:pPr>
        <w:pStyle w:val="Nivel01"/>
        <w:spacing w:before="0"/>
        <w:ind w:left="0" w:firstLine="0"/>
        <w:rPr>
          <w:b w:val="0"/>
          <w:bCs/>
        </w:rPr>
      </w:pPr>
      <w:r w:rsidRPr="00C8513B">
        <w:rPr>
          <w:b w:val="0"/>
          <w:bCs/>
        </w:rPr>
        <w:t>02 Prefeitura Municipal de Rifaina</w:t>
      </w:r>
    </w:p>
    <w:p w14:paraId="3B5D989A" w14:textId="77777777" w:rsidR="003B0BD8" w:rsidRPr="00C8513B" w:rsidRDefault="003B0BD8" w:rsidP="003B0BD8">
      <w:pPr>
        <w:pStyle w:val="Nivel01"/>
        <w:spacing w:before="0"/>
        <w:ind w:left="0" w:firstLine="0"/>
        <w:rPr>
          <w:b w:val="0"/>
          <w:bCs/>
        </w:rPr>
      </w:pPr>
      <w:r w:rsidRPr="00C8513B">
        <w:rPr>
          <w:b w:val="0"/>
          <w:bCs/>
        </w:rPr>
        <w:t xml:space="preserve">09 SECRETARIA MUNICIPAL DE ESPORTE E LAZER </w:t>
      </w:r>
    </w:p>
    <w:p w14:paraId="10B41B5F" w14:textId="77777777" w:rsidR="003B0BD8" w:rsidRPr="00C8513B" w:rsidRDefault="003B0BD8" w:rsidP="003B0BD8">
      <w:pPr>
        <w:pStyle w:val="Nivel01"/>
        <w:spacing w:before="0"/>
        <w:ind w:left="0" w:firstLine="0"/>
        <w:rPr>
          <w:b w:val="0"/>
          <w:bCs/>
        </w:rPr>
      </w:pPr>
      <w:r w:rsidRPr="00C8513B">
        <w:rPr>
          <w:b w:val="0"/>
          <w:bCs/>
        </w:rPr>
        <w:t xml:space="preserve">27 812 0029 2021 0000 Realização de Eventos e Competições Esportivas </w:t>
      </w:r>
    </w:p>
    <w:p w14:paraId="688AD3AA" w14:textId="77777777" w:rsidR="003B0BD8" w:rsidRPr="00C8513B" w:rsidRDefault="003B0BD8" w:rsidP="003B0BD8">
      <w:pPr>
        <w:pStyle w:val="Nivel01"/>
        <w:spacing w:before="0"/>
        <w:ind w:left="0" w:firstLine="0"/>
        <w:rPr>
          <w:b w:val="0"/>
          <w:bCs/>
        </w:rPr>
      </w:pPr>
      <w:r w:rsidRPr="00C8513B">
        <w:rPr>
          <w:b w:val="0"/>
          <w:bCs/>
        </w:rPr>
        <w:t>3.3.90.3</w:t>
      </w:r>
      <w:r>
        <w:rPr>
          <w:b w:val="0"/>
          <w:bCs/>
        </w:rPr>
        <w:t>9</w:t>
      </w:r>
      <w:r w:rsidRPr="00C8513B">
        <w:rPr>
          <w:b w:val="0"/>
          <w:bCs/>
        </w:rPr>
        <w:t xml:space="preserve">.00 </w:t>
      </w:r>
      <w:r>
        <w:rPr>
          <w:b w:val="0"/>
          <w:bCs/>
        </w:rPr>
        <w:t xml:space="preserve">Outros Serviços de Terceiros – Pessoa </w:t>
      </w:r>
      <w:proofErr w:type="spellStart"/>
      <w:r>
        <w:rPr>
          <w:b w:val="0"/>
          <w:bCs/>
        </w:rPr>
        <w:t>Juridica</w:t>
      </w:r>
      <w:proofErr w:type="spellEnd"/>
    </w:p>
    <w:p w14:paraId="30E71DE4" w14:textId="77777777" w:rsidR="003B0BD8" w:rsidRPr="00C8513B" w:rsidRDefault="003B0BD8" w:rsidP="003B0BD8"/>
    <w:p w14:paraId="2D727458" w14:textId="77777777" w:rsidR="003B0BD8" w:rsidRDefault="003B0BD8" w:rsidP="003B0BD8">
      <w:pPr>
        <w:pStyle w:val="Nvel2-Opcional"/>
        <w:ind w:left="0" w:firstLine="0"/>
      </w:pPr>
      <w:r w:rsidRPr="00543C40">
        <w:rPr>
          <w:color w:val="000000" w:themeColor="text1"/>
        </w:rPr>
        <w:t>A dotação relativa aos exercícios financeiros subsequentes será indicada após aprovação da Lei Orçamentária respectiva e liberação dos créditos correspondentes, mediante apostilamento</w:t>
      </w:r>
      <w:r>
        <w:rPr>
          <w:color w:val="000000" w:themeColor="text1"/>
        </w:rPr>
        <w:t>.</w:t>
      </w:r>
    </w:p>
    <w:p w14:paraId="1AE61682" w14:textId="77777777" w:rsidR="003B0BD8" w:rsidRDefault="003B0BD8" w:rsidP="003B0BD8">
      <w:pPr>
        <w:pStyle w:val="Nivel01"/>
      </w:pPr>
      <w:r>
        <w:t>DISPOSIÇÕES FINAIS</w:t>
      </w:r>
    </w:p>
    <w:p w14:paraId="07FA3818" w14:textId="77777777" w:rsidR="003B0BD8" w:rsidRDefault="003B0BD8" w:rsidP="003B0BD8">
      <w:pPr>
        <w:pStyle w:val="Nvel02"/>
      </w:pPr>
      <w:r w:rsidRPr="00072626">
        <w:t xml:space="preserve"> </w:t>
      </w:r>
      <w:r>
        <w:t xml:space="preserve">As informações contidas neste Termo de Referência não são </w:t>
      </w:r>
      <w:r w:rsidRPr="0033371D">
        <w:t xml:space="preserve">classificadas como </w:t>
      </w:r>
      <w:r w:rsidRPr="0033371D">
        <w:rPr>
          <w:color w:val="000000" w:themeColor="text1"/>
        </w:rPr>
        <w:t>sigilosas</w:t>
      </w:r>
      <w:r w:rsidRPr="0033371D">
        <w:rPr>
          <w:i/>
          <w:iCs w:val="0"/>
          <w:color w:val="000000" w:themeColor="text1"/>
        </w:rPr>
        <w:t>.</w:t>
      </w:r>
    </w:p>
    <w:p w14:paraId="2546B368" w14:textId="77777777" w:rsidR="003B0BD8" w:rsidRPr="00F17CAC" w:rsidRDefault="003B0BD8" w:rsidP="003B0BD8">
      <w:pPr>
        <w:pStyle w:val="Nivel01"/>
        <w:rPr>
          <w:b w:val="0"/>
          <w:bCs/>
        </w:rPr>
      </w:pPr>
      <w:r w:rsidRPr="00072626">
        <w:rPr>
          <w:b w:val="0"/>
          <w:bCs/>
        </w:rPr>
        <w:t>Rifaina, 07 de maio de 2026.</w:t>
      </w:r>
    </w:p>
    <w:p w14:paraId="245D6996" w14:textId="77777777" w:rsidR="003B0BD8" w:rsidRPr="007E40DB" w:rsidRDefault="003B0BD8" w:rsidP="003B0BD8">
      <w:pPr>
        <w:spacing w:before="360"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2EA859F0" w14:textId="77777777" w:rsidR="003B0BD8" w:rsidRDefault="003B0BD8" w:rsidP="003B0BD8">
      <w:pPr>
        <w:spacing w:afterLines="120" w:after="288" w:line="312" w:lineRule="auto"/>
        <w:ind w:firstLine="709"/>
        <w:jc w:val="center"/>
        <w:rPr>
          <w:rFonts w:ascii="Arial" w:eastAsia="Arial" w:hAnsi="Arial" w:cs="Arial"/>
          <w:sz w:val="20"/>
          <w:szCs w:val="20"/>
        </w:rPr>
      </w:pPr>
      <w:r>
        <w:rPr>
          <w:rFonts w:ascii="Arial" w:eastAsia="Arial" w:hAnsi="Arial" w:cs="Arial"/>
          <w:sz w:val="20"/>
          <w:szCs w:val="20"/>
        </w:rPr>
        <w:t>Wilson Alves da Silva Junior</w:t>
      </w:r>
    </w:p>
    <w:p w14:paraId="0B8F19BE" w14:textId="77777777" w:rsidR="003B0BD8" w:rsidRDefault="003B0BD8" w:rsidP="003B0BD8">
      <w:pPr>
        <w:spacing w:afterLines="120" w:after="288" w:line="312" w:lineRule="auto"/>
        <w:ind w:firstLine="709"/>
        <w:jc w:val="center"/>
        <w:rPr>
          <w:rFonts w:ascii="Arial" w:eastAsia="Arial" w:hAnsi="Arial" w:cs="Arial"/>
          <w:sz w:val="20"/>
          <w:szCs w:val="20"/>
        </w:rPr>
      </w:pPr>
      <w:r>
        <w:rPr>
          <w:rFonts w:ascii="Arial" w:eastAsia="Arial" w:hAnsi="Arial" w:cs="Arial"/>
          <w:sz w:val="20"/>
          <w:szCs w:val="20"/>
        </w:rPr>
        <w:t xml:space="preserve">Prefeito Municipal de Rifaina </w:t>
      </w:r>
    </w:p>
    <w:p w14:paraId="0BDB416E" w14:textId="77777777" w:rsidR="003B0BD8" w:rsidRPr="00195E85" w:rsidRDefault="003B0BD8" w:rsidP="003B0BD8">
      <w:pPr>
        <w:spacing w:afterLines="120" w:after="288" w:line="312" w:lineRule="auto"/>
        <w:ind w:firstLine="709"/>
        <w:jc w:val="center"/>
        <w:rPr>
          <w:rFonts w:ascii="Arial" w:eastAsia="Arial" w:hAnsi="Arial" w:cs="Arial"/>
          <w:sz w:val="20"/>
          <w:szCs w:val="20"/>
        </w:rPr>
      </w:pPr>
      <w:r w:rsidRPr="00195E85">
        <w:rPr>
          <w:rFonts w:ascii="Arial" w:eastAsia="Arial" w:hAnsi="Arial" w:cs="Arial"/>
          <w:sz w:val="20"/>
          <w:szCs w:val="20"/>
        </w:rPr>
        <w:t>__________________________________________</w:t>
      </w:r>
    </w:p>
    <w:p w14:paraId="7569BD4C" w14:textId="77777777" w:rsidR="003B0BD8" w:rsidRPr="00195E85" w:rsidRDefault="003B0BD8" w:rsidP="003B0BD8">
      <w:pPr>
        <w:spacing w:afterLines="120" w:after="288" w:line="312" w:lineRule="auto"/>
        <w:ind w:firstLine="709"/>
        <w:jc w:val="center"/>
        <w:rPr>
          <w:rFonts w:ascii="Arial" w:eastAsia="Arial" w:hAnsi="Arial" w:cs="Arial"/>
          <w:sz w:val="20"/>
          <w:szCs w:val="20"/>
        </w:rPr>
      </w:pPr>
      <w:r w:rsidRPr="00195E85">
        <w:rPr>
          <w:rFonts w:ascii="Arial" w:eastAsia="Arial" w:hAnsi="Arial" w:cs="Arial"/>
          <w:bCs/>
          <w:sz w:val="20"/>
          <w:szCs w:val="20"/>
        </w:rPr>
        <w:t>Sudário Luiz Lopes Filho</w:t>
      </w:r>
      <w:r w:rsidRPr="00195E85">
        <w:rPr>
          <w:rFonts w:ascii="Arial" w:eastAsia="Arial" w:hAnsi="Arial" w:cs="Arial"/>
          <w:sz w:val="20"/>
          <w:szCs w:val="20"/>
        </w:rPr>
        <w:t xml:space="preserve"> </w:t>
      </w:r>
    </w:p>
    <w:p w14:paraId="7490107B" w14:textId="77777777" w:rsidR="003B0BD8" w:rsidRPr="00195E85" w:rsidRDefault="003B0BD8" w:rsidP="003B0BD8">
      <w:pPr>
        <w:spacing w:afterLines="120" w:after="288" w:line="312" w:lineRule="auto"/>
        <w:ind w:firstLine="709"/>
        <w:jc w:val="center"/>
        <w:rPr>
          <w:rFonts w:ascii="Arial" w:eastAsia="Arial" w:hAnsi="Arial" w:cs="Arial"/>
          <w:sz w:val="20"/>
          <w:szCs w:val="20"/>
        </w:rPr>
      </w:pPr>
      <w:r w:rsidRPr="00195E85">
        <w:rPr>
          <w:rFonts w:ascii="Arial" w:eastAsia="Arial" w:hAnsi="Arial" w:cs="Arial"/>
          <w:sz w:val="20"/>
          <w:szCs w:val="20"/>
        </w:rPr>
        <w:t>Secretaria Municipal de Esportes</w:t>
      </w:r>
    </w:p>
    <w:p w14:paraId="1E37EED8" w14:textId="08984C93" w:rsidR="00803DAD" w:rsidRDefault="00803DAD" w:rsidP="00803DAD">
      <w:pPr>
        <w:spacing w:afterLines="120" w:after="288" w:line="312" w:lineRule="auto"/>
        <w:ind w:firstLine="709"/>
        <w:jc w:val="center"/>
        <w:rPr>
          <w:rFonts w:ascii="Arial" w:eastAsia="Arial" w:hAnsi="Arial" w:cs="Arial"/>
          <w:sz w:val="20"/>
          <w:szCs w:val="20"/>
        </w:rPr>
      </w:pPr>
      <w:r>
        <w:rPr>
          <w:rFonts w:ascii="Arial" w:eastAsia="Arial" w:hAnsi="Arial" w:cs="Arial"/>
          <w:sz w:val="20"/>
          <w:szCs w:val="20"/>
        </w:rPr>
        <w:br w:type="page"/>
      </w:r>
    </w:p>
    <w:p w14:paraId="082C149F" w14:textId="77777777" w:rsidR="0042767F" w:rsidRDefault="0042767F">
      <w:pPr>
        <w:pStyle w:val="Ttulo2"/>
        <w:spacing w:before="93"/>
        <w:ind w:left="0" w:right="371"/>
        <w:jc w:val="center"/>
        <w:rPr>
          <w:sz w:val="24"/>
          <w:szCs w:val="24"/>
        </w:rPr>
      </w:pPr>
      <w:r>
        <w:rPr>
          <w:sz w:val="24"/>
          <w:szCs w:val="24"/>
        </w:rPr>
        <w:lastRenderedPageBreak/>
        <w:t>ANEXO II</w:t>
      </w:r>
    </w:p>
    <w:p w14:paraId="6DB043C4" w14:textId="58AD3737" w:rsidR="003826C7" w:rsidRDefault="0042767F">
      <w:pPr>
        <w:pStyle w:val="Ttulo2"/>
        <w:spacing w:before="93"/>
        <w:ind w:left="0" w:right="371"/>
        <w:jc w:val="center"/>
        <w:rPr>
          <w:spacing w:val="-1"/>
          <w:sz w:val="24"/>
          <w:szCs w:val="24"/>
        </w:rPr>
      </w:pPr>
      <w:r>
        <w:rPr>
          <w:sz w:val="24"/>
          <w:szCs w:val="24"/>
        </w:rPr>
        <w:t>PROPOSTA COMERCIAL</w:t>
      </w:r>
    </w:p>
    <w:p w14:paraId="00B5EE1F" w14:textId="77777777" w:rsidR="003826C7" w:rsidRDefault="003826C7">
      <w:pPr>
        <w:pStyle w:val="Corpodetexto"/>
        <w:ind w:right="371"/>
        <w:jc w:val="both"/>
        <w:rPr>
          <w:rFonts w:ascii="Arial" w:hAnsi="Arial" w:cs="Arial"/>
          <w:b/>
          <w:sz w:val="24"/>
          <w:szCs w:val="24"/>
        </w:rPr>
      </w:pPr>
    </w:p>
    <w:p w14:paraId="459C4B22" w14:textId="28DBA152" w:rsidR="0042767F" w:rsidRDefault="00000000" w:rsidP="0042767F">
      <w:pPr>
        <w:pStyle w:val="Corpodetexto"/>
        <w:spacing w:before="4"/>
        <w:ind w:right="371"/>
        <w:jc w:val="center"/>
        <w:rPr>
          <w:rFonts w:ascii="Arial" w:hAnsi="Arial" w:cs="Arial"/>
          <w:b/>
          <w:spacing w:val="-5"/>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sidR="0042767F">
        <w:rPr>
          <w:rFonts w:ascii="Arial" w:hAnsi="Arial" w:cs="Arial"/>
          <w:b/>
          <w:spacing w:val="-5"/>
          <w:sz w:val="24"/>
          <w:szCs w:val="24"/>
          <w:lang w:val="pt-BR"/>
        </w:rPr>
        <w:t>200</w:t>
      </w:r>
      <w:r w:rsidR="009770C0">
        <w:rPr>
          <w:rFonts w:ascii="Arial" w:hAnsi="Arial" w:cs="Arial"/>
          <w:b/>
          <w:spacing w:val="-5"/>
          <w:sz w:val="24"/>
          <w:szCs w:val="24"/>
          <w:lang w:val="pt-BR"/>
        </w:rPr>
        <w:t>/2026</w:t>
      </w:r>
    </w:p>
    <w:p w14:paraId="5E7CD5DB" w14:textId="2264063B" w:rsidR="003826C7" w:rsidRDefault="00000000" w:rsidP="0042767F">
      <w:pPr>
        <w:pStyle w:val="Corpodetexto"/>
        <w:spacing w:before="4"/>
        <w:ind w:right="371"/>
        <w:jc w:val="center"/>
        <w:rPr>
          <w:rFonts w:ascii="Arial" w:hAnsi="Arial" w:cs="Arial"/>
          <w:b/>
          <w:sz w:val="24"/>
          <w:szCs w:val="24"/>
        </w:rPr>
      </w:pP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 xml:space="preserve">Nº </w:t>
      </w:r>
      <w:r w:rsidR="0042767F">
        <w:rPr>
          <w:rFonts w:ascii="Arial" w:hAnsi="Arial" w:cs="Arial"/>
          <w:b/>
          <w:sz w:val="24"/>
          <w:szCs w:val="24"/>
        </w:rPr>
        <w:t>39</w:t>
      </w:r>
      <w:r w:rsidR="009770C0">
        <w:rPr>
          <w:rFonts w:ascii="Arial" w:hAnsi="Arial" w:cs="Arial"/>
          <w:b/>
          <w:sz w:val="24"/>
          <w:szCs w:val="24"/>
        </w:rPr>
        <w:t>/2026</w:t>
      </w:r>
    </w:p>
    <w:p w14:paraId="1A365B00" w14:textId="77777777" w:rsidR="0042767F" w:rsidRDefault="0042767F">
      <w:pPr>
        <w:pStyle w:val="Corpodetexto"/>
        <w:spacing w:before="4"/>
        <w:ind w:right="371"/>
        <w:jc w:val="both"/>
        <w:rPr>
          <w:rFonts w:ascii="Arial" w:hAnsi="Arial" w:cs="Arial"/>
          <w:b/>
          <w:sz w:val="24"/>
          <w:szCs w:val="24"/>
        </w:rPr>
      </w:pPr>
    </w:p>
    <w:tbl>
      <w:tblPr>
        <w:tblW w:w="949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51"/>
        <w:gridCol w:w="2551"/>
        <w:gridCol w:w="1134"/>
        <w:gridCol w:w="1560"/>
        <w:gridCol w:w="1417"/>
        <w:gridCol w:w="1985"/>
      </w:tblGrid>
      <w:tr w:rsidR="0042767F" w:rsidRPr="007E40DB" w14:paraId="7337B981" w14:textId="77777777" w:rsidTr="007E178A">
        <w:trPr>
          <w:trHeight w:hRule="exact" w:val="112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522F1" w14:textId="77777777" w:rsidR="0042767F" w:rsidRPr="007E40DB" w:rsidRDefault="0042767F" w:rsidP="007E178A">
            <w:pPr>
              <w:suppressAutoHyphens/>
              <w:spacing w:before="120" w:afterLines="120" w:after="288" w:line="312" w:lineRule="auto"/>
              <w:jc w:val="center"/>
              <w:rPr>
                <w:rFonts w:ascii="Arial" w:hAnsi="Arial" w:cs="Arial"/>
                <w:b/>
                <w:color w:val="000000"/>
                <w:sz w:val="20"/>
                <w:szCs w:val="20"/>
              </w:rPr>
            </w:pPr>
            <w:r w:rsidRPr="00377E75">
              <w:rPr>
                <w:rFonts w:ascii="Arial" w:hAnsi="Arial"/>
                <w:b/>
                <w:color w:val="000000"/>
                <w:sz w:val="20"/>
              </w:rPr>
              <w:t>ITEM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A57D6" w14:textId="77777777" w:rsidR="0042767F" w:rsidRPr="00D50154" w:rsidRDefault="0042767F" w:rsidP="007E178A">
            <w:pPr>
              <w:suppressAutoHyphens/>
              <w:spacing w:before="120" w:afterLines="120" w:after="288" w:line="312" w:lineRule="auto"/>
              <w:rPr>
                <w:rFonts w:ascii="Arial" w:hAnsi="Arial"/>
                <w:b/>
                <w:color w:val="000000"/>
                <w:sz w:val="20"/>
              </w:rPr>
            </w:pPr>
            <w:r w:rsidRPr="000F10CE">
              <w:rPr>
                <w:rFonts w:ascii="Arial" w:hAnsi="Arial"/>
                <w:b/>
                <w:color w:val="000000"/>
                <w:sz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86FE0" w14:textId="77777777" w:rsidR="0042767F" w:rsidRPr="000015CF" w:rsidRDefault="0042767F" w:rsidP="007E178A">
            <w:pPr>
              <w:suppressAutoHyphens/>
              <w:spacing w:before="120" w:afterLines="120" w:after="288" w:line="312" w:lineRule="auto"/>
              <w:rPr>
                <w:rFonts w:ascii="Arial" w:hAnsi="Arial"/>
                <w:b/>
                <w:color w:val="000000"/>
                <w:sz w:val="20"/>
              </w:rPr>
            </w:pPr>
            <w:r w:rsidRPr="000F10CE">
              <w:rPr>
                <w:rFonts w:ascii="Arial" w:hAnsi="Arial"/>
                <w:b/>
                <w:color w:val="000000"/>
                <w:sz w:val="20"/>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8DAFE" w14:textId="77777777" w:rsidR="0042767F" w:rsidRPr="000015CF" w:rsidRDefault="0042767F" w:rsidP="007E178A">
            <w:pPr>
              <w:suppressAutoHyphens/>
              <w:spacing w:before="120" w:afterLines="120" w:after="288" w:line="312" w:lineRule="auto"/>
              <w:rPr>
                <w:rFonts w:ascii="Arial" w:hAnsi="Arial"/>
                <w:b/>
                <w:color w:val="000000"/>
                <w:sz w:val="20"/>
              </w:rPr>
            </w:pPr>
            <w:r w:rsidRPr="000015CF">
              <w:rPr>
                <w:rFonts w:ascii="Arial" w:hAnsi="Arial"/>
                <w:b/>
                <w:color w:val="000000"/>
                <w:sz w:val="20"/>
              </w:rPr>
              <w:t>QUANTIDADE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5E410" w14:textId="77777777" w:rsidR="0042767F" w:rsidRPr="007E40DB" w:rsidRDefault="0042767F" w:rsidP="007E178A">
            <w:pPr>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UNITÁRIO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B36F2" w14:textId="77777777" w:rsidR="0042767F" w:rsidRPr="007E40DB" w:rsidRDefault="0042767F" w:rsidP="007E178A">
            <w:pPr>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p>
        </w:tc>
      </w:tr>
      <w:tr w:rsidR="0042767F" w:rsidRPr="007E40DB" w14:paraId="7E1CDF8B" w14:textId="77777777" w:rsidTr="007E178A">
        <w:trPr>
          <w:trHeight w:hRule="exact" w:val="263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470AA" w14:textId="77777777" w:rsidR="0042767F" w:rsidRPr="007E40DB" w:rsidRDefault="0042767F" w:rsidP="007E178A">
            <w:pPr>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30BB0" w14:textId="77777777" w:rsidR="0042767F" w:rsidRPr="007E40DB" w:rsidRDefault="0042767F" w:rsidP="007E178A">
            <w:pPr>
              <w:suppressAutoHyphens/>
              <w:spacing w:before="120" w:afterLines="120" w:after="288" w:line="312" w:lineRule="auto"/>
              <w:rPr>
                <w:rFonts w:ascii="Arial" w:hAnsi="Arial" w:cs="Arial"/>
                <w:color w:val="000000"/>
                <w:sz w:val="20"/>
                <w:szCs w:val="20"/>
              </w:rPr>
            </w:pPr>
            <w:r w:rsidRPr="000419F5">
              <w:rPr>
                <w:rFonts w:ascii="Arial" w:hAnsi="Arial" w:cs="Arial"/>
                <w:color w:val="000000"/>
                <w:sz w:val="20"/>
                <w:szCs w:val="20"/>
              </w:rPr>
              <w:t>Contratação de um professor de karatê especializado na modalidade kumite, com experiência comprovada e graduação mínima de faixa preta.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484A" w14:textId="77777777" w:rsidR="0042767F" w:rsidRPr="000419F5" w:rsidRDefault="0042767F" w:rsidP="007E178A">
            <w:pPr>
              <w:suppressAutoHyphens/>
              <w:spacing w:before="120" w:afterLines="120" w:after="288" w:line="312" w:lineRule="auto"/>
              <w:rPr>
                <w:rFonts w:ascii="Arial" w:hAnsi="Arial"/>
                <w:bCs/>
                <w:color w:val="000000"/>
                <w:sz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60132" w14:textId="77777777" w:rsidR="0042767F" w:rsidRPr="000419F5" w:rsidRDefault="0042767F" w:rsidP="007E178A">
            <w:pPr>
              <w:suppressAutoHyphens/>
              <w:spacing w:before="120" w:afterLines="120" w:after="288" w:line="312" w:lineRule="auto"/>
              <w:rPr>
                <w:rFonts w:ascii="Arial" w:hAnsi="Arial"/>
                <w:bCs/>
                <w:color w:val="000000"/>
                <w:sz w:val="20"/>
              </w:rPr>
            </w:pPr>
            <w:r w:rsidRPr="000419F5">
              <w:rPr>
                <w:rFonts w:ascii="Arial" w:hAnsi="Arial"/>
                <w:bCs/>
                <w:color w:val="000000"/>
                <w:sz w:val="20"/>
              </w:rPr>
              <w:t>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8AB7D" w14:textId="794067C7" w:rsidR="0042767F" w:rsidRPr="007E40DB" w:rsidRDefault="0042767F" w:rsidP="007E178A">
            <w:pPr>
              <w:suppressAutoHyphens/>
              <w:spacing w:before="120" w:afterLines="120" w:after="288" w:line="312" w:lineRule="auto"/>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7A976" w14:textId="734A0220" w:rsidR="0042767F" w:rsidRPr="007E40DB" w:rsidRDefault="0042767F" w:rsidP="007E178A">
            <w:pPr>
              <w:suppressAutoHyphens/>
              <w:spacing w:before="120" w:afterLines="120" w:after="288" w:line="312" w:lineRule="auto"/>
              <w:rPr>
                <w:rFonts w:ascii="Arial" w:hAnsi="Arial" w:cs="Arial"/>
                <w:color w:val="000000"/>
                <w:sz w:val="20"/>
                <w:szCs w:val="20"/>
              </w:rPr>
            </w:pPr>
          </w:p>
        </w:tc>
      </w:tr>
      <w:tr w:rsidR="0042767F" w:rsidRPr="007E40DB" w14:paraId="54FE20C4" w14:textId="77777777" w:rsidTr="007E178A">
        <w:trPr>
          <w:trHeight w:hRule="exact" w:val="215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8C2DF" w14:textId="77777777" w:rsidR="0042767F" w:rsidRPr="007E40DB" w:rsidRDefault="0042767F" w:rsidP="007E178A">
            <w:pPr>
              <w:suppressAutoHyphens/>
              <w:spacing w:before="120" w:afterLines="120" w:after="288" w:line="312" w:lineRule="auto"/>
              <w:jc w:val="center"/>
              <w:rPr>
                <w:rFonts w:ascii="Arial" w:hAnsi="Arial" w:cs="Arial"/>
                <w:b/>
                <w:color w:val="000000"/>
                <w:sz w:val="20"/>
                <w:szCs w:val="20"/>
              </w:rPr>
            </w:pPr>
            <w:r>
              <w:rPr>
                <w:rFonts w:ascii="Arial" w:hAnsi="Arial" w:cs="Arial"/>
                <w:b/>
                <w:color w:val="000000"/>
                <w:sz w:val="20"/>
                <w:szCs w:val="20"/>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8A3BA" w14:textId="77777777" w:rsidR="0042767F" w:rsidRPr="000419F5" w:rsidRDefault="0042767F" w:rsidP="007E178A">
            <w:pPr>
              <w:suppressAutoHyphens/>
              <w:spacing w:before="120" w:afterLines="120" w:after="288" w:line="312" w:lineRule="auto"/>
              <w:rPr>
                <w:rFonts w:ascii="Arial" w:eastAsia="Arial" w:hAnsi="Arial" w:cs="Arial"/>
                <w:color w:val="FF0000"/>
                <w:sz w:val="20"/>
                <w:szCs w:val="20"/>
              </w:rPr>
            </w:pPr>
            <w:r w:rsidRPr="000419F5">
              <w:rPr>
                <w:rFonts w:ascii="Arial" w:eastAsia="Arial" w:hAnsi="Arial" w:cs="Arial"/>
                <w:color w:val="000000" w:themeColor="text1"/>
                <w:sz w:val="20"/>
                <w:szCs w:val="20"/>
              </w:rPr>
              <w:t>Contratação de um professor de beach tennis para atuar nas atividades esportivas do município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DF1AE" w14:textId="77777777" w:rsidR="0042767F" w:rsidRPr="000015CF" w:rsidRDefault="0042767F" w:rsidP="007E178A">
            <w:pPr>
              <w:suppressAutoHyphens/>
              <w:spacing w:before="120" w:afterLines="120" w:after="288" w:line="312" w:lineRule="auto"/>
              <w:rPr>
                <w:rFonts w:ascii="Arial" w:hAnsi="Arial"/>
                <w:b/>
                <w:color w:val="000000"/>
                <w:sz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D9B9E" w14:textId="77777777" w:rsidR="0042767F" w:rsidRPr="000015CF" w:rsidRDefault="0042767F" w:rsidP="007E178A">
            <w:pPr>
              <w:suppressAutoHyphens/>
              <w:spacing w:before="120" w:afterLines="120" w:after="288" w:line="312" w:lineRule="auto"/>
              <w:rPr>
                <w:rFonts w:ascii="Arial" w:hAnsi="Arial"/>
                <w:b/>
                <w:color w:val="000000"/>
                <w:sz w:val="20"/>
              </w:rPr>
            </w:pPr>
            <w:r w:rsidRPr="000419F5">
              <w:rPr>
                <w:rFonts w:ascii="Arial" w:hAnsi="Arial"/>
                <w:bCs/>
                <w:color w:val="000000"/>
                <w:sz w:val="20"/>
              </w:rPr>
              <w:t>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7DC74" w14:textId="6D3105FC" w:rsidR="0042767F" w:rsidRPr="007E40DB" w:rsidRDefault="0042767F" w:rsidP="007E178A">
            <w:pPr>
              <w:suppressAutoHyphens/>
              <w:spacing w:before="120" w:afterLines="120" w:after="288" w:line="312" w:lineRule="auto"/>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14919" w14:textId="36DA3BB3" w:rsidR="0042767F" w:rsidRPr="007E40DB" w:rsidRDefault="0042767F" w:rsidP="007E178A">
            <w:pPr>
              <w:suppressAutoHyphens/>
              <w:spacing w:before="120" w:afterLines="120" w:after="288" w:line="312" w:lineRule="auto"/>
              <w:rPr>
                <w:rFonts w:ascii="Arial" w:hAnsi="Arial" w:cs="Arial"/>
                <w:color w:val="000000"/>
                <w:sz w:val="20"/>
                <w:szCs w:val="20"/>
              </w:rPr>
            </w:pPr>
          </w:p>
        </w:tc>
      </w:tr>
      <w:tr w:rsidR="0042767F" w:rsidRPr="007E40DB" w14:paraId="62290BEA" w14:textId="77777777" w:rsidTr="0042767F">
        <w:trPr>
          <w:trHeight w:hRule="exact" w:val="142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BF37E" w14:textId="77777777" w:rsidR="0042767F" w:rsidRPr="007E40DB" w:rsidRDefault="0042767F" w:rsidP="007E178A">
            <w:pPr>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8FF03" w14:textId="77777777" w:rsidR="0042767F" w:rsidRPr="007E40DB" w:rsidRDefault="0042767F" w:rsidP="007E178A">
            <w:pPr>
              <w:suppressAutoHyphens/>
              <w:spacing w:before="120" w:afterLines="120" w:after="288" w:line="312" w:lineRule="auto"/>
              <w:rPr>
                <w:rFonts w:ascii="Arial" w:hAnsi="Arial" w:cs="Arial"/>
                <w:color w:val="000000"/>
                <w:sz w:val="20"/>
                <w:szCs w:val="20"/>
              </w:rPr>
            </w:pPr>
            <w:r w:rsidRPr="000419F5">
              <w:rPr>
                <w:rFonts w:ascii="Arial" w:eastAsia="Arial" w:hAnsi="Arial" w:cs="Arial"/>
                <w:color w:val="000000" w:themeColor="text1"/>
                <w:sz w:val="20"/>
                <w:szCs w:val="20"/>
              </w:rPr>
              <w:t xml:space="preserve">Contratação de um professor de </w:t>
            </w:r>
            <w:r>
              <w:rPr>
                <w:rFonts w:ascii="Arial" w:eastAsia="Arial" w:hAnsi="Arial" w:cs="Arial"/>
                <w:color w:val="000000" w:themeColor="text1"/>
                <w:sz w:val="20"/>
                <w:szCs w:val="20"/>
              </w:rPr>
              <w:t>Futevôlei</w:t>
            </w:r>
            <w:r w:rsidRPr="000419F5">
              <w:rPr>
                <w:rFonts w:ascii="Arial" w:eastAsia="Arial" w:hAnsi="Arial" w:cs="Arial"/>
                <w:color w:val="000000" w:themeColor="text1"/>
                <w:sz w:val="20"/>
                <w:szCs w:val="20"/>
              </w:rPr>
              <w:t xml:space="preserve"> para atuar nas atividades esportivas do município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C18EA" w14:textId="77777777" w:rsidR="0042767F" w:rsidRPr="000015CF" w:rsidRDefault="0042767F" w:rsidP="007E178A">
            <w:pPr>
              <w:suppressAutoHyphens/>
              <w:spacing w:before="120" w:afterLines="120" w:after="288" w:line="312" w:lineRule="auto"/>
              <w:rPr>
                <w:rFonts w:ascii="Arial" w:hAnsi="Arial"/>
                <w:b/>
                <w:color w:val="000000"/>
                <w:sz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4A88B" w14:textId="77777777" w:rsidR="0042767F" w:rsidRDefault="0042767F" w:rsidP="007E178A">
            <w:pPr>
              <w:suppressAutoHyphens/>
              <w:spacing w:before="120" w:afterLines="120" w:after="288" w:line="312" w:lineRule="auto"/>
              <w:rPr>
                <w:rFonts w:ascii="Arial" w:hAnsi="Arial"/>
                <w:bCs/>
                <w:color w:val="000000"/>
                <w:sz w:val="20"/>
              </w:rPr>
            </w:pPr>
            <w:r w:rsidRPr="000419F5">
              <w:rPr>
                <w:rFonts w:ascii="Arial" w:hAnsi="Arial"/>
                <w:bCs/>
                <w:color w:val="000000"/>
                <w:sz w:val="20"/>
              </w:rPr>
              <w:t>12</w:t>
            </w:r>
          </w:p>
          <w:p w14:paraId="2C32A6AD" w14:textId="77777777" w:rsidR="0042767F" w:rsidRPr="006819A9" w:rsidRDefault="0042767F" w:rsidP="007E178A">
            <w:pPr>
              <w:rPr>
                <w:rFonts w:ascii="Arial" w:hAnsi="Arial"/>
                <w:sz w:val="20"/>
              </w:rPr>
            </w:pPr>
          </w:p>
          <w:p w14:paraId="2E310DF2" w14:textId="77777777" w:rsidR="0042767F" w:rsidRPr="006819A9" w:rsidRDefault="0042767F" w:rsidP="007E178A">
            <w:pPr>
              <w:rPr>
                <w:rFonts w:ascii="Arial" w:hAnsi="Arial"/>
                <w:sz w:val="20"/>
              </w:rPr>
            </w:pPr>
          </w:p>
          <w:p w14:paraId="2AF0C140" w14:textId="77777777" w:rsidR="0042767F" w:rsidRPr="006819A9" w:rsidRDefault="0042767F" w:rsidP="007E178A">
            <w:pPr>
              <w:rPr>
                <w:rFonts w:ascii="Arial" w:hAnsi="Arial"/>
                <w:sz w:val="20"/>
              </w:rPr>
            </w:pPr>
          </w:p>
          <w:p w14:paraId="713280E6" w14:textId="77777777" w:rsidR="0042767F" w:rsidRPr="006819A9" w:rsidRDefault="0042767F" w:rsidP="007E178A">
            <w:pPr>
              <w:rPr>
                <w:rFonts w:ascii="Arial" w:hAnsi="Arial"/>
                <w:sz w:val="20"/>
              </w:rPr>
            </w:pPr>
          </w:p>
          <w:p w14:paraId="3987F0CA" w14:textId="77777777" w:rsidR="0042767F" w:rsidRPr="006819A9" w:rsidRDefault="0042767F" w:rsidP="007E178A">
            <w:pPr>
              <w:rPr>
                <w:rFonts w:ascii="Arial" w:hAnsi="Arial"/>
                <w:sz w:val="20"/>
              </w:rPr>
            </w:pPr>
          </w:p>
          <w:p w14:paraId="2F2D4B54" w14:textId="77777777" w:rsidR="0042767F" w:rsidRPr="006819A9" w:rsidRDefault="0042767F" w:rsidP="007E178A">
            <w:pPr>
              <w:rPr>
                <w:rFonts w:ascii="Arial" w:hAnsi="Arial"/>
                <w:sz w:val="20"/>
              </w:rPr>
            </w:pPr>
          </w:p>
          <w:p w14:paraId="77AF961A" w14:textId="77777777" w:rsidR="0042767F" w:rsidRPr="006819A9" w:rsidRDefault="0042767F" w:rsidP="007E178A">
            <w:pPr>
              <w:rPr>
                <w:rFonts w:ascii="Arial" w:hAnsi="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E5351" w14:textId="2B478C42" w:rsidR="0042767F" w:rsidRPr="007E40DB" w:rsidRDefault="0042767F" w:rsidP="007E178A">
            <w:pPr>
              <w:suppressAutoHyphens/>
              <w:spacing w:before="120" w:afterLines="120" w:after="288" w:line="312" w:lineRule="auto"/>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F053E" w14:textId="0CBF8B16" w:rsidR="0042767F" w:rsidRPr="007E40DB" w:rsidRDefault="0042767F" w:rsidP="007E178A">
            <w:pPr>
              <w:suppressAutoHyphens/>
              <w:spacing w:before="120" w:afterLines="120" w:after="288" w:line="312" w:lineRule="auto"/>
              <w:rPr>
                <w:rFonts w:ascii="Arial" w:hAnsi="Arial" w:cs="Arial"/>
                <w:color w:val="000000"/>
                <w:sz w:val="20"/>
                <w:szCs w:val="20"/>
              </w:rPr>
            </w:pPr>
          </w:p>
        </w:tc>
      </w:tr>
    </w:tbl>
    <w:p w14:paraId="40AD9780" w14:textId="77777777" w:rsidR="003826C7" w:rsidRDefault="003826C7">
      <w:pPr>
        <w:pStyle w:val="Corpodetexto"/>
        <w:spacing w:before="4"/>
        <w:ind w:right="371"/>
        <w:jc w:val="both"/>
        <w:rPr>
          <w:rFonts w:ascii="Arial" w:hAnsi="Arial" w:cs="Arial"/>
          <w:b/>
          <w:sz w:val="24"/>
          <w:szCs w:val="24"/>
        </w:rPr>
      </w:pPr>
    </w:p>
    <w:p w14:paraId="6273C1DF" w14:textId="77777777" w:rsidR="0042767F" w:rsidRDefault="0042767F" w:rsidP="0042767F">
      <w:pPr>
        <w:jc w:val="center"/>
        <w:rPr>
          <w:rFonts w:ascii="Times New Roman" w:hAnsi="Times New Roman"/>
          <w:b/>
          <w:sz w:val="18"/>
          <w:szCs w:val="18"/>
        </w:rPr>
      </w:pPr>
      <w:r>
        <w:rPr>
          <w:rFonts w:ascii="Times New Roman" w:hAnsi="Times New Roman"/>
          <w:b/>
          <w:sz w:val="16"/>
          <w:szCs w:val="16"/>
          <w:highlight w:val="yellow"/>
        </w:rPr>
        <w:t>COTA EXCLUSIVA DE 25 % PARA MICRO EMPRESAS E EMPRESA DE PEQUENO PORTE, CONFORME LEI COMPLEMENTAR 123/2006.</w:t>
      </w:r>
      <w:r>
        <w:rPr>
          <w:rFonts w:ascii="Times New Roman" w:hAnsi="Times New Roman"/>
          <w:b/>
          <w:sz w:val="18"/>
          <w:szCs w:val="18"/>
        </w:rPr>
        <w:tab/>
      </w:r>
    </w:p>
    <w:p w14:paraId="2724F9A6" w14:textId="36460618" w:rsidR="0042767F" w:rsidRDefault="0042767F">
      <w:pPr>
        <w:pStyle w:val="Corpodetexto"/>
        <w:spacing w:before="4"/>
        <w:ind w:right="371"/>
        <w:jc w:val="both"/>
        <w:rPr>
          <w:rFonts w:ascii="Arial" w:hAnsi="Arial" w:cs="Arial"/>
          <w:b/>
          <w:sz w:val="24"/>
          <w:szCs w:val="24"/>
        </w:rPr>
      </w:pPr>
    </w:p>
    <w:p w14:paraId="6E7C48AD" w14:textId="77777777" w:rsidR="0042767F" w:rsidRDefault="0042767F">
      <w:pPr>
        <w:pStyle w:val="Corpodetexto"/>
        <w:spacing w:before="4"/>
        <w:ind w:right="371"/>
        <w:jc w:val="both"/>
        <w:rPr>
          <w:rFonts w:ascii="Arial" w:hAnsi="Arial" w:cs="Arial"/>
          <w:b/>
          <w:sz w:val="24"/>
          <w:szCs w:val="24"/>
        </w:rPr>
      </w:pPr>
    </w:p>
    <w:tbl>
      <w:tblPr>
        <w:tblW w:w="949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51"/>
        <w:gridCol w:w="2551"/>
        <w:gridCol w:w="1134"/>
        <w:gridCol w:w="1560"/>
        <w:gridCol w:w="1417"/>
        <w:gridCol w:w="1985"/>
      </w:tblGrid>
      <w:tr w:rsidR="0042767F" w:rsidRPr="007E40DB" w14:paraId="4234B9E7" w14:textId="77777777" w:rsidTr="007E178A">
        <w:trPr>
          <w:trHeight w:hRule="exact" w:val="169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C99B6" w14:textId="77777777" w:rsidR="0042767F" w:rsidRPr="007E40DB" w:rsidRDefault="0042767F" w:rsidP="007E178A">
            <w:pPr>
              <w:suppressAutoHyphens/>
              <w:spacing w:before="120" w:afterLines="120" w:after="288" w:line="312" w:lineRule="auto"/>
              <w:jc w:val="center"/>
              <w:rPr>
                <w:rFonts w:ascii="Arial" w:hAnsi="Arial" w:cs="Arial"/>
                <w:b/>
                <w:color w:val="000000"/>
                <w:sz w:val="20"/>
                <w:szCs w:val="20"/>
              </w:rPr>
            </w:pPr>
            <w:r>
              <w:rPr>
                <w:rFonts w:ascii="Arial" w:hAnsi="Arial"/>
                <w:b/>
                <w:color w:val="000000"/>
                <w:sz w:val="20"/>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1A346" w14:textId="77777777" w:rsidR="0042767F" w:rsidRPr="007E40DB" w:rsidRDefault="0042767F" w:rsidP="007E178A">
            <w:pPr>
              <w:spacing w:before="120" w:afterLines="120" w:after="288" w:line="312" w:lineRule="auto"/>
              <w:rPr>
                <w:rFonts w:ascii="Arial" w:hAnsi="Arial" w:cs="Arial"/>
                <w:sz w:val="20"/>
                <w:szCs w:val="20"/>
              </w:rPr>
            </w:pPr>
            <w:r w:rsidRPr="000419F5">
              <w:rPr>
                <w:rFonts w:ascii="Arial" w:eastAsia="Arial" w:hAnsi="Arial" w:cs="Arial"/>
                <w:color w:val="000000" w:themeColor="text1"/>
                <w:sz w:val="20"/>
                <w:szCs w:val="20"/>
              </w:rPr>
              <w:t xml:space="preserve">Contratação de um professor de </w:t>
            </w:r>
            <w:r>
              <w:rPr>
                <w:rFonts w:ascii="Arial" w:eastAsia="Arial" w:hAnsi="Arial" w:cs="Arial"/>
                <w:color w:val="000000" w:themeColor="text1"/>
                <w:sz w:val="20"/>
                <w:szCs w:val="20"/>
              </w:rPr>
              <w:t>Vôlei de Praia</w:t>
            </w:r>
            <w:r w:rsidRPr="000419F5">
              <w:rPr>
                <w:rFonts w:ascii="Arial" w:eastAsia="Arial" w:hAnsi="Arial" w:cs="Arial"/>
                <w:color w:val="000000" w:themeColor="text1"/>
                <w:sz w:val="20"/>
                <w:szCs w:val="20"/>
              </w:rPr>
              <w:t xml:space="preserve"> para atuar nas atividades esportivas do município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18B33" w14:textId="77777777" w:rsidR="0042767F" w:rsidRPr="007E40DB" w:rsidRDefault="0042767F" w:rsidP="007E178A">
            <w:pPr>
              <w:suppressAutoHyphens/>
              <w:spacing w:before="120" w:afterLines="120" w:after="288" w:line="312" w:lineRule="auto"/>
              <w:rPr>
                <w:rFonts w:ascii="Arial" w:hAnsi="Arial" w:cs="Arial"/>
                <w:color w:val="000000"/>
                <w:sz w:val="20"/>
                <w:szCs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5E40A" w14:textId="77777777" w:rsidR="0042767F" w:rsidRPr="007E40DB" w:rsidRDefault="0042767F" w:rsidP="007E178A">
            <w:pPr>
              <w:suppressAutoHyphens/>
              <w:spacing w:before="120" w:afterLines="120" w:after="288" w:line="312" w:lineRule="auto"/>
              <w:rPr>
                <w:rFonts w:ascii="Arial" w:hAnsi="Arial" w:cs="Arial"/>
                <w:color w:val="000000"/>
                <w:sz w:val="20"/>
                <w:szCs w:val="20"/>
              </w:rPr>
            </w:pPr>
            <w:r w:rsidRPr="000419F5">
              <w:rPr>
                <w:rFonts w:ascii="Arial" w:hAnsi="Arial"/>
                <w:bCs/>
                <w:color w:val="000000"/>
                <w:sz w:val="20"/>
              </w:rPr>
              <w:t>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A3C89" w14:textId="16ACA5DD" w:rsidR="0042767F" w:rsidRPr="007E40DB" w:rsidRDefault="0042767F" w:rsidP="007E178A">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 xml:space="preserve">R$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112A3" w14:textId="6EBE5415" w:rsidR="0042767F" w:rsidRPr="007E40DB" w:rsidRDefault="0042767F" w:rsidP="007E178A">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 xml:space="preserve">R$ </w:t>
            </w:r>
          </w:p>
        </w:tc>
      </w:tr>
    </w:tbl>
    <w:p w14:paraId="75E15F21" w14:textId="77777777" w:rsidR="0042767F" w:rsidRDefault="0042767F">
      <w:pPr>
        <w:pStyle w:val="Corpodetexto"/>
        <w:spacing w:before="4"/>
        <w:ind w:right="371"/>
        <w:jc w:val="both"/>
        <w:rPr>
          <w:rFonts w:ascii="Arial" w:hAnsi="Arial" w:cs="Arial"/>
          <w:b/>
          <w:sz w:val="24"/>
          <w:szCs w:val="24"/>
        </w:rPr>
      </w:pPr>
    </w:p>
    <w:p w14:paraId="5E99CEF5" w14:textId="77777777" w:rsidR="003826C7" w:rsidRDefault="00000000">
      <w:pPr>
        <w:pStyle w:val="Ttulo2"/>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4DA57574" w14:textId="77777777" w:rsidR="003826C7" w:rsidRDefault="003826C7">
      <w:pPr>
        <w:pStyle w:val="Corpodetexto"/>
        <w:spacing w:before="5"/>
        <w:ind w:right="371"/>
        <w:jc w:val="both"/>
        <w:rPr>
          <w:rFonts w:ascii="Arial" w:hAnsi="Arial" w:cs="Arial"/>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049"/>
      </w:tblGrid>
      <w:tr w:rsidR="003826C7" w14:paraId="79EA155B" w14:textId="77777777">
        <w:trPr>
          <w:trHeight w:val="505"/>
        </w:trPr>
        <w:tc>
          <w:tcPr>
            <w:tcW w:w="3882" w:type="dxa"/>
          </w:tcPr>
          <w:p w14:paraId="5F97C4EC" w14:textId="77777777" w:rsidR="003826C7" w:rsidRDefault="00000000">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lastRenderedPageBreak/>
              <w:t>Nome ou Razão Social do Proponente:</w:t>
            </w:r>
          </w:p>
        </w:tc>
        <w:tc>
          <w:tcPr>
            <w:tcW w:w="5049" w:type="dxa"/>
          </w:tcPr>
          <w:p w14:paraId="5C6A6D25" w14:textId="77777777" w:rsidR="003826C7" w:rsidRDefault="003826C7">
            <w:pPr>
              <w:pStyle w:val="TableParagraph"/>
              <w:ind w:right="371"/>
              <w:jc w:val="both"/>
              <w:rPr>
                <w:rFonts w:ascii="Arial" w:hAnsi="Arial" w:cs="Arial"/>
                <w:sz w:val="24"/>
                <w:szCs w:val="24"/>
              </w:rPr>
            </w:pPr>
          </w:p>
        </w:tc>
      </w:tr>
      <w:tr w:rsidR="003826C7" w14:paraId="7395B132" w14:textId="77777777">
        <w:trPr>
          <w:trHeight w:val="278"/>
        </w:trPr>
        <w:tc>
          <w:tcPr>
            <w:tcW w:w="3882" w:type="dxa"/>
          </w:tcPr>
          <w:p w14:paraId="244239FF" w14:textId="77777777" w:rsidR="003826C7" w:rsidRDefault="00000000">
            <w:pPr>
              <w:pStyle w:val="TableParagraph"/>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1BB7C1E2" w14:textId="77777777" w:rsidR="003826C7" w:rsidRDefault="003826C7">
            <w:pPr>
              <w:pStyle w:val="TableParagraph"/>
              <w:ind w:right="371"/>
              <w:jc w:val="both"/>
              <w:rPr>
                <w:rFonts w:ascii="Arial" w:hAnsi="Arial" w:cs="Arial"/>
                <w:sz w:val="24"/>
                <w:szCs w:val="24"/>
              </w:rPr>
            </w:pPr>
          </w:p>
        </w:tc>
      </w:tr>
      <w:tr w:rsidR="003826C7" w14:paraId="4FEB1B75" w14:textId="77777777">
        <w:trPr>
          <w:trHeight w:val="251"/>
        </w:trPr>
        <w:tc>
          <w:tcPr>
            <w:tcW w:w="3882" w:type="dxa"/>
          </w:tcPr>
          <w:p w14:paraId="50BBD0E9" w14:textId="77777777" w:rsidR="003826C7" w:rsidRDefault="00000000">
            <w:pPr>
              <w:pStyle w:val="TableParagraph"/>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504A5D53" w14:textId="77777777" w:rsidR="003826C7" w:rsidRDefault="003826C7">
            <w:pPr>
              <w:pStyle w:val="TableParagraph"/>
              <w:ind w:right="371"/>
              <w:jc w:val="both"/>
              <w:rPr>
                <w:rFonts w:ascii="Arial" w:hAnsi="Arial" w:cs="Arial"/>
                <w:sz w:val="24"/>
                <w:szCs w:val="24"/>
              </w:rPr>
            </w:pPr>
          </w:p>
        </w:tc>
      </w:tr>
      <w:tr w:rsidR="003826C7" w14:paraId="10A4717A" w14:textId="77777777">
        <w:trPr>
          <w:trHeight w:val="253"/>
        </w:trPr>
        <w:tc>
          <w:tcPr>
            <w:tcW w:w="3882" w:type="dxa"/>
          </w:tcPr>
          <w:p w14:paraId="09893D56" w14:textId="77777777" w:rsidR="003826C7" w:rsidRDefault="00000000">
            <w:pPr>
              <w:pStyle w:val="TableParagraph"/>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7102B9F2" w14:textId="77777777" w:rsidR="003826C7" w:rsidRDefault="003826C7">
            <w:pPr>
              <w:pStyle w:val="TableParagraph"/>
              <w:ind w:right="371"/>
              <w:jc w:val="both"/>
              <w:rPr>
                <w:rFonts w:ascii="Arial" w:hAnsi="Arial" w:cs="Arial"/>
                <w:sz w:val="24"/>
                <w:szCs w:val="24"/>
              </w:rPr>
            </w:pPr>
          </w:p>
        </w:tc>
      </w:tr>
    </w:tbl>
    <w:p w14:paraId="0FA212D7" w14:textId="77777777" w:rsidR="003826C7" w:rsidRDefault="003826C7">
      <w:pPr>
        <w:pStyle w:val="Corpodetexto"/>
        <w:spacing w:before="8"/>
        <w:ind w:right="371"/>
        <w:jc w:val="both"/>
        <w:rPr>
          <w:rFonts w:ascii="Arial" w:hAnsi="Arial" w:cs="Arial"/>
          <w:b/>
          <w:sz w:val="24"/>
          <w:szCs w:val="24"/>
        </w:rPr>
      </w:pPr>
    </w:p>
    <w:p w14:paraId="57B97A73"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019B7E66" w14:textId="77777777" w:rsidR="003826C7" w:rsidRDefault="003826C7">
      <w:pPr>
        <w:pStyle w:val="Corpodetexto"/>
        <w:spacing w:before="5"/>
        <w:ind w:right="371"/>
        <w:jc w:val="both"/>
        <w:rPr>
          <w:rFonts w:ascii="Arial" w:hAnsi="Arial" w:cs="Arial"/>
          <w:sz w:val="24"/>
          <w:szCs w:val="24"/>
        </w:rPr>
      </w:pPr>
    </w:p>
    <w:p w14:paraId="454CC2C1" w14:textId="77777777" w:rsidR="003826C7" w:rsidRDefault="00000000">
      <w:pPr>
        <w:pStyle w:val="Ttulo2"/>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t>).</w:t>
      </w:r>
    </w:p>
    <w:p w14:paraId="2CD84CB1" w14:textId="77777777" w:rsidR="003826C7" w:rsidRDefault="003826C7">
      <w:pPr>
        <w:pStyle w:val="Corpodetexto"/>
        <w:spacing w:before="2"/>
        <w:ind w:right="371"/>
        <w:jc w:val="both"/>
        <w:rPr>
          <w:rFonts w:ascii="Arial" w:hAnsi="Arial" w:cs="Arial"/>
          <w:b/>
          <w:sz w:val="24"/>
          <w:szCs w:val="24"/>
        </w:rPr>
      </w:pPr>
    </w:p>
    <w:p w14:paraId="0102FACC" w14:textId="77777777" w:rsidR="003826C7" w:rsidRDefault="00000000">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6A5C0513" w14:textId="77777777" w:rsidR="003826C7" w:rsidRDefault="003826C7">
      <w:pPr>
        <w:pStyle w:val="Corpodetexto"/>
        <w:spacing w:before="3"/>
        <w:ind w:right="371"/>
        <w:jc w:val="both"/>
        <w:rPr>
          <w:rFonts w:ascii="Arial" w:hAnsi="Arial" w:cs="Arial"/>
          <w:b/>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424"/>
      </w:tblGrid>
      <w:tr w:rsidR="003826C7" w14:paraId="281F4BA9" w14:textId="77777777">
        <w:trPr>
          <w:trHeight w:val="254"/>
        </w:trPr>
        <w:tc>
          <w:tcPr>
            <w:tcW w:w="2235" w:type="dxa"/>
          </w:tcPr>
          <w:p w14:paraId="673BA71B"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7686B01D" w14:textId="77777777" w:rsidR="003826C7" w:rsidRDefault="003826C7">
            <w:pPr>
              <w:pStyle w:val="TableParagraph"/>
              <w:ind w:right="371"/>
              <w:jc w:val="both"/>
              <w:rPr>
                <w:rFonts w:ascii="Arial" w:hAnsi="Arial" w:cs="Arial"/>
                <w:sz w:val="24"/>
                <w:szCs w:val="24"/>
              </w:rPr>
            </w:pPr>
          </w:p>
        </w:tc>
      </w:tr>
      <w:tr w:rsidR="003826C7" w14:paraId="3C915AFB" w14:textId="77777777">
        <w:trPr>
          <w:trHeight w:val="251"/>
        </w:trPr>
        <w:tc>
          <w:tcPr>
            <w:tcW w:w="2235" w:type="dxa"/>
          </w:tcPr>
          <w:p w14:paraId="53A66770"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31DB13BF" w14:textId="77777777" w:rsidR="003826C7" w:rsidRDefault="003826C7">
            <w:pPr>
              <w:pStyle w:val="TableParagraph"/>
              <w:ind w:right="371"/>
              <w:jc w:val="both"/>
              <w:rPr>
                <w:rFonts w:ascii="Arial" w:hAnsi="Arial" w:cs="Arial"/>
                <w:sz w:val="24"/>
                <w:szCs w:val="24"/>
              </w:rPr>
            </w:pPr>
          </w:p>
        </w:tc>
      </w:tr>
      <w:tr w:rsidR="003826C7" w14:paraId="39217E8A" w14:textId="77777777">
        <w:trPr>
          <w:trHeight w:val="254"/>
        </w:trPr>
        <w:tc>
          <w:tcPr>
            <w:tcW w:w="2235" w:type="dxa"/>
          </w:tcPr>
          <w:p w14:paraId="2F5C2BCC"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CPF</w:t>
            </w:r>
          </w:p>
        </w:tc>
        <w:tc>
          <w:tcPr>
            <w:tcW w:w="4424" w:type="dxa"/>
          </w:tcPr>
          <w:p w14:paraId="7E08F810" w14:textId="77777777" w:rsidR="003826C7" w:rsidRDefault="003826C7">
            <w:pPr>
              <w:pStyle w:val="TableParagraph"/>
              <w:ind w:right="371"/>
              <w:jc w:val="both"/>
              <w:rPr>
                <w:rFonts w:ascii="Arial" w:hAnsi="Arial" w:cs="Arial"/>
                <w:sz w:val="24"/>
                <w:szCs w:val="24"/>
              </w:rPr>
            </w:pPr>
          </w:p>
        </w:tc>
      </w:tr>
      <w:tr w:rsidR="003826C7" w14:paraId="1F36D6E2" w14:textId="77777777">
        <w:trPr>
          <w:trHeight w:val="254"/>
        </w:trPr>
        <w:tc>
          <w:tcPr>
            <w:tcW w:w="2235" w:type="dxa"/>
          </w:tcPr>
          <w:p w14:paraId="5500505E"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RG</w:t>
            </w:r>
          </w:p>
        </w:tc>
        <w:tc>
          <w:tcPr>
            <w:tcW w:w="4424" w:type="dxa"/>
          </w:tcPr>
          <w:p w14:paraId="081816FF" w14:textId="77777777" w:rsidR="003826C7" w:rsidRDefault="003826C7">
            <w:pPr>
              <w:pStyle w:val="TableParagraph"/>
              <w:ind w:right="371"/>
              <w:jc w:val="both"/>
              <w:rPr>
                <w:rFonts w:ascii="Arial" w:hAnsi="Arial" w:cs="Arial"/>
                <w:sz w:val="24"/>
                <w:szCs w:val="24"/>
              </w:rPr>
            </w:pPr>
          </w:p>
        </w:tc>
      </w:tr>
      <w:tr w:rsidR="003826C7" w14:paraId="0929FA82" w14:textId="77777777">
        <w:trPr>
          <w:trHeight w:val="506"/>
        </w:trPr>
        <w:tc>
          <w:tcPr>
            <w:tcW w:w="2235" w:type="dxa"/>
          </w:tcPr>
          <w:p w14:paraId="15DE4FF4"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0CAE11CB" w14:textId="77777777" w:rsidR="003826C7" w:rsidRDefault="00000000">
            <w:pPr>
              <w:pStyle w:val="TableParagraph"/>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0CED5D89" w14:textId="77777777" w:rsidR="003826C7" w:rsidRDefault="003826C7">
            <w:pPr>
              <w:pStyle w:val="TableParagraph"/>
              <w:ind w:right="371"/>
              <w:jc w:val="both"/>
              <w:rPr>
                <w:rFonts w:ascii="Arial" w:hAnsi="Arial" w:cs="Arial"/>
                <w:sz w:val="24"/>
                <w:szCs w:val="24"/>
              </w:rPr>
            </w:pPr>
          </w:p>
        </w:tc>
      </w:tr>
      <w:tr w:rsidR="003826C7" w14:paraId="1E7CCE79" w14:textId="77777777">
        <w:trPr>
          <w:trHeight w:val="251"/>
        </w:trPr>
        <w:tc>
          <w:tcPr>
            <w:tcW w:w="2235" w:type="dxa"/>
          </w:tcPr>
          <w:p w14:paraId="2A7C075F"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73339F8D" w14:textId="77777777" w:rsidR="003826C7" w:rsidRDefault="003826C7">
            <w:pPr>
              <w:pStyle w:val="TableParagraph"/>
              <w:ind w:right="371"/>
              <w:jc w:val="both"/>
              <w:rPr>
                <w:rFonts w:ascii="Arial" w:hAnsi="Arial" w:cs="Arial"/>
                <w:sz w:val="24"/>
                <w:szCs w:val="24"/>
              </w:rPr>
            </w:pPr>
          </w:p>
        </w:tc>
      </w:tr>
      <w:tr w:rsidR="003826C7" w14:paraId="30D4C7FA" w14:textId="77777777">
        <w:trPr>
          <w:trHeight w:val="505"/>
        </w:trPr>
        <w:tc>
          <w:tcPr>
            <w:tcW w:w="2235" w:type="dxa"/>
          </w:tcPr>
          <w:p w14:paraId="3509C150"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Endereço</w:t>
            </w:r>
          </w:p>
          <w:p w14:paraId="5249ED3B" w14:textId="77777777" w:rsidR="003826C7" w:rsidRDefault="00000000">
            <w:pPr>
              <w:pStyle w:val="TableParagraph"/>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791EE219" w14:textId="77777777" w:rsidR="003826C7" w:rsidRDefault="003826C7">
            <w:pPr>
              <w:pStyle w:val="TableParagraph"/>
              <w:ind w:right="371"/>
              <w:jc w:val="both"/>
              <w:rPr>
                <w:rFonts w:ascii="Arial" w:hAnsi="Arial" w:cs="Arial"/>
                <w:sz w:val="24"/>
                <w:szCs w:val="24"/>
              </w:rPr>
            </w:pPr>
          </w:p>
        </w:tc>
      </w:tr>
    </w:tbl>
    <w:p w14:paraId="6E089510" w14:textId="77777777" w:rsidR="003826C7" w:rsidRDefault="003826C7">
      <w:pPr>
        <w:pStyle w:val="Corpodetexto"/>
        <w:spacing w:before="8"/>
        <w:ind w:right="371"/>
        <w:jc w:val="both"/>
        <w:rPr>
          <w:rFonts w:ascii="Arial" w:hAnsi="Arial" w:cs="Arial"/>
          <w:b/>
          <w:sz w:val="24"/>
          <w:szCs w:val="24"/>
        </w:rPr>
      </w:pPr>
    </w:p>
    <w:p w14:paraId="5A4B7F72" w14:textId="77777777" w:rsidR="003826C7" w:rsidRDefault="00000000">
      <w:pPr>
        <w:pStyle w:val="Corpodetexto"/>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1D652357" w14:textId="77777777" w:rsidR="003826C7" w:rsidRDefault="003826C7">
      <w:pPr>
        <w:pStyle w:val="Corpodetexto"/>
        <w:spacing w:before="11"/>
        <w:ind w:right="371"/>
        <w:jc w:val="both"/>
        <w:rPr>
          <w:rFonts w:ascii="Arial" w:hAnsi="Arial" w:cs="Arial"/>
          <w:sz w:val="24"/>
          <w:szCs w:val="24"/>
        </w:rPr>
      </w:pPr>
    </w:p>
    <w:p w14:paraId="4C097BCC" w14:textId="77777777" w:rsidR="003826C7" w:rsidRDefault="00000000">
      <w:pPr>
        <w:pStyle w:val="Corpodetexto"/>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22DF2DFB" w14:textId="77777777" w:rsidR="003826C7" w:rsidRDefault="003826C7">
      <w:pPr>
        <w:pStyle w:val="Corpodetexto"/>
        <w:ind w:right="371"/>
        <w:jc w:val="both"/>
        <w:rPr>
          <w:rFonts w:ascii="Arial" w:hAnsi="Arial" w:cs="Arial"/>
          <w:sz w:val="24"/>
          <w:szCs w:val="24"/>
        </w:rPr>
      </w:pPr>
    </w:p>
    <w:p w14:paraId="66F3CD19"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32102CE5" w14:textId="77777777" w:rsidR="003826C7" w:rsidRDefault="003826C7">
      <w:pPr>
        <w:pStyle w:val="Corpodetexto"/>
        <w:spacing w:before="8"/>
        <w:ind w:right="371"/>
        <w:jc w:val="both"/>
        <w:rPr>
          <w:rFonts w:ascii="Arial" w:hAnsi="Arial" w:cs="Arial"/>
          <w:sz w:val="24"/>
          <w:szCs w:val="24"/>
        </w:rPr>
      </w:pPr>
    </w:p>
    <w:p w14:paraId="31972DDA" w14:textId="77777777" w:rsidR="003826C7" w:rsidRDefault="00000000">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0FC6C3D0" w14:textId="77777777" w:rsidR="003826C7" w:rsidRDefault="003826C7">
      <w:pPr>
        <w:pStyle w:val="Corpodetexto"/>
        <w:spacing w:before="3"/>
        <w:ind w:right="371"/>
        <w:jc w:val="both"/>
        <w:rPr>
          <w:rFonts w:ascii="Arial" w:hAnsi="Arial" w:cs="Arial"/>
          <w:sz w:val="24"/>
          <w:szCs w:val="24"/>
        </w:rPr>
      </w:pPr>
    </w:p>
    <w:p w14:paraId="5752BE34"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1C57C136" w14:textId="77777777" w:rsidR="003826C7" w:rsidRDefault="003826C7">
      <w:pPr>
        <w:pStyle w:val="Corpodetexto"/>
        <w:spacing w:before="10"/>
        <w:ind w:right="371"/>
        <w:jc w:val="both"/>
        <w:rPr>
          <w:rFonts w:ascii="Arial" w:hAnsi="Arial" w:cs="Arial"/>
          <w:sz w:val="24"/>
          <w:szCs w:val="24"/>
        </w:rPr>
      </w:pPr>
    </w:p>
    <w:p w14:paraId="6D9BF2CE" w14:textId="77777777" w:rsidR="003826C7" w:rsidRDefault="00000000">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12BEBFE6" w14:textId="77777777" w:rsidR="003826C7" w:rsidRDefault="003826C7">
      <w:pPr>
        <w:ind w:left="222" w:right="371"/>
        <w:jc w:val="both"/>
        <w:rPr>
          <w:rFonts w:ascii="Arial" w:hAnsi="Arial" w:cs="Arial"/>
          <w:sz w:val="24"/>
          <w:szCs w:val="24"/>
        </w:rPr>
      </w:pPr>
    </w:p>
    <w:p w14:paraId="3AD4A628" w14:textId="77777777" w:rsidR="003826C7" w:rsidRDefault="003826C7">
      <w:pPr>
        <w:ind w:left="222" w:right="371"/>
        <w:jc w:val="both"/>
        <w:rPr>
          <w:rFonts w:ascii="Arial" w:hAnsi="Arial" w:cs="Arial"/>
          <w:sz w:val="24"/>
          <w:szCs w:val="24"/>
        </w:rPr>
      </w:pPr>
    </w:p>
    <w:p w14:paraId="0AF730F0" w14:textId="77777777" w:rsidR="003826C7" w:rsidRDefault="003826C7">
      <w:pPr>
        <w:pStyle w:val="Corpodetexto"/>
        <w:spacing w:before="4"/>
        <w:ind w:right="371"/>
        <w:jc w:val="both"/>
        <w:rPr>
          <w:rFonts w:ascii="Arial" w:hAnsi="Arial" w:cs="Arial"/>
          <w:sz w:val="24"/>
          <w:szCs w:val="24"/>
        </w:rPr>
      </w:pPr>
    </w:p>
    <w:p w14:paraId="481D29F3" w14:textId="77777777" w:rsidR="003826C7" w:rsidRDefault="00000000">
      <w:pPr>
        <w:pStyle w:val="Corpodetexto"/>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21DF23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85060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E817A4A" w14:textId="77777777" w:rsidR="003826C7" w:rsidRDefault="003826C7">
      <w:pPr>
        <w:pStyle w:val="Corpodetexto"/>
        <w:ind w:right="371"/>
        <w:jc w:val="both"/>
        <w:rPr>
          <w:rFonts w:ascii="Arial" w:hAnsi="Arial" w:cs="Arial"/>
          <w:sz w:val="24"/>
          <w:szCs w:val="24"/>
        </w:rPr>
      </w:pPr>
    </w:p>
    <w:p w14:paraId="183D18C4" w14:textId="77777777" w:rsidR="003826C7" w:rsidRDefault="003826C7">
      <w:pPr>
        <w:pStyle w:val="Corpodetexto"/>
        <w:ind w:right="371"/>
        <w:jc w:val="both"/>
        <w:rPr>
          <w:rFonts w:ascii="Arial" w:hAnsi="Arial" w:cs="Arial"/>
          <w:sz w:val="24"/>
          <w:szCs w:val="24"/>
        </w:rPr>
      </w:pPr>
    </w:p>
    <w:p w14:paraId="7AEBCD4C" w14:textId="77777777" w:rsidR="003826C7" w:rsidRDefault="00000000">
      <w:pPr>
        <w:pStyle w:val="Ttulo2"/>
        <w:spacing w:before="182"/>
        <w:ind w:left="246" w:right="371"/>
        <w:jc w:val="both"/>
        <w:rPr>
          <w:sz w:val="24"/>
          <w:szCs w:val="24"/>
        </w:rPr>
      </w:pPr>
      <w:r>
        <w:rPr>
          <w:sz w:val="24"/>
          <w:szCs w:val="24"/>
        </w:rPr>
        <w:t>OBS: A INTERPOSIÇÃO DE RECURSO SUSPENDE O PRAZO DE VALIDADE DA PROPOSTA</w:t>
      </w:r>
      <w:r>
        <w:rPr>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432FE25B" w14:textId="77777777" w:rsidR="003826C7" w:rsidRDefault="00000000">
      <w:pPr>
        <w:ind w:right="371"/>
        <w:jc w:val="both"/>
        <w:rPr>
          <w:rFonts w:ascii="Arial" w:eastAsia="Arial" w:hAnsi="Arial" w:cs="Arial"/>
          <w:b/>
          <w:bCs/>
          <w:sz w:val="24"/>
          <w:szCs w:val="24"/>
        </w:rPr>
      </w:pPr>
      <w:r>
        <w:rPr>
          <w:rFonts w:ascii="Arial" w:hAnsi="Arial" w:cs="Arial"/>
          <w:sz w:val="24"/>
          <w:szCs w:val="24"/>
        </w:rPr>
        <w:br w:type="page"/>
      </w:r>
    </w:p>
    <w:p w14:paraId="1F0B9FBE" w14:textId="77777777" w:rsidR="003826C7" w:rsidRDefault="00000000">
      <w:pPr>
        <w:ind w:right="371"/>
        <w:jc w:val="center"/>
        <w:rPr>
          <w:rFonts w:ascii="Arial" w:hAnsi="Arial" w:cs="Arial"/>
          <w:b/>
          <w:sz w:val="24"/>
          <w:szCs w:val="24"/>
        </w:rPr>
      </w:pPr>
      <w:r>
        <w:rPr>
          <w:rFonts w:ascii="Arial" w:hAnsi="Arial" w:cs="Arial"/>
          <w:b/>
          <w:sz w:val="24"/>
          <w:szCs w:val="24"/>
        </w:rPr>
        <w:lastRenderedPageBreak/>
        <w:t>ANEXO III</w:t>
      </w:r>
    </w:p>
    <w:p w14:paraId="1BFBF7F8" w14:textId="77777777" w:rsidR="003826C7" w:rsidRDefault="003826C7">
      <w:pPr>
        <w:ind w:right="371"/>
        <w:jc w:val="both"/>
        <w:rPr>
          <w:rFonts w:ascii="Arial" w:hAnsi="Arial" w:cs="Arial"/>
          <w:b/>
          <w:sz w:val="24"/>
          <w:szCs w:val="24"/>
        </w:rPr>
      </w:pPr>
    </w:p>
    <w:p w14:paraId="2C64A48F" w14:textId="77777777" w:rsidR="003826C7" w:rsidRDefault="00000000">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2C09D605" w14:textId="77777777" w:rsidR="003826C7" w:rsidRDefault="003826C7">
      <w:pPr>
        <w:pStyle w:val="Corpodetexto"/>
        <w:spacing w:before="10" w:line="360" w:lineRule="auto"/>
        <w:ind w:right="371"/>
        <w:jc w:val="both"/>
        <w:rPr>
          <w:rFonts w:ascii="Arial" w:hAnsi="Arial" w:cs="Arial"/>
          <w:b/>
          <w:sz w:val="24"/>
          <w:szCs w:val="24"/>
        </w:rPr>
      </w:pPr>
    </w:p>
    <w:p w14:paraId="10645004" w14:textId="225F449E" w:rsidR="003826C7" w:rsidRDefault="00000000">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42767F">
        <w:rPr>
          <w:rFonts w:ascii="Arial" w:hAnsi="Arial" w:cs="Arial"/>
          <w:b/>
          <w:sz w:val="24"/>
          <w:szCs w:val="24"/>
        </w:rPr>
        <w:t>39</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42767F">
        <w:rPr>
          <w:rFonts w:ascii="Arial" w:hAnsi="Arial" w:cs="Arial"/>
          <w:b/>
          <w:sz w:val="24"/>
          <w:szCs w:val="24"/>
          <w:lang w:val="pt-BR"/>
        </w:rPr>
        <w:t>200</w:t>
      </w:r>
      <w:r w:rsidR="00A05BC7">
        <w:rPr>
          <w:rFonts w:ascii="Arial" w:hAnsi="Arial" w:cs="Arial"/>
          <w:b/>
          <w:sz w:val="24"/>
          <w:szCs w:val="24"/>
          <w:lang w:val="pt-BR"/>
        </w:rPr>
        <w:t>/2026</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735E66E4" w14:textId="77777777" w:rsidR="003826C7" w:rsidRDefault="003826C7">
      <w:pPr>
        <w:tabs>
          <w:tab w:val="left" w:leader="hyphen" w:pos="1109"/>
        </w:tabs>
        <w:spacing w:line="360" w:lineRule="auto"/>
        <w:ind w:left="3" w:right="371"/>
        <w:jc w:val="both"/>
        <w:rPr>
          <w:rFonts w:ascii="Arial" w:hAnsi="Arial" w:cs="Arial"/>
          <w:sz w:val="24"/>
          <w:szCs w:val="24"/>
        </w:rPr>
      </w:pPr>
    </w:p>
    <w:p w14:paraId="079E36F0" w14:textId="20B7D904"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BAE3D46" w14:textId="77777777" w:rsidR="003826C7" w:rsidRDefault="003826C7">
      <w:pPr>
        <w:tabs>
          <w:tab w:val="left" w:leader="hyphen" w:pos="1109"/>
        </w:tabs>
        <w:spacing w:line="360" w:lineRule="auto"/>
        <w:ind w:left="3" w:right="371"/>
        <w:jc w:val="both"/>
        <w:rPr>
          <w:rFonts w:ascii="Arial" w:hAnsi="Arial" w:cs="Arial"/>
          <w:sz w:val="24"/>
          <w:szCs w:val="24"/>
        </w:rPr>
      </w:pPr>
    </w:p>
    <w:p w14:paraId="4671871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C583CF9" w14:textId="77777777" w:rsidR="003826C7" w:rsidRDefault="003826C7">
      <w:pPr>
        <w:spacing w:before="50" w:line="360" w:lineRule="auto"/>
        <w:ind w:left="6" w:right="371"/>
        <w:jc w:val="both"/>
        <w:rPr>
          <w:rFonts w:ascii="Arial" w:hAnsi="Arial" w:cs="Arial"/>
          <w:b/>
          <w:sz w:val="24"/>
          <w:szCs w:val="24"/>
          <w:u w:val="single"/>
        </w:rPr>
      </w:pPr>
    </w:p>
    <w:p w14:paraId="3027D81A" w14:textId="77777777" w:rsidR="003826C7" w:rsidRDefault="00000000">
      <w:pPr>
        <w:ind w:right="371"/>
        <w:jc w:val="both"/>
        <w:rPr>
          <w:rFonts w:ascii="Arial" w:hAnsi="Arial" w:cs="Arial"/>
          <w:b/>
          <w:sz w:val="24"/>
          <w:szCs w:val="24"/>
          <w:u w:val="single"/>
        </w:rPr>
      </w:pPr>
      <w:r>
        <w:rPr>
          <w:rFonts w:ascii="Arial" w:hAnsi="Arial" w:cs="Arial"/>
          <w:b/>
          <w:sz w:val="24"/>
          <w:szCs w:val="24"/>
          <w:u w:val="single"/>
        </w:rPr>
        <w:br w:type="page"/>
      </w:r>
    </w:p>
    <w:p w14:paraId="039A276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I</w:t>
      </w:r>
      <w:r>
        <w:rPr>
          <w:rFonts w:ascii="Arial" w:hAnsi="Arial" w:cs="Arial"/>
          <w:b/>
          <w:sz w:val="24"/>
          <w:szCs w:val="24"/>
          <w:u w:val="single"/>
        </w:rPr>
        <w:t>V</w:t>
      </w:r>
    </w:p>
    <w:p w14:paraId="4BE6589C" w14:textId="77777777" w:rsidR="003826C7" w:rsidRDefault="003826C7">
      <w:pPr>
        <w:spacing w:before="50" w:line="360" w:lineRule="auto"/>
        <w:ind w:left="6" w:right="371"/>
        <w:jc w:val="center"/>
        <w:rPr>
          <w:rFonts w:ascii="Arial" w:hAnsi="Arial" w:cs="Arial"/>
          <w:b/>
          <w:sz w:val="24"/>
          <w:szCs w:val="24"/>
        </w:rPr>
      </w:pPr>
    </w:p>
    <w:p w14:paraId="5EE2295E"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2559ED0B" w14:textId="77777777" w:rsidR="003826C7" w:rsidRDefault="003826C7">
      <w:pPr>
        <w:pStyle w:val="Corpodetexto"/>
        <w:spacing w:before="10" w:line="360" w:lineRule="auto"/>
        <w:ind w:right="371"/>
        <w:jc w:val="both"/>
        <w:rPr>
          <w:rFonts w:ascii="Arial" w:hAnsi="Arial" w:cs="Arial"/>
          <w:b/>
          <w:sz w:val="24"/>
          <w:szCs w:val="24"/>
        </w:rPr>
      </w:pPr>
    </w:p>
    <w:p w14:paraId="05E77612"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1BA9576C" w14:textId="77777777" w:rsidR="003826C7" w:rsidRDefault="00000000">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4A8B9DA1" w14:textId="77777777" w:rsidR="003826C7" w:rsidRDefault="003826C7">
      <w:pPr>
        <w:spacing w:before="2" w:line="360" w:lineRule="auto"/>
        <w:ind w:right="371"/>
        <w:jc w:val="both"/>
        <w:rPr>
          <w:rFonts w:ascii="Arial" w:hAnsi="Arial" w:cs="Arial"/>
          <w:sz w:val="24"/>
          <w:szCs w:val="24"/>
        </w:rPr>
      </w:pPr>
    </w:p>
    <w:p w14:paraId="692B09B2" w14:textId="169D286F"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C27C3F">
        <w:rPr>
          <w:rFonts w:ascii="Arial" w:hAnsi="Arial" w:cs="Arial"/>
          <w:b/>
          <w:sz w:val="24"/>
          <w:szCs w:val="24"/>
        </w:rPr>
        <w:t>39</w:t>
      </w:r>
      <w:r w:rsidR="00A05BC7">
        <w:rPr>
          <w:rFonts w:ascii="Arial" w:hAnsi="Arial" w:cs="Arial"/>
          <w:b/>
          <w:sz w:val="24"/>
          <w:szCs w:val="24"/>
          <w:lang w:val="pt-BR"/>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C27C3F">
        <w:rPr>
          <w:rFonts w:ascii="Arial" w:hAnsi="Arial" w:cs="Arial"/>
          <w:b/>
          <w:sz w:val="24"/>
          <w:szCs w:val="24"/>
        </w:rPr>
        <w:t>200/</w:t>
      </w:r>
      <w:r w:rsidR="00A05BC7">
        <w:rPr>
          <w:rFonts w:ascii="Arial" w:hAnsi="Arial" w:cs="Arial"/>
          <w:b/>
          <w:sz w:val="24"/>
          <w:szCs w:val="24"/>
          <w:lang w:val="pt-BR"/>
        </w:rPr>
        <w:t>2026</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331FD432" w14:textId="77777777" w:rsidR="003826C7" w:rsidRDefault="003826C7">
      <w:pPr>
        <w:spacing w:line="360" w:lineRule="auto"/>
        <w:ind w:right="371"/>
        <w:jc w:val="both"/>
        <w:rPr>
          <w:rFonts w:ascii="Arial" w:hAnsi="Arial" w:cs="Arial"/>
          <w:sz w:val="24"/>
          <w:szCs w:val="24"/>
        </w:rPr>
      </w:pPr>
    </w:p>
    <w:p w14:paraId="671C5688" w14:textId="77777777" w:rsidR="003826C7" w:rsidRDefault="003826C7">
      <w:pPr>
        <w:spacing w:line="360" w:lineRule="auto"/>
        <w:ind w:right="371"/>
        <w:jc w:val="both"/>
        <w:rPr>
          <w:rFonts w:ascii="Arial" w:hAnsi="Arial" w:cs="Arial"/>
          <w:sz w:val="24"/>
          <w:szCs w:val="24"/>
        </w:rPr>
      </w:pPr>
    </w:p>
    <w:p w14:paraId="45308D7A" w14:textId="77777777" w:rsidR="003826C7" w:rsidRDefault="003826C7">
      <w:pPr>
        <w:tabs>
          <w:tab w:val="left" w:leader="hyphen" w:pos="1109"/>
        </w:tabs>
        <w:spacing w:line="360" w:lineRule="auto"/>
        <w:ind w:left="3" w:right="371"/>
        <w:jc w:val="both"/>
        <w:rPr>
          <w:rFonts w:ascii="Arial" w:hAnsi="Arial" w:cs="Arial"/>
          <w:sz w:val="24"/>
          <w:szCs w:val="24"/>
        </w:rPr>
      </w:pPr>
    </w:p>
    <w:p w14:paraId="72B054A3" w14:textId="7E95C733"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71ABF0D1" w14:textId="77777777" w:rsidR="003826C7" w:rsidRDefault="003826C7">
      <w:pPr>
        <w:tabs>
          <w:tab w:val="left" w:leader="hyphen" w:pos="1109"/>
        </w:tabs>
        <w:spacing w:line="360" w:lineRule="auto"/>
        <w:ind w:left="3" w:right="371"/>
        <w:jc w:val="both"/>
        <w:rPr>
          <w:rFonts w:ascii="Arial" w:hAnsi="Arial" w:cs="Arial"/>
          <w:sz w:val="24"/>
          <w:szCs w:val="24"/>
        </w:rPr>
      </w:pPr>
    </w:p>
    <w:p w14:paraId="6C4268A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B5A9B5" w14:textId="77777777" w:rsidR="003826C7" w:rsidRDefault="003826C7">
      <w:pPr>
        <w:spacing w:line="360" w:lineRule="auto"/>
        <w:ind w:right="371"/>
        <w:jc w:val="both"/>
        <w:rPr>
          <w:rFonts w:ascii="Arial" w:hAnsi="Arial" w:cs="Arial"/>
          <w:sz w:val="24"/>
          <w:szCs w:val="24"/>
        </w:rPr>
      </w:pPr>
    </w:p>
    <w:p w14:paraId="363C52E8" w14:textId="77777777" w:rsidR="003826C7" w:rsidRDefault="00000000">
      <w:pPr>
        <w:ind w:right="371"/>
        <w:jc w:val="both"/>
        <w:rPr>
          <w:rFonts w:ascii="Arial" w:hAnsi="Arial" w:cs="Arial"/>
          <w:sz w:val="24"/>
          <w:szCs w:val="24"/>
        </w:rPr>
      </w:pPr>
      <w:r>
        <w:rPr>
          <w:rFonts w:ascii="Arial" w:hAnsi="Arial" w:cs="Arial"/>
          <w:sz w:val="24"/>
          <w:szCs w:val="24"/>
        </w:rPr>
        <w:br w:type="page"/>
      </w:r>
    </w:p>
    <w:p w14:paraId="43455311" w14:textId="77777777" w:rsidR="003826C7" w:rsidRDefault="00000000">
      <w:pPr>
        <w:spacing w:before="42" w:line="360" w:lineRule="auto"/>
        <w:ind w:left="4"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w:t>
      </w:r>
    </w:p>
    <w:p w14:paraId="55908346" w14:textId="77777777" w:rsidR="003826C7" w:rsidRDefault="003826C7">
      <w:pPr>
        <w:spacing w:before="42" w:line="360" w:lineRule="auto"/>
        <w:ind w:left="4" w:right="371"/>
        <w:jc w:val="center"/>
        <w:rPr>
          <w:rFonts w:ascii="Arial" w:hAnsi="Arial" w:cs="Arial"/>
          <w:b/>
          <w:sz w:val="24"/>
          <w:szCs w:val="24"/>
        </w:rPr>
      </w:pPr>
    </w:p>
    <w:p w14:paraId="2408F4F0"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06A9733B" w14:textId="77777777" w:rsidR="003826C7" w:rsidRDefault="003826C7">
      <w:pPr>
        <w:pStyle w:val="Corpodetexto"/>
        <w:spacing w:before="8" w:line="360" w:lineRule="auto"/>
        <w:ind w:right="371"/>
        <w:jc w:val="both"/>
        <w:rPr>
          <w:rFonts w:ascii="Arial" w:hAnsi="Arial" w:cs="Arial"/>
          <w:b/>
          <w:sz w:val="24"/>
          <w:szCs w:val="24"/>
        </w:rPr>
      </w:pPr>
    </w:p>
    <w:p w14:paraId="2DB66252" w14:textId="1A45F999"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sidR="00A05BC7">
        <w:rPr>
          <w:rFonts w:ascii="Arial" w:hAnsi="Arial" w:cs="Arial"/>
          <w:b/>
          <w:sz w:val="24"/>
          <w:szCs w:val="24"/>
        </w:rPr>
        <w:t>N°</w:t>
      </w:r>
      <w:r w:rsidR="00C27C3F">
        <w:rPr>
          <w:rFonts w:ascii="Arial" w:hAnsi="Arial" w:cs="Arial"/>
          <w:b/>
          <w:sz w:val="24"/>
          <w:szCs w:val="24"/>
        </w:rPr>
        <w:t>39</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C27C3F">
        <w:rPr>
          <w:rFonts w:ascii="Arial" w:hAnsi="Arial" w:cs="Arial"/>
          <w:b/>
          <w:sz w:val="24"/>
          <w:szCs w:val="24"/>
        </w:rPr>
        <w:t>200</w:t>
      </w:r>
      <w:r w:rsidR="00A05BC7">
        <w:rPr>
          <w:rFonts w:ascii="Arial" w:hAnsi="Arial" w:cs="Arial"/>
          <w:b/>
          <w:sz w:val="24"/>
          <w:szCs w:val="24"/>
          <w:lang w:val="pt-BR"/>
        </w:rPr>
        <w:t>/2026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48E6ACFE" w14:textId="77777777" w:rsidR="003826C7" w:rsidRDefault="003826C7">
      <w:pPr>
        <w:spacing w:line="360" w:lineRule="auto"/>
        <w:ind w:right="371"/>
        <w:jc w:val="both"/>
        <w:rPr>
          <w:rFonts w:ascii="Arial" w:hAnsi="Arial" w:cs="Arial"/>
          <w:sz w:val="24"/>
          <w:szCs w:val="24"/>
        </w:rPr>
      </w:pPr>
    </w:p>
    <w:p w14:paraId="548777DF" w14:textId="77777777" w:rsidR="003826C7" w:rsidRDefault="003826C7">
      <w:pPr>
        <w:tabs>
          <w:tab w:val="left" w:leader="hyphen" w:pos="1109"/>
        </w:tabs>
        <w:spacing w:line="360" w:lineRule="auto"/>
        <w:ind w:left="3" w:right="371"/>
        <w:jc w:val="both"/>
        <w:rPr>
          <w:rFonts w:ascii="Arial" w:hAnsi="Arial" w:cs="Arial"/>
          <w:sz w:val="24"/>
          <w:szCs w:val="24"/>
        </w:rPr>
      </w:pPr>
    </w:p>
    <w:p w14:paraId="6C0E798E" w14:textId="42BC2720"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025A2ABC" w14:textId="77777777" w:rsidR="003826C7" w:rsidRDefault="003826C7">
      <w:pPr>
        <w:tabs>
          <w:tab w:val="left" w:leader="hyphen" w:pos="1109"/>
        </w:tabs>
        <w:spacing w:line="360" w:lineRule="auto"/>
        <w:ind w:left="3" w:right="371"/>
        <w:jc w:val="both"/>
        <w:rPr>
          <w:rFonts w:ascii="Arial" w:hAnsi="Arial" w:cs="Arial"/>
          <w:sz w:val="24"/>
          <w:szCs w:val="24"/>
        </w:rPr>
      </w:pPr>
    </w:p>
    <w:p w14:paraId="5826225F"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017992" w14:textId="77777777" w:rsidR="003826C7" w:rsidRDefault="003826C7">
      <w:pPr>
        <w:spacing w:line="360" w:lineRule="auto"/>
        <w:ind w:right="371"/>
        <w:jc w:val="both"/>
        <w:rPr>
          <w:rFonts w:ascii="Arial" w:hAnsi="Arial" w:cs="Arial"/>
          <w:sz w:val="24"/>
          <w:szCs w:val="24"/>
        </w:rPr>
      </w:pPr>
    </w:p>
    <w:p w14:paraId="35A1A577" w14:textId="77777777" w:rsidR="003826C7" w:rsidRDefault="003826C7">
      <w:pPr>
        <w:spacing w:line="360" w:lineRule="auto"/>
        <w:ind w:right="371"/>
        <w:jc w:val="both"/>
        <w:rPr>
          <w:rFonts w:ascii="Arial" w:hAnsi="Arial" w:cs="Arial"/>
          <w:sz w:val="24"/>
          <w:szCs w:val="24"/>
        </w:rPr>
      </w:pPr>
    </w:p>
    <w:p w14:paraId="15558E64"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4442BC" w14:textId="77777777" w:rsidR="003826C7" w:rsidRDefault="0000000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w:t>
      </w:r>
    </w:p>
    <w:p w14:paraId="6BC0E6CF" w14:textId="77777777" w:rsidR="003826C7" w:rsidRDefault="003826C7">
      <w:pPr>
        <w:spacing w:before="50" w:line="360" w:lineRule="auto"/>
        <w:ind w:left="10" w:right="371"/>
        <w:jc w:val="both"/>
        <w:rPr>
          <w:rFonts w:ascii="Arial" w:hAnsi="Arial" w:cs="Arial"/>
          <w:b/>
          <w:sz w:val="24"/>
          <w:szCs w:val="24"/>
        </w:rPr>
      </w:pPr>
    </w:p>
    <w:p w14:paraId="62637C19" w14:textId="77777777" w:rsidR="003826C7" w:rsidRDefault="00000000">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1D9CB050" w14:textId="77777777" w:rsidR="003826C7" w:rsidRDefault="003826C7">
      <w:pPr>
        <w:pStyle w:val="Corpodetexto"/>
        <w:spacing w:before="10" w:line="360" w:lineRule="auto"/>
        <w:ind w:right="371"/>
        <w:jc w:val="both"/>
        <w:rPr>
          <w:rFonts w:ascii="Arial" w:hAnsi="Arial" w:cs="Arial"/>
          <w:b/>
          <w:sz w:val="24"/>
          <w:szCs w:val="24"/>
        </w:rPr>
      </w:pPr>
    </w:p>
    <w:p w14:paraId="1F24AFC0" w14:textId="5263FBB5"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C27C3F">
        <w:rPr>
          <w:rFonts w:ascii="Arial" w:hAnsi="Arial" w:cs="Arial"/>
          <w:b/>
          <w:sz w:val="24"/>
          <w:szCs w:val="24"/>
        </w:rPr>
        <w:t>39</w:t>
      </w:r>
      <w:r w:rsidR="00A05BC7">
        <w:rPr>
          <w:rFonts w:ascii="Arial" w:hAnsi="Arial" w:cs="Arial"/>
          <w:b/>
          <w:sz w:val="24"/>
          <w:szCs w:val="24"/>
          <w:lang w:val="pt-BR"/>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PROCESSO Nº</w:t>
      </w:r>
      <w:r w:rsidR="00C27C3F">
        <w:rPr>
          <w:rFonts w:ascii="Arial" w:hAnsi="Arial" w:cs="Arial"/>
          <w:b/>
          <w:sz w:val="24"/>
          <w:szCs w:val="24"/>
        </w:rPr>
        <w:t>200</w:t>
      </w:r>
      <w:r w:rsidR="00A05BC7">
        <w:rPr>
          <w:rFonts w:ascii="Arial" w:hAnsi="Arial" w:cs="Arial"/>
          <w:b/>
          <w:sz w:val="24"/>
          <w:szCs w:val="24"/>
          <w:lang w:val="pt-BR"/>
        </w:rPr>
        <w:t>/2026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5D77258D"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3EE87308" w14:textId="77777777" w:rsidR="003826C7" w:rsidRDefault="003826C7">
      <w:pPr>
        <w:tabs>
          <w:tab w:val="left" w:leader="hyphen" w:pos="1109"/>
        </w:tabs>
        <w:spacing w:line="360" w:lineRule="auto"/>
        <w:ind w:left="3" w:right="371"/>
        <w:jc w:val="both"/>
        <w:rPr>
          <w:rFonts w:ascii="Arial" w:hAnsi="Arial" w:cs="Arial"/>
          <w:sz w:val="24"/>
          <w:szCs w:val="24"/>
        </w:rPr>
      </w:pPr>
    </w:p>
    <w:p w14:paraId="7691C774" w14:textId="00083436"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ascii="Arial" w:hAnsi="Arial" w:cs="Arial"/>
          <w:sz w:val="24"/>
          <w:szCs w:val="24"/>
          <w:lang w:val="pt-BR"/>
        </w:rPr>
        <w:t xml:space="preserve">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19DAD44" w14:textId="77777777" w:rsidR="003826C7" w:rsidRDefault="003826C7">
      <w:pPr>
        <w:tabs>
          <w:tab w:val="left" w:leader="hyphen" w:pos="1109"/>
        </w:tabs>
        <w:spacing w:line="360" w:lineRule="auto"/>
        <w:ind w:left="3" w:right="371"/>
        <w:jc w:val="both"/>
        <w:rPr>
          <w:rFonts w:ascii="Arial" w:hAnsi="Arial" w:cs="Arial"/>
          <w:sz w:val="24"/>
          <w:szCs w:val="24"/>
        </w:rPr>
      </w:pPr>
    </w:p>
    <w:p w14:paraId="290CFAE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202F4D1"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7676E1E5"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49C504A7" w14:textId="77777777" w:rsidR="003826C7" w:rsidRDefault="00000000">
      <w:pPr>
        <w:ind w:right="371"/>
        <w:jc w:val="both"/>
        <w:rPr>
          <w:rFonts w:ascii="Arial" w:hAnsi="Arial" w:cs="Arial"/>
          <w:sz w:val="24"/>
          <w:szCs w:val="24"/>
        </w:rPr>
      </w:pPr>
      <w:r>
        <w:rPr>
          <w:rFonts w:ascii="Arial" w:hAnsi="Arial" w:cs="Arial"/>
          <w:sz w:val="24"/>
          <w:szCs w:val="24"/>
        </w:rPr>
        <w:br w:type="page"/>
      </w:r>
    </w:p>
    <w:p w14:paraId="26505B41" w14:textId="77777777" w:rsidR="003826C7" w:rsidRDefault="00000000">
      <w:pPr>
        <w:spacing w:before="52" w:line="360" w:lineRule="auto"/>
        <w:ind w:left="9"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VII</w:t>
      </w:r>
    </w:p>
    <w:p w14:paraId="73C98542" w14:textId="77777777" w:rsidR="003826C7" w:rsidRDefault="003826C7">
      <w:pPr>
        <w:spacing w:before="52" w:line="360" w:lineRule="auto"/>
        <w:ind w:left="9" w:right="371"/>
        <w:jc w:val="center"/>
        <w:rPr>
          <w:rFonts w:ascii="Arial" w:hAnsi="Arial" w:cs="Arial"/>
          <w:b/>
          <w:sz w:val="24"/>
          <w:szCs w:val="24"/>
        </w:rPr>
      </w:pPr>
    </w:p>
    <w:p w14:paraId="150A1B1B" w14:textId="77777777" w:rsidR="003826C7" w:rsidRDefault="00000000">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3FBEA477" w14:textId="77777777" w:rsidR="003826C7" w:rsidRDefault="003826C7">
      <w:pPr>
        <w:pStyle w:val="Corpodetexto"/>
        <w:spacing w:before="9" w:line="360" w:lineRule="auto"/>
        <w:ind w:right="371"/>
        <w:jc w:val="both"/>
        <w:rPr>
          <w:rFonts w:ascii="Arial" w:hAnsi="Arial" w:cs="Arial"/>
          <w:b/>
          <w:sz w:val="24"/>
          <w:szCs w:val="24"/>
        </w:rPr>
      </w:pPr>
    </w:p>
    <w:p w14:paraId="0FB831EA" w14:textId="77777777" w:rsidR="003826C7" w:rsidRDefault="00000000">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285F98D4" w14:textId="77777777" w:rsidR="003826C7" w:rsidRDefault="00000000">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676C70B" w14:textId="77777777" w:rsidR="003826C7" w:rsidRDefault="003826C7">
      <w:pPr>
        <w:tabs>
          <w:tab w:val="left" w:leader="hyphen" w:pos="4431"/>
        </w:tabs>
        <w:spacing w:line="360" w:lineRule="auto"/>
        <w:ind w:left="458" w:right="371"/>
        <w:jc w:val="both"/>
        <w:rPr>
          <w:rFonts w:ascii="Arial" w:hAnsi="Arial" w:cs="Arial"/>
          <w:sz w:val="24"/>
          <w:szCs w:val="24"/>
        </w:rPr>
      </w:pPr>
    </w:p>
    <w:p w14:paraId="45BEDC85" w14:textId="77777777" w:rsidR="003826C7" w:rsidRDefault="003826C7">
      <w:pPr>
        <w:tabs>
          <w:tab w:val="left" w:leader="hyphen" w:pos="4431"/>
        </w:tabs>
        <w:spacing w:line="360" w:lineRule="auto"/>
        <w:ind w:left="458" w:right="371"/>
        <w:jc w:val="both"/>
        <w:rPr>
          <w:rFonts w:ascii="Arial" w:hAnsi="Arial" w:cs="Arial"/>
          <w:sz w:val="24"/>
          <w:szCs w:val="24"/>
        </w:rPr>
      </w:pPr>
    </w:p>
    <w:p w14:paraId="461EA6F8" w14:textId="77777777" w:rsidR="003826C7" w:rsidRDefault="003826C7">
      <w:pPr>
        <w:tabs>
          <w:tab w:val="left" w:leader="hyphen" w:pos="1109"/>
        </w:tabs>
        <w:spacing w:line="360" w:lineRule="auto"/>
        <w:ind w:left="3" w:right="371"/>
        <w:jc w:val="both"/>
        <w:rPr>
          <w:rFonts w:ascii="Arial" w:hAnsi="Arial" w:cs="Arial"/>
          <w:sz w:val="24"/>
          <w:szCs w:val="24"/>
        </w:rPr>
      </w:pPr>
    </w:p>
    <w:p w14:paraId="20F84AF7" w14:textId="6A836725"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7060BB85" w14:textId="77777777" w:rsidR="003826C7" w:rsidRDefault="003826C7">
      <w:pPr>
        <w:tabs>
          <w:tab w:val="left" w:leader="hyphen" w:pos="1109"/>
        </w:tabs>
        <w:spacing w:line="360" w:lineRule="auto"/>
        <w:ind w:left="3" w:right="371" w:firstLine="423"/>
        <w:jc w:val="both"/>
        <w:rPr>
          <w:rFonts w:ascii="Arial" w:hAnsi="Arial" w:cs="Arial"/>
          <w:sz w:val="24"/>
          <w:szCs w:val="24"/>
        </w:rPr>
      </w:pPr>
    </w:p>
    <w:p w14:paraId="4A06DCB2" w14:textId="77777777"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44D6A6A" w14:textId="77777777" w:rsidR="003826C7" w:rsidRDefault="003826C7">
      <w:pPr>
        <w:spacing w:line="360" w:lineRule="auto"/>
        <w:ind w:left="8" w:right="371"/>
        <w:jc w:val="both"/>
        <w:rPr>
          <w:rFonts w:ascii="Arial" w:hAnsi="Arial" w:cs="Arial"/>
          <w:sz w:val="24"/>
          <w:szCs w:val="24"/>
        </w:rPr>
      </w:pPr>
    </w:p>
    <w:p w14:paraId="28F81E81" w14:textId="77777777" w:rsidR="003826C7" w:rsidRDefault="00000000">
      <w:pPr>
        <w:ind w:right="371"/>
        <w:jc w:val="both"/>
        <w:rPr>
          <w:rFonts w:ascii="Arial" w:hAnsi="Arial" w:cs="Arial"/>
          <w:sz w:val="24"/>
          <w:szCs w:val="24"/>
        </w:rPr>
      </w:pPr>
      <w:r>
        <w:rPr>
          <w:rFonts w:ascii="Arial" w:hAnsi="Arial" w:cs="Arial"/>
          <w:sz w:val="24"/>
          <w:szCs w:val="24"/>
        </w:rPr>
        <w:br w:type="page"/>
      </w:r>
    </w:p>
    <w:p w14:paraId="51B704F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1"/>
          <w:sz w:val="24"/>
          <w:szCs w:val="24"/>
          <w:u w:val="single"/>
        </w:rPr>
        <w:t xml:space="preserve"> </w:t>
      </w:r>
      <w:r>
        <w:rPr>
          <w:rFonts w:ascii="Arial" w:hAnsi="Arial" w:cs="Arial"/>
          <w:b/>
          <w:sz w:val="24"/>
          <w:szCs w:val="24"/>
          <w:u w:val="single"/>
        </w:rPr>
        <w:t>VIII</w:t>
      </w:r>
    </w:p>
    <w:p w14:paraId="75466A38" w14:textId="77777777" w:rsidR="003826C7" w:rsidRDefault="003826C7">
      <w:pPr>
        <w:spacing w:before="50" w:line="360" w:lineRule="auto"/>
        <w:ind w:left="6" w:right="371"/>
        <w:jc w:val="both"/>
        <w:rPr>
          <w:rFonts w:ascii="Arial" w:hAnsi="Arial" w:cs="Arial"/>
          <w:b/>
          <w:sz w:val="24"/>
          <w:szCs w:val="24"/>
        </w:rPr>
      </w:pPr>
    </w:p>
    <w:p w14:paraId="2965D52A" w14:textId="77777777" w:rsidR="003826C7" w:rsidRDefault="00000000">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42AF789C" w14:textId="77777777" w:rsidR="003826C7" w:rsidRDefault="003826C7">
      <w:pPr>
        <w:pStyle w:val="Corpodetexto"/>
        <w:spacing w:line="360" w:lineRule="auto"/>
        <w:ind w:left="2448" w:right="371"/>
        <w:jc w:val="both"/>
        <w:rPr>
          <w:rFonts w:ascii="Arial" w:hAnsi="Arial" w:cs="Arial"/>
          <w:sz w:val="24"/>
          <w:szCs w:val="24"/>
        </w:rPr>
      </w:pPr>
    </w:p>
    <w:p w14:paraId="60B2D608" w14:textId="77777777" w:rsidR="003826C7" w:rsidRDefault="003826C7">
      <w:pPr>
        <w:pStyle w:val="Corpodetexto"/>
        <w:spacing w:before="2" w:line="360" w:lineRule="auto"/>
        <w:ind w:right="371"/>
        <w:jc w:val="both"/>
        <w:rPr>
          <w:rFonts w:ascii="Arial" w:hAnsi="Arial" w:cs="Arial"/>
          <w:b/>
          <w:sz w:val="24"/>
          <w:szCs w:val="24"/>
        </w:rPr>
      </w:pPr>
    </w:p>
    <w:p w14:paraId="47C9D72F" w14:textId="356C4A80"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C27C3F">
        <w:rPr>
          <w:rFonts w:ascii="Arial" w:hAnsi="Arial" w:cs="Arial"/>
          <w:b/>
          <w:sz w:val="24"/>
          <w:szCs w:val="24"/>
        </w:rPr>
        <w:t>39</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C27C3F">
        <w:rPr>
          <w:rFonts w:ascii="Arial" w:hAnsi="Arial" w:cs="Arial"/>
          <w:b/>
          <w:sz w:val="24"/>
          <w:szCs w:val="24"/>
          <w:lang w:val="pt-BR"/>
        </w:rPr>
        <w:t>200</w:t>
      </w:r>
      <w:r w:rsidR="00A05BC7">
        <w:rPr>
          <w:rFonts w:ascii="Arial" w:hAnsi="Arial" w:cs="Arial"/>
          <w:b/>
          <w:sz w:val="24"/>
          <w:szCs w:val="24"/>
          <w:lang w:val="pt-BR"/>
        </w:rPr>
        <w:t>/2026</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2550FD98"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2F1D69B1" w14:textId="77777777" w:rsidR="003826C7" w:rsidRDefault="003826C7">
      <w:pPr>
        <w:tabs>
          <w:tab w:val="left" w:leader="hyphen" w:pos="1109"/>
        </w:tabs>
        <w:spacing w:line="360" w:lineRule="auto"/>
        <w:ind w:left="3" w:right="371"/>
        <w:jc w:val="both"/>
        <w:rPr>
          <w:rFonts w:ascii="Arial" w:hAnsi="Arial" w:cs="Arial"/>
          <w:sz w:val="24"/>
          <w:szCs w:val="24"/>
        </w:rPr>
      </w:pPr>
    </w:p>
    <w:p w14:paraId="166C6AFE" w14:textId="27D22E3C"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585154E2" w14:textId="77777777" w:rsidR="003826C7" w:rsidRDefault="003826C7">
      <w:pPr>
        <w:tabs>
          <w:tab w:val="left" w:leader="hyphen" w:pos="1109"/>
        </w:tabs>
        <w:spacing w:line="360" w:lineRule="auto"/>
        <w:ind w:left="3" w:right="371"/>
        <w:jc w:val="both"/>
        <w:rPr>
          <w:rFonts w:ascii="Arial" w:hAnsi="Arial" w:cs="Arial"/>
          <w:sz w:val="24"/>
          <w:szCs w:val="24"/>
        </w:rPr>
      </w:pPr>
    </w:p>
    <w:p w14:paraId="43324E4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BF29E89" w14:textId="77777777" w:rsidR="003826C7" w:rsidRDefault="003826C7">
      <w:pPr>
        <w:spacing w:line="360" w:lineRule="auto"/>
        <w:ind w:left="1740" w:right="371"/>
        <w:jc w:val="both"/>
        <w:rPr>
          <w:rFonts w:ascii="Arial" w:hAnsi="Arial" w:cs="Arial"/>
          <w:sz w:val="24"/>
          <w:szCs w:val="24"/>
        </w:rPr>
      </w:pPr>
    </w:p>
    <w:p w14:paraId="25B8E150" w14:textId="77777777" w:rsidR="003826C7" w:rsidRDefault="003826C7">
      <w:pPr>
        <w:pStyle w:val="Corpodetexto"/>
        <w:spacing w:before="1" w:line="360" w:lineRule="auto"/>
        <w:ind w:right="371"/>
        <w:jc w:val="both"/>
        <w:rPr>
          <w:rFonts w:ascii="Arial" w:hAnsi="Arial" w:cs="Arial"/>
          <w:sz w:val="24"/>
          <w:szCs w:val="24"/>
        </w:rPr>
      </w:pPr>
    </w:p>
    <w:p w14:paraId="40A8712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1909129A" w14:textId="77777777" w:rsidR="003826C7" w:rsidRDefault="003826C7">
      <w:pPr>
        <w:ind w:right="371"/>
        <w:jc w:val="both"/>
        <w:rPr>
          <w:rFonts w:ascii="Arial" w:hAnsi="Arial" w:cs="Arial"/>
          <w:sz w:val="24"/>
          <w:szCs w:val="24"/>
        </w:rPr>
      </w:pPr>
    </w:p>
    <w:p w14:paraId="0C1B4AFB"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183908"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r>
        <w:rPr>
          <w:rFonts w:ascii="Arial" w:eastAsia="Times New Roman" w:hAnsi="Arial"/>
          <w:b/>
          <w:bCs/>
        </w:rPr>
        <w:lastRenderedPageBreak/>
        <w:t>ANEXO IX</w:t>
      </w:r>
    </w:p>
    <w:p w14:paraId="5250A413"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7AB34145"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49DBE223"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eastAsia="Times New Roman" w:hAnsi="Arial"/>
          <w:b/>
          <w:bCs/>
        </w:rPr>
        <w:t xml:space="preserve">DECLARAÇÃO </w:t>
      </w:r>
      <w:r>
        <w:rPr>
          <w:rFonts w:ascii="Arial" w:eastAsia="Times New Roman" w:hAnsi="Arial"/>
          <w:b/>
          <w:bCs/>
          <w:shd w:val="clear" w:color="auto" w:fill="FFFFFF"/>
        </w:rPr>
        <w:t>DE RESERVA DE CARGOS PARA PESSOA COM DEFICIÊNCIA</w:t>
      </w:r>
    </w:p>
    <w:p w14:paraId="137F2C1D"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shd w:val="clear" w:color="auto" w:fill="FFFFFF"/>
        </w:rPr>
      </w:pPr>
    </w:p>
    <w:p w14:paraId="10CC0E62"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7F5081C4" w14:textId="77777777" w:rsidR="003826C7" w:rsidRDefault="003826C7">
      <w:pPr>
        <w:pStyle w:val="Standard"/>
        <w:spacing w:line="200" w:lineRule="atLeast"/>
        <w:ind w:right="371"/>
        <w:jc w:val="both"/>
        <w:rPr>
          <w:rFonts w:ascii="Arial" w:hAnsi="Arial"/>
        </w:rPr>
      </w:pPr>
    </w:p>
    <w:p w14:paraId="4E8F36EF" w14:textId="77777777" w:rsidR="003826C7" w:rsidRDefault="00000000">
      <w:pPr>
        <w:pStyle w:val="Standard"/>
        <w:spacing w:line="360" w:lineRule="auto"/>
        <w:ind w:right="371"/>
        <w:jc w:val="both"/>
        <w:rPr>
          <w:rFonts w:ascii="Arial" w:hAnsi="Arial"/>
        </w:rPr>
      </w:pPr>
      <w:r>
        <w:rPr>
          <w:rFonts w:ascii="Arial" w:eastAsia="Times New Roman" w:hAnsi="Arial"/>
        </w:rPr>
        <w:t xml:space="preserve">Eu, ____________________________________________ na condição de (qualificação civil) </w:t>
      </w:r>
      <w:r>
        <w:rPr>
          <w:rFonts w:ascii="Arial" w:eastAsia="Times New Roman" w:hAnsi="Arial"/>
          <w:b/>
          <w:bCs/>
        </w:rPr>
        <w:t>REPRESENTANTE LEGAL</w:t>
      </w:r>
      <w:r>
        <w:rPr>
          <w:rFonts w:ascii="Arial" w:eastAsia="Times New Roman" w:hAnsi="Arial"/>
        </w:rPr>
        <w:t xml:space="preserve"> da _____________________________ (razão social da usina) _______________________ inscrita no </w:t>
      </w:r>
      <w:r>
        <w:rPr>
          <w:rFonts w:ascii="Arial" w:eastAsia="Times New Roman" w:hAnsi="Arial"/>
          <w:b/>
        </w:rPr>
        <w:t>CNPJ/MF</w:t>
      </w:r>
      <w:r>
        <w:rPr>
          <w:rFonts w:ascii="Arial" w:eastAsia="Times New Roman" w:hAnsi="Arial"/>
        </w:rPr>
        <w:t xml:space="preserve"> sob nº ________________, com sede no município de ___________________________, Estado de no Endereço _______________________________</w:t>
      </w:r>
      <w:r>
        <w:rPr>
          <w:rFonts w:ascii="Arial" w:eastAsia="Times New Roman" w:hAnsi="Arial"/>
          <w:smallCaps/>
        </w:rPr>
        <w:t>_________, nº ______, CEP________</w:t>
      </w:r>
      <w:r>
        <w:rPr>
          <w:rFonts w:ascii="Arial" w:eastAsia="Times New Roman" w:hAnsi="Arial"/>
          <w:b/>
          <w:bCs/>
          <w:smallCaps/>
        </w:rPr>
        <w:t xml:space="preserve"> </w:t>
      </w:r>
      <w:r>
        <w:rPr>
          <w:rFonts w:ascii="Arial" w:eastAsia="Times New Roman" w:hAnsi="Arial"/>
          <w:b/>
          <w:bCs/>
        </w:rPr>
        <w:t>DECLARO</w:t>
      </w:r>
      <w:r>
        <w:rPr>
          <w:rFonts w:ascii="Arial" w:eastAsia="Times New Roman" w:hAnsi="Arial"/>
        </w:rPr>
        <w:t xml:space="preserve">, que a </w:t>
      </w:r>
      <w:r>
        <w:rPr>
          <w:rFonts w:ascii="Arial" w:eastAsia="Times New Roman" w:hAnsi="Arial"/>
          <w:b/>
          <w:bCs/>
        </w:rPr>
        <w:t xml:space="preserve">(empresa), </w:t>
      </w:r>
      <w:r>
        <w:rPr>
          <w:rFonts w:ascii="Arial" w:eastAsia="Times New Roman" w:hAnsi="Arial"/>
        </w:rPr>
        <w:t>acima discriminada possui reserva de cargos para pessoas com deficiência e para reabilitado da Previdência Social previstas em lei e em normas específicas.</w:t>
      </w:r>
    </w:p>
    <w:p w14:paraId="673B5D0B" w14:textId="77777777" w:rsidR="003826C7" w:rsidRDefault="003826C7">
      <w:pPr>
        <w:pStyle w:val="Standard"/>
        <w:spacing w:line="360" w:lineRule="auto"/>
        <w:ind w:right="371"/>
        <w:jc w:val="both"/>
        <w:rPr>
          <w:rFonts w:ascii="Arial" w:hAnsi="Arial"/>
        </w:rPr>
      </w:pPr>
    </w:p>
    <w:p w14:paraId="6B6D5040" w14:textId="77777777" w:rsidR="003826C7" w:rsidRDefault="003826C7">
      <w:pPr>
        <w:pStyle w:val="Standard"/>
        <w:spacing w:line="360" w:lineRule="auto"/>
        <w:ind w:right="371"/>
        <w:jc w:val="both"/>
        <w:rPr>
          <w:rFonts w:ascii="Arial" w:eastAsia="Times New Roman" w:hAnsi="Arial"/>
          <w:b/>
          <w:bCs/>
        </w:rPr>
      </w:pPr>
    </w:p>
    <w:p w14:paraId="5BAC9E9C" w14:textId="77777777" w:rsidR="003826C7" w:rsidRDefault="00000000">
      <w:pPr>
        <w:pStyle w:val="Standard"/>
        <w:spacing w:line="360" w:lineRule="auto"/>
        <w:ind w:right="371"/>
        <w:jc w:val="both"/>
        <w:rPr>
          <w:rFonts w:ascii="Arial" w:eastAsia="Times New Roman" w:hAnsi="Arial"/>
        </w:rPr>
      </w:pPr>
      <w:r>
        <w:rPr>
          <w:rFonts w:ascii="Arial" w:eastAsia="Times New Roman" w:hAnsi="Arial"/>
        </w:rPr>
        <w:t>Por ser expressão da verdade, firmo a presente declaração.</w:t>
      </w:r>
    </w:p>
    <w:p w14:paraId="084DAE27" w14:textId="77777777" w:rsidR="003826C7" w:rsidRDefault="003826C7">
      <w:pPr>
        <w:pStyle w:val="Standard"/>
        <w:spacing w:line="200" w:lineRule="atLeast"/>
        <w:ind w:right="371"/>
        <w:jc w:val="both"/>
        <w:rPr>
          <w:rFonts w:ascii="Arial" w:eastAsia="Times New Roman" w:hAnsi="Arial"/>
        </w:rPr>
      </w:pPr>
    </w:p>
    <w:p w14:paraId="271EBBBA" w14:textId="77777777" w:rsidR="003826C7" w:rsidRDefault="003826C7">
      <w:pPr>
        <w:pStyle w:val="Standard"/>
        <w:spacing w:line="200" w:lineRule="atLeast"/>
        <w:ind w:right="371"/>
        <w:jc w:val="both"/>
        <w:rPr>
          <w:rFonts w:ascii="Arial" w:eastAsia="Times New Roman" w:hAnsi="Arial"/>
        </w:rPr>
      </w:pPr>
    </w:p>
    <w:p w14:paraId="611492D4" w14:textId="77777777" w:rsidR="003826C7" w:rsidRDefault="003826C7">
      <w:pPr>
        <w:pStyle w:val="Standard"/>
        <w:spacing w:line="200" w:lineRule="atLeast"/>
        <w:ind w:right="371"/>
        <w:jc w:val="both"/>
        <w:rPr>
          <w:rFonts w:ascii="Arial" w:eastAsia="Times New Roman" w:hAnsi="Arial"/>
        </w:rPr>
      </w:pPr>
    </w:p>
    <w:p w14:paraId="6D51BB0F" w14:textId="722875D1" w:rsidR="003826C7" w:rsidRDefault="00000000">
      <w:pPr>
        <w:pStyle w:val="Standard"/>
        <w:spacing w:line="200" w:lineRule="atLeast"/>
        <w:ind w:right="371"/>
        <w:jc w:val="both"/>
        <w:rPr>
          <w:rFonts w:ascii="Arial" w:eastAsia="Times New Roman" w:hAnsi="Arial"/>
        </w:rPr>
      </w:pPr>
      <w:r>
        <w:rPr>
          <w:rFonts w:ascii="Arial" w:eastAsia="Times New Roman" w:hAnsi="Arial"/>
        </w:rPr>
        <w:t xml:space="preserve">_________________, ________ de ______________ </w:t>
      </w:r>
      <w:proofErr w:type="spellStart"/>
      <w:r>
        <w:rPr>
          <w:rFonts w:ascii="Arial" w:eastAsia="Times New Roman" w:hAnsi="Arial"/>
        </w:rPr>
        <w:t>de</w:t>
      </w:r>
      <w:proofErr w:type="spellEnd"/>
      <w:r>
        <w:rPr>
          <w:rFonts w:ascii="Arial" w:eastAsia="Times New Roman" w:hAnsi="Arial"/>
        </w:rPr>
        <w:t xml:space="preserve"> 202</w:t>
      </w:r>
      <w:r w:rsidR="00A05BC7">
        <w:rPr>
          <w:rFonts w:ascii="Arial" w:eastAsia="Times New Roman" w:hAnsi="Arial"/>
        </w:rPr>
        <w:t>6</w:t>
      </w:r>
      <w:r>
        <w:rPr>
          <w:rFonts w:ascii="Arial" w:eastAsia="Times New Roman" w:hAnsi="Arial"/>
        </w:rPr>
        <w:t>.</w:t>
      </w:r>
    </w:p>
    <w:p w14:paraId="73822BCD" w14:textId="77777777" w:rsidR="003826C7" w:rsidRDefault="003826C7">
      <w:pPr>
        <w:pStyle w:val="Standard"/>
        <w:spacing w:line="200" w:lineRule="atLeast"/>
        <w:ind w:right="371"/>
        <w:jc w:val="both"/>
        <w:rPr>
          <w:rFonts w:ascii="Arial" w:eastAsia="Times New Roman" w:hAnsi="Arial"/>
          <w:b/>
          <w:bCs/>
        </w:rPr>
      </w:pPr>
    </w:p>
    <w:p w14:paraId="63D75354" w14:textId="77777777" w:rsidR="003826C7" w:rsidRDefault="003826C7">
      <w:pPr>
        <w:pStyle w:val="Standard"/>
        <w:spacing w:line="200" w:lineRule="atLeast"/>
        <w:ind w:right="371"/>
        <w:jc w:val="both"/>
        <w:rPr>
          <w:rFonts w:ascii="Arial" w:eastAsia="Times New Roman" w:hAnsi="Arial"/>
          <w:b/>
          <w:bCs/>
        </w:rPr>
      </w:pPr>
    </w:p>
    <w:p w14:paraId="56A4A118" w14:textId="77777777" w:rsidR="003826C7" w:rsidRDefault="003826C7">
      <w:pPr>
        <w:pStyle w:val="Standard"/>
        <w:spacing w:line="200" w:lineRule="atLeast"/>
        <w:ind w:right="371"/>
        <w:jc w:val="both"/>
        <w:rPr>
          <w:rFonts w:ascii="Arial" w:eastAsia="Times New Roman" w:hAnsi="Arial"/>
          <w:b/>
          <w:bCs/>
        </w:rPr>
      </w:pPr>
    </w:p>
    <w:p w14:paraId="04C4FEEC" w14:textId="77777777" w:rsidR="003826C7" w:rsidRDefault="003826C7">
      <w:pPr>
        <w:pStyle w:val="Standard"/>
        <w:spacing w:line="200" w:lineRule="atLeast"/>
        <w:ind w:right="371"/>
        <w:jc w:val="both"/>
        <w:rPr>
          <w:rFonts w:ascii="Arial" w:eastAsia="Times New Roman" w:hAnsi="Arial"/>
          <w:b/>
          <w:bCs/>
        </w:rPr>
      </w:pPr>
    </w:p>
    <w:p w14:paraId="1474581D" w14:textId="77777777" w:rsidR="003826C7" w:rsidRDefault="00000000">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4E6502BD" w14:textId="77777777" w:rsidR="003826C7" w:rsidRDefault="00000000">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1426DAF7" w14:textId="77777777" w:rsidR="003826C7" w:rsidRDefault="00000000">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31AAE217" w14:textId="77777777" w:rsidR="003826C7" w:rsidRDefault="003826C7">
      <w:pPr>
        <w:ind w:right="371"/>
        <w:jc w:val="both"/>
        <w:rPr>
          <w:rFonts w:ascii="Arial" w:hAnsi="Arial" w:cs="Arial"/>
          <w:sz w:val="24"/>
          <w:szCs w:val="24"/>
        </w:rPr>
        <w:sectPr w:rsidR="003826C7">
          <w:headerReference w:type="default" r:id="rId15"/>
          <w:footerReference w:type="default" r:id="rId16"/>
          <w:pgSz w:w="11910" w:h="16840"/>
          <w:pgMar w:top="2480" w:right="995" w:bottom="960" w:left="1480" w:header="361" w:footer="772" w:gutter="0"/>
          <w:cols w:space="720"/>
        </w:sectPr>
      </w:pPr>
    </w:p>
    <w:p w14:paraId="03B05437" w14:textId="77777777" w:rsidR="003826C7" w:rsidRDefault="003826C7">
      <w:pPr>
        <w:pStyle w:val="Corpodetexto"/>
        <w:spacing w:before="105"/>
        <w:ind w:left="222" w:right="371"/>
        <w:jc w:val="both"/>
        <w:rPr>
          <w:rFonts w:ascii="Arial" w:hAnsi="Arial" w:cs="Arial"/>
          <w:sz w:val="24"/>
          <w:szCs w:val="24"/>
        </w:rPr>
      </w:pPr>
    </w:p>
    <w:p w14:paraId="1E9B7CE0" w14:textId="77777777" w:rsidR="003826C7" w:rsidRDefault="00000000">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4E126E5F" w14:textId="77777777" w:rsidR="003826C7" w:rsidRDefault="003826C7">
      <w:pPr>
        <w:tabs>
          <w:tab w:val="left" w:pos="284"/>
        </w:tabs>
        <w:adjustRightInd w:val="0"/>
        <w:spacing w:line="360" w:lineRule="auto"/>
        <w:ind w:right="371"/>
        <w:jc w:val="center"/>
        <w:rPr>
          <w:rFonts w:ascii="Arial" w:hAnsi="Arial" w:cs="Arial"/>
          <w:b/>
          <w:bCs/>
          <w:sz w:val="24"/>
          <w:szCs w:val="24"/>
        </w:rPr>
      </w:pPr>
    </w:p>
    <w:p w14:paraId="342119EA" w14:textId="4B501E5B"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sidR="00C27C3F">
        <w:rPr>
          <w:rFonts w:ascii="Arial" w:hAnsi="Arial" w:cs="Arial"/>
          <w:b/>
          <w:bCs/>
          <w:sz w:val="24"/>
          <w:szCs w:val="24"/>
          <w:lang w:val="pt-BR"/>
        </w:rPr>
        <w:t>200</w:t>
      </w:r>
      <w:r w:rsidR="00A05BC7">
        <w:rPr>
          <w:rFonts w:ascii="Arial" w:hAnsi="Arial" w:cs="Arial"/>
          <w:b/>
          <w:bCs/>
          <w:sz w:val="24"/>
          <w:szCs w:val="24"/>
          <w:lang w:val="pt-BR"/>
        </w:rPr>
        <w:t>/2026</w:t>
      </w:r>
    </w:p>
    <w:p w14:paraId="74EBF2F5" w14:textId="40866985"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PREGÃO ELETRÔNICO Nº. </w:t>
      </w:r>
      <w:r w:rsidR="00C27C3F">
        <w:rPr>
          <w:rFonts w:ascii="Arial" w:hAnsi="Arial" w:cs="Arial"/>
          <w:b/>
          <w:bCs/>
          <w:sz w:val="24"/>
          <w:szCs w:val="24"/>
        </w:rPr>
        <w:t>39</w:t>
      </w:r>
      <w:r w:rsidR="00A05BC7">
        <w:rPr>
          <w:rFonts w:ascii="Arial" w:hAnsi="Arial" w:cs="Arial"/>
          <w:b/>
          <w:bCs/>
          <w:sz w:val="24"/>
          <w:szCs w:val="24"/>
        </w:rPr>
        <w:t>/2026</w:t>
      </w:r>
    </w:p>
    <w:p w14:paraId="1AD48FC0" w14:textId="77777777" w:rsidR="003826C7" w:rsidRDefault="003826C7">
      <w:pPr>
        <w:tabs>
          <w:tab w:val="left" w:pos="284"/>
        </w:tabs>
        <w:spacing w:line="360" w:lineRule="auto"/>
        <w:ind w:left="2836" w:right="371"/>
        <w:jc w:val="both"/>
        <w:rPr>
          <w:rFonts w:ascii="Arial" w:hAnsi="Arial" w:cs="Arial"/>
          <w:b/>
          <w:bCs/>
          <w:sz w:val="24"/>
          <w:szCs w:val="24"/>
        </w:rPr>
      </w:pPr>
    </w:p>
    <w:p w14:paraId="679B7E35" w14:textId="77777777" w:rsidR="003826C7" w:rsidRDefault="00000000">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53459FB4" w14:textId="77777777" w:rsidR="003826C7" w:rsidRDefault="003826C7">
      <w:pPr>
        <w:tabs>
          <w:tab w:val="left" w:pos="284"/>
        </w:tabs>
        <w:spacing w:line="360" w:lineRule="auto"/>
        <w:ind w:right="371"/>
        <w:jc w:val="both"/>
        <w:rPr>
          <w:rFonts w:ascii="Arial" w:hAnsi="Arial" w:cs="Arial"/>
          <w:sz w:val="24"/>
          <w:szCs w:val="24"/>
        </w:rPr>
      </w:pPr>
    </w:p>
    <w:p w14:paraId="310C9E2C"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4C1CD965" w14:textId="77777777" w:rsidR="003826C7" w:rsidRDefault="003826C7">
      <w:pPr>
        <w:tabs>
          <w:tab w:val="left" w:pos="284"/>
        </w:tabs>
        <w:spacing w:line="360" w:lineRule="auto"/>
        <w:ind w:right="371"/>
        <w:jc w:val="both"/>
        <w:rPr>
          <w:rFonts w:ascii="Arial" w:hAnsi="Arial" w:cs="Arial"/>
          <w:sz w:val="24"/>
          <w:szCs w:val="24"/>
        </w:rPr>
      </w:pPr>
    </w:p>
    <w:p w14:paraId="09CCE89D"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15047840"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1.1.1</w:t>
      </w:r>
      <w:r>
        <w:rPr>
          <w:rFonts w:ascii="Arial" w:hAnsi="Arial" w:cs="Arial"/>
          <w:sz w:val="24"/>
          <w:szCs w:val="24"/>
        </w:rPr>
        <w:t xml:space="preserve"> – </w:t>
      </w:r>
      <w:r>
        <w:rPr>
          <w:rFonts w:ascii="Arial" w:eastAsia="Courier New" w:hAnsi="Arial" w:cs="Arial"/>
          <w:sz w:val="24"/>
          <w:szCs w:val="24"/>
        </w:rPr>
        <w:t xml:space="preserve">O </w:t>
      </w:r>
      <w:r>
        <w:rPr>
          <w:rFonts w:ascii="Arial" w:eastAsia="Courier New" w:hAnsi="Arial" w:cs="Arial"/>
          <w:b/>
          <w:bCs/>
          <w:sz w:val="24"/>
          <w:szCs w:val="24"/>
        </w:rPr>
        <w:t>MUNICÍPIO DE RIFAINA/SP</w:t>
      </w:r>
      <w:r>
        <w:rPr>
          <w:rFonts w:ascii="Arial" w:eastAsia="Courier New" w:hAnsi="Arial"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eastAsia="Courier New" w:hAnsi="Arial" w:cs="Arial"/>
          <w:b/>
          <w:bCs/>
          <w:sz w:val="24"/>
          <w:szCs w:val="24"/>
          <w:highlight w:val="red"/>
        </w:rPr>
        <w:t>Wilson Alves da Silva Junior</w:t>
      </w:r>
      <w:r>
        <w:rPr>
          <w:rFonts w:ascii="Arial" w:eastAsia="Arial" w:hAnsi="Arial" w:cs="Arial"/>
          <w:sz w:val="24"/>
          <w:szCs w:val="24"/>
          <w:highlight w:val="red"/>
        </w:rPr>
        <w:t xml:space="preserve">, brasileiro, </w:t>
      </w:r>
      <w:r>
        <w:rPr>
          <w:rFonts w:ascii="Arial" w:eastAsia="Courier New" w:hAnsi="Arial" w:cs="Arial"/>
          <w:sz w:val="24"/>
          <w:szCs w:val="24"/>
          <w:highlight w:val="red"/>
        </w:rPr>
        <w:t>casado</w:t>
      </w:r>
      <w:r>
        <w:rPr>
          <w:rFonts w:ascii="Arial" w:eastAsia="Arial" w:hAnsi="Arial" w:cs="Arial"/>
          <w:sz w:val="24"/>
          <w:szCs w:val="24"/>
          <w:highlight w:val="red"/>
        </w:rPr>
        <w:t>, portador do RG nº xxxxxxxxxxxxxxxxxxxx, e do CPF nº xxxxxxxxxxxxxxx</w:t>
      </w:r>
      <w:r>
        <w:rPr>
          <w:rFonts w:ascii="Arial" w:eastAsia="Courier New" w:hAnsi="Arial" w:cs="Arial"/>
          <w:sz w:val="24"/>
          <w:szCs w:val="24"/>
          <w:highlight w:val="red"/>
        </w:rPr>
        <w:t>, residente e domiciliado nesta cidade, na Rua xxxxxx, xxxxx, xxxxx</w:t>
      </w:r>
      <w:r>
        <w:rPr>
          <w:rFonts w:ascii="Arial" w:eastAsia="Courier New" w:hAnsi="Arial" w:cs="Arial"/>
          <w:sz w:val="24"/>
          <w:szCs w:val="24"/>
        </w:rPr>
        <w:t xml:space="preserve">, CEP: 14.490-000, doravante denominada </w:t>
      </w:r>
      <w:r>
        <w:rPr>
          <w:rFonts w:ascii="Arial" w:eastAsia="Courier New" w:hAnsi="Arial" w:cs="Arial"/>
          <w:b/>
          <w:bCs/>
          <w:sz w:val="24"/>
          <w:szCs w:val="24"/>
        </w:rPr>
        <w:t xml:space="preserve">CONTRATANTE </w:t>
      </w:r>
      <w:r>
        <w:rPr>
          <w:rFonts w:ascii="Arial" w:eastAsia="Courier New" w:hAnsi="Arial" w:cs="Arial"/>
          <w:sz w:val="24"/>
          <w:szCs w:val="24"/>
        </w:rPr>
        <w:t xml:space="preserve">e de outro lado a </w:t>
      </w:r>
      <w:r>
        <w:rPr>
          <w:rFonts w:ascii="Arial" w:eastAsia="Courier New" w:hAnsi="Arial" w:cs="Arial"/>
          <w:i/>
          <w:iCs/>
          <w:sz w:val="24"/>
          <w:szCs w:val="24"/>
          <w:highlight w:val="yellow"/>
          <w:u w:val="single"/>
        </w:rPr>
        <w:t>XXX</w:t>
      </w:r>
      <w:r>
        <w:rPr>
          <w:rFonts w:ascii="Arial" w:eastAsia="Courier New" w:hAnsi="Arial" w:cs="Arial"/>
          <w:b/>
          <w:bCs/>
          <w:i/>
          <w:iCs/>
          <w:sz w:val="24"/>
          <w:szCs w:val="24"/>
          <w:highlight w:val="yellow"/>
          <w:u w:val="single"/>
        </w:rPr>
        <w:t xml:space="preserve">, </w:t>
      </w:r>
      <w:r>
        <w:rPr>
          <w:rFonts w:ascii="Arial" w:eastAsia="Courier New" w:hAnsi="Arial" w:cs="Arial"/>
          <w:i/>
          <w:iCs/>
          <w:sz w:val="24"/>
          <w:szCs w:val="24"/>
          <w:highlight w:val="yellow"/>
          <w:u w:val="single"/>
        </w:rPr>
        <w:t xml:space="preserve">inscrita no CNPJ sob o nº XXX, com sede na cidade XXX,  à Rua XXX, </w:t>
      </w:r>
      <w:r>
        <w:rPr>
          <w:rFonts w:ascii="Arial" w:eastAsia="Courier New" w:hAnsi="Arial" w:cs="Arial"/>
          <w:i/>
          <w:iCs/>
          <w:sz w:val="24"/>
          <w:szCs w:val="24"/>
          <w:u w:val="single"/>
        </w:rPr>
        <w:t>doravante denominada</w:t>
      </w:r>
      <w:r>
        <w:rPr>
          <w:rFonts w:ascii="Arial" w:eastAsia="Courier New" w:hAnsi="Arial" w:cs="Arial"/>
          <w:sz w:val="24"/>
          <w:szCs w:val="24"/>
        </w:rPr>
        <w:t xml:space="preserve"> </w:t>
      </w:r>
      <w:r>
        <w:rPr>
          <w:rFonts w:ascii="Arial" w:eastAsia="Courier New" w:hAnsi="Arial" w:cs="Arial"/>
          <w:b/>
          <w:bCs/>
          <w:sz w:val="24"/>
          <w:szCs w:val="24"/>
        </w:rPr>
        <w:t>CONTRATADA,</w:t>
      </w:r>
      <w:r>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eastAsia="Courier New" w:hAnsi="Arial" w:cs="Arial"/>
          <w:sz w:val="24"/>
          <w:szCs w:val="24"/>
        </w:rPr>
        <w:t>Decreto Municipal n° 1.441 de 10 de janeiro de 2024.</w:t>
      </w:r>
      <w:r>
        <w:rPr>
          <w:rFonts w:ascii="Arial" w:eastAsia="Arial" w:hAnsi="Arial" w:cs="Arial"/>
          <w:sz w:val="24"/>
          <w:szCs w:val="24"/>
        </w:rPr>
        <w:t xml:space="preserve"> que as partes declaram conhecer, subordinando-se, incondicional e irrestritamente, às suas estipulações.</w:t>
      </w:r>
    </w:p>
    <w:p w14:paraId="6785DEFA" w14:textId="77777777" w:rsidR="003826C7" w:rsidRDefault="003826C7">
      <w:pPr>
        <w:tabs>
          <w:tab w:val="left" w:pos="284"/>
        </w:tabs>
        <w:spacing w:line="360" w:lineRule="auto"/>
        <w:ind w:right="371"/>
        <w:jc w:val="both"/>
        <w:rPr>
          <w:rFonts w:ascii="Arial" w:hAnsi="Arial" w:cs="Arial"/>
          <w:sz w:val="24"/>
          <w:szCs w:val="24"/>
        </w:rPr>
      </w:pPr>
    </w:p>
    <w:p w14:paraId="15C811B6"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375C3461" w14:textId="3245E48B"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sidR="00C27C3F">
        <w:rPr>
          <w:rFonts w:ascii="Arial" w:hAnsi="Arial" w:cs="Arial"/>
          <w:i/>
          <w:iCs/>
          <w:sz w:val="24"/>
          <w:szCs w:val="24"/>
          <w:highlight w:val="yellow"/>
          <w:u w:val="single"/>
          <w:lang w:val="pt-BR"/>
        </w:rPr>
        <w:t>200</w:t>
      </w:r>
      <w:r w:rsidR="00A05BC7">
        <w:rPr>
          <w:rFonts w:ascii="Arial" w:hAnsi="Arial" w:cs="Arial"/>
          <w:i/>
          <w:iCs/>
          <w:sz w:val="24"/>
          <w:szCs w:val="24"/>
          <w:highlight w:val="yellow"/>
          <w:u w:val="single"/>
          <w:lang w:val="pt-BR"/>
        </w:rPr>
        <w:t>/2026</w:t>
      </w:r>
      <w:r>
        <w:rPr>
          <w:rFonts w:ascii="Arial" w:hAnsi="Arial" w:cs="Arial"/>
          <w:i/>
          <w:iCs/>
          <w:sz w:val="24"/>
          <w:szCs w:val="24"/>
          <w:highlight w:val="yellow"/>
          <w:u w:val="single"/>
        </w:rPr>
        <w:t xml:space="preserve">, </w:t>
      </w:r>
      <w:r>
        <w:rPr>
          <w:rFonts w:ascii="Arial" w:hAnsi="Arial" w:cs="Arial"/>
          <w:i/>
          <w:iCs/>
          <w:sz w:val="24"/>
          <w:szCs w:val="24"/>
          <w:u w:val="single"/>
        </w:rPr>
        <w:t>Pregão Eletrônico</w:t>
      </w:r>
      <w:r>
        <w:rPr>
          <w:rFonts w:ascii="Arial" w:hAnsi="Arial" w:cs="Arial"/>
          <w:sz w:val="24"/>
          <w:szCs w:val="24"/>
        </w:rPr>
        <w:t xml:space="preserve"> nº </w:t>
      </w:r>
      <w:r w:rsidR="00C27C3F">
        <w:rPr>
          <w:rFonts w:ascii="Arial" w:hAnsi="Arial" w:cs="Arial"/>
          <w:sz w:val="24"/>
          <w:szCs w:val="24"/>
        </w:rPr>
        <w:t>39</w:t>
      </w:r>
      <w:r w:rsidR="00A05BC7">
        <w:rPr>
          <w:rFonts w:ascii="Arial" w:hAnsi="Arial" w:cs="Arial"/>
          <w:sz w:val="24"/>
          <w:szCs w:val="24"/>
        </w:rPr>
        <w:t>/2026</w:t>
      </w:r>
      <w:r>
        <w:rPr>
          <w:rFonts w:ascii="Arial" w:hAnsi="Arial" w:cs="Arial"/>
          <w:sz w:val="24"/>
          <w:szCs w:val="24"/>
        </w:rPr>
        <w:t xml:space="preserve">, de acordo com a Lei Federal nº. 14.133/2021 e </w:t>
      </w:r>
      <w:r>
        <w:rPr>
          <w:rFonts w:ascii="Arial" w:eastAsia="Courier New" w:hAnsi="Arial" w:cs="Arial"/>
          <w:sz w:val="24"/>
          <w:szCs w:val="24"/>
        </w:rPr>
        <w:t>Decreto Municipal n° 1.441 de 10 de janeiro de 2025.</w:t>
      </w:r>
    </w:p>
    <w:p w14:paraId="67524F18" w14:textId="77777777" w:rsidR="003826C7" w:rsidRDefault="003826C7">
      <w:pPr>
        <w:tabs>
          <w:tab w:val="left" w:pos="284"/>
        </w:tabs>
        <w:spacing w:line="360" w:lineRule="auto"/>
        <w:ind w:right="371"/>
        <w:jc w:val="both"/>
        <w:rPr>
          <w:rFonts w:ascii="Arial" w:hAnsi="Arial" w:cs="Arial"/>
          <w:b/>
          <w:bCs/>
          <w:sz w:val="24"/>
          <w:szCs w:val="24"/>
          <w:u w:val="single"/>
        </w:rPr>
      </w:pPr>
    </w:p>
    <w:p w14:paraId="5BB12E19" w14:textId="77777777" w:rsidR="003826C7" w:rsidRDefault="003826C7">
      <w:pPr>
        <w:tabs>
          <w:tab w:val="left" w:pos="284"/>
        </w:tabs>
        <w:spacing w:line="360" w:lineRule="auto"/>
        <w:ind w:right="371"/>
        <w:jc w:val="both"/>
        <w:rPr>
          <w:rFonts w:ascii="Arial" w:hAnsi="Arial" w:cs="Arial"/>
          <w:b/>
          <w:bCs/>
          <w:sz w:val="24"/>
          <w:szCs w:val="24"/>
          <w:u w:val="single"/>
        </w:rPr>
      </w:pPr>
    </w:p>
    <w:p w14:paraId="374261E1"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17106983" w14:textId="2641B6E4" w:rsidR="003826C7" w:rsidRPr="00C27C3F" w:rsidRDefault="00C27C3F">
      <w:pPr>
        <w:spacing w:line="360" w:lineRule="auto"/>
        <w:ind w:right="371"/>
        <w:jc w:val="both"/>
        <w:rPr>
          <w:rFonts w:ascii="Arial" w:hAnsi="Arial" w:cs="Arial"/>
          <w:b/>
          <w:bCs/>
          <w:sz w:val="24"/>
          <w:szCs w:val="24"/>
        </w:rPr>
      </w:pPr>
      <w:r w:rsidRPr="00C27C3F">
        <w:rPr>
          <w:rFonts w:ascii="Arial" w:hAnsi="Arial" w:cs="Arial"/>
          <w:b/>
          <w:bCs/>
        </w:rPr>
        <w:t>CONTRATAÇÃO DE RECURSOS HUMANOS PARA A REALIZAÇÃO DE ATIVIDADES ESPORTIVAS NO MUNICIPIO DE RIFAINA SP.</w:t>
      </w:r>
    </w:p>
    <w:p w14:paraId="6BAC89B9" w14:textId="77777777" w:rsidR="003826C7" w:rsidRDefault="00000000">
      <w:pPr>
        <w:pStyle w:val="PargrafodaLista"/>
        <w:widowControl/>
        <w:numPr>
          <w:ilvl w:val="1"/>
          <w:numId w:val="15"/>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552C74D1" w14:textId="77777777" w:rsidR="003826C7" w:rsidRDefault="003826C7">
      <w:pPr>
        <w:pStyle w:val="Corpodetexto"/>
        <w:ind w:right="371"/>
        <w:jc w:val="both"/>
        <w:rPr>
          <w:rFonts w:ascii="Arial" w:hAnsi="Arial" w:cs="Arial"/>
          <w:b/>
          <w:sz w:val="24"/>
          <w:szCs w:val="24"/>
        </w:rPr>
      </w:pPr>
    </w:p>
    <w:p w14:paraId="258A6472" w14:textId="77777777" w:rsidR="003826C7" w:rsidRDefault="00000000">
      <w:pPr>
        <w:pStyle w:val="PargrafodaLista"/>
        <w:widowControl/>
        <w:numPr>
          <w:ilvl w:val="1"/>
          <w:numId w:val="15"/>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493C402E" w14:textId="77777777" w:rsidR="003826C7" w:rsidRDefault="003826C7">
      <w:pPr>
        <w:tabs>
          <w:tab w:val="left" w:pos="284"/>
        </w:tabs>
        <w:spacing w:line="360" w:lineRule="auto"/>
        <w:ind w:right="371"/>
        <w:jc w:val="both"/>
        <w:rPr>
          <w:rFonts w:ascii="Arial" w:eastAsia="Arial" w:hAnsi="Arial" w:cs="Arial"/>
          <w:b/>
          <w:sz w:val="24"/>
          <w:szCs w:val="24"/>
        </w:rPr>
      </w:pPr>
    </w:p>
    <w:p w14:paraId="27770B97" w14:textId="77777777" w:rsidR="003826C7" w:rsidRDefault="00000000">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1D04626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4C3F7B8E"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3A73DFA3" w14:textId="77777777" w:rsidR="003826C7" w:rsidRDefault="003826C7">
      <w:pPr>
        <w:tabs>
          <w:tab w:val="left" w:pos="284"/>
        </w:tabs>
        <w:spacing w:line="360" w:lineRule="auto"/>
        <w:ind w:right="371"/>
        <w:jc w:val="both"/>
        <w:rPr>
          <w:rFonts w:ascii="Arial" w:hAnsi="Arial" w:cs="Arial"/>
          <w:sz w:val="24"/>
          <w:szCs w:val="24"/>
        </w:rPr>
      </w:pPr>
    </w:p>
    <w:p w14:paraId="0A573D0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4FCCA343"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25" w:name="_Hlk164433277"/>
      <w:r>
        <w:rPr>
          <w:rFonts w:ascii="Arial" w:hAnsi="Arial" w:cs="Arial"/>
          <w:i/>
          <w:iCs/>
          <w:sz w:val="24"/>
          <w:szCs w:val="24"/>
          <w:highlight w:val="yellow"/>
          <w:u w:val="single"/>
        </w:rPr>
        <w:t>de R$ XXXXX (XXXXXXXXXXXX),</w:t>
      </w:r>
      <w:bookmarkEnd w:id="25"/>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78A00EE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2F681A98"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7D104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89611FD" w14:textId="77777777" w:rsidR="003826C7" w:rsidRDefault="003826C7">
      <w:pPr>
        <w:tabs>
          <w:tab w:val="left" w:pos="284"/>
        </w:tabs>
        <w:adjustRightInd w:val="0"/>
        <w:spacing w:line="360" w:lineRule="auto"/>
        <w:ind w:right="371"/>
        <w:jc w:val="both"/>
        <w:rPr>
          <w:rFonts w:ascii="Arial" w:hAnsi="Arial" w:cs="Arial"/>
          <w:sz w:val="24"/>
          <w:szCs w:val="24"/>
        </w:rPr>
      </w:pPr>
    </w:p>
    <w:p w14:paraId="703CDC84"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69E4AA56"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0467A52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1737589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414EF5D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0D394605"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693FE14A"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52B2CB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3045CFC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01403A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180069E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62EC9B70"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2A14041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5CED09B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0C9BAA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4AF22A5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o) A Contratante não responderá por quaisquer compromissos assumidos pelo Contratado com terceiros, ainda que vinculados à execução do contrato, bem como por qualquer dano causado a terceiros em decorrência de ato do Contratado, de seus empregados, prepostos </w:t>
      </w:r>
      <w:r>
        <w:rPr>
          <w:rFonts w:ascii="Arial" w:hAnsi="Arial" w:cs="Arial"/>
          <w:sz w:val="24"/>
          <w:szCs w:val="24"/>
        </w:rPr>
        <w:lastRenderedPageBreak/>
        <w:t>ou subordinados</w:t>
      </w:r>
    </w:p>
    <w:p w14:paraId="47502ED7" w14:textId="77777777" w:rsidR="003826C7" w:rsidRDefault="003826C7">
      <w:pPr>
        <w:tabs>
          <w:tab w:val="left" w:pos="284"/>
          <w:tab w:val="left" w:pos="360"/>
        </w:tabs>
        <w:adjustRightInd w:val="0"/>
        <w:spacing w:line="360" w:lineRule="auto"/>
        <w:ind w:left="426" w:right="371"/>
        <w:jc w:val="both"/>
        <w:rPr>
          <w:rFonts w:ascii="Arial" w:hAnsi="Arial" w:cs="Arial"/>
          <w:sz w:val="24"/>
          <w:szCs w:val="24"/>
          <w:u w:val="single"/>
        </w:rPr>
      </w:pPr>
    </w:p>
    <w:p w14:paraId="6A21CE03"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2DE9361D"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66CDB50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7CA693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1D7F0E29" w14:textId="77777777" w:rsidR="003826C7" w:rsidRDefault="00000000">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E4EF37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5DEFB64"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765EF907"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3484693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56C6585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12382C9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 xml:space="preserve">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w:t>
      </w:r>
      <w:r>
        <w:rPr>
          <w:rFonts w:ascii="Arial" w:hAnsi="Arial" w:cs="Arial"/>
          <w:color w:val="000000"/>
          <w:sz w:val="24"/>
          <w:szCs w:val="24"/>
        </w:rPr>
        <w:lastRenderedPageBreak/>
        <w:t>caso exigida no edital, o valor correspondente aos danos sofridos.</w:t>
      </w:r>
    </w:p>
    <w:p w14:paraId="10138A07" w14:textId="77777777" w:rsidR="003826C7" w:rsidRDefault="003826C7">
      <w:pPr>
        <w:tabs>
          <w:tab w:val="left" w:pos="284"/>
        </w:tabs>
        <w:spacing w:line="360" w:lineRule="auto"/>
        <w:ind w:right="371"/>
        <w:jc w:val="both"/>
        <w:rPr>
          <w:rFonts w:ascii="Arial" w:hAnsi="Arial" w:cs="Arial"/>
          <w:b/>
          <w:bCs/>
          <w:sz w:val="24"/>
          <w:szCs w:val="24"/>
          <w:u w:val="single"/>
        </w:rPr>
      </w:pPr>
    </w:p>
    <w:p w14:paraId="58A2FAF8" w14:textId="77777777" w:rsidR="003826C7" w:rsidRDefault="00000000">
      <w:pPr>
        <w:tabs>
          <w:tab w:val="left" w:pos="284"/>
        </w:tabs>
        <w:spacing w:line="360" w:lineRule="auto"/>
        <w:ind w:right="371"/>
        <w:jc w:val="both"/>
        <w:rPr>
          <w:rFonts w:ascii="Arial" w:eastAsia="Courier New" w:hAnsi="Arial" w:cs="Arial"/>
          <w:b/>
          <w:bCs/>
          <w:sz w:val="24"/>
          <w:szCs w:val="24"/>
          <w:u w:val="single"/>
        </w:rPr>
      </w:pPr>
      <w:r>
        <w:rPr>
          <w:rFonts w:ascii="Arial" w:hAnsi="Arial" w:cs="Arial"/>
          <w:b/>
          <w:bCs/>
          <w:sz w:val="24"/>
          <w:szCs w:val="24"/>
          <w:u w:val="single"/>
        </w:rPr>
        <w:t>CLÁUSULA VI – DA</w:t>
      </w:r>
      <w:r>
        <w:rPr>
          <w:rFonts w:ascii="Arial" w:eastAsia="Courier New" w:hAnsi="Arial" w:cs="Arial"/>
          <w:b/>
          <w:bCs/>
          <w:sz w:val="24"/>
          <w:szCs w:val="24"/>
          <w:u w:val="single"/>
        </w:rPr>
        <w:t xml:space="preserve"> </w:t>
      </w:r>
      <w:r>
        <w:rPr>
          <w:rFonts w:ascii="Arial" w:hAnsi="Arial" w:cs="Arial"/>
          <w:b/>
          <w:bCs/>
          <w:sz w:val="24"/>
          <w:szCs w:val="24"/>
          <w:u w:val="single"/>
        </w:rPr>
        <w:t>DOTAÇÃO</w:t>
      </w:r>
      <w:r>
        <w:rPr>
          <w:rFonts w:ascii="Arial" w:eastAsia="Courier New" w:hAnsi="Arial" w:cs="Arial"/>
          <w:b/>
          <w:bCs/>
          <w:sz w:val="24"/>
          <w:szCs w:val="24"/>
          <w:u w:val="single"/>
        </w:rPr>
        <w:t xml:space="preserve"> </w:t>
      </w:r>
      <w:r>
        <w:rPr>
          <w:rFonts w:ascii="Arial" w:hAnsi="Arial" w:cs="Arial"/>
          <w:b/>
          <w:bCs/>
          <w:sz w:val="24"/>
          <w:szCs w:val="24"/>
          <w:u w:val="single"/>
        </w:rPr>
        <w:t>ORÇAMENTÁRIA</w:t>
      </w:r>
      <w:r>
        <w:rPr>
          <w:rFonts w:ascii="Arial" w:eastAsia="Courier New" w:hAnsi="Arial" w:cs="Arial"/>
          <w:b/>
          <w:bCs/>
          <w:sz w:val="24"/>
          <w:szCs w:val="24"/>
          <w:u w:val="single"/>
        </w:rPr>
        <w:t>:</w:t>
      </w:r>
    </w:p>
    <w:p w14:paraId="7F82E06B"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eastAsia="Courier New" w:hAnsi="Arial" w:cs="Arial"/>
          <w:b/>
          <w:bCs/>
          <w:sz w:val="24"/>
          <w:szCs w:val="24"/>
        </w:rPr>
        <w:t>7.1</w:t>
      </w:r>
      <w:r>
        <w:rPr>
          <w:rFonts w:ascii="Arial" w:eastAsia="Courier New" w:hAnsi="Arial" w:cs="Arial"/>
          <w:sz w:val="24"/>
          <w:szCs w:val="24"/>
        </w:rPr>
        <w:t xml:space="preserve"> – </w:t>
      </w:r>
      <w:r>
        <w:rPr>
          <w:rFonts w:ascii="Arial" w:hAnsi="Arial" w:cs="Arial"/>
          <w:sz w:val="24"/>
          <w:szCs w:val="24"/>
        </w:rPr>
        <w:t>Os</w:t>
      </w:r>
      <w:r>
        <w:rPr>
          <w:rFonts w:ascii="Arial" w:eastAsia="Courier New" w:hAnsi="Arial" w:cs="Arial"/>
          <w:sz w:val="24"/>
          <w:szCs w:val="24"/>
        </w:rPr>
        <w:t xml:space="preserve"> </w:t>
      </w:r>
      <w:r>
        <w:rPr>
          <w:rFonts w:ascii="Arial" w:hAnsi="Arial" w:cs="Arial"/>
          <w:sz w:val="24"/>
          <w:szCs w:val="24"/>
        </w:rPr>
        <w:t>recursos</w:t>
      </w:r>
      <w:r>
        <w:rPr>
          <w:rFonts w:ascii="Arial" w:eastAsia="Courier New" w:hAnsi="Arial" w:cs="Arial"/>
          <w:sz w:val="24"/>
          <w:szCs w:val="24"/>
        </w:rPr>
        <w:t xml:space="preserve"> </w:t>
      </w:r>
      <w:r>
        <w:rPr>
          <w:rFonts w:ascii="Arial" w:hAnsi="Arial" w:cs="Arial"/>
          <w:sz w:val="24"/>
          <w:szCs w:val="24"/>
        </w:rPr>
        <w:t>necessários</w:t>
      </w:r>
      <w:r>
        <w:rPr>
          <w:rFonts w:ascii="Arial" w:eastAsia="Courier New" w:hAnsi="Arial" w:cs="Arial"/>
          <w:sz w:val="24"/>
          <w:szCs w:val="24"/>
        </w:rPr>
        <w:t xml:space="preserve"> </w:t>
      </w:r>
      <w:r>
        <w:rPr>
          <w:rFonts w:ascii="Arial" w:hAnsi="Arial" w:cs="Arial"/>
          <w:sz w:val="24"/>
          <w:szCs w:val="24"/>
        </w:rPr>
        <w:t>ao</w:t>
      </w:r>
      <w:r>
        <w:rPr>
          <w:rFonts w:ascii="Arial" w:eastAsia="Courier New" w:hAnsi="Arial" w:cs="Arial"/>
          <w:sz w:val="24"/>
          <w:szCs w:val="24"/>
        </w:rPr>
        <w:t xml:space="preserve"> </w:t>
      </w:r>
      <w:r>
        <w:rPr>
          <w:rFonts w:ascii="Arial" w:hAnsi="Arial" w:cs="Arial"/>
          <w:sz w:val="24"/>
          <w:szCs w:val="24"/>
        </w:rPr>
        <w:t>objeto</w:t>
      </w:r>
      <w:r>
        <w:rPr>
          <w:rFonts w:ascii="Arial" w:eastAsia="Courier New" w:hAnsi="Arial" w:cs="Arial"/>
          <w:sz w:val="24"/>
          <w:szCs w:val="24"/>
        </w:rPr>
        <w:t xml:space="preserve"> </w:t>
      </w:r>
      <w:r>
        <w:rPr>
          <w:rFonts w:ascii="Arial" w:hAnsi="Arial" w:cs="Arial"/>
          <w:sz w:val="24"/>
          <w:szCs w:val="24"/>
        </w:rPr>
        <w:t>do</w:t>
      </w:r>
      <w:r>
        <w:rPr>
          <w:rFonts w:ascii="Arial" w:eastAsia="Courier New" w:hAnsi="Arial" w:cs="Arial"/>
          <w:sz w:val="24"/>
          <w:szCs w:val="24"/>
        </w:rPr>
        <w:t xml:space="preserve"> </w:t>
      </w:r>
      <w:r>
        <w:rPr>
          <w:rFonts w:ascii="Arial" w:hAnsi="Arial" w:cs="Arial"/>
          <w:sz w:val="24"/>
          <w:szCs w:val="24"/>
        </w:rPr>
        <w:t>presente</w:t>
      </w:r>
      <w:r>
        <w:rPr>
          <w:rFonts w:ascii="Arial" w:eastAsia="Courier New" w:hAnsi="Arial" w:cs="Arial"/>
          <w:sz w:val="24"/>
          <w:szCs w:val="24"/>
        </w:rPr>
        <w:t xml:space="preserve"> </w:t>
      </w:r>
      <w:r>
        <w:rPr>
          <w:rFonts w:ascii="Arial" w:hAnsi="Arial" w:cs="Arial"/>
          <w:sz w:val="24"/>
          <w:szCs w:val="24"/>
        </w:rPr>
        <w:t>contrato</w:t>
      </w:r>
      <w:r>
        <w:rPr>
          <w:rFonts w:ascii="Arial" w:eastAsia="Courier New" w:hAnsi="Arial" w:cs="Arial"/>
          <w:sz w:val="24"/>
          <w:szCs w:val="24"/>
        </w:rPr>
        <w:t xml:space="preserve"> </w:t>
      </w:r>
      <w:r>
        <w:rPr>
          <w:rFonts w:ascii="Arial" w:hAnsi="Arial" w:cs="Arial"/>
          <w:sz w:val="24"/>
          <w:szCs w:val="24"/>
        </w:rPr>
        <w:t>correrão</w:t>
      </w:r>
      <w:r>
        <w:rPr>
          <w:rFonts w:ascii="Arial" w:eastAsia="Courier New" w:hAnsi="Arial" w:cs="Arial"/>
          <w:sz w:val="24"/>
          <w:szCs w:val="24"/>
        </w:rPr>
        <w:t xml:space="preserve"> </w:t>
      </w:r>
      <w:r>
        <w:rPr>
          <w:rFonts w:ascii="Arial" w:hAnsi="Arial" w:cs="Arial"/>
          <w:sz w:val="24"/>
          <w:szCs w:val="24"/>
        </w:rPr>
        <w:t>à</w:t>
      </w:r>
      <w:r>
        <w:rPr>
          <w:rFonts w:ascii="Arial" w:eastAsia="Courier New" w:hAnsi="Arial" w:cs="Arial"/>
          <w:sz w:val="24"/>
          <w:szCs w:val="24"/>
        </w:rPr>
        <w:t xml:space="preserve"> </w:t>
      </w:r>
      <w:r>
        <w:rPr>
          <w:rFonts w:ascii="Arial" w:hAnsi="Arial" w:cs="Arial"/>
          <w:sz w:val="24"/>
          <w:szCs w:val="24"/>
        </w:rPr>
        <w:t>conta</w:t>
      </w:r>
      <w:r>
        <w:rPr>
          <w:rFonts w:ascii="Arial" w:eastAsia="Courier New" w:hAnsi="Arial" w:cs="Arial"/>
          <w:sz w:val="24"/>
          <w:szCs w:val="24"/>
        </w:rPr>
        <w:t xml:space="preserve"> </w:t>
      </w:r>
      <w:r>
        <w:rPr>
          <w:rFonts w:ascii="Arial" w:hAnsi="Arial" w:cs="Arial"/>
          <w:sz w:val="24"/>
          <w:szCs w:val="24"/>
        </w:rPr>
        <w:t>da</w:t>
      </w:r>
      <w:r>
        <w:rPr>
          <w:rFonts w:ascii="Arial" w:eastAsia="Courier New" w:hAnsi="Arial" w:cs="Arial"/>
          <w:sz w:val="24"/>
          <w:szCs w:val="24"/>
        </w:rPr>
        <w:t xml:space="preserve"> </w:t>
      </w:r>
      <w:r>
        <w:rPr>
          <w:rFonts w:ascii="Arial" w:hAnsi="Arial" w:cs="Arial"/>
          <w:sz w:val="24"/>
          <w:szCs w:val="24"/>
        </w:rPr>
        <w:t>seguinte</w:t>
      </w:r>
      <w:r>
        <w:rPr>
          <w:rFonts w:ascii="Arial" w:eastAsia="Courier New" w:hAnsi="Arial" w:cs="Arial"/>
          <w:sz w:val="24"/>
          <w:szCs w:val="24"/>
        </w:rPr>
        <w:t xml:space="preserve"> </w:t>
      </w:r>
      <w:r>
        <w:rPr>
          <w:rFonts w:ascii="Arial" w:hAnsi="Arial" w:cs="Arial"/>
          <w:sz w:val="24"/>
          <w:szCs w:val="24"/>
        </w:rPr>
        <w:t>dotação</w:t>
      </w:r>
      <w:r>
        <w:rPr>
          <w:rFonts w:ascii="Arial" w:eastAsia="Courier New" w:hAnsi="Arial" w:cs="Arial"/>
          <w:sz w:val="24"/>
          <w:szCs w:val="24"/>
        </w:rPr>
        <w:t xml:space="preserve"> </w:t>
      </w:r>
      <w:r>
        <w:rPr>
          <w:rFonts w:ascii="Arial" w:hAnsi="Arial" w:cs="Arial"/>
          <w:sz w:val="24"/>
          <w:szCs w:val="24"/>
        </w:rPr>
        <w:t>orçamentária</w:t>
      </w:r>
      <w:r>
        <w:rPr>
          <w:rFonts w:ascii="Arial" w:eastAsia="Courier New" w:hAnsi="Arial" w:cs="Arial"/>
          <w:sz w:val="24"/>
          <w:szCs w:val="24"/>
        </w:rPr>
        <w:t>:</w:t>
      </w:r>
    </w:p>
    <w:p w14:paraId="5AE87164" w14:textId="77777777" w:rsidR="003826C7" w:rsidRDefault="003826C7">
      <w:pPr>
        <w:pStyle w:val="Corpodetexto"/>
        <w:spacing w:line="276" w:lineRule="auto"/>
        <w:ind w:right="4433"/>
        <w:rPr>
          <w:rFonts w:ascii="Arial" w:hAnsi="Arial" w:cs="Arial"/>
          <w:sz w:val="24"/>
          <w:szCs w:val="24"/>
        </w:rPr>
      </w:pPr>
    </w:p>
    <w:p w14:paraId="28AA53B7" w14:textId="77777777" w:rsidR="00803DAD" w:rsidRPr="00C8513B" w:rsidRDefault="00803DAD" w:rsidP="00803DAD">
      <w:pPr>
        <w:pStyle w:val="Nivel01"/>
        <w:spacing w:before="0"/>
        <w:ind w:left="0" w:firstLine="0"/>
        <w:rPr>
          <w:b w:val="0"/>
          <w:bCs/>
        </w:rPr>
      </w:pPr>
      <w:r w:rsidRPr="00C8513B">
        <w:rPr>
          <w:b w:val="0"/>
          <w:bCs/>
        </w:rPr>
        <w:t>Código da Ficha: 1</w:t>
      </w:r>
      <w:r>
        <w:rPr>
          <w:b w:val="0"/>
          <w:bCs/>
        </w:rPr>
        <w:t>90</w:t>
      </w:r>
    </w:p>
    <w:p w14:paraId="295A4CE1" w14:textId="77777777" w:rsidR="00803DAD" w:rsidRPr="00C8513B" w:rsidRDefault="00803DAD" w:rsidP="00803DAD">
      <w:pPr>
        <w:pStyle w:val="Nivel01"/>
        <w:spacing w:before="0"/>
        <w:ind w:left="0" w:firstLine="0"/>
        <w:rPr>
          <w:b w:val="0"/>
          <w:bCs/>
        </w:rPr>
      </w:pPr>
      <w:r w:rsidRPr="00C8513B">
        <w:rPr>
          <w:b w:val="0"/>
          <w:bCs/>
        </w:rPr>
        <w:t>02 Prefeitura Municipal de Rifaina</w:t>
      </w:r>
    </w:p>
    <w:p w14:paraId="08440C76" w14:textId="77777777" w:rsidR="00803DAD" w:rsidRPr="00C8513B" w:rsidRDefault="00803DAD" w:rsidP="00803DAD">
      <w:pPr>
        <w:pStyle w:val="Nivel01"/>
        <w:spacing w:before="0"/>
        <w:ind w:left="0" w:firstLine="0"/>
        <w:rPr>
          <w:b w:val="0"/>
          <w:bCs/>
        </w:rPr>
      </w:pPr>
      <w:r w:rsidRPr="00C8513B">
        <w:rPr>
          <w:b w:val="0"/>
          <w:bCs/>
        </w:rPr>
        <w:t xml:space="preserve">09 SECRETARIA MUNICIPAL DE ESPORTE E LAZER </w:t>
      </w:r>
    </w:p>
    <w:p w14:paraId="359ED19A" w14:textId="77777777" w:rsidR="00803DAD" w:rsidRPr="00C8513B" w:rsidRDefault="00803DAD" w:rsidP="00803DAD">
      <w:pPr>
        <w:pStyle w:val="Nivel01"/>
        <w:spacing w:before="0"/>
        <w:ind w:left="0" w:firstLine="0"/>
        <w:rPr>
          <w:b w:val="0"/>
          <w:bCs/>
        </w:rPr>
      </w:pPr>
      <w:r w:rsidRPr="00C8513B">
        <w:rPr>
          <w:b w:val="0"/>
          <w:bCs/>
        </w:rPr>
        <w:t xml:space="preserve">27 812 0029 2021 0000 Realização de Eventos e Competições Esportivas </w:t>
      </w:r>
    </w:p>
    <w:p w14:paraId="28DBC668" w14:textId="77777777" w:rsidR="00803DAD" w:rsidRPr="00C8513B" w:rsidRDefault="00803DAD" w:rsidP="00803DAD">
      <w:pPr>
        <w:pStyle w:val="Nivel01"/>
        <w:spacing w:before="0"/>
        <w:ind w:left="0" w:firstLine="0"/>
        <w:rPr>
          <w:b w:val="0"/>
          <w:bCs/>
        </w:rPr>
      </w:pPr>
      <w:r w:rsidRPr="00C8513B">
        <w:rPr>
          <w:b w:val="0"/>
          <w:bCs/>
        </w:rPr>
        <w:t>3.3.90.3</w:t>
      </w:r>
      <w:r>
        <w:rPr>
          <w:b w:val="0"/>
          <w:bCs/>
        </w:rPr>
        <w:t>9</w:t>
      </w:r>
      <w:r w:rsidRPr="00C8513B">
        <w:rPr>
          <w:b w:val="0"/>
          <w:bCs/>
        </w:rPr>
        <w:t xml:space="preserve">.00 </w:t>
      </w:r>
      <w:r>
        <w:rPr>
          <w:b w:val="0"/>
          <w:bCs/>
        </w:rPr>
        <w:t xml:space="preserve">Outros Serviços de Terceiros – Pessoa </w:t>
      </w:r>
      <w:proofErr w:type="spellStart"/>
      <w:r>
        <w:rPr>
          <w:b w:val="0"/>
          <w:bCs/>
        </w:rPr>
        <w:t>Juridica</w:t>
      </w:r>
      <w:proofErr w:type="spellEnd"/>
    </w:p>
    <w:p w14:paraId="125745DF" w14:textId="77777777" w:rsidR="00803DAD" w:rsidRPr="00C8513B" w:rsidRDefault="00803DAD" w:rsidP="00803DAD">
      <w:pPr>
        <w:pStyle w:val="Nivel01"/>
        <w:spacing w:before="0"/>
        <w:ind w:left="0" w:firstLine="0"/>
        <w:rPr>
          <w:b w:val="0"/>
          <w:bCs/>
        </w:rPr>
      </w:pPr>
    </w:p>
    <w:p w14:paraId="3920376E" w14:textId="77777777" w:rsidR="00803DAD" w:rsidRPr="00C8513B" w:rsidRDefault="00803DAD" w:rsidP="00803DAD">
      <w:pPr>
        <w:pStyle w:val="Nivel01"/>
        <w:spacing w:before="0"/>
        <w:ind w:left="0" w:firstLine="0"/>
        <w:rPr>
          <w:b w:val="0"/>
          <w:bCs/>
        </w:rPr>
      </w:pPr>
      <w:r w:rsidRPr="00C8513B">
        <w:rPr>
          <w:b w:val="0"/>
          <w:bCs/>
        </w:rPr>
        <w:t>Código da Ficha: 48</w:t>
      </w:r>
      <w:r>
        <w:rPr>
          <w:b w:val="0"/>
          <w:bCs/>
        </w:rPr>
        <w:t>3</w:t>
      </w:r>
    </w:p>
    <w:p w14:paraId="23FB5260" w14:textId="77777777" w:rsidR="00803DAD" w:rsidRPr="00C8513B" w:rsidRDefault="00803DAD" w:rsidP="00803DAD">
      <w:pPr>
        <w:pStyle w:val="Nivel01"/>
        <w:spacing w:before="0"/>
        <w:ind w:left="0" w:firstLine="0"/>
        <w:rPr>
          <w:b w:val="0"/>
          <w:bCs/>
        </w:rPr>
      </w:pPr>
      <w:r w:rsidRPr="00C8513B">
        <w:rPr>
          <w:b w:val="0"/>
          <w:bCs/>
        </w:rPr>
        <w:t>02 Prefeitura Municipal de Rifaina</w:t>
      </w:r>
    </w:p>
    <w:p w14:paraId="7B93F76D" w14:textId="77777777" w:rsidR="00803DAD" w:rsidRPr="00C8513B" w:rsidRDefault="00803DAD" w:rsidP="00803DAD">
      <w:pPr>
        <w:pStyle w:val="Nivel01"/>
        <w:spacing w:before="0"/>
        <w:ind w:left="0" w:firstLine="0"/>
        <w:rPr>
          <w:b w:val="0"/>
          <w:bCs/>
        </w:rPr>
      </w:pPr>
      <w:r w:rsidRPr="00C8513B">
        <w:rPr>
          <w:b w:val="0"/>
          <w:bCs/>
        </w:rPr>
        <w:t xml:space="preserve">09 SECRETARIA MUNICIPAL DE ESPORTE E LAZER </w:t>
      </w:r>
    </w:p>
    <w:p w14:paraId="76880688" w14:textId="77777777" w:rsidR="00803DAD" w:rsidRPr="00C8513B" w:rsidRDefault="00803DAD" w:rsidP="00803DAD">
      <w:pPr>
        <w:pStyle w:val="Nivel01"/>
        <w:spacing w:before="0"/>
        <w:ind w:left="0" w:firstLine="0"/>
        <w:rPr>
          <w:b w:val="0"/>
          <w:bCs/>
        </w:rPr>
      </w:pPr>
      <w:r w:rsidRPr="00C8513B">
        <w:rPr>
          <w:b w:val="0"/>
          <w:bCs/>
        </w:rPr>
        <w:t xml:space="preserve">27 812 0029 2021 0000 Realização de Eventos e Competições Esportivas </w:t>
      </w:r>
    </w:p>
    <w:p w14:paraId="5B6F8C03" w14:textId="77777777" w:rsidR="00803DAD" w:rsidRPr="00C8513B" w:rsidRDefault="00803DAD" w:rsidP="00803DAD">
      <w:pPr>
        <w:pStyle w:val="Nivel01"/>
        <w:spacing w:before="0"/>
        <w:ind w:left="0" w:firstLine="0"/>
        <w:rPr>
          <w:b w:val="0"/>
          <w:bCs/>
        </w:rPr>
      </w:pPr>
      <w:r w:rsidRPr="00C8513B">
        <w:rPr>
          <w:b w:val="0"/>
          <w:bCs/>
        </w:rPr>
        <w:t>3.3.90.3</w:t>
      </w:r>
      <w:r>
        <w:rPr>
          <w:b w:val="0"/>
          <w:bCs/>
        </w:rPr>
        <w:t>9</w:t>
      </w:r>
      <w:r w:rsidRPr="00C8513B">
        <w:rPr>
          <w:b w:val="0"/>
          <w:bCs/>
        </w:rPr>
        <w:t xml:space="preserve">.00 </w:t>
      </w:r>
      <w:r>
        <w:rPr>
          <w:b w:val="0"/>
          <w:bCs/>
        </w:rPr>
        <w:t xml:space="preserve">Outros Serviços de Terceiros – Pessoa </w:t>
      </w:r>
      <w:proofErr w:type="spellStart"/>
      <w:r>
        <w:rPr>
          <w:b w:val="0"/>
          <w:bCs/>
        </w:rPr>
        <w:t>Juridica</w:t>
      </w:r>
      <w:proofErr w:type="spellEnd"/>
    </w:p>
    <w:p w14:paraId="32127765" w14:textId="77777777" w:rsidR="003826C7" w:rsidRPr="00C27C3F" w:rsidRDefault="003826C7">
      <w:pPr>
        <w:tabs>
          <w:tab w:val="left" w:pos="284"/>
        </w:tabs>
        <w:adjustRightInd w:val="0"/>
        <w:spacing w:line="360" w:lineRule="auto"/>
        <w:ind w:right="371"/>
        <w:jc w:val="both"/>
        <w:rPr>
          <w:rFonts w:ascii="Arial" w:hAnsi="Arial" w:cs="Arial"/>
          <w:b/>
          <w:sz w:val="24"/>
          <w:szCs w:val="24"/>
          <w:u w:val="single"/>
          <w:lang w:val="pt-BR"/>
        </w:rPr>
      </w:pPr>
    </w:p>
    <w:p w14:paraId="097B2135"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53B5949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78134B3C"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173A34D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2F09A8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20A21B8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06071A49" w14:textId="77777777" w:rsidR="003826C7" w:rsidRDefault="003826C7">
      <w:pPr>
        <w:tabs>
          <w:tab w:val="left" w:pos="284"/>
        </w:tabs>
        <w:adjustRightInd w:val="0"/>
        <w:spacing w:line="360" w:lineRule="auto"/>
        <w:ind w:right="371"/>
        <w:jc w:val="both"/>
        <w:rPr>
          <w:rFonts w:ascii="Arial" w:hAnsi="Arial" w:cs="Arial"/>
          <w:sz w:val="24"/>
          <w:szCs w:val="24"/>
        </w:rPr>
      </w:pPr>
    </w:p>
    <w:p w14:paraId="598808E2"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lastRenderedPageBreak/>
        <w:t xml:space="preserve">CLÁUSULA VIII – DAS INFRAÇÕES E SANÇÕES </w:t>
      </w:r>
    </w:p>
    <w:p w14:paraId="52C99FF1"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1C09B23A"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3B070E19"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18B4A34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64E9D973"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7A48031D"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37AC76C8"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6E55AB3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679792DC"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apresentar declaração ou documentação falsa exigida para o certame ou prestar declaração falsa durante a pregão eletrônica ou execução do contrato;</w:t>
      </w:r>
    </w:p>
    <w:p w14:paraId="3CE9EF3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758BF7E2"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15B19B8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59A95334"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4FE9C9B5" w14:textId="77777777" w:rsidR="003826C7" w:rsidRDefault="00000000">
      <w:pPr>
        <w:pStyle w:val="PargrafodaLista"/>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56EBFA19"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35E666A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62FCD8C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xml:space="preserve">, quando praticadas as </w:t>
      </w:r>
      <w:r>
        <w:rPr>
          <w:rFonts w:ascii="Arial" w:hAnsi="Arial" w:cs="Arial"/>
          <w:sz w:val="24"/>
          <w:szCs w:val="24"/>
        </w:rPr>
        <w:lastRenderedPageBreak/>
        <w:t>condutas descritas nas alíneas h, i, j, k e l do subitem acima deste Contrato, bem como nas alíneas b, c, d, e, f e g, que justifiquem a imposição de penalidade mais grave (art. 156, §5º, da Lei)</w:t>
      </w:r>
    </w:p>
    <w:p w14:paraId="19152868" w14:textId="77777777" w:rsidR="003826C7" w:rsidRDefault="00000000">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5BBBD6A7"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50269956"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73D55BD2" w14:textId="77777777" w:rsidR="003826C7" w:rsidRDefault="00000000">
      <w:pPr>
        <w:spacing w:before="120" w:after="120" w:line="360" w:lineRule="auto"/>
        <w:ind w:right="371"/>
        <w:jc w:val="both"/>
        <w:rPr>
          <w:rFonts w:ascii="Arial" w:hAnsi="Arial" w:cs="Arial"/>
          <w:sz w:val="24"/>
          <w:szCs w:val="24"/>
        </w:rPr>
      </w:pPr>
      <w:bookmarkStart w:id="26"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5B30707D"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6C584625"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1187F860"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85022F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26"/>
    <w:p w14:paraId="255A180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0C588429" w14:textId="77777777" w:rsidR="003826C7" w:rsidRDefault="00000000">
      <w:pPr>
        <w:pStyle w:val="PargrafodaLista"/>
        <w:widowControl/>
        <w:numPr>
          <w:ilvl w:val="1"/>
          <w:numId w:val="17"/>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3AD2D48A"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45307C16"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70153C8B"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79C0978E"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6C83148D"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lastRenderedPageBreak/>
        <w:t>a implantação ou o aperfeiçoamento de programa de integridade, conforme normas e orientações dos órgãos de controle.</w:t>
      </w:r>
    </w:p>
    <w:p w14:paraId="7BB849B3" w14:textId="77777777" w:rsidR="003826C7" w:rsidRDefault="00000000">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67F04831"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080E7CDC"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2ED8BD78"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4BE96B40"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54C45B1A"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0BE7E105"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59B037DC" w14:textId="77777777" w:rsidR="003826C7" w:rsidRDefault="003826C7">
      <w:pPr>
        <w:shd w:val="clear" w:color="auto" w:fill="FFFFFF"/>
        <w:tabs>
          <w:tab w:val="left" w:pos="284"/>
        </w:tabs>
        <w:spacing w:line="360" w:lineRule="auto"/>
        <w:ind w:right="371"/>
        <w:jc w:val="both"/>
        <w:rPr>
          <w:rFonts w:ascii="Arial" w:hAnsi="Arial" w:cs="Arial"/>
          <w:color w:val="000000"/>
          <w:sz w:val="24"/>
          <w:szCs w:val="24"/>
        </w:rPr>
      </w:pPr>
    </w:p>
    <w:p w14:paraId="585BD1DB" w14:textId="77777777" w:rsidR="003826C7" w:rsidRDefault="00000000">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558E9DB7" w14:textId="77777777" w:rsidR="003826C7" w:rsidRDefault="00000000">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5B45698B" w14:textId="77777777" w:rsidR="003826C7" w:rsidRDefault="003826C7">
      <w:pPr>
        <w:tabs>
          <w:tab w:val="left" w:pos="284"/>
        </w:tabs>
        <w:spacing w:line="360" w:lineRule="auto"/>
        <w:ind w:right="371"/>
        <w:jc w:val="both"/>
        <w:rPr>
          <w:rFonts w:ascii="Arial" w:hAnsi="Arial" w:cs="Arial"/>
          <w:b/>
          <w:bCs/>
          <w:sz w:val="24"/>
          <w:szCs w:val="24"/>
          <w:u w:val="single"/>
        </w:rPr>
      </w:pPr>
    </w:p>
    <w:p w14:paraId="10EEE133"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374223F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7F6B7F2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59FA81CA" w14:textId="77777777" w:rsidR="003826C7" w:rsidRDefault="003826C7">
      <w:pPr>
        <w:tabs>
          <w:tab w:val="left" w:pos="284"/>
        </w:tabs>
        <w:spacing w:line="360" w:lineRule="auto"/>
        <w:ind w:right="371"/>
        <w:jc w:val="both"/>
        <w:rPr>
          <w:rFonts w:ascii="Arial" w:hAnsi="Arial" w:cs="Arial"/>
          <w:sz w:val="24"/>
          <w:szCs w:val="24"/>
        </w:rPr>
      </w:pPr>
    </w:p>
    <w:p w14:paraId="7A52153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Pr>
          <w:rFonts w:ascii="Arial" w:hAnsi="Arial" w:cs="Arial"/>
          <w:sz w:val="24"/>
          <w:szCs w:val="24"/>
          <w:lang w:val="pt-BR"/>
        </w:rPr>
        <w:t xml:space="preserve">XX </w:t>
      </w:r>
      <w:r>
        <w:rPr>
          <w:rFonts w:ascii="Arial" w:hAnsi="Arial" w:cs="Arial"/>
          <w:sz w:val="24"/>
          <w:szCs w:val="24"/>
        </w:rPr>
        <w:t>de 2025</w:t>
      </w:r>
    </w:p>
    <w:p w14:paraId="3A05FD2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12CED21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lastRenderedPageBreak/>
        <w:t>Município de Rifaina</w:t>
      </w:r>
    </w:p>
    <w:p w14:paraId="235F5471"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1B37257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2DA59C8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4572AD6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5B731166"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686F4CBF" w14:textId="77777777" w:rsidR="003826C7" w:rsidRDefault="003826C7">
      <w:pPr>
        <w:spacing w:before="92"/>
        <w:ind w:right="371"/>
        <w:jc w:val="both"/>
        <w:rPr>
          <w:rFonts w:ascii="Arial" w:hAnsi="Arial" w:cs="Arial"/>
          <w:b/>
          <w:sz w:val="24"/>
          <w:szCs w:val="24"/>
        </w:rPr>
      </w:pPr>
    </w:p>
    <w:p w14:paraId="61FE8A8E" w14:textId="733440EB" w:rsidR="003826C7" w:rsidRDefault="00000000" w:rsidP="00A80295">
      <w:pPr>
        <w:ind w:right="371"/>
        <w:jc w:val="center"/>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ANEXO XI</w:t>
      </w:r>
    </w:p>
    <w:p w14:paraId="7D165628" w14:textId="77777777" w:rsidR="003826C7" w:rsidRDefault="003826C7">
      <w:pPr>
        <w:spacing w:before="92"/>
        <w:ind w:right="371"/>
        <w:jc w:val="both"/>
        <w:rPr>
          <w:rFonts w:ascii="Arial" w:hAnsi="Arial" w:cs="Arial"/>
          <w:b/>
          <w:sz w:val="24"/>
          <w:szCs w:val="24"/>
        </w:rPr>
      </w:pPr>
    </w:p>
    <w:p w14:paraId="5CF42967" w14:textId="77777777" w:rsidR="003826C7" w:rsidRDefault="00000000">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1DE52B6A" w14:textId="77777777" w:rsidR="003826C7" w:rsidRDefault="003826C7">
      <w:pPr>
        <w:pStyle w:val="Corpodetexto"/>
        <w:spacing w:before="3"/>
        <w:ind w:right="371"/>
        <w:jc w:val="both"/>
        <w:rPr>
          <w:rFonts w:ascii="Arial" w:hAnsi="Arial" w:cs="Arial"/>
          <w:b/>
          <w:sz w:val="24"/>
          <w:szCs w:val="24"/>
        </w:rPr>
      </w:pPr>
    </w:p>
    <w:p w14:paraId="7BBF308F" w14:textId="77777777" w:rsidR="003826C7" w:rsidRDefault="003826C7">
      <w:pPr>
        <w:pStyle w:val="Corpodetexto"/>
        <w:spacing w:before="3"/>
        <w:ind w:right="371"/>
        <w:jc w:val="both"/>
        <w:rPr>
          <w:rFonts w:ascii="Arial" w:hAnsi="Arial" w:cs="Arial"/>
          <w:b/>
          <w:sz w:val="24"/>
          <w:szCs w:val="24"/>
        </w:rPr>
      </w:pPr>
    </w:p>
    <w:p w14:paraId="70B6E0D9" w14:textId="54F85EC5" w:rsidR="003826C7" w:rsidRDefault="00000000">
      <w:pPr>
        <w:pStyle w:val="Corpodetexto"/>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w:t>
      </w:r>
      <w:r w:rsidR="00C27C3F">
        <w:rPr>
          <w:rFonts w:ascii="Arial" w:hAnsi="Arial" w:cs="Arial"/>
          <w:bCs/>
          <w:sz w:val="24"/>
          <w:szCs w:val="24"/>
        </w:rPr>
        <w:t>39</w:t>
      </w:r>
      <w:r w:rsidR="00A05BC7">
        <w:rPr>
          <w:rFonts w:ascii="Arial" w:hAnsi="Arial" w:cs="Arial"/>
          <w:bCs/>
          <w:sz w:val="24"/>
          <w:szCs w:val="24"/>
        </w:rPr>
        <w:t>/2026</w:t>
      </w:r>
      <w:r>
        <w:rPr>
          <w:rFonts w:ascii="Arial" w:hAnsi="Arial" w:cs="Arial"/>
          <w:bCs/>
          <w:sz w:val="24"/>
          <w:szCs w:val="24"/>
        </w:rPr>
        <w:t xml:space="preserve"> PROCESSO ADM N°</w:t>
      </w:r>
      <w:r w:rsidR="00C27C3F">
        <w:rPr>
          <w:rFonts w:ascii="Arial" w:hAnsi="Arial" w:cs="Arial"/>
          <w:bCs/>
          <w:sz w:val="24"/>
          <w:szCs w:val="24"/>
          <w:lang w:val="pt-BR"/>
        </w:rPr>
        <w:t>200</w:t>
      </w:r>
      <w:r w:rsidR="00A05BC7">
        <w:rPr>
          <w:rFonts w:ascii="Arial" w:hAnsi="Arial" w:cs="Arial"/>
          <w:bCs/>
          <w:sz w:val="24"/>
          <w:szCs w:val="24"/>
          <w:lang w:val="pt-BR"/>
        </w:rPr>
        <w:t>/2026</w:t>
      </w:r>
    </w:p>
    <w:p w14:paraId="32DCCB43" w14:textId="77777777" w:rsidR="003826C7" w:rsidRDefault="00000000">
      <w:pPr>
        <w:pStyle w:val="Ttulo1"/>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5B6E8881" w14:textId="77777777" w:rsidR="003826C7" w:rsidRDefault="00000000">
      <w:pPr>
        <w:pStyle w:val="Ttulo1"/>
        <w:spacing w:line="276" w:lineRule="auto"/>
        <w:ind w:left="-142" w:right="371"/>
        <w:rPr>
          <w:b w:val="0"/>
        </w:rPr>
      </w:pPr>
      <w:r>
        <w:rPr>
          <w:b w:val="0"/>
        </w:rPr>
        <w:t>Contratada: XXXXXXXXXXX</w:t>
      </w:r>
    </w:p>
    <w:p w14:paraId="3A779B6C" w14:textId="77777777" w:rsidR="003826C7" w:rsidRDefault="00000000">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199260EB" w14:textId="77777777" w:rsidR="003826C7" w:rsidRDefault="003826C7">
      <w:pPr>
        <w:spacing w:line="275" w:lineRule="exact"/>
        <w:ind w:left="-142" w:right="371"/>
        <w:jc w:val="both"/>
        <w:rPr>
          <w:rFonts w:ascii="Arial" w:hAnsi="Arial" w:cs="Arial"/>
          <w:bCs/>
          <w:sz w:val="24"/>
          <w:szCs w:val="24"/>
        </w:rPr>
      </w:pPr>
    </w:p>
    <w:p w14:paraId="1F9CD351" w14:textId="1565C5F9" w:rsidR="003826C7" w:rsidRDefault="00000000">
      <w:pPr>
        <w:spacing w:line="360" w:lineRule="auto"/>
        <w:ind w:left="-142" w:right="371"/>
        <w:jc w:val="both"/>
        <w:rPr>
          <w:rFonts w:ascii="Arial" w:hAnsi="Arial" w:cs="Arial"/>
          <w:b/>
          <w:bCs/>
          <w:sz w:val="20"/>
          <w:szCs w:val="20"/>
        </w:rPr>
      </w:pPr>
      <w:r>
        <w:rPr>
          <w:rFonts w:ascii="Arial" w:hAnsi="Arial" w:cs="Arial"/>
          <w:b/>
          <w:bCs/>
          <w:sz w:val="24"/>
          <w:szCs w:val="24"/>
        </w:rPr>
        <w:t>OBJETO:</w:t>
      </w:r>
      <w:r>
        <w:rPr>
          <w:rFonts w:ascii="Arial" w:hAnsi="Arial" w:cs="Arial"/>
          <w:b/>
          <w:bCs/>
          <w:spacing w:val="25"/>
          <w:sz w:val="24"/>
          <w:szCs w:val="24"/>
        </w:rPr>
        <w:t xml:space="preserve"> </w:t>
      </w:r>
      <w:r w:rsidR="00C27C3F">
        <w:rPr>
          <w:rFonts w:ascii="Arial" w:hAnsi="Arial" w:cs="Arial"/>
        </w:rPr>
        <w:t>CONTRATAÇÃO DE RECURSOS HUMANOS PARA A REALIZAÇÃO DE ATIVIDADES ESPORTIVAS NO MUNICIPIO DE RIFAINA SP.</w:t>
      </w:r>
      <w:r w:rsidR="00A80295">
        <w:rPr>
          <w:rFonts w:ascii="Arial" w:hAnsi="Arial" w:cs="Arial"/>
        </w:rPr>
        <w:t>.</w:t>
      </w:r>
    </w:p>
    <w:p w14:paraId="5E6389E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2BADC3E6" w14:textId="77777777" w:rsidR="003826C7" w:rsidRDefault="00000000">
      <w:pPr>
        <w:pStyle w:val="Ttulo1"/>
        <w:numPr>
          <w:ilvl w:val="0"/>
          <w:numId w:val="19"/>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444120C0" w14:textId="77777777" w:rsidR="003826C7" w:rsidRDefault="00000000">
      <w:pPr>
        <w:pStyle w:val="PargrafodaLista"/>
        <w:numPr>
          <w:ilvl w:val="0"/>
          <w:numId w:val="20"/>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1192498F" w14:textId="77777777" w:rsidR="003826C7" w:rsidRDefault="00000000">
      <w:pPr>
        <w:pStyle w:val="PargrafodaLista"/>
        <w:numPr>
          <w:ilvl w:val="0"/>
          <w:numId w:val="20"/>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341CA454" w14:textId="77777777" w:rsidR="003826C7" w:rsidRDefault="00000000">
      <w:pPr>
        <w:pStyle w:val="PargrafodaLista"/>
        <w:numPr>
          <w:ilvl w:val="0"/>
          <w:numId w:val="20"/>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9D8F8E4" w14:textId="77777777" w:rsidR="003826C7" w:rsidRDefault="00000000">
      <w:pPr>
        <w:pStyle w:val="PargrafodaLista"/>
        <w:numPr>
          <w:ilvl w:val="0"/>
          <w:numId w:val="20"/>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23D11C85" w14:textId="77777777" w:rsidR="003826C7" w:rsidRDefault="00000000">
      <w:pPr>
        <w:pStyle w:val="PargrafodaLista"/>
        <w:numPr>
          <w:ilvl w:val="0"/>
          <w:numId w:val="20"/>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283FDE0E" w14:textId="77777777" w:rsidR="003826C7" w:rsidRDefault="00000000">
      <w:pPr>
        <w:pStyle w:val="Ttulo1"/>
        <w:numPr>
          <w:ilvl w:val="0"/>
          <w:numId w:val="19"/>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35367A5B" w14:textId="77777777" w:rsidR="003826C7" w:rsidRDefault="00000000">
      <w:pPr>
        <w:pStyle w:val="PargrafodaLista"/>
        <w:numPr>
          <w:ilvl w:val="0"/>
          <w:numId w:val="21"/>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0600C28A" w14:textId="77777777" w:rsidR="003826C7" w:rsidRDefault="00000000">
      <w:pPr>
        <w:pStyle w:val="PargrafodaLista"/>
        <w:numPr>
          <w:ilvl w:val="0"/>
          <w:numId w:val="21"/>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6633D490" w14:textId="77777777" w:rsidR="003826C7" w:rsidRDefault="003826C7">
      <w:pPr>
        <w:pStyle w:val="Corpodetexto"/>
        <w:spacing w:before="9"/>
        <w:ind w:right="371"/>
        <w:jc w:val="both"/>
        <w:rPr>
          <w:rFonts w:ascii="Arial" w:hAnsi="Arial" w:cs="Arial"/>
          <w:sz w:val="24"/>
          <w:szCs w:val="24"/>
        </w:rPr>
      </w:pPr>
    </w:p>
    <w:p w14:paraId="6D6E8D7F" w14:textId="5484A250" w:rsidR="003826C7" w:rsidRDefault="00000000">
      <w:pPr>
        <w:pStyle w:val="Corpodetexto"/>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w:t>
      </w:r>
      <w:r w:rsidR="00A05BC7">
        <w:rPr>
          <w:rFonts w:ascii="Arial" w:hAnsi="Arial" w:cs="Arial"/>
          <w:sz w:val="24"/>
          <w:szCs w:val="24"/>
        </w:rPr>
        <w:t>6</w:t>
      </w:r>
    </w:p>
    <w:p w14:paraId="453744A3" w14:textId="77777777" w:rsidR="003826C7" w:rsidRDefault="003826C7">
      <w:pPr>
        <w:pStyle w:val="Ttulo1"/>
        <w:spacing w:before="93"/>
        <w:ind w:left="0" w:right="371"/>
        <w:rPr>
          <w:spacing w:val="-1"/>
          <w:u w:val="thick"/>
        </w:rPr>
      </w:pPr>
    </w:p>
    <w:p w14:paraId="7450F2A9" w14:textId="77777777" w:rsidR="003826C7" w:rsidRDefault="00000000">
      <w:pPr>
        <w:pStyle w:val="Ttulo1"/>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607A283E" w14:textId="77777777" w:rsidR="003826C7" w:rsidRDefault="00000000">
      <w:pPr>
        <w:pStyle w:val="Ttulo1"/>
        <w:spacing w:before="93"/>
        <w:ind w:left="-426" w:right="371"/>
        <w:rPr>
          <w:spacing w:val="-11"/>
        </w:rPr>
      </w:pPr>
      <w:r>
        <w:lastRenderedPageBreak/>
        <w:t>Nome:</w:t>
      </w:r>
      <w:r>
        <w:rPr>
          <w:spacing w:val="-11"/>
        </w:rPr>
        <w:t xml:space="preserve"> </w:t>
      </w:r>
    </w:p>
    <w:p w14:paraId="4966AD43" w14:textId="77777777" w:rsidR="003826C7" w:rsidRDefault="00000000">
      <w:pPr>
        <w:pStyle w:val="Ttulo1"/>
        <w:spacing w:before="93"/>
        <w:ind w:left="-426" w:right="371"/>
      </w:pPr>
      <w:r>
        <w:t>Cargo: PREFEITO MUNICIPAL</w:t>
      </w:r>
    </w:p>
    <w:p w14:paraId="0311BBE9" w14:textId="77777777" w:rsidR="003826C7" w:rsidRDefault="00000000">
      <w:pPr>
        <w:pStyle w:val="Ttulo1"/>
        <w:spacing w:before="93"/>
        <w:ind w:left="-426" w:right="371"/>
      </w:pPr>
      <w:r>
        <w:t>CPF:</w:t>
      </w:r>
      <w:r>
        <w:rPr>
          <w:spacing w:val="-2"/>
        </w:rPr>
        <w:t xml:space="preserve"> </w:t>
      </w:r>
    </w:p>
    <w:p w14:paraId="5A628194" w14:textId="77777777" w:rsidR="003826C7" w:rsidRDefault="00000000">
      <w:pPr>
        <w:pStyle w:val="Corpodetexto"/>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101203DB" w14:textId="77777777" w:rsidR="003826C7" w:rsidRDefault="003826C7">
      <w:pPr>
        <w:pStyle w:val="Corpodetexto"/>
        <w:spacing w:before="8"/>
        <w:ind w:right="371"/>
        <w:jc w:val="both"/>
        <w:rPr>
          <w:rFonts w:ascii="Arial" w:hAnsi="Arial" w:cs="Arial"/>
          <w:b/>
          <w:bCs/>
          <w:sz w:val="24"/>
          <w:szCs w:val="24"/>
        </w:rPr>
      </w:pPr>
    </w:p>
    <w:p w14:paraId="1E2AA10F" w14:textId="77777777" w:rsidR="003826C7" w:rsidRDefault="00000000">
      <w:pPr>
        <w:pStyle w:val="Ttulo1"/>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64716E46"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EA06B9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1B4D4D5D"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7F9DAED7" w14:textId="77777777" w:rsidR="003826C7" w:rsidRDefault="00000000">
      <w:pPr>
        <w:pStyle w:val="Corpodetexto"/>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5F4967F0" w14:textId="77777777" w:rsidR="003826C7" w:rsidRDefault="003826C7">
      <w:pPr>
        <w:pStyle w:val="Corpodetexto"/>
        <w:spacing w:before="10"/>
        <w:ind w:left="-567" w:right="371"/>
        <w:jc w:val="both"/>
        <w:rPr>
          <w:rFonts w:ascii="Arial" w:hAnsi="Arial" w:cs="Arial"/>
          <w:sz w:val="24"/>
          <w:szCs w:val="24"/>
        </w:rPr>
      </w:pPr>
    </w:p>
    <w:p w14:paraId="1E254984" w14:textId="77777777" w:rsidR="003826C7" w:rsidRDefault="00000000">
      <w:pPr>
        <w:pStyle w:val="Ttulo1"/>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178212F0" w14:textId="77777777" w:rsidR="003826C7" w:rsidRDefault="00000000">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741D4DB0"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233A443D" w14:textId="77777777" w:rsidR="003826C7" w:rsidRDefault="00000000">
      <w:pPr>
        <w:pStyle w:val="Corpodetexto"/>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0D588FD6"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1992B6A6" w14:textId="77777777" w:rsidR="003826C7" w:rsidRDefault="00000000">
      <w:pPr>
        <w:pStyle w:val="Corpodetexto"/>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C75B0BC" w14:textId="77777777" w:rsidR="003826C7" w:rsidRDefault="003826C7">
      <w:pPr>
        <w:pStyle w:val="Corpodetexto"/>
        <w:spacing w:before="1"/>
        <w:ind w:left="-567" w:right="371"/>
        <w:jc w:val="both"/>
        <w:rPr>
          <w:rFonts w:ascii="Arial" w:hAnsi="Arial" w:cs="Arial"/>
          <w:sz w:val="24"/>
          <w:szCs w:val="24"/>
        </w:rPr>
      </w:pPr>
    </w:p>
    <w:p w14:paraId="3A09D924" w14:textId="77777777" w:rsidR="003826C7" w:rsidRDefault="00000000">
      <w:pPr>
        <w:pStyle w:val="Ttulo1"/>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26DC007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610991AA"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72623D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1D38C279" w14:textId="77777777" w:rsidR="003826C7" w:rsidRDefault="00000000">
      <w:pPr>
        <w:pStyle w:val="Corpodetexto"/>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589629E" w14:textId="77777777" w:rsidR="003826C7" w:rsidRDefault="003826C7">
      <w:pPr>
        <w:pStyle w:val="Corpodetexto"/>
        <w:spacing w:before="10"/>
        <w:ind w:left="-567" w:right="371"/>
        <w:jc w:val="both"/>
        <w:rPr>
          <w:rFonts w:ascii="Arial" w:hAnsi="Arial" w:cs="Arial"/>
          <w:sz w:val="24"/>
          <w:szCs w:val="24"/>
        </w:rPr>
      </w:pPr>
    </w:p>
    <w:p w14:paraId="229905E4" w14:textId="77777777" w:rsidR="003826C7" w:rsidRDefault="00000000">
      <w:pPr>
        <w:pStyle w:val="Ttulo1"/>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6383C209"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0B7B4A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29B2FC8"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0684EAD2" w14:textId="77777777" w:rsidR="003826C7" w:rsidRDefault="00000000">
      <w:pPr>
        <w:pStyle w:val="Corpodetexto"/>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43121A1" w14:textId="77777777" w:rsidR="003826C7" w:rsidRDefault="003826C7">
      <w:pPr>
        <w:pStyle w:val="Ttulo2"/>
        <w:tabs>
          <w:tab w:val="left" w:pos="9449"/>
        </w:tabs>
        <w:spacing w:line="252" w:lineRule="exact"/>
        <w:ind w:left="-567" w:right="371"/>
        <w:jc w:val="both"/>
        <w:rPr>
          <w:b w:val="0"/>
          <w:sz w:val="24"/>
          <w:szCs w:val="24"/>
        </w:rPr>
      </w:pPr>
    </w:p>
    <w:p w14:paraId="5BE3DED3" w14:textId="77777777" w:rsidR="003826C7" w:rsidRDefault="003826C7">
      <w:pPr>
        <w:pStyle w:val="Corpodetexto"/>
        <w:spacing w:before="7"/>
        <w:ind w:left="-567" w:right="371"/>
        <w:jc w:val="both"/>
        <w:rPr>
          <w:rFonts w:ascii="Arial" w:hAnsi="Arial" w:cs="Arial"/>
          <w:sz w:val="24"/>
          <w:szCs w:val="24"/>
        </w:rPr>
      </w:pPr>
    </w:p>
    <w:sectPr w:rsidR="003826C7">
      <w:headerReference w:type="default" r:id="rId17"/>
      <w:footerReference w:type="default" r:id="rId18"/>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A5F7" w14:textId="77777777" w:rsidR="00AF0225" w:rsidRDefault="00AF0225">
      <w:r>
        <w:separator/>
      </w:r>
    </w:p>
  </w:endnote>
  <w:endnote w:type="continuationSeparator" w:id="0">
    <w:p w14:paraId="330C3C18" w14:textId="77777777" w:rsidR="00AF0225" w:rsidRDefault="00AF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Arial-BoldMT">
    <w:charset w:val="00"/>
    <w:family w:val="swiss"/>
    <w:pitch w:val="default"/>
  </w:font>
  <w:font w:name="Bitstream Vera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04E4" w14:textId="77777777" w:rsidR="003826C7" w:rsidRDefault="00000000">
    <w:pPr>
      <w:pStyle w:val="Rodap"/>
      <w:jc w:val="both"/>
      <w:rPr>
        <w:b/>
        <w:bCs/>
        <w:sz w:val="18"/>
      </w:rPr>
    </w:pPr>
    <w:r>
      <w:rPr>
        <w:b/>
        <w:bCs/>
        <w:sz w:val="18"/>
      </w:rPr>
      <w:t>______________________________________________________________________________________________</w:t>
    </w:r>
  </w:p>
  <w:p w14:paraId="37578A80"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E152" w14:textId="77777777" w:rsidR="003826C7" w:rsidRDefault="00000000">
    <w:pPr>
      <w:pStyle w:val="Rodap"/>
      <w:jc w:val="both"/>
      <w:rPr>
        <w:b/>
        <w:bCs/>
        <w:sz w:val="18"/>
      </w:rPr>
    </w:pPr>
    <w:r>
      <w:rPr>
        <w:b/>
        <w:bCs/>
        <w:sz w:val="18"/>
      </w:rPr>
      <w:t>___________________________________________________________________________________________________</w:t>
    </w:r>
  </w:p>
  <w:p w14:paraId="6B52D96F"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p w14:paraId="646C5E93"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0288" behindDoc="1" locked="0" layoutInCell="1" allowOverlap="1" wp14:anchorId="049BCB46" wp14:editId="67D1F9DE">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w:t>
                          </w:r>
                          <w:r>
                            <w:rPr>
                              <w:rFonts w:ascii="Calibri"/>
                            </w:rPr>
                            <w:t>4</w:t>
                          </w:r>
                          <w:r>
                            <w:fldChar w:fldCharType="end"/>
                          </w:r>
                        </w:p>
                      </w:txbxContent>
                    </wps:txbx>
                    <wps:bodyPr rot="0" vert="horz" wrap="square" lIns="0" tIns="0" rIns="0" bIns="0" anchor="t" anchorCtr="0" upright="1">
                      <a:noAutofit/>
                    </wps:bodyPr>
                  </wps:wsp>
                </a:graphicData>
              </a:graphic>
            </wp:anchor>
          </w:drawing>
        </mc:Choice>
        <mc:Fallback>
          <w:pict>
            <v:shapetype w14:anchorId="049BCB46"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w:t>
                    </w:r>
                    <w:r>
                      <w:rPr>
                        <w:rFonts w:ascii="Calibri"/>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8DB9" w14:textId="77777777" w:rsidR="00AF0225" w:rsidRDefault="00AF0225">
      <w:r>
        <w:separator/>
      </w:r>
    </w:p>
  </w:footnote>
  <w:footnote w:type="continuationSeparator" w:id="0">
    <w:p w14:paraId="2ECB5ACD" w14:textId="77777777" w:rsidR="00AF0225" w:rsidRDefault="00AF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E104"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0528" behindDoc="0" locked="0" layoutInCell="1" allowOverlap="1" wp14:anchorId="743A897E" wp14:editId="04B9AF72">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3360" behindDoc="0" locked="0" layoutInCell="1" allowOverlap="1" wp14:anchorId="628C67E0" wp14:editId="3F79F6CF">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DBF1AF3"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28C67E0" id="_x0000_t202" coordsize="21600,21600" o:spt="202" path="m,l,21600r21600,l21600,xe">
              <v:stroke joinstyle="miter"/>
              <v:path gradientshapeok="t" o:connecttype="rect"/>
            </v:shapetype>
            <v:shape id="Caixa de Texto 42" o:spid="_x0000_s1028" type="#_x0000_t202" style="position:absolute;left:0;text-align:left;margin-left:388.05pt;margin-top:20.3pt;width:81.45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" fillcolor="window" strokeweight=".5pt">
              <v:textbox>
                <w:txbxContent>
                  <w:p w14:paraId="1DBF1AF3" w14:textId="77777777" w:rsidR="003826C7" w:rsidRDefault="00000000">
                    <w:pPr>
                      <w:jc w:val="center"/>
                      <w:rPr>
                        <w:sz w:val="16"/>
                        <w:szCs w:val="16"/>
                      </w:rPr>
                    </w:pPr>
                    <w:r>
                      <w:rPr>
                        <w:sz w:val="16"/>
                        <w:szCs w:val="16"/>
                      </w:rPr>
                      <w:t>PM Rifaina-SP</w:t>
                    </w:r>
                  </w:p>
                </w:txbxContent>
              </v:textbox>
            </v:shape>
          </w:pict>
        </mc:Fallback>
      </mc:AlternateContent>
    </w:r>
  </w:p>
  <w:p w14:paraId="6AC01E4F"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4384" behindDoc="0" locked="0" layoutInCell="1" allowOverlap="1" wp14:anchorId="44FE3565" wp14:editId="6753477E">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E8C8547"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4FE3565" id="Caixa de Texto 43" o:spid="_x0000_s1029" type="#_x0000_t202" style="position:absolute;margin-left:388.05pt;margin-top:7.4pt;width:40.8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">
              <v:textbox>
                <w:txbxContent>
                  <w:p w14:paraId="1E8C8547"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9504" behindDoc="0" locked="0" layoutInCell="1" allowOverlap="1" wp14:anchorId="00EAAAE2" wp14:editId="45AA481D">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176B46A"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EAAAE2" id="Caixa de Texto 44" o:spid="_x0000_s1030" type="#_x0000_t202" style="position:absolute;margin-left:428.85pt;margin-top:7.4pt;width:40.65pt;height:2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mO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uqKDs+obaA+IJgOjjzzli8VJlthvc/MIbEQP1yW8ISH1IAV&#10;wkmipAH362/30R/njVZKOiRqRf3PHXMCYfhskAkfitEoMjspo/J+iIq7tWxuLWbXLgChLHAtLU9i&#10;9A/6LEoH7XfcqXnMiiZmOOauaDiLi3BcH9xJLubz5IRctiyszNryGDriZmC+CyBVmm9E64gN8iIq&#10;yObEkNPmxXW51ZPX9f8w+w0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Be9eY4xAgAAZwQAAA4AAAAAAAAAAAAAAAAALgIA&#10;AGRycy9lMm9Eb2MueG1sUEsBAi0AFAAGAAgAAAAhANdn6fbdAAAACQEAAA8AAAAAAAAAAAAAAAAA&#10;iwQAAGRycy9kb3ducmV2LnhtbFBLBQYAAAAABAAEAPMAAACVBQAAAAA=&#10;" fillcolor="window" strokeweight=".5pt">
              <v:textbox>
                <w:txbxContent>
                  <w:p w14:paraId="6176B46A" w14:textId="77777777" w:rsidR="003826C7" w:rsidRDefault="00000000">
                    <w:pPr>
                      <w:rPr>
                        <w:sz w:val="16"/>
                        <w:szCs w:val="16"/>
                      </w:rPr>
                    </w:pPr>
                    <w:r>
                      <w:rPr>
                        <w:sz w:val="16"/>
                        <w:szCs w:val="16"/>
                      </w:rPr>
                      <w:t>Rubrica</w:t>
                    </w:r>
                  </w:p>
                </w:txbxContent>
              </v:textbox>
            </v:shape>
          </w:pict>
        </mc:Fallback>
      </mc:AlternateContent>
    </w:r>
    <w:r>
      <w:rPr>
        <w:b/>
        <w:bCs/>
        <w:sz w:val="48"/>
        <w:szCs w:val="48"/>
      </w:rPr>
      <w:tab/>
      <w:t xml:space="preserve">MUNICÍPIO DE RIFAINA </w:t>
    </w:r>
  </w:p>
  <w:p w14:paraId="67579DF4" w14:textId="77777777" w:rsidR="003826C7" w:rsidRDefault="00000000">
    <w:pPr>
      <w:pStyle w:val="Cabealho"/>
      <w:rPr>
        <w:b/>
        <w:bCs/>
        <w:sz w:val="32"/>
        <w:szCs w:val="32"/>
      </w:rPr>
    </w:pPr>
    <w:r>
      <w:rPr>
        <w:b/>
        <w:bCs/>
        <w:sz w:val="32"/>
        <w:szCs w:val="32"/>
      </w:rPr>
      <w:tab/>
      <w:t>CNPJ 45.318.995/0001-71</w:t>
    </w:r>
  </w:p>
  <w:p w14:paraId="27539101" w14:textId="77777777" w:rsidR="003826C7" w:rsidRDefault="003826C7">
    <w:pPr>
      <w:pStyle w:val="Cabealho"/>
    </w:pPr>
  </w:p>
  <w:p w14:paraId="4BEE9467"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1312" behindDoc="1" locked="0" layoutInCell="1" allowOverlap="1" wp14:anchorId="309D5A3A" wp14:editId="1F9B3246">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3033095B"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309D5A3A" id="Text Box 3" o:spid="_x0000_s1031" type="#_x0000_t202" style="position:absolute;margin-left:231.6pt;margin-top:110.95pt;width:188.9pt;height:14.3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3033095B" w14:textId="77777777" w:rsidR="003826C7" w:rsidRDefault="003826C7">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FC1D"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1552" behindDoc="0" locked="0" layoutInCell="1" allowOverlap="1" wp14:anchorId="1FE45AAF" wp14:editId="1677A858">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408" behindDoc="0" locked="0" layoutInCell="1" allowOverlap="1" wp14:anchorId="0781F75D" wp14:editId="1FFB5186">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C38A566"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781F75D"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1C38A566" w14:textId="77777777" w:rsidR="003826C7" w:rsidRDefault="00000000">
                    <w:pPr>
                      <w:jc w:val="center"/>
                      <w:rPr>
                        <w:sz w:val="16"/>
                        <w:szCs w:val="16"/>
                      </w:rPr>
                    </w:pPr>
                    <w:r>
                      <w:rPr>
                        <w:sz w:val="16"/>
                        <w:szCs w:val="16"/>
                      </w:rPr>
                      <w:t>PM Rifaina-SP</w:t>
                    </w:r>
                  </w:p>
                </w:txbxContent>
              </v:textbox>
            </v:shape>
          </w:pict>
        </mc:Fallback>
      </mc:AlternateContent>
    </w:r>
  </w:p>
  <w:p w14:paraId="4B0BBF33"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7456" behindDoc="0" locked="0" layoutInCell="1" allowOverlap="1" wp14:anchorId="07735800" wp14:editId="6F03B510">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049343A"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07735800" id="_x0000_s1033" type="#_x0000_t202" style="position:absolute;margin-left:388.05pt;margin-top:7.4pt;width:40.8pt;height:24.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HHIi50FAgAADQQAAA4A&#10;AAAAAAAAAAAAAAAALgIAAGRycy9lMm9Eb2MueG1sUEsBAi0AFAAGAAgAAAAhAAGg5rHfAAAACQEA&#10;AA8AAAAAAAAAAAAAAAAAXwQAAGRycy9kb3ducmV2LnhtbFBLBQYAAAAABAAEAPMAAABrBQAAAAA=&#10;">
              <v:textbox>
                <w:txbxContent>
                  <w:p w14:paraId="3049343A"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8480" behindDoc="0" locked="0" layoutInCell="1" allowOverlap="1" wp14:anchorId="7C46286F" wp14:editId="2A8A33D2">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3F5627B"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46286F" id="_x0000_s1034" type="#_x0000_t202" style="position:absolute;margin-left:428.85pt;margin-top:7.4pt;width:40.65pt;height:24.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Np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Mc0ZtA/UBwXRw5Jm3fKkw2QrrfWYOiYX44bKEJzykBqwQ&#10;ThIlDbhff7uP/jhvtFLSIVEr6n/umBMIw2eDTPhQjEaR2UkZlfdDVNytZXNrMbt2AQhlgWtpeRKj&#10;f9BnUTpov+NOzWNWNDHDMXdFw1lchOP64E5yMZ8nJ+SyZWFl1pbH0BE3A/NdAKnSfCNaR2yQF1FB&#10;NieGnDYvrsutnryu/4fZbwA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FMcY2kxAgAAZwQAAA4AAAAAAAAAAAAAAAAALgIA&#10;AGRycy9lMm9Eb2MueG1sUEsBAi0AFAAGAAgAAAAhANdn6fbdAAAACQEAAA8AAAAAAAAAAAAAAAAA&#10;iwQAAGRycy9kb3ducmV2LnhtbFBLBQYAAAAABAAEAPMAAACVBQAAAAA=&#10;" fillcolor="window" strokeweight=".5pt">
              <v:textbox>
                <w:txbxContent>
                  <w:p w14:paraId="63F5627B" w14:textId="77777777" w:rsidR="003826C7" w:rsidRDefault="00000000">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w:t>
    </w:r>
    <w:r>
      <w:rPr>
        <w:b/>
        <w:bCs/>
        <w:sz w:val="48"/>
        <w:szCs w:val="48"/>
      </w:rPr>
      <w:t xml:space="preserve">DE RIFAINA </w:t>
    </w:r>
  </w:p>
  <w:p w14:paraId="1CB2D920" w14:textId="77777777" w:rsidR="003826C7" w:rsidRDefault="00000000">
    <w:pPr>
      <w:pStyle w:val="Cabealho"/>
      <w:rPr>
        <w:b/>
        <w:bCs/>
        <w:sz w:val="32"/>
        <w:szCs w:val="32"/>
      </w:rPr>
    </w:pPr>
    <w:r>
      <w:rPr>
        <w:b/>
        <w:bCs/>
        <w:sz w:val="32"/>
        <w:szCs w:val="32"/>
      </w:rPr>
      <w:tab/>
      <w:t>CNPJ 45.318.995/0001-71</w:t>
    </w:r>
  </w:p>
  <w:p w14:paraId="1440730D" w14:textId="77777777" w:rsidR="003826C7" w:rsidRDefault="003826C7">
    <w:pPr>
      <w:pStyle w:val="Cabealho"/>
    </w:pPr>
  </w:p>
  <w:p w14:paraId="078A65B6"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2336" behindDoc="1" locked="0" layoutInCell="1" allowOverlap="1" wp14:anchorId="12F2BEC2" wp14:editId="058CC630">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5F9644CE"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12F2BEC2" id="_x0000_s1035" type="#_x0000_t202" style="position:absolute;margin-left:231.6pt;margin-top:110.95pt;width:188.9pt;height:14.3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5F9644CE" w14:textId="77777777" w:rsidR="003826C7" w:rsidRDefault="003826C7">
                    <w:pPr>
                      <w:spacing w:before="13"/>
                      <w:ind w:left="20"/>
                      <w:rPr>
                        <w:rFonts w:ascii="Arial" w:hAnsi="Arial"/>
                        <w:b/>
                      </w:rPr>
                    </w:pPr>
                  </w:p>
                </w:txbxContent>
              </v:textbox>
              <w10:wrap anchorx="page" anchory="page"/>
            </v:shape>
          </w:pict>
        </mc:Fallback>
      </mc:AlternateContent>
    </w:r>
  </w:p>
  <w:p w14:paraId="636C9C21" w14:textId="77777777" w:rsidR="003826C7" w:rsidRDefault="003826C7">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1F5368"/>
    <w:multiLevelType w:val="multilevel"/>
    <w:tmpl w:val="07D4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D3930"/>
    <w:multiLevelType w:val="hybridMultilevel"/>
    <w:tmpl w:val="70C018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CE4EFF"/>
    <w:multiLevelType w:val="multilevel"/>
    <w:tmpl w:val="05CE4E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97724E"/>
    <w:multiLevelType w:val="multilevel"/>
    <w:tmpl w:val="D30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7"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8" w15:restartNumberingAfterBreak="0">
    <w:nsid w:val="17721E47"/>
    <w:multiLevelType w:val="multilevel"/>
    <w:tmpl w:val="6430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D368C"/>
    <w:multiLevelType w:val="multilevel"/>
    <w:tmpl w:val="AC6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1" w15:restartNumberingAfterBreak="0">
    <w:nsid w:val="1F40011D"/>
    <w:multiLevelType w:val="multilevel"/>
    <w:tmpl w:val="1F40011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56649A"/>
    <w:multiLevelType w:val="multilevel"/>
    <w:tmpl w:val="581C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2A2B2E"/>
    <w:multiLevelType w:val="multilevel"/>
    <w:tmpl w:val="272A2B2E"/>
    <w:lvl w:ilvl="0">
      <w:start w:val="9"/>
      <w:numFmt w:val="decimal"/>
      <w:lvlText w:val="%1"/>
      <w:lvlJc w:val="left"/>
      <w:pPr>
        <w:ind w:left="222" w:hanging="500"/>
      </w:pPr>
      <w:rPr>
        <w:rFonts w:hint="default"/>
        <w:lang w:val="pt-PT" w:eastAsia="en-US" w:bidi="ar-SA"/>
      </w:rPr>
    </w:lvl>
    <w:lvl w:ilvl="1">
      <w:start w:val="10"/>
      <w:numFmt w:val="decimal"/>
      <w:lvlText w:val="%1.%2"/>
      <w:lvlJc w:val="left"/>
      <w:pPr>
        <w:ind w:left="642" w:hanging="500"/>
      </w:pPr>
      <w:rPr>
        <w:rFonts w:ascii="Arial MT" w:eastAsia="Arial MT" w:hAnsi="Arial MT" w:cs="Arial MT" w:hint="default"/>
        <w:w w:val="100"/>
        <w:sz w:val="22"/>
        <w:szCs w:val="22"/>
        <w:lang w:val="pt-PT" w:eastAsia="en-US" w:bidi="ar-SA"/>
      </w:rPr>
    </w:lvl>
    <w:lvl w:ilvl="2">
      <w:start w:val="1"/>
      <w:numFmt w:val="lowerLetter"/>
      <w:lvlText w:val="%3)"/>
      <w:lvlJc w:val="left"/>
      <w:pPr>
        <w:ind w:left="788" w:hanging="296"/>
      </w:pPr>
      <w:rPr>
        <w:rFonts w:ascii="Arial MT" w:eastAsia="Arial MT" w:hAnsi="Arial MT" w:cs="Arial MT" w:hint="default"/>
        <w:w w:val="100"/>
        <w:sz w:val="22"/>
        <w:szCs w:val="22"/>
        <w:lang w:val="pt-PT" w:eastAsia="en-US" w:bidi="ar-SA"/>
      </w:rPr>
    </w:lvl>
    <w:lvl w:ilvl="3">
      <w:numFmt w:val="bullet"/>
      <w:lvlText w:val="•"/>
      <w:lvlJc w:val="left"/>
      <w:pPr>
        <w:ind w:left="2830" w:hanging="296"/>
      </w:pPr>
      <w:rPr>
        <w:rFonts w:hint="default"/>
        <w:lang w:val="pt-PT" w:eastAsia="en-US" w:bidi="ar-SA"/>
      </w:rPr>
    </w:lvl>
    <w:lvl w:ilvl="4">
      <w:numFmt w:val="bullet"/>
      <w:lvlText w:val="•"/>
      <w:lvlJc w:val="left"/>
      <w:pPr>
        <w:ind w:left="3855" w:hanging="296"/>
      </w:pPr>
      <w:rPr>
        <w:rFonts w:hint="default"/>
        <w:lang w:val="pt-PT" w:eastAsia="en-US" w:bidi="ar-SA"/>
      </w:rPr>
    </w:lvl>
    <w:lvl w:ilvl="5">
      <w:numFmt w:val="bullet"/>
      <w:lvlText w:val="•"/>
      <w:lvlJc w:val="left"/>
      <w:pPr>
        <w:ind w:left="4880" w:hanging="296"/>
      </w:pPr>
      <w:rPr>
        <w:rFonts w:hint="default"/>
        <w:lang w:val="pt-PT" w:eastAsia="en-US" w:bidi="ar-SA"/>
      </w:rPr>
    </w:lvl>
    <w:lvl w:ilvl="6">
      <w:numFmt w:val="bullet"/>
      <w:lvlText w:val="•"/>
      <w:lvlJc w:val="left"/>
      <w:pPr>
        <w:ind w:left="5905" w:hanging="296"/>
      </w:pPr>
      <w:rPr>
        <w:rFonts w:hint="default"/>
        <w:lang w:val="pt-PT" w:eastAsia="en-US" w:bidi="ar-SA"/>
      </w:rPr>
    </w:lvl>
    <w:lvl w:ilvl="7">
      <w:numFmt w:val="bullet"/>
      <w:lvlText w:val="•"/>
      <w:lvlJc w:val="left"/>
      <w:pPr>
        <w:ind w:left="6930" w:hanging="296"/>
      </w:pPr>
      <w:rPr>
        <w:rFonts w:hint="default"/>
        <w:lang w:val="pt-PT" w:eastAsia="en-US" w:bidi="ar-SA"/>
      </w:rPr>
    </w:lvl>
    <w:lvl w:ilvl="8">
      <w:numFmt w:val="bullet"/>
      <w:lvlText w:val="•"/>
      <w:lvlJc w:val="left"/>
      <w:pPr>
        <w:ind w:left="7956" w:hanging="296"/>
      </w:pPr>
      <w:rPr>
        <w:rFonts w:hint="default"/>
        <w:lang w:val="pt-PT" w:eastAsia="en-US" w:bidi="ar-SA"/>
      </w:rPr>
    </w:lvl>
  </w:abstractNum>
  <w:abstractNum w:abstractNumId="16"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18" w15:restartNumberingAfterBreak="0">
    <w:nsid w:val="321478F2"/>
    <w:multiLevelType w:val="multilevel"/>
    <w:tmpl w:val="321478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1" w15:restartNumberingAfterBreak="0">
    <w:nsid w:val="3D0B1B9D"/>
    <w:multiLevelType w:val="multilevel"/>
    <w:tmpl w:val="3D0B1B9D"/>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174262"/>
    <w:multiLevelType w:val="hybridMultilevel"/>
    <w:tmpl w:val="DB0860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4" w15:restartNumberingAfterBreak="0">
    <w:nsid w:val="52125275"/>
    <w:multiLevelType w:val="multilevel"/>
    <w:tmpl w:val="1314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26"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27"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28" w15:restartNumberingAfterBreak="0">
    <w:nsid w:val="691D4C2C"/>
    <w:multiLevelType w:val="multilevel"/>
    <w:tmpl w:val="691D4C2C"/>
    <w:lvl w:ilvl="0">
      <w:start w:val="1"/>
      <w:numFmt w:val="lowerLetter"/>
      <w:lvlText w:val="%1)"/>
      <w:lvlJc w:val="left"/>
      <w:pPr>
        <w:ind w:left="720" w:hanging="360"/>
      </w:pPr>
      <w:rPr>
        <w:rFonts w:ascii="Arial MT" w:eastAsia="Arial MT" w:hAnsi="Arial MT" w:cs="Arial MT" w:hint="default"/>
        <w:w w:val="100"/>
        <w:sz w:val="22"/>
        <w:szCs w:val="22"/>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30" w15:restartNumberingAfterBreak="0">
    <w:nsid w:val="6B2F2F62"/>
    <w:multiLevelType w:val="multilevel"/>
    <w:tmpl w:val="4E5CA918"/>
    <w:lvl w:ilvl="0">
      <w:start w:val="1"/>
      <w:numFmt w:val="decimal"/>
      <w:lvlText w:val="%1"/>
      <w:lvlJc w:val="left"/>
      <w:pPr>
        <w:ind w:left="360" w:hanging="360"/>
      </w:pPr>
      <w:rPr>
        <w:rFonts w:ascii="Arial Narrow" w:hAnsi="Arial Narrow" w:hint="default"/>
        <w:b/>
        <w:color w:val="000000"/>
        <w:sz w:val="20"/>
      </w:rPr>
    </w:lvl>
    <w:lvl w:ilvl="1">
      <w:start w:val="1"/>
      <w:numFmt w:val="decimal"/>
      <w:lvlText w:val="%1.%2"/>
      <w:lvlJc w:val="left"/>
      <w:pPr>
        <w:ind w:left="360" w:hanging="360"/>
      </w:pPr>
      <w:rPr>
        <w:rFonts w:ascii="Arial Narrow" w:hAnsi="Arial Narrow" w:hint="default"/>
        <w:b w:val="0"/>
        <w:bCs/>
        <w:color w:val="000000"/>
        <w:sz w:val="20"/>
      </w:rPr>
    </w:lvl>
    <w:lvl w:ilvl="2">
      <w:start w:val="1"/>
      <w:numFmt w:val="decimal"/>
      <w:lvlText w:val="%1.%2.%3"/>
      <w:lvlJc w:val="left"/>
      <w:pPr>
        <w:ind w:left="720" w:hanging="720"/>
      </w:pPr>
      <w:rPr>
        <w:rFonts w:ascii="Arial Narrow" w:hAnsi="Arial Narrow" w:hint="default"/>
        <w:b w:val="0"/>
        <w:bCs/>
        <w:color w:val="000000"/>
        <w:sz w:val="20"/>
      </w:rPr>
    </w:lvl>
    <w:lvl w:ilvl="3">
      <w:start w:val="1"/>
      <w:numFmt w:val="decimal"/>
      <w:lvlText w:val="%1.%2.%3.%4"/>
      <w:lvlJc w:val="left"/>
      <w:pPr>
        <w:ind w:left="720" w:hanging="720"/>
      </w:pPr>
      <w:rPr>
        <w:rFonts w:ascii="Arial Narrow" w:hAnsi="Arial Narrow" w:hint="default"/>
        <w:b w:val="0"/>
        <w:bCs/>
        <w:color w:val="000000"/>
        <w:sz w:val="20"/>
      </w:rPr>
    </w:lvl>
    <w:lvl w:ilvl="4">
      <w:start w:val="1"/>
      <w:numFmt w:val="decimal"/>
      <w:lvlText w:val="%1.%2.%3.%4.%5"/>
      <w:lvlJc w:val="left"/>
      <w:pPr>
        <w:ind w:left="1080" w:hanging="1080"/>
      </w:pPr>
      <w:rPr>
        <w:rFonts w:ascii="Arial Narrow" w:hAnsi="Arial Narrow" w:hint="default"/>
        <w:b w:val="0"/>
        <w:bCs w:val="0"/>
        <w:color w:val="000000"/>
        <w:sz w:val="20"/>
      </w:rPr>
    </w:lvl>
    <w:lvl w:ilvl="5">
      <w:start w:val="1"/>
      <w:numFmt w:val="decimal"/>
      <w:lvlText w:val="%1.%2.%3.%4.%5.%6"/>
      <w:lvlJc w:val="left"/>
      <w:pPr>
        <w:ind w:left="1080" w:hanging="1080"/>
      </w:pPr>
      <w:rPr>
        <w:rFonts w:ascii="Arial Narrow" w:hAnsi="Arial Narrow" w:hint="default"/>
        <w:b w:val="0"/>
        <w:bCs w:val="0"/>
        <w:color w:val="000000"/>
        <w:sz w:val="20"/>
      </w:rPr>
    </w:lvl>
    <w:lvl w:ilvl="6">
      <w:start w:val="1"/>
      <w:numFmt w:val="decimal"/>
      <w:lvlText w:val="%1.%2.%3.%4.%5.%6.%7"/>
      <w:lvlJc w:val="left"/>
      <w:pPr>
        <w:ind w:left="1440" w:hanging="1440"/>
      </w:pPr>
      <w:rPr>
        <w:rFonts w:ascii="Arial Narrow" w:hAnsi="Arial Narrow" w:hint="default"/>
        <w:b w:val="0"/>
        <w:bCs w:val="0"/>
        <w:color w:val="000000"/>
        <w:sz w:val="20"/>
      </w:rPr>
    </w:lvl>
    <w:lvl w:ilvl="7">
      <w:start w:val="1"/>
      <w:numFmt w:val="decimal"/>
      <w:lvlText w:val="%1.%2.%3.%4.%5.%6.%7.%8"/>
      <w:lvlJc w:val="left"/>
      <w:pPr>
        <w:ind w:left="1440" w:hanging="1440"/>
      </w:pPr>
      <w:rPr>
        <w:rFonts w:ascii="Arial Narrow" w:hAnsi="Arial Narrow" w:hint="default"/>
        <w:b/>
        <w:color w:val="000000"/>
        <w:sz w:val="20"/>
      </w:rPr>
    </w:lvl>
    <w:lvl w:ilvl="8">
      <w:start w:val="1"/>
      <w:numFmt w:val="decimal"/>
      <w:lvlText w:val="%1.%2.%3.%4.%5.%6.%7.%8.%9"/>
      <w:lvlJc w:val="left"/>
      <w:pPr>
        <w:ind w:left="1440" w:hanging="1440"/>
      </w:pPr>
      <w:rPr>
        <w:rFonts w:ascii="Arial Narrow" w:hAnsi="Arial Narrow" w:hint="default"/>
        <w:b/>
        <w:color w:val="000000"/>
        <w:sz w:val="20"/>
      </w:rPr>
    </w:lvl>
  </w:abstractNum>
  <w:abstractNum w:abstractNumId="31" w15:restartNumberingAfterBreak="0">
    <w:nsid w:val="6E8B2A55"/>
    <w:multiLevelType w:val="hybridMultilevel"/>
    <w:tmpl w:val="B6044C66"/>
    <w:lvl w:ilvl="0" w:tplc="9A6463E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33"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num w:numId="1" w16cid:durableId="991833375">
    <w:abstractNumId w:val="7"/>
  </w:num>
  <w:num w:numId="2" w16cid:durableId="1077820377">
    <w:abstractNumId w:val="6"/>
  </w:num>
  <w:num w:numId="3" w16cid:durableId="2032215695">
    <w:abstractNumId w:val="26"/>
  </w:num>
  <w:num w:numId="4" w16cid:durableId="1942715330">
    <w:abstractNumId w:val="13"/>
  </w:num>
  <w:num w:numId="5" w16cid:durableId="777144027">
    <w:abstractNumId w:val="20"/>
  </w:num>
  <w:num w:numId="6" w16cid:durableId="1143616025">
    <w:abstractNumId w:val="22"/>
  </w:num>
  <w:num w:numId="7" w16cid:durableId="557203251">
    <w:abstractNumId w:val="15"/>
  </w:num>
  <w:num w:numId="8" w16cid:durableId="284388125">
    <w:abstractNumId w:val="28"/>
  </w:num>
  <w:num w:numId="9" w16cid:durableId="1575623303">
    <w:abstractNumId w:val="29"/>
  </w:num>
  <w:num w:numId="10" w16cid:durableId="1644238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0316689">
    <w:abstractNumId w:val="11"/>
  </w:num>
  <w:num w:numId="12" w16cid:durableId="2065449204">
    <w:abstractNumId w:val="18"/>
  </w:num>
  <w:num w:numId="13" w16cid:durableId="683437538">
    <w:abstractNumId w:val="3"/>
  </w:num>
  <w:num w:numId="14" w16cid:durableId="130907386">
    <w:abstractNumId w:val="21"/>
  </w:num>
  <w:num w:numId="15" w16cid:durableId="1893730147">
    <w:abstractNumId w:val="16"/>
  </w:num>
  <w:num w:numId="16" w16cid:durableId="1560895039">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5275295">
    <w:abstractNumId w:val="19"/>
  </w:num>
  <w:num w:numId="18" w16cid:durableId="5793672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0780581">
    <w:abstractNumId w:val="17"/>
  </w:num>
  <w:num w:numId="20" w16cid:durableId="1956979631">
    <w:abstractNumId w:val="32"/>
  </w:num>
  <w:num w:numId="21" w16cid:durableId="1146974338">
    <w:abstractNumId w:val="25"/>
  </w:num>
  <w:num w:numId="22" w16cid:durableId="893543181">
    <w:abstractNumId w:val="23"/>
  </w:num>
  <w:num w:numId="23" w16cid:durableId="644241758">
    <w:abstractNumId w:val="0"/>
  </w:num>
  <w:num w:numId="24" w16cid:durableId="1803310224">
    <w:abstractNumId w:val="30"/>
  </w:num>
  <w:num w:numId="25" w16cid:durableId="539393636">
    <w:abstractNumId w:val="2"/>
  </w:num>
  <w:num w:numId="26" w16cid:durableId="473448016">
    <w:abstractNumId w:val="27"/>
  </w:num>
  <w:num w:numId="27" w16cid:durableId="418988716">
    <w:abstractNumId w:val="10"/>
  </w:num>
  <w:num w:numId="28" w16cid:durableId="1840846972">
    <w:abstractNumId w:val="8"/>
  </w:num>
  <w:num w:numId="29" w16cid:durableId="1515804964">
    <w:abstractNumId w:val="9"/>
  </w:num>
  <w:num w:numId="30" w16cid:durableId="1358314900">
    <w:abstractNumId w:val="5"/>
  </w:num>
  <w:num w:numId="31" w16cid:durableId="957219588">
    <w:abstractNumId w:val="24"/>
  </w:num>
  <w:num w:numId="32" w16cid:durableId="344135683">
    <w:abstractNumId w:val="1"/>
  </w:num>
  <w:num w:numId="33" w16cid:durableId="1697582086">
    <w:abstractNumId w:val="12"/>
  </w:num>
  <w:num w:numId="34" w16cid:durableId="11174834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B4"/>
    <w:rsid w:val="000051E2"/>
    <w:rsid w:val="000074AC"/>
    <w:rsid w:val="0001312A"/>
    <w:rsid w:val="00015625"/>
    <w:rsid w:val="00027032"/>
    <w:rsid w:val="00046BCE"/>
    <w:rsid w:val="00053C16"/>
    <w:rsid w:val="00054578"/>
    <w:rsid w:val="00073992"/>
    <w:rsid w:val="00097634"/>
    <w:rsid w:val="000C37F7"/>
    <w:rsid w:val="000E768E"/>
    <w:rsid w:val="000F5CA3"/>
    <w:rsid w:val="00101D14"/>
    <w:rsid w:val="001102EC"/>
    <w:rsid w:val="00127C26"/>
    <w:rsid w:val="00151A2A"/>
    <w:rsid w:val="00172CB3"/>
    <w:rsid w:val="001C29DA"/>
    <w:rsid w:val="001D62AA"/>
    <w:rsid w:val="001F4177"/>
    <w:rsid w:val="001F6831"/>
    <w:rsid w:val="00204251"/>
    <w:rsid w:val="00216B72"/>
    <w:rsid w:val="002218D5"/>
    <w:rsid w:val="00221E73"/>
    <w:rsid w:val="002272ED"/>
    <w:rsid w:val="002331DE"/>
    <w:rsid w:val="00252FA9"/>
    <w:rsid w:val="002564F8"/>
    <w:rsid w:val="00264CFC"/>
    <w:rsid w:val="002854AD"/>
    <w:rsid w:val="00285782"/>
    <w:rsid w:val="002A68B7"/>
    <w:rsid w:val="002B3B1E"/>
    <w:rsid w:val="002C05D9"/>
    <w:rsid w:val="002C3867"/>
    <w:rsid w:val="002E5438"/>
    <w:rsid w:val="002F3D41"/>
    <w:rsid w:val="00324E76"/>
    <w:rsid w:val="003376B6"/>
    <w:rsid w:val="00341F04"/>
    <w:rsid w:val="0034322E"/>
    <w:rsid w:val="00343916"/>
    <w:rsid w:val="003647C3"/>
    <w:rsid w:val="00365112"/>
    <w:rsid w:val="00377DCE"/>
    <w:rsid w:val="003826C7"/>
    <w:rsid w:val="00382D0A"/>
    <w:rsid w:val="00387BA2"/>
    <w:rsid w:val="0039491D"/>
    <w:rsid w:val="003A0A62"/>
    <w:rsid w:val="003B0BD8"/>
    <w:rsid w:val="003B4492"/>
    <w:rsid w:val="003C29E6"/>
    <w:rsid w:val="00403632"/>
    <w:rsid w:val="00405378"/>
    <w:rsid w:val="00410AD3"/>
    <w:rsid w:val="00423172"/>
    <w:rsid w:val="00426AA1"/>
    <w:rsid w:val="0042767F"/>
    <w:rsid w:val="00435D73"/>
    <w:rsid w:val="00435DCC"/>
    <w:rsid w:val="0044099B"/>
    <w:rsid w:val="00442674"/>
    <w:rsid w:val="00473C4C"/>
    <w:rsid w:val="00477936"/>
    <w:rsid w:val="00477FFA"/>
    <w:rsid w:val="00496658"/>
    <w:rsid w:val="004B3576"/>
    <w:rsid w:val="004B570B"/>
    <w:rsid w:val="004C63E6"/>
    <w:rsid w:val="004D1986"/>
    <w:rsid w:val="004E1A79"/>
    <w:rsid w:val="004F6BDE"/>
    <w:rsid w:val="00505E61"/>
    <w:rsid w:val="00537382"/>
    <w:rsid w:val="0054239F"/>
    <w:rsid w:val="00554635"/>
    <w:rsid w:val="005548C5"/>
    <w:rsid w:val="00566A5A"/>
    <w:rsid w:val="00570C54"/>
    <w:rsid w:val="00576FB1"/>
    <w:rsid w:val="00583793"/>
    <w:rsid w:val="00597FEB"/>
    <w:rsid w:val="005C0EA5"/>
    <w:rsid w:val="00626E70"/>
    <w:rsid w:val="0063148A"/>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6703"/>
    <w:rsid w:val="007A0751"/>
    <w:rsid w:val="007B338C"/>
    <w:rsid w:val="007B7C0D"/>
    <w:rsid w:val="007C66BC"/>
    <w:rsid w:val="007D6130"/>
    <w:rsid w:val="007F4E3B"/>
    <w:rsid w:val="007F5BCC"/>
    <w:rsid w:val="00803DAD"/>
    <w:rsid w:val="00805A50"/>
    <w:rsid w:val="0082244B"/>
    <w:rsid w:val="00885183"/>
    <w:rsid w:val="00887782"/>
    <w:rsid w:val="008969B3"/>
    <w:rsid w:val="008A3AD6"/>
    <w:rsid w:val="008B46E7"/>
    <w:rsid w:val="009056C8"/>
    <w:rsid w:val="00917D0D"/>
    <w:rsid w:val="0092732F"/>
    <w:rsid w:val="009745BD"/>
    <w:rsid w:val="009770C0"/>
    <w:rsid w:val="00977C7E"/>
    <w:rsid w:val="009A7635"/>
    <w:rsid w:val="009C1325"/>
    <w:rsid w:val="009C2426"/>
    <w:rsid w:val="009C58EB"/>
    <w:rsid w:val="00A033EE"/>
    <w:rsid w:val="00A05BC7"/>
    <w:rsid w:val="00A308B0"/>
    <w:rsid w:val="00A33619"/>
    <w:rsid w:val="00A5726F"/>
    <w:rsid w:val="00A63681"/>
    <w:rsid w:val="00A7090A"/>
    <w:rsid w:val="00A80295"/>
    <w:rsid w:val="00AD51A4"/>
    <w:rsid w:val="00AE791B"/>
    <w:rsid w:val="00AF0225"/>
    <w:rsid w:val="00AF0BA6"/>
    <w:rsid w:val="00B018B0"/>
    <w:rsid w:val="00B04290"/>
    <w:rsid w:val="00B07FA7"/>
    <w:rsid w:val="00B12C37"/>
    <w:rsid w:val="00B154BF"/>
    <w:rsid w:val="00B47E79"/>
    <w:rsid w:val="00B6594E"/>
    <w:rsid w:val="00B67878"/>
    <w:rsid w:val="00B83938"/>
    <w:rsid w:val="00BA6013"/>
    <w:rsid w:val="00BB0913"/>
    <w:rsid w:val="00BC55EC"/>
    <w:rsid w:val="00BD1050"/>
    <w:rsid w:val="00BD1644"/>
    <w:rsid w:val="00BE09E4"/>
    <w:rsid w:val="00C167F9"/>
    <w:rsid w:val="00C27C3F"/>
    <w:rsid w:val="00C37032"/>
    <w:rsid w:val="00C45055"/>
    <w:rsid w:val="00C62D6B"/>
    <w:rsid w:val="00C646EE"/>
    <w:rsid w:val="00C75C6E"/>
    <w:rsid w:val="00C8315D"/>
    <w:rsid w:val="00C8356F"/>
    <w:rsid w:val="00CC3E1E"/>
    <w:rsid w:val="00CE337D"/>
    <w:rsid w:val="00D021D7"/>
    <w:rsid w:val="00D03E0A"/>
    <w:rsid w:val="00D11FC7"/>
    <w:rsid w:val="00D247B4"/>
    <w:rsid w:val="00D24B96"/>
    <w:rsid w:val="00D26995"/>
    <w:rsid w:val="00D35461"/>
    <w:rsid w:val="00D40371"/>
    <w:rsid w:val="00D53A24"/>
    <w:rsid w:val="00D56C56"/>
    <w:rsid w:val="00D64CF4"/>
    <w:rsid w:val="00D8430E"/>
    <w:rsid w:val="00D86B90"/>
    <w:rsid w:val="00DE2DAD"/>
    <w:rsid w:val="00E2049B"/>
    <w:rsid w:val="00E33B2F"/>
    <w:rsid w:val="00E414CB"/>
    <w:rsid w:val="00E431BC"/>
    <w:rsid w:val="00E81A98"/>
    <w:rsid w:val="00E836DD"/>
    <w:rsid w:val="00E83AB7"/>
    <w:rsid w:val="00EA17C6"/>
    <w:rsid w:val="00EE48F3"/>
    <w:rsid w:val="00EE741F"/>
    <w:rsid w:val="00F05E67"/>
    <w:rsid w:val="00F127FD"/>
    <w:rsid w:val="00F133AB"/>
    <w:rsid w:val="00F13719"/>
    <w:rsid w:val="00F2498F"/>
    <w:rsid w:val="00F9451F"/>
    <w:rsid w:val="00F97889"/>
    <w:rsid w:val="00FB0ACF"/>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EFFD04"/>
  <w15:docId w15:val="{3CB45CE9-12B7-45AC-9D4B-DFA2ACA7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95"/>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qFormat/>
    <w:rPr>
      <w:color w:val="0000FF"/>
      <w:u w:val="single"/>
    </w:rPr>
  </w:style>
  <w:style w:type="paragraph" w:styleId="Corpodetexto">
    <w:name w:val="Body Text"/>
    <w:basedOn w:val="Normal"/>
    <w:link w:val="CorpodetextoChar"/>
    <w:uiPriority w:val="1"/>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qFormat/>
    <w:pPr>
      <w:spacing w:line="275" w:lineRule="exact"/>
      <w:ind w:left="20"/>
    </w:pPr>
    <w:rPr>
      <w:rFonts w:ascii="Arial" w:eastAsia="Arial" w:hAnsi="Arial" w:cs="Arial"/>
      <w:b/>
      <w:bCs/>
      <w:sz w:val="24"/>
      <w:szCs w:val="24"/>
    </w:rPr>
  </w:style>
  <w:style w:type="paragraph" w:styleId="NormalWeb">
    <w:name w:val="Normal (Web)"/>
    <w:basedOn w:val="Normal"/>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iPriority w:val="99"/>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uiPriority w:val="99"/>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1"/>
    <w:qFormat/>
    <w:rPr>
      <w:rFonts w:ascii="Arial MT" w:eastAsia="Arial MT" w:hAnsi="Arial MT" w:cs="Arial MT"/>
      <w:lang w:val="pt-PT"/>
    </w:rPr>
  </w:style>
  <w:style w:type="character" w:customStyle="1" w:styleId="TtuloChar">
    <w:name w:val="Título Char"/>
    <w:basedOn w:val="Fontepargpadro"/>
    <w:link w:val="Ttulo"/>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uiPriority w:val="99"/>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ivel3">
    <w:name w:val="Nivel 3"/>
    <w:basedOn w:val="Normal"/>
    <w:link w:val="Nivel3Char"/>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basedOn w:val="Fontepargpadro"/>
    <w:link w:val="PargrafodaLista"/>
    <w:uiPriority w:val="34"/>
    <w:qFormat/>
    <w:locked/>
    <w:rsid w:val="009770C0"/>
    <w:rPr>
      <w:rFonts w:ascii="Arial MT" w:eastAsia="Arial MT" w:hAnsi="Arial MT" w:cs="Arial MT"/>
      <w:sz w:val="22"/>
      <w:szCs w:val="22"/>
      <w:lang w:val="pt-PT" w:eastAsia="en-US"/>
    </w:rPr>
  </w:style>
  <w:style w:type="paragraph" w:customStyle="1" w:styleId="Nvel2-Opcional">
    <w:name w:val="Nível 2-Opcional"/>
    <w:basedOn w:val="Normal"/>
    <w:link w:val="Nvel2-OpcionalChar"/>
    <w:qFormat/>
    <w:rsid w:val="0042767F"/>
    <w:pPr>
      <w:widowControl/>
      <w:numPr>
        <w:ilvl w:val="1"/>
        <w:numId w:val="10"/>
      </w:numPr>
      <w:autoSpaceDE/>
      <w:autoSpaceDN/>
      <w:spacing w:before="120" w:after="120" w:line="276" w:lineRule="auto"/>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rsid w:val="0042767F"/>
    <w:rPr>
      <w:rFonts w:ascii="Arial" w:eastAsia="Arial" w:hAnsi="Arial" w:cs="Arial"/>
      <w:i/>
      <w:iCs/>
      <w:color w:val="FF0000"/>
      <w:lang w:eastAsia="pt-BR"/>
    </w:rPr>
  </w:style>
  <w:style w:type="paragraph" w:customStyle="1" w:styleId="Nivel01">
    <w:name w:val="Nivel 01"/>
    <w:basedOn w:val="PargrafodaLista"/>
    <w:next w:val="Normal"/>
    <w:link w:val="Nivel01Char"/>
    <w:qFormat/>
    <w:rsid w:val="0042767F"/>
    <w:pPr>
      <w:widowControl/>
      <w:autoSpaceDE/>
      <w:autoSpaceDN/>
      <w:spacing w:before="360" w:after="120" w:line="276" w:lineRule="auto"/>
      <w:ind w:left="1353" w:hanging="360"/>
      <w:outlineLvl w:val="0"/>
    </w:pPr>
    <w:rPr>
      <w:rFonts w:ascii="Arial" w:eastAsia="Arial" w:hAnsi="Arial" w:cs="Arial"/>
      <w:b/>
      <w:iCs/>
      <w:sz w:val="20"/>
      <w:szCs w:val="20"/>
      <w:lang w:val="pt-BR" w:eastAsia="pt-BR"/>
    </w:rPr>
  </w:style>
  <w:style w:type="character" w:customStyle="1" w:styleId="Nivel01Char">
    <w:name w:val="Nivel 01 Char"/>
    <w:basedOn w:val="Fontepargpadro"/>
    <w:link w:val="Nivel01"/>
    <w:rsid w:val="0042767F"/>
    <w:rPr>
      <w:rFonts w:ascii="Arial" w:eastAsia="Arial" w:hAnsi="Arial" w:cs="Arial"/>
      <w:b/>
      <w:iCs/>
      <w:lang w:eastAsia="pt-BR"/>
    </w:rPr>
  </w:style>
  <w:style w:type="paragraph" w:customStyle="1" w:styleId="paragraph">
    <w:name w:val="paragraph"/>
    <w:basedOn w:val="Normal"/>
    <w:rsid w:val="004276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42767F"/>
  </w:style>
  <w:style w:type="character" w:customStyle="1" w:styleId="eop">
    <w:name w:val="eop"/>
    <w:basedOn w:val="Fontepargpadro"/>
    <w:rsid w:val="0042767F"/>
  </w:style>
  <w:style w:type="paragraph" w:customStyle="1" w:styleId="Nivel2-Opcional">
    <w:name w:val="Nivel 2-Opcional"/>
    <w:basedOn w:val="Normal"/>
    <w:autoRedefine/>
    <w:rsid w:val="0042767F"/>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paragraph" w:customStyle="1" w:styleId="Nivel5">
    <w:name w:val="Nivel 5"/>
    <w:basedOn w:val="Nvel4-R"/>
    <w:qFormat/>
    <w:rsid w:val="0042767F"/>
    <w:pPr>
      <w:ind w:left="851"/>
    </w:pPr>
  </w:style>
  <w:style w:type="paragraph" w:customStyle="1" w:styleId="Nvel02">
    <w:name w:val="Nível 02"/>
    <w:basedOn w:val="Nivel2-Opcional"/>
    <w:link w:val="Nvel02Char"/>
    <w:qFormat/>
    <w:rsid w:val="0042767F"/>
    <w:pPr>
      <w:numPr>
        <w:ilvl w:val="1"/>
      </w:numPr>
      <w:shd w:val="clear" w:color="auto" w:fill="auto"/>
    </w:pPr>
    <w:rPr>
      <w:i w:val="0"/>
      <w:iCs/>
      <w:color w:val="auto"/>
    </w:rPr>
  </w:style>
  <w:style w:type="character" w:customStyle="1" w:styleId="Nvel02Char">
    <w:name w:val="Nível 02 Char"/>
    <w:basedOn w:val="Fontepargpadro"/>
    <w:link w:val="Nvel02"/>
    <w:rsid w:val="0042767F"/>
    <w:rPr>
      <w:rFonts w:ascii="Arial" w:eastAsia="Arial" w:hAnsi="Arial" w:cs="Arial"/>
      <w:iCs/>
      <w:lang w:eastAsia="pt-BR"/>
    </w:rPr>
  </w:style>
  <w:style w:type="paragraph" w:customStyle="1" w:styleId="Nvel4-R">
    <w:name w:val="Nível 4-R"/>
    <w:basedOn w:val="Nvel3-Opcional"/>
    <w:link w:val="Nvel4-RChar"/>
    <w:qFormat/>
    <w:rsid w:val="0042767F"/>
    <w:pPr>
      <w:numPr>
        <w:ilvl w:val="0"/>
      </w:numPr>
      <w:tabs>
        <w:tab w:val="num" w:pos="360"/>
      </w:tabs>
      <w:ind w:left="567"/>
    </w:pPr>
    <w:rPr>
      <w:rFonts w:cs="Arial"/>
      <w:bCs/>
      <w:szCs w:val="20"/>
    </w:rPr>
  </w:style>
  <w:style w:type="paragraph" w:customStyle="1" w:styleId="Nvel1-SemNum">
    <w:name w:val="Nível 1-Sem Num"/>
    <w:basedOn w:val="Nivel01"/>
    <w:link w:val="Nvel1-SemNumChar"/>
    <w:qFormat/>
    <w:rsid w:val="0042767F"/>
    <w:pPr>
      <w:spacing w:before="120"/>
      <w:ind w:left="0" w:firstLine="0"/>
      <w:outlineLvl w:val="1"/>
    </w:pPr>
    <w:rPr>
      <w:i/>
      <w:iCs w:val="0"/>
      <w:color w:val="FF0000"/>
    </w:rPr>
  </w:style>
  <w:style w:type="character" w:customStyle="1" w:styleId="Nvel4-RChar">
    <w:name w:val="Nível 4-R Char"/>
    <w:basedOn w:val="Fontepargpadro"/>
    <w:link w:val="Nvel4-R"/>
    <w:rsid w:val="0042767F"/>
    <w:rPr>
      <w:rFonts w:ascii="Arial" w:eastAsiaTheme="minorEastAsia" w:hAnsi="Arial" w:cs="Arial"/>
      <w:bCs/>
      <w:i/>
      <w:color w:val="FF0000"/>
      <w:kern w:val="2"/>
      <w:sz w:val="22"/>
      <w:lang w:val="pt-PT" w:eastAsia="pt-BR"/>
    </w:rPr>
  </w:style>
  <w:style w:type="character" w:customStyle="1" w:styleId="Nvel1-SemNumChar">
    <w:name w:val="Nível 1-Sem Num Char"/>
    <w:basedOn w:val="Nivel01Char"/>
    <w:link w:val="Nvel1-SemNum"/>
    <w:rsid w:val="0042767F"/>
    <w:rPr>
      <w:rFonts w:ascii="Arial" w:eastAsia="Arial" w:hAnsi="Arial" w:cs="Arial"/>
      <w:b/>
      <w:i/>
      <w:iCs w:val="0"/>
      <w:color w:val="FF0000"/>
      <w:lang w:eastAsia="pt-BR"/>
    </w:rPr>
  </w:style>
  <w:style w:type="paragraph" w:customStyle="1" w:styleId="Nvel1-SemNumerao">
    <w:name w:val="Nível 1-Sem Numeração"/>
    <w:basedOn w:val="Nvel1-SemNum"/>
    <w:link w:val="Nvel1-SemNumeraoChar"/>
    <w:qFormat/>
    <w:rsid w:val="0042767F"/>
    <w:rPr>
      <w:i w:val="0"/>
    </w:rPr>
  </w:style>
  <w:style w:type="character" w:customStyle="1" w:styleId="Nvel1-SemNumeraoChar">
    <w:name w:val="Nível 1-Sem Numeração Char"/>
    <w:basedOn w:val="Nvel1-SemNumChar"/>
    <w:link w:val="Nvel1-SemNumerao"/>
    <w:rsid w:val="0042767F"/>
    <w:rPr>
      <w:rFonts w:ascii="Arial" w:eastAsia="Arial" w:hAnsi="Arial" w:cs="Arial"/>
      <w:b/>
      <w:i w:val="0"/>
      <w:iCs w:val="0"/>
      <w:color w:val="FF0000"/>
      <w:lang w:eastAsia="pt-BR"/>
    </w:rPr>
  </w:style>
  <w:style w:type="character" w:customStyle="1" w:styleId="Nivel3Char">
    <w:name w:val="Nivel 3 Char"/>
    <w:basedOn w:val="Fontepargpadro"/>
    <w:link w:val="Nivel3"/>
    <w:rsid w:val="0042767F"/>
    <w:rPr>
      <w:rFonts w:ascii="Arial" w:eastAsia="Arial MT" w:hAnsi="Arial" w:cs="Arial"/>
      <w:kern w:val="2"/>
      <w:sz w:val="22"/>
      <w:szCs w:val="22"/>
      <w:lang w:val="pt-PT" w:eastAsia="pt-BR"/>
    </w:rPr>
  </w:style>
  <w:style w:type="paragraph" w:customStyle="1" w:styleId="Nvel3-Opcional">
    <w:name w:val="Nível 3-Opcional"/>
    <w:basedOn w:val="Nivel3"/>
    <w:link w:val="Nvel3-OpcionalChar"/>
    <w:qFormat/>
    <w:rsid w:val="0042767F"/>
    <w:pPr>
      <w:widowControl/>
      <w:numPr>
        <w:ilvl w:val="2"/>
      </w:numPr>
      <w:tabs>
        <w:tab w:val="clear" w:pos="360"/>
      </w:tabs>
      <w:autoSpaceDE/>
      <w:autoSpaceDN/>
      <w:ind w:left="284"/>
      <w:contextualSpacing w:val="0"/>
    </w:pPr>
    <w:rPr>
      <w:rFonts w:eastAsiaTheme="minorEastAsia" w:cs="Tahoma"/>
      <w:i/>
      <w:color w:val="FF0000"/>
      <w:szCs w:val="24"/>
    </w:rPr>
  </w:style>
  <w:style w:type="character" w:customStyle="1" w:styleId="Nvel3-OpcionalChar">
    <w:name w:val="Nível 3-Opcional Char"/>
    <w:basedOn w:val="Nivel3Char"/>
    <w:link w:val="Nvel3-Opcional"/>
    <w:rsid w:val="0042767F"/>
    <w:rPr>
      <w:rFonts w:ascii="Arial" w:eastAsiaTheme="minorEastAsia" w:hAnsi="Arial" w:cs="Tahoma"/>
      <w:i/>
      <w:color w:val="FF0000"/>
      <w:kern w:val="2"/>
      <w:sz w:val="22"/>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23924</Words>
  <Characters>129194</Characters>
  <Application>Microsoft Office Word</Application>
  <DocSecurity>0</DocSecurity>
  <Lines>1076</Lines>
  <Paragraphs>305</Paragraphs>
  <ScaleCrop>false</ScaleCrop>
  <Company/>
  <LinksUpToDate>false</LinksUpToDate>
  <CharactersWithSpaces>152813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hevelyn Rodrigues</cp:lastModifiedBy>
  <cp:revision>2</cp:revision>
  <cp:lastPrinted>2025-09-15T13:55:00Z</cp:lastPrinted>
  <dcterms:created xsi:type="dcterms:W3CDTF">2026-06-23T19:17:00Z</dcterms:created>
  <dcterms:modified xsi:type="dcterms:W3CDTF">2026-06-23T19:17:00Z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