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2528F" w14:textId="77777777" w:rsidR="00E936EC" w:rsidRPr="00E936EC" w:rsidRDefault="00E936EC" w:rsidP="00E936EC">
      <w:pPr>
        <w:ind w:firstLine="720"/>
        <w:jc w:val="center"/>
        <w:rPr>
          <w:rFonts w:ascii="Arial" w:hAnsi="Arial"/>
          <w:sz w:val="24"/>
        </w:rPr>
      </w:pPr>
    </w:p>
    <w:p w14:paraId="165612B1" w14:textId="1E7E3538" w:rsidR="00CC7E37" w:rsidRPr="00CC7E37" w:rsidRDefault="00CC7E37" w:rsidP="00782C06">
      <w:pPr>
        <w:ind w:firstLine="720"/>
        <w:jc w:val="center"/>
        <w:rPr>
          <w:rFonts w:ascii="Arial" w:hAnsi="Arial"/>
          <w:sz w:val="24"/>
        </w:rPr>
      </w:pPr>
      <w:r w:rsidRPr="00CC7E37">
        <w:rPr>
          <w:rFonts w:ascii="Arial" w:hAnsi="Arial"/>
          <w:sz w:val="24"/>
        </w:rPr>
        <w:t xml:space="preserve">ATA DE JULGAMENTO DE PEDIDO DE IMPUGNAÇÃO REFERENTE AO EDITAL DO PREGÃO </w:t>
      </w:r>
      <w:r w:rsidR="00CD0351">
        <w:rPr>
          <w:rFonts w:ascii="Arial" w:hAnsi="Arial"/>
          <w:sz w:val="24"/>
        </w:rPr>
        <w:t xml:space="preserve">ELETRÔNICO </w:t>
      </w:r>
      <w:r w:rsidRPr="00CC7E37">
        <w:rPr>
          <w:rFonts w:ascii="Arial" w:hAnsi="Arial"/>
          <w:sz w:val="24"/>
        </w:rPr>
        <w:t>Nº 0</w:t>
      </w:r>
      <w:r w:rsidR="00FB40CB">
        <w:rPr>
          <w:rFonts w:ascii="Arial" w:hAnsi="Arial"/>
          <w:sz w:val="24"/>
        </w:rPr>
        <w:t>22</w:t>
      </w:r>
      <w:r w:rsidR="00CD0351">
        <w:rPr>
          <w:rFonts w:ascii="Arial" w:hAnsi="Arial"/>
          <w:sz w:val="24"/>
        </w:rPr>
        <w:t>/2023.</w:t>
      </w:r>
    </w:p>
    <w:p w14:paraId="7F17C280" w14:textId="77777777" w:rsidR="00CC7E37" w:rsidRPr="00CC7E37" w:rsidRDefault="00CC7E37" w:rsidP="00CC7E37">
      <w:pPr>
        <w:ind w:firstLine="720"/>
        <w:jc w:val="center"/>
        <w:rPr>
          <w:rFonts w:ascii="Arial" w:hAnsi="Arial"/>
          <w:sz w:val="24"/>
        </w:rPr>
      </w:pPr>
    </w:p>
    <w:p w14:paraId="4D8D9D2A" w14:textId="61FA3DB0" w:rsidR="00CC7E37" w:rsidRDefault="00CC7E37" w:rsidP="00CC7E37">
      <w:pPr>
        <w:ind w:firstLine="720"/>
        <w:jc w:val="center"/>
        <w:rPr>
          <w:rFonts w:ascii="Arial" w:hAnsi="Arial"/>
          <w:sz w:val="24"/>
        </w:rPr>
      </w:pPr>
    </w:p>
    <w:p w14:paraId="581D66D2" w14:textId="77777777" w:rsidR="00EC71B4" w:rsidRPr="00CC7E37" w:rsidRDefault="00EC71B4" w:rsidP="00CC7E37">
      <w:pPr>
        <w:ind w:firstLine="720"/>
        <w:jc w:val="center"/>
        <w:rPr>
          <w:rFonts w:ascii="Arial" w:hAnsi="Arial"/>
          <w:sz w:val="24"/>
        </w:rPr>
      </w:pPr>
    </w:p>
    <w:p w14:paraId="4CD3270E" w14:textId="5853F502" w:rsidR="00CC7E37" w:rsidRDefault="00CC7E37" w:rsidP="00CC7E37">
      <w:pPr>
        <w:ind w:firstLine="720"/>
        <w:jc w:val="both"/>
        <w:rPr>
          <w:rFonts w:ascii="Arial" w:hAnsi="Arial"/>
          <w:sz w:val="24"/>
        </w:rPr>
      </w:pPr>
      <w:r w:rsidRPr="00CC7E37">
        <w:rPr>
          <w:rFonts w:ascii="Arial" w:hAnsi="Arial"/>
          <w:sz w:val="24"/>
        </w:rPr>
        <w:t xml:space="preserve">Apresenta a empresa </w:t>
      </w:r>
      <w:r w:rsidR="00E461E3">
        <w:rPr>
          <w:rFonts w:ascii="Arial" w:hAnsi="Arial"/>
          <w:b/>
          <w:bCs/>
          <w:sz w:val="24"/>
        </w:rPr>
        <w:t>GALIZIA</w:t>
      </w:r>
      <w:r w:rsidRPr="00CC7E37">
        <w:rPr>
          <w:rFonts w:ascii="Arial" w:hAnsi="Arial"/>
          <w:sz w:val="24"/>
        </w:rPr>
        <w:t xml:space="preserve">, impugnação às previsões </w:t>
      </w:r>
      <w:proofErr w:type="spellStart"/>
      <w:r w:rsidRPr="00CC7E37">
        <w:rPr>
          <w:rFonts w:ascii="Arial" w:hAnsi="Arial"/>
          <w:sz w:val="24"/>
        </w:rPr>
        <w:t>editalícias</w:t>
      </w:r>
      <w:proofErr w:type="spellEnd"/>
      <w:r w:rsidRPr="00CC7E37">
        <w:rPr>
          <w:rFonts w:ascii="Arial" w:hAnsi="Arial"/>
          <w:sz w:val="24"/>
        </w:rPr>
        <w:t xml:space="preserve"> do Pregão </w:t>
      </w:r>
      <w:r w:rsidR="00CD0351">
        <w:rPr>
          <w:rFonts w:ascii="Arial" w:hAnsi="Arial"/>
          <w:sz w:val="24"/>
        </w:rPr>
        <w:t xml:space="preserve">Eletrônico </w:t>
      </w:r>
      <w:r w:rsidRPr="00CC7E37">
        <w:rPr>
          <w:rFonts w:ascii="Arial" w:hAnsi="Arial"/>
          <w:sz w:val="24"/>
        </w:rPr>
        <w:t>em epígrafe aduzindo</w:t>
      </w:r>
      <w:r w:rsidR="00FB40CB">
        <w:rPr>
          <w:rFonts w:ascii="Arial" w:hAnsi="Arial"/>
          <w:sz w:val="24"/>
        </w:rPr>
        <w:t xml:space="preserve"> diversos questionamentos, os quais serão julgados na mesma ordem em que foram apresentados.</w:t>
      </w:r>
    </w:p>
    <w:p w14:paraId="2D6051F6" w14:textId="77777777" w:rsidR="00EC71B4" w:rsidRPr="00CC7E37" w:rsidRDefault="00EC71B4" w:rsidP="00CC7E37">
      <w:pPr>
        <w:ind w:firstLine="720"/>
        <w:jc w:val="both"/>
        <w:rPr>
          <w:rFonts w:ascii="Arial" w:hAnsi="Arial"/>
          <w:sz w:val="24"/>
        </w:rPr>
      </w:pPr>
    </w:p>
    <w:p w14:paraId="46E63707" w14:textId="77777777" w:rsidR="00CC7E37" w:rsidRPr="00CC7E37" w:rsidRDefault="00CC7E37" w:rsidP="00CC7E37">
      <w:pPr>
        <w:ind w:firstLine="720"/>
        <w:jc w:val="both"/>
        <w:rPr>
          <w:rFonts w:ascii="Arial" w:hAnsi="Arial"/>
          <w:sz w:val="24"/>
        </w:rPr>
      </w:pPr>
      <w:r w:rsidRPr="00CC7E37">
        <w:rPr>
          <w:rFonts w:ascii="Arial" w:hAnsi="Arial"/>
          <w:sz w:val="24"/>
        </w:rPr>
        <w:t>Feito o relatório, passa-se a decidir.</w:t>
      </w:r>
    </w:p>
    <w:p w14:paraId="2B2F2CB0" w14:textId="77777777" w:rsidR="00CC7E37" w:rsidRDefault="00CC7E37" w:rsidP="00CC7E37">
      <w:pPr>
        <w:ind w:firstLine="720"/>
        <w:jc w:val="both"/>
        <w:rPr>
          <w:rFonts w:ascii="Arial" w:hAnsi="Arial"/>
          <w:sz w:val="24"/>
        </w:rPr>
      </w:pPr>
    </w:p>
    <w:p w14:paraId="59D5CC89" w14:textId="077E507C" w:rsidR="005B66BF" w:rsidRPr="005B66BF" w:rsidRDefault="005251A1" w:rsidP="005B66BF">
      <w:pPr>
        <w:ind w:firstLine="720"/>
        <w:jc w:val="both"/>
        <w:rPr>
          <w:rFonts w:ascii="Arial" w:hAnsi="Arial"/>
          <w:b/>
          <w:bCs/>
          <w:i/>
          <w:iCs/>
          <w:sz w:val="24"/>
        </w:rPr>
      </w:pPr>
      <w:r>
        <w:rPr>
          <w:rFonts w:ascii="Arial" w:hAnsi="Arial"/>
          <w:b/>
          <w:bCs/>
          <w:i/>
          <w:iCs/>
          <w:sz w:val="24"/>
        </w:rPr>
        <w:t xml:space="preserve"> </w:t>
      </w:r>
      <w:proofErr w:type="gramStart"/>
      <w:r w:rsidR="005B66BF">
        <w:rPr>
          <w:rFonts w:ascii="Arial" w:hAnsi="Arial"/>
          <w:b/>
          <w:bCs/>
          <w:i/>
          <w:iCs/>
          <w:sz w:val="24"/>
        </w:rPr>
        <w:t>“</w:t>
      </w:r>
      <w:r>
        <w:rPr>
          <w:rFonts w:ascii="Arial" w:hAnsi="Arial"/>
          <w:b/>
          <w:bCs/>
          <w:i/>
          <w:iCs/>
          <w:sz w:val="24"/>
        </w:rPr>
        <w:t>DA 01</w:t>
      </w:r>
      <w:r w:rsidR="005B66BF" w:rsidRPr="005B66BF">
        <w:rPr>
          <w:rFonts w:ascii="Arial" w:hAnsi="Arial"/>
          <w:b/>
          <w:bCs/>
          <w:i/>
          <w:iCs/>
          <w:sz w:val="24"/>
        </w:rPr>
        <w:t>ª ILEGALIDADE CONSTATADA</w:t>
      </w:r>
    </w:p>
    <w:p w14:paraId="6D24CF2C" w14:textId="09EDB546" w:rsidR="002D1657" w:rsidRPr="005B66BF" w:rsidRDefault="005B66BF" w:rsidP="005B66BF">
      <w:pPr>
        <w:ind w:firstLine="720"/>
        <w:jc w:val="both"/>
        <w:rPr>
          <w:rFonts w:ascii="Arial" w:hAnsi="Arial"/>
          <w:b/>
          <w:bCs/>
          <w:i/>
          <w:iCs/>
          <w:sz w:val="24"/>
        </w:rPr>
      </w:pPr>
      <w:r w:rsidRPr="005B66BF">
        <w:rPr>
          <w:rFonts w:ascii="Arial" w:hAnsi="Arial"/>
          <w:b/>
          <w:bCs/>
          <w:i/>
          <w:iCs/>
          <w:sz w:val="24"/>
        </w:rPr>
        <w:t xml:space="preserve">Ver-se, que no item </w:t>
      </w:r>
      <w:bookmarkStart w:id="0" w:name="_Hlk160001052"/>
      <w:r w:rsidR="007626A0">
        <w:t xml:space="preserve">“d” do edital, in </w:t>
      </w:r>
      <w:proofErr w:type="spellStart"/>
      <w:r w:rsidR="007626A0">
        <w:t>verbis</w:t>
      </w:r>
      <w:proofErr w:type="spellEnd"/>
      <w:r w:rsidR="007626A0">
        <w:t>: d) Comprovante de Registro no CRO-Conselho Regional ou Federal de Odontologia do dentista responsável pela empresa, juntamente com Certidão de Regularidade Financeira, Declaração de Habilitação Legal e Declaração de Status de Inscrição)</w:t>
      </w:r>
      <w:proofErr w:type="gramEnd"/>
      <w:r w:rsidR="007626A0">
        <w:t>.</w:t>
      </w:r>
    </w:p>
    <w:bookmarkEnd w:id="0"/>
    <w:p w14:paraId="4878553F" w14:textId="77777777" w:rsidR="00FB40CB" w:rsidRDefault="00FB40CB" w:rsidP="00CC7E37">
      <w:pPr>
        <w:ind w:firstLine="720"/>
        <w:jc w:val="both"/>
        <w:rPr>
          <w:rFonts w:ascii="Arial" w:hAnsi="Arial"/>
          <w:b/>
          <w:bCs/>
          <w:i/>
          <w:iCs/>
          <w:sz w:val="24"/>
        </w:rPr>
      </w:pPr>
    </w:p>
    <w:p w14:paraId="3DB7D533" w14:textId="507AE609" w:rsidR="00ED2C5F" w:rsidRPr="00B91B7F" w:rsidRDefault="00ED2C5F" w:rsidP="00CC7E37">
      <w:pPr>
        <w:ind w:firstLine="720"/>
        <w:jc w:val="both"/>
        <w:rPr>
          <w:rFonts w:ascii="Arial" w:hAnsi="Arial"/>
          <w:sz w:val="24"/>
        </w:rPr>
      </w:pPr>
      <w:r w:rsidRPr="00B91B7F">
        <w:rPr>
          <w:rFonts w:ascii="Arial" w:hAnsi="Arial"/>
          <w:sz w:val="24"/>
        </w:rPr>
        <w:t>Conforme ARTIGO 90 DA RESOLUÇÃO CFO-63/2005</w:t>
      </w:r>
      <w:bookmarkStart w:id="1" w:name="_GoBack"/>
      <w:bookmarkEnd w:id="1"/>
    </w:p>
    <w:p w14:paraId="60553A6C" w14:textId="77777777" w:rsidR="00ED2C5F" w:rsidRPr="00ED2C5F" w:rsidRDefault="00ED2C5F" w:rsidP="00ED2C5F">
      <w:pPr>
        <w:pStyle w:val="Ttulo6"/>
        <w:pBdr>
          <w:top w:val="single" w:sz="24" w:space="1" w:color="auto"/>
          <w:left w:val="single" w:sz="24" w:space="19" w:color="auto"/>
          <w:bottom w:val="single" w:sz="24" w:space="1" w:color="auto"/>
          <w:right w:val="single" w:sz="24" w:space="1" w:color="auto"/>
        </w:pBdr>
        <w:jc w:val="both"/>
        <w:rPr>
          <w:rFonts w:ascii="Arial" w:eastAsia="Times New Roman" w:hAnsi="Arial" w:cs="Arial"/>
          <w:i w:val="0"/>
          <w:color w:val="auto"/>
          <w:sz w:val="16"/>
          <w:szCs w:val="16"/>
        </w:rPr>
      </w:pPr>
      <w:r w:rsidRPr="00ED2C5F">
        <w:rPr>
          <w:rFonts w:ascii="Arial" w:eastAsia="Times New Roman" w:hAnsi="Arial" w:cs="Arial"/>
          <w:i w:val="0"/>
          <w:color w:val="auto"/>
          <w:sz w:val="16"/>
          <w:szCs w:val="16"/>
        </w:rPr>
        <w:t>Conforme ARTIGO 90 DA RESOLUÇÃO CFO-63/2005 Art.90-</w:t>
      </w:r>
      <w:proofErr w:type="gramStart"/>
      <w:r w:rsidRPr="00ED2C5F">
        <w:rPr>
          <w:rFonts w:ascii="Arial" w:eastAsia="Times New Roman" w:hAnsi="Arial" w:cs="Arial"/>
          <w:i w:val="0"/>
          <w:color w:val="auto"/>
          <w:sz w:val="16"/>
          <w:szCs w:val="16"/>
        </w:rPr>
        <w:t xml:space="preserve">  </w:t>
      </w:r>
      <w:proofErr w:type="gramEnd"/>
      <w:r w:rsidRPr="00ED2C5F">
        <w:rPr>
          <w:rFonts w:ascii="Arial" w:eastAsia="Times New Roman" w:hAnsi="Arial" w:cs="Arial"/>
          <w:i w:val="0"/>
          <w:color w:val="auto"/>
          <w:sz w:val="16"/>
          <w:szCs w:val="16"/>
        </w:rPr>
        <w:t xml:space="preserve">É obrigatória a existência, em quaisquer das entidades prestadoras de serviços, de um cirurgião-dentista como responsável técnico. § 1º Necessariamente, o responsável técnico deverá ser um cirurgião-dentista com inscrição principal no Conselho Regional da jurisdição, quite com sua tesouraria onde se encontrar instalada a clínica sob sua responsabilidade. § 2º O cirurgião-dentista somente poderá ser responsável técnico por uma única entidade prestadora de assistência odontológica, sendo vedada, inclusive, a acumulação de responsabilidade de filial. § 3º Admite-se, como exceção ao parágrafo anterior, acumulação de responsabilidade técnica por </w:t>
      </w:r>
      <w:proofErr w:type="gramStart"/>
      <w:r w:rsidRPr="00ED2C5F">
        <w:rPr>
          <w:rFonts w:ascii="Arial" w:eastAsia="Times New Roman" w:hAnsi="Arial" w:cs="Arial"/>
          <w:i w:val="0"/>
          <w:color w:val="auto"/>
          <w:sz w:val="16"/>
          <w:szCs w:val="16"/>
        </w:rPr>
        <w:t>2</w:t>
      </w:r>
      <w:proofErr w:type="gramEnd"/>
      <w:r w:rsidRPr="00ED2C5F">
        <w:rPr>
          <w:rFonts w:ascii="Arial" w:eastAsia="Times New Roman" w:hAnsi="Arial" w:cs="Arial"/>
          <w:i w:val="0"/>
          <w:color w:val="auto"/>
          <w:sz w:val="16"/>
          <w:szCs w:val="16"/>
        </w:rPr>
        <w:t xml:space="preserve"> (duas) entidades prestadoras de serviços odontológicos, quando uma delas tiver finalidade filantrópica, não recebendo desta nenhuma remuneração. § 4º. No caso de afastamento do cirurgião-dentista responsável técnico, o mesmo deverá ser imediatamente substituído, e essa alteração enviada em nome da empresa, acompanhada de declaração do novo responsável técnica, dentro de 30(trinta) dias, ao Conselho Regional, </w:t>
      </w:r>
      <w:proofErr w:type="gramStart"/>
      <w:r w:rsidRPr="00ED2C5F">
        <w:rPr>
          <w:rFonts w:ascii="Arial" w:eastAsia="Times New Roman" w:hAnsi="Arial" w:cs="Arial"/>
          <w:i w:val="0"/>
          <w:color w:val="auto"/>
          <w:sz w:val="16"/>
          <w:szCs w:val="16"/>
        </w:rPr>
        <w:t>sob pena</w:t>
      </w:r>
      <w:proofErr w:type="gramEnd"/>
      <w:r w:rsidRPr="00ED2C5F">
        <w:rPr>
          <w:rFonts w:ascii="Arial" w:eastAsia="Times New Roman" w:hAnsi="Arial" w:cs="Arial"/>
          <w:i w:val="0"/>
          <w:color w:val="auto"/>
          <w:sz w:val="16"/>
          <w:szCs w:val="16"/>
        </w:rPr>
        <w:t xml:space="preserve"> de cancelamento da inscrição da entidade.   § 5º. Será considerado desobrigado o cirurgião-dentista que comunicar, por escrito, ao Conselho Regional que deixou de ser responsável técnico pela entidade, desde que comprove Ter dado ciência de seu afastamento à entidade da qual pretende desvincular sua responsabilidade técnica. § 6º. O não cumprimento do estabelecido no parágrafo anterior implicará na continuidade da responsabilidade do cirurgião-dentista pelas infrações éticas cometidas pela entidade.</w:t>
      </w:r>
    </w:p>
    <w:p w14:paraId="68B8B8E8" w14:textId="51E3C18E" w:rsidR="00FB40CB" w:rsidRDefault="00FB40CB" w:rsidP="00CC7E37">
      <w:pPr>
        <w:ind w:firstLine="720"/>
        <w:jc w:val="both"/>
        <w:rPr>
          <w:rFonts w:ascii="Arial" w:hAnsi="Arial"/>
          <w:sz w:val="24"/>
        </w:rPr>
      </w:pPr>
    </w:p>
    <w:p w14:paraId="544A1D12" w14:textId="225FE782" w:rsidR="00ED2C5F" w:rsidRPr="00B91B7F" w:rsidRDefault="00ED2C5F" w:rsidP="00ED2C5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Desta forma</w:t>
      </w:r>
      <w:r w:rsidR="00B91B7F">
        <w:rPr>
          <w:rFonts w:ascii="Arial" w:hAnsi="Arial"/>
          <w:sz w:val="24"/>
        </w:rPr>
        <w:t xml:space="preserve">, resta claro conforme o </w:t>
      </w:r>
      <w:r w:rsidR="00B91B7F" w:rsidRPr="00B91B7F">
        <w:rPr>
          <w:rFonts w:ascii="Arial" w:hAnsi="Arial"/>
          <w:sz w:val="24"/>
        </w:rPr>
        <w:t>ARTIGO 90 DA RESOLUÇÃO CFO-63/2005</w:t>
      </w:r>
      <w:r w:rsidR="00B91B7F">
        <w:rPr>
          <w:rFonts w:ascii="Arial" w:hAnsi="Arial"/>
          <w:sz w:val="24"/>
        </w:rPr>
        <w:t xml:space="preserve"> que é </w:t>
      </w:r>
      <w:r w:rsidR="00B91B7F" w:rsidRPr="00B91B7F">
        <w:rPr>
          <w:rFonts w:ascii="Arial" w:hAnsi="Arial"/>
          <w:sz w:val="24"/>
        </w:rPr>
        <w:t xml:space="preserve">obrigatória </w:t>
      </w:r>
      <w:proofErr w:type="gramStart"/>
      <w:r w:rsidR="00B91B7F" w:rsidRPr="00B91B7F">
        <w:rPr>
          <w:rFonts w:ascii="Arial" w:hAnsi="Arial"/>
          <w:sz w:val="24"/>
        </w:rPr>
        <w:t>a</w:t>
      </w:r>
      <w:proofErr w:type="gramEnd"/>
      <w:r w:rsidR="00B91B7F" w:rsidRPr="00B91B7F">
        <w:rPr>
          <w:rFonts w:ascii="Arial" w:hAnsi="Arial"/>
          <w:sz w:val="24"/>
        </w:rPr>
        <w:t xml:space="preserve"> existência, em quaisquer das entidades prestadoras de serviços, de um cirurgião-dentista como responsável técnico</w:t>
      </w:r>
      <w:r w:rsidR="00B91B7F">
        <w:rPr>
          <w:rFonts w:ascii="Arial" w:hAnsi="Arial"/>
          <w:sz w:val="24"/>
        </w:rPr>
        <w:t>.</w:t>
      </w:r>
    </w:p>
    <w:p w14:paraId="3F6B7BFF" w14:textId="77777777" w:rsidR="00BC4C41" w:rsidRDefault="00BC4C41" w:rsidP="00ED2C5F">
      <w:pPr>
        <w:jc w:val="both"/>
        <w:rPr>
          <w:rFonts w:ascii="Arial" w:hAnsi="Arial"/>
          <w:sz w:val="24"/>
        </w:rPr>
      </w:pPr>
    </w:p>
    <w:p w14:paraId="43A4CBA8" w14:textId="3D6A87ED" w:rsidR="006C3609" w:rsidRDefault="00CC7E37" w:rsidP="006C3609">
      <w:pPr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CC7E37">
        <w:rPr>
          <w:rFonts w:ascii="Arial" w:hAnsi="Arial" w:cs="Arial"/>
          <w:iCs/>
          <w:sz w:val="24"/>
          <w:szCs w:val="24"/>
        </w:rPr>
        <w:t xml:space="preserve">Em virtude do acima exposto, JULGAMOS </w:t>
      </w:r>
      <w:r w:rsidR="00ED2C5F">
        <w:rPr>
          <w:rFonts w:ascii="Arial" w:hAnsi="Arial" w:cs="Arial"/>
          <w:iCs/>
          <w:sz w:val="24"/>
          <w:szCs w:val="24"/>
        </w:rPr>
        <w:t>IMPRO</w:t>
      </w:r>
      <w:r w:rsidR="005B45A3">
        <w:rPr>
          <w:rFonts w:ascii="Arial" w:hAnsi="Arial" w:cs="Arial"/>
          <w:iCs/>
          <w:sz w:val="24"/>
          <w:szCs w:val="24"/>
        </w:rPr>
        <w:t xml:space="preserve">CEDENTE A IMPUGNAÇÃO APRESENTADA, </w:t>
      </w:r>
      <w:r w:rsidR="005B45A3" w:rsidRPr="0056248E">
        <w:rPr>
          <w:rFonts w:ascii="Arial" w:hAnsi="Arial" w:cs="Arial"/>
          <w:iCs/>
          <w:sz w:val="24"/>
          <w:szCs w:val="24"/>
        </w:rPr>
        <w:t xml:space="preserve">mantendo, desta maneira, as exigências </w:t>
      </w:r>
      <w:proofErr w:type="spellStart"/>
      <w:r w:rsidR="005B45A3" w:rsidRPr="0056248E">
        <w:rPr>
          <w:rFonts w:ascii="Arial" w:hAnsi="Arial" w:cs="Arial"/>
          <w:iCs/>
          <w:sz w:val="24"/>
          <w:szCs w:val="24"/>
        </w:rPr>
        <w:t>editalícias</w:t>
      </w:r>
      <w:proofErr w:type="spellEnd"/>
      <w:r w:rsidR="005B45A3">
        <w:rPr>
          <w:rFonts w:ascii="Arial" w:hAnsi="Arial" w:cs="Arial"/>
          <w:iCs/>
          <w:sz w:val="24"/>
          <w:szCs w:val="24"/>
        </w:rPr>
        <w:t xml:space="preserve"> relativas aos mesmos.</w:t>
      </w:r>
    </w:p>
    <w:p w14:paraId="00FA83BA" w14:textId="259C1B36" w:rsidR="006C3609" w:rsidRDefault="006C3609" w:rsidP="006C3609">
      <w:pPr>
        <w:ind w:firstLine="720"/>
        <w:jc w:val="both"/>
        <w:rPr>
          <w:rFonts w:ascii="Arial" w:hAnsi="Arial" w:cs="Arial"/>
          <w:iCs/>
          <w:sz w:val="24"/>
          <w:szCs w:val="24"/>
        </w:rPr>
      </w:pPr>
    </w:p>
    <w:p w14:paraId="25C9F9B8" w14:textId="7D2E5C47" w:rsidR="00CC7E37" w:rsidRPr="00CC7E37" w:rsidRDefault="00CC7E37" w:rsidP="00782C06">
      <w:pPr>
        <w:jc w:val="both"/>
        <w:rPr>
          <w:rFonts w:ascii="Arial" w:hAnsi="Arial"/>
          <w:sz w:val="24"/>
        </w:rPr>
      </w:pPr>
      <w:proofErr w:type="spellStart"/>
      <w:r w:rsidRPr="00CC7E37">
        <w:rPr>
          <w:rFonts w:ascii="Arial" w:hAnsi="Arial"/>
          <w:sz w:val="24"/>
        </w:rPr>
        <w:t>Rifaina</w:t>
      </w:r>
      <w:proofErr w:type="spellEnd"/>
      <w:r w:rsidRPr="00CC7E37">
        <w:rPr>
          <w:rFonts w:ascii="Arial" w:hAnsi="Arial"/>
          <w:sz w:val="24"/>
        </w:rPr>
        <w:t xml:space="preserve">, </w:t>
      </w:r>
      <w:r w:rsidR="00ED2C5F">
        <w:rPr>
          <w:rFonts w:ascii="Arial" w:hAnsi="Arial"/>
          <w:sz w:val="24"/>
        </w:rPr>
        <w:t>12</w:t>
      </w:r>
      <w:r w:rsidR="006C3609">
        <w:rPr>
          <w:rFonts w:ascii="Arial" w:hAnsi="Arial"/>
          <w:sz w:val="24"/>
        </w:rPr>
        <w:t xml:space="preserve"> de </w:t>
      </w:r>
      <w:r w:rsidR="00ED2C5F">
        <w:rPr>
          <w:rFonts w:ascii="Arial" w:hAnsi="Arial"/>
          <w:sz w:val="24"/>
        </w:rPr>
        <w:t>abril</w:t>
      </w:r>
      <w:r w:rsidR="006C3609">
        <w:rPr>
          <w:rFonts w:ascii="Arial" w:hAnsi="Arial"/>
          <w:sz w:val="24"/>
        </w:rPr>
        <w:t xml:space="preserve"> de 202</w:t>
      </w:r>
      <w:r w:rsidR="005B45A3">
        <w:rPr>
          <w:rFonts w:ascii="Arial" w:hAnsi="Arial"/>
          <w:sz w:val="24"/>
        </w:rPr>
        <w:t>4</w:t>
      </w:r>
      <w:r w:rsidRPr="00CC7E37">
        <w:rPr>
          <w:rFonts w:ascii="Arial" w:hAnsi="Arial"/>
          <w:sz w:val="24"/>
        </w:rPr>
        <w:t>.</w:t>
      </w:r>
    </w:p>
    <w:p w14:paraId="28477251" w14:textId="77777777" w:rsidR="00D74CB0" w:rsidRPr="0087305A" w:rsidRDefault="00D74CB0" w:rsidP="0087305A">
      <w:pPr>
        <w:jc w:val="both"/>
        <w:rPr>
          <w:rFonts w:ascii="Arial" w:hAnsi="Arial"/>
          <w:sz w:val="24"/>
        </w:rPr>
      </w:pPr>
    </w:p>
    <w:p w14:paraId="1454C3D4" w14:textId="480E457D" w:rsidR="0087305A" w:rsidRPr="00782C06" w:rsidRDefault="0087305A" w:rsidP="00782C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68CA499" w14:textId="553B9C16" w:rsidR="00782C06" w:rsidRPr="00782C06" w:rsidRDefault="00782C06" w:rsidP="00782C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82C06">
        <w:rPr>
          <w:rFonts w:ascii="Arial" w:hAnsi="Arial" w:cs="Arial"/>
          <w:b/>
          <w:bCs/>
          <w:sz w:val="24"/>
          <w:szCs w:val="24"/>
        </w:rPr>
        <w:t>____________________________________</w:t>
      </w:r>
    </w:p>
    <w:p w14:paraId="4B32AA17" w14:textId="61C304B7" w:rsidR="00D74CB0" w:rsidRDefault="00B23600" w:rsidP="00782C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DEONISIO FRESSA JUNIOR</w:t>
      </w:r>
      <w:r w:rsidR="00D74CB0" w:rsidRPr="00D74CB0">
        <w:rPr>
          <w:rFonts w:ascii="Arial" w:hAnsi="Arial" w:cs="Arial"/>
          <w:b/>
          <w:bCs/>
          <w:sz w:val="24"/>
          <w:szCs w:val="24"/>
        </w:rPr>
        <w:t>- Pregoeiro</w:t>
      </w:r>
    </w:p>
    <w:p w14:paraId="354C7C4C" w14:textId="77777777" w:rsidR="00782C06" w:rsidRPr="00D74CB0" w:rsidRDefault="00782C06" w:rsidP="00782C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1F9B4FF" w14:textId="3C7C3F4B" w:rsidR="00D74CB0" w:rsidRPr="00D74CB0" w:rsidRDefault="00782C06" w:rsidP="00782C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_____________________________________________________</w:t>
      </w:r>
    </w:p>
    <w:p w14:paraId="52049AB9" w14:textId="52494075" w:rsidR="00D74CB0" w:rsidRDefault="00D74CB0" w:rsidP="00782C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74CB0">
        <w:rPr>
          <w:rFonts w:ascii="Arial" w:hAnsi="Arial" w:cs="Arial"/>
          <w:b/>
          <w:bCs/>
          <w:sz w:val="24"/>
          <w:szCs w:val="24"/>
        </w:rPr>
        <w:t>FRANCIELI FERNANDES BARBOSA – Autoridade Competente</w:t>
      </w:r>
    </w:p>
    <w:p w14:paraId="5F3AA1F7" w14:textId="77777777" w:rsidR="00782C06" w:rsidRPr="00D74CB0" w:rsidRDefault="00782C06" w:rsidP="00782C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B09695" w14:textId="3B5CD83D" w:rsidR="00D74CB0" w:rsidRDefault="00782C06" w:rsidP="00782C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</w:t>
      </w:r>
    </w:p>
    <w:p w14:paraId="328D90C5" w14:textId="77777777" w:rsidR="00D74CB0" w:rsidRPr="00D74CB0" w:rsidRDefault="00D74CB0" w:rsidP="00782C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74CB0">
        <w:rPr>
          <w:rFonts w:ascii="Arial" w:hAnsi="Arial" w:cs="Arial"/>
          <w:b/>
          <w:bCs/>
          <w:sz w:val="24"/>
          <w:szCs w:val="24"/>
        </w:rPr>
        <w:t>JANE RAQUEL FERREIRA EUFRÁSIO</w:t>
      </w:r>
      <w:r w:rsidRPr="00D74CB0">
        <w:rPr>
          <w:b/>
          <w:bCs/>
          <w:sz w:val="24"/>
          <w:szCs w:val="24"/>
        </w:rPr>
        <w:t xml:space="preserve"> </w:t>
      </w:r>
      <w:r w:rsidRPr="00D74CB0">
        <w:rPr>
          <w:rFonts w:ascii="Arial" w:hAnsi="Arial" w:cs="Arial"/>
          <w:b/>
          <w:bCs/>
          <w:sz w:val="24"/>
          <w:szCs w:val="24"/>
        </w:rPr>
        <w:t>- Equipe de Apoio</w:t>
      </w:r>
    </w:p>
    <w:p w14:paraId="7BF7A9B5" w14:textId="77777777" w:rsidR="00D74CB0" w:rsidRPr="00D74CB0" w:rsidRDefault="00D74CB0" w:rsidP="00D74CB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D74CB0" w:rsidRPr="00D74CB0">
      <w:headerReference w:type="default" r:id="rId9"/>
      <w:footerReference w:type="even" r:id="rId10"/>
      <w:footerReference w:type="default" r:id="rId11"/>
      <w:pgSz w:w="11907" w:h="16840" w:code="9"/>
      <w:pgMar w:top="2835" w:right="1134" w:bottom="1344" w:left="1701" w:header="851" w:footer="851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C40ED" w14:textId="77777777" w:rsidR="003F4CD2" w:rsidRDefault="003F4CD2">
      <w:r>
        <w:separator/>
      </w:r>
    </w:p>
  </w:endnote>
  <w:endnote w:type="continuationSeparator" w:id="0">
    <w:p w14:paraId="4A986414" w14:textId="77777777" w:rsidR="003F4CD2" w:rsidRDefault="003F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23B90" w14:textId="77777777" w:rsidR="00AA016F" w:rsidRDefault="00AA01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53CE52" w14:textId="77777777" w:rsidR="00AA016F" w:rsidRDefault="00AA01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61525" w14:textId="77777777" w:rsidR="00AA016F" w:rsidRDefault="00AA01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1B7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8B5FD37" w14:textId="77777777" w:rsidR="00AA016F" w:rsidRDefault="00AA01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8B513" w14:textId="77777777" w:rsidR="003F4CD2" w:rsidRDefault="003F4CD2">
      <w:r>
        <w:separator/>
      </w:r>
    </w:p>
  </w:footnote>
  <w:footnote w:type="continuationSeparator" w:id="0">
    <w:p w14:paraId="31C25A3B" w14:textId="77777777" w:rsidR="003F4CD2" w:rsidRDefault="003F4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5B278" w14:textId="5E6ED9A9" w:rsidR="00AA016F" w:rsidRDefault="00D74CB0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7216" behindDoc="0" locked="0" layoutInCell="1" allowOverlap="1" wp14:anchorId="44E9B279" wp14:editId="623B02B0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0"/>
          <wp:wrapTight wrapText="bothSides">
            <wp:wrapPolygon edited="0">
              <wp:start x="6416" y="0"/>
              <wp:lineTo x="3850" y="315"/>
              <wp:lineTo x="642" y="3149"/>
              <wp:lineTo x="0" y="8187"/>
              <wp:lineTo x="0" y="18577"/>
              <wp:lineTo x="6737" y="21411"/>
              <wp:lineTo x="7057" y="21411"/>
              <wp:lineTo x="12511" y="21411"/>
              <wp:lineTo x="12832" y="21411"/>
              <wp:lineTo x="16681" y="20152"/>
              <wp:lineTo x="19248" y="20152"/>
              <wp:lineTo x="21172" y="17948"/>
              <wp:lineTo x="21172" y="5983"/>
              <wp:lineTo x="18927" y="5038"/>
              <wp:lineTo x="19248" y="2834"/>
              <wp:lineTo x="17002" y="315"/>
              <wp:lineTo x="14436" y="0"/>
              <wp:lineTo x="641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16F">
      <w:rPr>
        <w:b/>
        <w:bCs/>
        <w:sz w:val="36"/>
      </w:rPr>
      <w:t>PREFEITURA MUNICIPAL DE RIFAINA</w:t>
    </w:r>
  </w:p>
  <w:p w14:paraId="216CADBE" w14:textId="0D74C012" w:rsidR="00AA016F" w:rsidRDefault="00AA016F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 w:rsidR="00CD0351">
      <w:rPr>
        <w:b/>
        <w:bCs/>
        <w:sz w:val="36"/>
      </w:rPr>
      <w:t xml:space="preserve">     </w:t>
    </w:r>
    <w:r>
      <w:rPr>
        <w:b/>
        <w:bCs/>
        <w:sz w:val="26"/>
      </w:rPr>
      <w:t xml:space="preserve">               ESTADO DE SÃO PAULO</w:t>
    </w:r>
  </w:p>
  <w:p w14:paraId="61520725" w14:textId="73470794" w:rsidR="00AA016F" w:rsidRDefault="00D74CB0" w:rsidP="00CD0351">
    <w:pPr>
      <w:pStyle w:val="Cabealho"/>
      <w:ind w:firstLine="216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709BD4" wp14:editId="1EE64790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18EB2C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 w:rsidR="00CD0351">
      <w:rPr>
        <w:b/>
        <w:bCs/>
      </w:rPr>
      <w:t xml:space="preserve"> </w:t>
    </w:r>
    <w:r w:rsidR="00AA016F">
      <w:rPr>
        <w:b/>
        <w:bCs/>
      </w:rPr>
      <w:t>CNPJ 45.318.995/0001-71</w:t>
    </w:r>
  </w:p>
  <w:p w14:paraId="22E90E54" w14:textId="77777777" w:rsidR="00AA016F" w:rsidRDefault="00AA01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3637"/>
    <w:multiLevelType w:val="hybridMultilevel"/>
    <w:tmpl w:val="225A530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0B47F16"/>
    <w:multiLevelType w:val="hybridMultilevel"/>
    <w:tmpl w:val="A9163A7E"/>
    <w:lvl w:ilvl="0" w:tplc="0AF84C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18"/>
    <w:rsid w:val="0002338C"/>
    <w:rsid w:val="000375B0"/>
    <w:rsid w:val="00071720"/>
    <w:rsid w:val="000B1B89"/>
    <w:rsid w:val="000B55E2"/>
    <w:rsid w:val="000D2475"/>
    <w:rsid w:val="00117127"/>
    <w:rsid w:val="0015605E"/>
    <w:rsid w:val="001B7D2C"/>
    <w:rsid w:val="001D7AE1"/>
    <w:rsid w:val="00206509"/>
    <w:rsid w:val="00213DC3"/>
    <w:rsid w:val="002C066E"/>
    <w:rsid w:val="002D1657"/>
    <w:rsid w:val="002D48CD"/>
    <w:rsid w:val="002F0288"/>
    <w:rsid w:val="0030461F"/>
    <w:rsid w:val="00304FBA"/>
    <w:rsid w:val="00311423"/>
    <w:rsid w:val="003314A3"/>
    <w:rsid w:val="00350BB6"/>
    <w:rsid w:val="00366F81"/>
    <w:rsid w:val="00381A4D"/>
    <w:rsid w:val="003A1557"/>
    <w:rsid w:val="003A50AE"/>
    <w:rsid w:val="003A63F5"/>
    <w:rsid w:val="003D2DFE"/>
    <w:rsid w:val="003E420B"/>
    <w:rsid w:val="003F4CD2"/>
    <w:rsid w:val="00407FDC"/>
    <w:rsid w:val="00416498"/>
    <w:rsid w:val="004451BC"/>
    <w:rsid w:val="00487D7A"/>
    <w:rsid w:val="004A2DDF"/>
    <w:rsid w:val="004A4582"/>
    <w:rsid w:val="004B350A"/>
    <w:rsid w:val="004B7224"/>
    <w:rsid w:val="00502695"/>
    <w:rsid w:val="00503853"/>
    <w:rsid w:val="005251A1"/>
    <w:rsid w:val="005268BC"/>
    <w:rsid w:val="005B45A3"/>
    <w:rsid w:val="005B66BF"/>
    <w:rsid w:val="0063077A"/>
    <w:rsid w:val="006626C7"/>
    <w:rsid w:val="006655F9"/>
    <w:rsid w:val="00670795"/>
    <w:rsid w:val="006C3609"/>
    <w:rsid w:val="006E1888"/>
    <w:rsid w:val="006E6618"/>
    <w:rsid w:val="007104D3"/>
    <w:rsid w:val="00727C6B"/>
    <w:rsid w:val="00757674"/>
    <w:rsid w:val="007626A0"/>
    <w:rsid w:val="00782C06"/>
    <w:rsid w:val="007902F7"/>
    <w:rsid w:val="007A4806"/>
    <w:rsid w:val="007B5765"/>
    <w:rsid w:val="008273B5"/>
    <w:rsid w:val="008366E0"/>
    <w:rsid w:val="00850353"/>
    <w:rsid w:val="0087305A"/>
    <w:rsid w:val="008872D4"/>
    <w:rsid w:val="0089669A"/>
    <w:rsid w:val="008A69AB"/>
    <w:rsid w:val="008D4816"/>
    <w:rsid w:val="008E5C11"/>
    <w:rsid w:val="00925BC1"/>
    <w:rsid w:val="00927888"/>
    <w:rsid w:val="00935262"/>
    <w:rsid w:val="00955AA3"/>
    <w:rsid w:val="00976C5E"/>
    <w:rsid w:val="009779D5"/>
    <w:rsid w:val="00980C8C"/>
    <w:rsid w:val="009B3849"/>
    <w:rsid w:val="009E664E"/>
    <w:rsid w:val="00A32636"/>
    <w:rsid w:val="00A40921"/>
    <w:rsid w:val="00A5299D"/>
    <w:rsid w:val="00A86C35"/>
    <w:rsid w:val="00AA016F"/>
    <w:rsid w:val="00AC3BAE"/>
    <w:rsid w:val="00B23600"/>
    <w:rsid w:val="00B547AC"/>
    <w:rsid w:val="00B54A3D"/>
    <w:rsid w:val="00B91B7F"/>
    <w:rsid w:val="00B94754"/>
    <w:rsid w:val="00BA42C5"/>
    <w:rsid w:val="00BC4C41"/>
    <w:rsid w:val="00C737B3"/>
    <w:rsid w:val="00C774AB"/>
    <w:rsid w:val="00CC7E37"/>
    <w:rsid w:val="00CC7E42"/>
    <w:rsid w:val="00CD0351"/>
    <w:rsid w:val="00CE7370"/>
    <w:rsid w:val="00CF1F3D"/>
    <w:rsid w:val="00CF3110"/>
    <w:rsid w:val="00D21DB9"/>
    <w:rsid w:val="00D42874"/>
    <w:rsid w:val="00D436DF"/>
    <w:rsid w:val="00D51831"/>
    <w:rsid w:val="00D642DA"/>
    <w:rsid w:val="00D74CB0"/>
    <w:rsid w:val="00D80234"/>
    <w:rsid w:val="00DA3751"/>
    <w:rsid w:val="00DA77B4"/>
    <w:rsid w:val="00DF7B97"/>
    <w:rsid w:val="00E3101E"/>
    <w:rsid w:val="00E33724"/>
    <w:rsid w:val="00E461E3"/>
    <w:rsid w:val="00E52ECD"/>
    <w:rsid w:val="00E54A06"/>
    <w:rsid w:val="00E65CD6"/>
    <w:rsid w:val="00E70AAC"/>
    <w:rsid w:val="00E936EC"/>
    <w:rsid w:val="00EB01AF"/>
    <w:rsid w:val="00EC71B4"/>
    <w:rsid w:val="00ED2C5F"/>
    <w:rsid w:val="00F21AE8"/>
    <w:rsid w:val="00F3609A"/>
    <w:rsid w:val="00F64AEF"/>
    <w:rsid w:val="00F92B7F"/>
    <w:rsid w:val="00F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D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119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firstLine="3119"/>
      <w:jc w:val="both"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ind w:firstLine="3119"/>
      <w:jc w:val="both"/>
      <w:outlineLvl w:val="3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link w:val="Ttulo6Char"/>
    <w:unhideWhenUsed/>
    <w:qFormat/>
    <w:rsid w:val="00ED2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1985"/>
      <w:jc w:val="both"/>
    </w:pPr>
    <w:rPr>
      <w:rFonts w:ascii="Arial" w:hAnsi="Arial"/>
      <w:b/>
      <w:sz w:val="32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spacing w:line="480" w:lineRule="auto"/>
      <w:ind w:firstLine="1418"/>
      <w:jc w:val="both"/>
    </w:pPr>
    <w:rPr>
      <w:rFonts w:ascii="Arial" w:hAnsi="Arial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451B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6E1888"/>
  </w:style>
  <w:style w:type="character" w:customStyle="1" w:styleId="TextodenotaderodapChar">
    <w:name w:val="Texto de nota de rodapé Char"/>
    <w:basedOn w:val="Fontepargpadro"/>
    <w:link w:val="Textodenotaderodap"/>
    <w:rsid w:val="006E1888"/>
  </w:style>
  <w:style w:type="character" w:styleId="Refdenotaderodap">
    <w:name w:val="footnote reference"/>
    <w:rsid w:val="006E188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D0351"/>
    <w:pPr>
      <w:ind w:left="720"/>
      <w:contextualSpacing/>
    </w:pPr>
  </w:style>
  <w:style w:type="paragraph" w:customStyle="1" w:styleId="Default">
    <w:name w:val="Default"/>
    <w:rsid w:val="00EC71B4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ED2C5F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119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ind w:firstLine="3119"/>
      <w:jc w:val="both"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ind w:firstLine="3119"/>
      <w:jc w:val="both"/>
      <w:outlineLvl w:val="3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link w:val="Ttulo6Char"/>
    <w:unhideWhenUsed/>
    <w:qFormat/>
    <w:rsid w:val="00ED2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1985"/>
      <w:jc w:val="both"/>
    </w:pPr>
    <w:rPr>
      <w:rFonts w:ascii="Arial" w:hAnsi="Arial"/>
      <w:b/>
      <w:sz w:val="32"/>
    </w:rPr>
  </w:style>
  <w:style w:type="paragraph" w:styleId="Recuodecorpodetexto2">
    <w:name w:val="Body Text Indent 2"/>
    <w:basedOn w:val="Normal"/>
    <w:pPr>
      <w:ind w:firstLine="141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pPr>
      <w:spacing w:line="480" w:lineRule="auto"/>
      <w:ind w:firstLine="1418"/>
      <w:jc w:val="both"/>
    </w:pPr>
    <w:rPr>
      <w:rFonts w:ascii="Arial" w:hAnsi="Arial"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4451B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6E1888"/>
  </w:style>
  <w:style w:type="character" w:customStyle="1" w:styleId="TextodenotaderodapChar">
    <w:name w:val="Texto de nota de rodapé Char"/>
    <w:basedOn w:val="Fontepargpadro"/>
    <w:link w:val="Textodenotaderodap"/>
    <w:rsid w:val="006E1888"/>
  </w:style>
  <w:style w:type="character" w:styleId="Refdenotaderodap">
    <w:name w:val="footnote reference"/>
    <w:rsid w:val="006E188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D0351"/>
    <w:pPr>
      <w:ind w:left="720"/>
      <w:contextualSpacing/>
    </w:pPr>
  </w:style>
  <w:style w:type="paragraph" w:customStyle="1" w:styleId="Default">
    <w:name w:val="Default"/>
    <w:rsid w:val="00EC71B4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ED2C5F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D079-FEAF-43CB-BD04-3B143A37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ADJUDICAÇÃO</vt:lpstr>
    </vt:vector>
  </TitlesOfParts>
  <Company>Pref. Munic. Batatais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ADJUDICAÇÃO</dc:title>
  <dc:creator>usuário</dc:creator>
  <cp:lastModifiedBy>Francieli</cp:lastModifiedBy>
  <cp:revision>3</cp:revision>
  <cp:lastPrinted>2023-09-04T16:47:00Z</cp:lastPrinted>
  <dcterms:created xsi:type="dcterms:W3CDTF">2024-04-15T19:15:00Z</dcterms:created>
  <dcterms:modified xsi:type="dcterms:W3CDTF">2024-04-15T19:51:00Z</dcterms:modified>
</cp:coreProperties>
</file>