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w w:val="115"/>
          <w:lang w:val="pt-BR"/>
        </w:rPr>
        <w:t>109/</w:t>
      </w:r>
      <w:r>
        <w:rPr>
          <w:b/>
          <w:spacing w:val="-2"/>
          <w:w w:val="115"/>
        </w:rPr>
        <w:t>2025 PROCESSO ADM Nº</w:t>
      </w:r>
      <w:r>
        <w:rPr>
          <w:rFonts w:hint="default"/>
          <w:b/>
          <w:spacing w:val="-2"/>
          <w:w w:val="115"/>
          <w:lang w:val="pt-BR"/>
        </w:rPr>
        <w:t>315/</w:t>
      </w:r>
      <w:r>
        <w:rPr>
          <w:b/>
          <w:spacing w:val="-2"/>
          <w:w w:val="115"/>
        </w:rPr>
        <w:t>2025</w:t>
      </w:r>
      <w:bookmarkStart w:id="8" w:name="_GoBack"/>
      <w:bookmarkEnd w:id="8"/>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25</w:t>
      </w:r>
      <w:r>
        <w:rPr>
          <w:b/>
          <w:bCs/>
          <w:w w:val="115"/>
        </w:rPr>
        <w:t>/</w:t>
      </w:r>
      <w:r>
        <w:rPr>
          <w:b/>
          <w:w w:val="115"/>
        </w:rPr>
        <w:t>0</w:t>
      </w:r>
      <w:r>
        <w:rPr>
          <w:rFonts w:hint="default"/>
          <w:b/>
          <w:w w:val="115"/>
          <w:lang w:val="pt-BR"/>
        </w:rPr>
        <w:t>7</w:t>
      </w:r>
      <w:r>
        <w:rPr>
          <w:b/>
          <w:w w:val="115"/>
        </w:rPr>
        <w:t xml:space="preserve">/2025 das </w:t>
      </w:r>
      <w:r>
        <w:rPr>
          <w:rFonts w:hint="default"/>
          <w:w w:val="115"/>
          <w:lang w:val="pt-BR"/>
        </w:rPr>
        <w:t>10:00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31</w:t>
      </w:r>
      <w:r>
        <w:rPr>
          <w:b/>
          <w:bCs/>
          <w:w w:val="110"/>
        </w:rPr>
        <w:t>/</w:t>
      </w:r>
      <w:r>
        <w:rPr>
          <w:b/>
          <w:bCs/>
          <w:spacing w:val="-14"/>
          <w:w w:val="110"/>
        </w:rPr>
        <w:t xml:space="preserve"> </w:t>
      </w:r>
      <w:r>
        <w:rPr>
          <w:b/>
          <w:w w:val="110"/>
        </w:rPr>
        <w:t>0</w:t>
      </w:r>
      <w:r>
        <w:rPr>
          <w:rFonts w:hint="default"/>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rFonts w:hint="default"/>
          <w:w w:val="115"/>
          <w:lang w:val="pt-BR"/>
        </w:rPr>
        <w:t xml:space="preserve"> </w:t>
      </w:r>
      <w:r>
        <w:rPr>
          <w:rFonts w:hint="default"/>
          <w:b/>
          <w:bCs/>
          <w:spacing w:val="32"/>
          <w:w w:val="115"/>
          <w:lang w:val="pt-BR"/>
        </w:rPr>
        <w:t>31</w:t>
      </w:r>
      <w:r>
        <w:rPr>
          <w:b/>
          <w:bCs/>
          <w:w w:val="110"/>
        </w:rPr>
        <w:t>/</w:t>
      </w:r>
      <w:r>
        <w:rPr>
          <w:b/>
          <w:bCs/>
          <w:spacing w:val="-14"/>
          <w:w w:val="110"/>
        </w:rPr>
        <w:t xml:space="preserve"> </w:t>
      </w:r>
      <w:r>
        <w:rPr>
          <w:b/>
          <w:w w:val="110"/>
        </w:rPr>
        <w:t>0</w:t>
      </w:r>
      <w:r>
        <w:rPr>
          <w:rFonts w:hint="default"/>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52B1F437">
      <w:pPr>
        <w:ind w:left="492"/>
        <w:rPr>
          <w:w w:val="110"/>
        </w:rPr>
      </w:pPr>
    </w:p>
    <w:p w14:paraId="4AF04517">
      <w:pPr>
        <w:ind w:left="492"/>
        <w:rPr>
          <w:w w:val="110"/>
        </w:rPr>
      </w:pPr>
      <w:r>
        <w:rPr>
          <w:w w:val="110"/>
        </w:rPr>
        <w:t>02.04 – Secretaria Municipal de Administração</w:t>
      </w:r>
    </w:p>
    <w:p w14:paraId="36A16B02">
      <w:pPr>
        <w:ind w:left="492"/>
        <w:rPr>
          <w:w w:val="110"/>
        </w:rPr>
      </w:pPr>
      <w:r>
        <w:rPr>
          <w:w w:val="110"/>
        </w:rPr>
        <w:t>04.122.0006.2005.0000 – Manut. das Atividades da Gestão Administrativa</w:t>
      </w:r>
    </w:p>
    <w:p w14:paraId="3CDDBC44">
      <w:pPr>
        <w:ind w:left="492"/>
        <w:rPr>
          <w:w w:val="110"/>
        </w:rPr>
      </w:pPr>
      <w:r>
        <w:rPr>
          <w:w w:val="110"/>
        </w:rPr>
        <w:t>3.3.90.39.00 - Outros Serviços  de Terceiros-Pessoa Juridica</w:t>
      </w:r>
    </w:p>
    <w:p w14:paraId="4AA1C499">
      <w:pPr>
        <w:ind w:left="492"/>
        <w:rPr>
          <w:w w:val="110"/>
        </w:rPr>
      </w:pPr>
      <w:r>
        <w:rPr>
          <w:w w:val="110"/>
        </w:rPr>
        <w:t>Ficha: 046</w:t>
      </w:r>
    </w:p>
    <w:p w14:paraId="3180C36A">
      <w:pPr>
        <w:ind w:left="492"/>
        <w:rPr>
          <w:w w:val="110"/>
        </w:rPr>
      </w:pPr>
    </w:p>
    <w:p w14:paraId="03B78640">
      <w:pPr>
        <w:ind w:left="492"/>
        <w:rPr>
          <w:w w:val="110"/>
        </w:rPr>
      </w:pPr>
      <w:r>
        <w:rPr>
          <w:w w:val="110"/>
        </w:rPr>
        <w:t xml:space="preserve">02 19 – Secretaria Munic. de Transportes </w:t>
      </w:r>
    </w:p>
    <w:p w14:paraId="5AC21954">
      <w:pPr>
        <w:ind w:left="492"/>
        <w:rPr>
          <w:w w:val="110"/>
        </w:rPr>
      </w:pPr>
      <w:r>
        <w:rPr>
          <w:w w:val="110"/>
        </w:rPr>
        <w:t>26.782.0021.2018.0000 – Manut. dos Serviços de Estradas Municipais</w:t>
      </w:r>
    </w:p>
    <w:p w14:paraId="4FF3F3CB">
      <w:pPr>
        <w:ind w:left="492"/>
        <w:rPr>
          <w:w w:val="110"/>
        </w:rPr>
      </w:pPr>
      <w:r>
        <w:rPr>
          <w:w w:val="110"/>
        </w:rPr>
        <w:t>3.3.90.39.00 - Outros Serviços  de Terceiros-Pessoa Juridica</w:t>
      </w:r>
    </w:p>
    <w:p w14:paraId="3616C43A">
      <w:pPr>
        <w:ind w:left="492"/>
        <w:rPr>
          <w:w w:val="110"/>
        </w:rPr>
      </w:pPr>
      <w:r>
        <w:rPr>
          <w:w w:val="110"/>
        </w:rPr>
        <w:t>Ficha: 402</w:t>
      </w:r>
    </w:p>
    <w:p w14:paraId="00F8519E">
      <w:pPr>
        <w:ind w:left="492"/>
        <w:rPr>
          <w:rFonts w:hint="default"/>
          <w:w w:val="110"/>
          <w:lang w:val="pt-BR"/>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hint="default"/>
          <w:b/>
          <w:bCs/>
          <w:w w:val="115"/>
          <w:lang w:val="pt-BR"/>
        </w:rPr>
        <w:t>REFERENTE A CONTRATAÇÃO DE EMPRESA PARA PRESTAÇÃO DE SERVIÇOS DE DESPACHANTE VEICULAR PARA A REGULARIZAÇÃO DA DOCUMENTAÇÃO DOS VEÍCULOS PERTENCENTES A FROTA MUNICIPAL DE RIFAINA</w:t>
      </w:r>
      <w:r>
        <w:rPr>
          <w:rFonts w:hint="default"/>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8"/>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2"/>
        </w:numPr>
        <w:tabs>
          <w:tab w:val="left" w:pos="1200"/>
        </w:tabs>
        <w:ind w:left="1200" w:hanging="708"/>
      </w:pPr>
      <w:r>
        <w:rPr>
          <w:spacing w:val="-2"/>
          <w:w w:val="120"/>
        </w:rPr>
        <w:t>SANÇÕES</w:t>
      </w:r>
    </w:p>
    <w:p w14:paraId="56F43166">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2"/>
        </w:numPr>
        <w:tabs>
          <w:tab w:val="left" w:pos="1198"/>
        </w:tabs>
        <w:spacing w:before="7"/>
        <w:ind w:left="1198" w:hanging="706"/>
      </w:pPr>
      <w:r>
        <w:rPr>
          <w:b/>
          <w:spacing w:val="-2"/>
          <w:w w:val="115"/>
        </w:rPr>
        <w:t>Multa</w:t>
      </w:r>
      <w:r>
        <w:rPr>
          <w:spacing w:val="-2"/>
          <w:w w:val="115"/>
        </w:rPr>
        <w:t>:</w:t>
      </w:r>
    </w:p>
    <w:p w14:paraId="35DE15B8">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8"/>
        </w:numPr>
        <w:tabs>
          <w:tab w:val="left" w:pos="1812"/>
        </w:tabs>
        <w:spacing w:before="6"/>
        <w:rPr>
          <w:b/>
          <w:sz w:val="18"/>
          <w:szCs w:val="18"/>
        </w:rPr>
      </w:pPr>
      <w:r>
        <w:rPr>
          <w:b/>
          <w:spacing w:val="-2"/>
          <w:w w:val="115"/>
          <w:sz w:val="18"/>
          <w:szCs w:val="18"/>
        </w:rPr>
        <w:t>ANEXO VII-Termo de Contrato</w:t>
      </w:r>
    </w:p>
    <w:p w14:paraId="5B0794C8">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00E697FF">
      <w:pPr>
        <w:pStyle w:val="8"/>
        <w:spacing w:before="106"/>
        <w:rPr>
          <w:b/>
          <w:sz w:val="18"/>
          <w:szCs w:val="18"/>
        </w:rPr>
      </w:pPr>
    </w:p>
    <w:p w14:paraId="333923E6">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 xml:space="preserve">24 de julho </w:t>
      </w:r>
      <w:r>
        <w:rPr>
          <w:w w:val="115"/>
          <w:sz w:val="18"/>
          <w:szCs w:val="18"/>
        </w:rPr>
        <w:t>de</w:t>
      </w:r>
      <w:r>
        <w:rPr>
          <w:spacing w:val="1"/>
          <w:w w:val="115"/>
          <w:sz w:val="18"/>
          <w:szCs w:val="18"/>
        </w:rPr>
        <w:t xml:space="preserve"> </w:t>
      </w:r>
      <w:r>
        <w:rPr>
          <w:spacing w:val="-2"/>
          <w:w w:val="115"/>
          <w:sz w:val="18"/>
          <w:szCs w:val="18"/>
        </w:rPr>
        <w:t>2025</w:t>
      </w: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0CCD4A42">
      <w:pPr>
        <w:pStyle w:val="15"/>
        <w:numPr>
          <w:ilvl w:val="0"/>
          <w:numId w:val="0"/>
        </w:numPr>
        <w:tabs>
          <w:tab w:val="left" w:pos="567"/>
        </w:tabs>
        <w:spacing w:before="138"/>
        <w:ind w:left="220" w:leftChars="0"/>
        <w:rPr>
          <w:b/>
          <w:spacing w:val="4"/>
          <w:w w:val="110"/>
          <w:sz w:val="24"/>
        </w:rPr>
      </w:pPr>
      <w:r>
        <w:rPr>
          <w:b/>
          <w:spacing w:val="4"/>
          <w:w w:val="110"/>
          <w:sz w:val="24"/>
        </w:rPr>
        <w:t>OBJETO:</w:t>
      </w:r>
      <w:r>
        <w:rPr>
          <w:rFonts w:hint="default"/>
          <w:b/>
          <w:spacing w:val="4"/>
          <w:w w:val="110"/>
          <w:sz w:val="24"/>
          <w:lang w:val="pt-BR"/>
        </w:rPr>
        <w:t xml:space="preserve"> </w:t>
      </w:r>
      <w:r>
        <w:rPr>
          <w:b/>
          <w:bCs/>
          <w:w w:val="115"/>
        </w:rPr>
        <w:t xml:space="preserve"> </w:t>
      </w:r>
      <w:r>
        <w:rPr>
          <w:rFonts w:hint="default"/>
          <w:b/>
          <w:spacing w:val="4"/>
          <w:w w:val="110"/>
          <w:sz w:val="24"/>
          <w:lang w:val="pt-BR"/>
        </w:rPr>
        <w:t xml:space="preserve">REFERENTE A CONTRATAÇÃO DE EMPRESA PARA PRESTAÇÃO DE SERVIÇOS DE DESPACHANTE VEICULAR PARA A REGULARIZAÇÃO DA DOCUMENTAÇÃO DOS VEÍCULOS PERTENCENTES A FROTA MUNICIPAL DE RIFAINA. </w:t>
      </w:r>
    </w:p>
    <w:p w14:paraId="6CBA7E2F">
      <w:pPr>
        <w:pStyle w:val="15"/>
        <w:numPr>
          <w:ilvl w:val="0"/>
          <w:numId w:val="0"/>
        </w:numPr>
        <w:tabs>
          <w:tab w:val="left" w:pos="567"/>
        </w:tabs>
        <w:spacing w:before="138"/>
        <w:ind w:left="220" w:leftChars="0"/>
        <w:rPr>
          <w:b/>
          <w:spacing w:val="4"/>
          <w:w w:val="110"/>
          <w:sz w:val="24"/>
        </w:rPr>
      </w:pPr>
    </w:p>
    <w:p w14:paraId="3129FD76">
      <w:pPr>
        <w:jc w:val="both"/>
        <w:rPr>
          <w:rFonts w:ascii="Arial" w:hAnsi="Arial" w:eastAsia="Calibri" w:cs="Arial"/>
          <w:sz w:val="22"/>
          <w:szCs w:val="22"/>
          <w:lang w:val="pt-BR"/>
        </w:rPr>
      </w:pPr>
    </w:p>
    <w:tbl>
      <w:tblPr>
        <w:tblStyle w:val="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95"/>
        <w:gridCol w:w="897"/>
        <w:gridCol w:w="6142"/>
      </w:tblGrid>
      <w:tr w14:paraId="4816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64" w:type="dxa"/>
            <w:shd w:val="clear" w:color="auto" w:fill="D9D9D9"/>
            <w:noWrap w:val="0"/>
            <w:vAlign w:val="center"/>
          </w:tcPr>
          <w:p w14:paraId="2D994AFE">
            <w:pPr>
              <w:contextualSpacing/>
              <w:jc w:val="center"/>
              <w:rPr>
                <w:rFonts w:ascii="Arial" w:hAnsi="Arial" w:eastAsia="Calibri" w:cs="Arial"/>
                <w:sz w:val="22"/>
                <w:szCs w:val="22"/>
                <w:lang w:val="pt-BR"/>
              </w:rPr>
            </w:pPr>
            <w:r>
              <w:rPr>
                <w:rFonts w:ascii="Arial" w:hAnsi="Arial" w:eastAsia="Calibri" w:cs="Arial"/>
                <w:sz w:val="22"/>
                <w:szCs w:val="22"/>
                <w:lang w:val="pt-BR"/>
              </w:rPr>
              <w:t>Item</w:t>
            </w:r>
          </w:p>
        </w:tc>
        <w:tc>
          <w:tcPr>
            <w:tcW w:w="1095" w:type="dxa"/>
            <w:shd w:val="clear" w:color="auto" w:fill="D9D9D9"/>
            <w:noWrap w:val="0"/>
            <w:vAlign w:val="center"/>
          </w:tcPr>
          <w:p w14:paraId="54AA9D1B">
            <w:pPr>
              <w:contextualSpacing/>
              <w:jc w:val="center"/>
              <w:rPr>
                <w:rFonts w:ascii="Arial" w:hAnsi="Arial" w:eastAsia="Calibri" w:cs="Arial"/>
                <w:sz w:val="22"/>
                <w:szCs w:val="22"/>
                <w:lang w:val="pt-BR"/>
              </w:rPr>
            </w:pPr>
            <w:r>
              <w:rPr>
                <w:rFonts w:ascii="Arial" w:hAnsi="Arial" w:eastAsia="Calibri" w:cs="Arial"/>
                <w:sz w:val="22"/>
                <w:szCs w:val="22"/>
                <w:lang w:val="pt-BR"/>
              </w:rPr>
              <w:t>Quant</w:t>
            </w:r>
          </w:p>
        </w:tc>
        <w:tc>
          <w:tcPr>
            <w:tcW w:w="897" w:type="dxa"/>
            <w:shd w:val="clear" w:color="auto" w:fill="D9D9D9"/>
            <w:noWrap w:val="0"/>
            <w:vAlign w:val="center"/>
          </w:tcPr>
          <w:p w14:paraId="2E6A0FCC">
            <w:pPr>
              <w:contextualSpacing/>
              <w:jc w:val="center"/>
              <w:rPr>
                <w:rFonts w:ascii="Arial" w:hAnsi="Arial" w:eastAsia="Calibri" w:cs="Arial"/>
                <w:sz w:val="22"/>
                <w:szCs w:val="22"/>
                <w:lang w:val="pt-BR"/>
              </w:rPr>
            </w:pPr>
            <w:r>
              <w:rPr>
                <w:rFonts w:ascii="Arial" w:hAnsi="Arial" w:eastAsia="Calibri" w:cs="Arial"/>
                <w:sz w:val="22"/>
                <w:szCs w:val="22"/>
                <w:lang w:val="pt-BR"/>
              </w:rPr>
              <w:t>Unid</w:t>
            </w:r>
          </w:p>
        </w:tc>
        <w:tc>
          <w:tcPr>
            <w:tcW w:w="6142" w:type="dxa"/>
            <w:shd w:val="clear" w:color="auto" w:fill="D9D9D9"/>
            <w:noWrap w:val="0"/>
            <w:vAlign w:val="center"/>
          </w:tcPr>
          <w:p w14:paraId="5606236C">
            <w:pPr>
              <w:contextualSpacing/>
              <w:jc w:val="center"/>
              <w:rPr>
                <w:rFonts w:ascii="Arial" w:hAnsi="Arial" w:eastAsia="Calibri" w:cs="Arial"/>
                <w:sz w:val="22"/>
                <w:szCs w:val="22"/>
                <w:lang w:val="pt-BR"/>
              </w:rPr>
            </w:pPr>
            <w:r>
              <w:rPr>
                <w:rFonts w:ascii="Arial" w:hAnsi="Arial" w:eastAsia="Calibri" w:cs="Arial"/>
                <w:sz w:val="22"/>
                <w:szCs w:val="22"/>
                <w:lang w:val="pt-BR"/>
              </w:rPr>
              <w:t>Descrição dos Serviços de Despachante</w:t>
            </w:r>
          </w:p>
        </w:tc>
      </w:tr>
      <w:tr w14:paraId="07B7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4" w:type="dxa"/>
            <w:shd w:val="clear" w:color="auto" w:fill="auto"/>
            <w:noWrap w:val="0"/>
            <w:vAlign w:val="center"/>
          </w:tcPr>
          <w:p w14:paraId="43650CD3">
            <w:pPr>
              <w:contextualSpacing/>
              <w:jc w:val="center"/>
              <w:rPr>
                <w:rFonts w:ascii="Arial" w:hAnsi="Arial" w:eastAsia="Calibri" w:cs="Arial"/>
                <w:sz w:val="22"/>
                <w:szCs w:val="22"/>
                <w:lang w:val="pt-BR"/>
              </w:rPr>
            </w:pPr>
            <w:r>
              <w:rPr>
                <w:rFonts w:ascii="Arial" w:hAnsi="Arial" w:eastAsia="Calibri" w:cs="Arial"/>
                <w:sz w:val="22"/>
                <w:szCs w:val="22"/>
                <w:lang w:val="pt-BR"/>
              </w:rPr>
              <w:t>01</w:t>
            </w:r>
          </w:p>
        </w:tc>
        <w:tc>
          <w:tcPr>
            <w:tcW w:w="1095" w:type="dxa"/>
            <w:shd w:val="clear" w:color="auto" w:fill="auto"/>
            <w:noWrap w:val="0"/>
            <w:vAlign w:val="center"/>
          </w:tcPr>
          <w:p w14:paraId="2E4E7741">
            <w:pPr>
              <w:contextualSpacing/>
              <w:jc w:val="center"/>
              <w:rPr>
                <w:rFonts w:ascii="Arial" w:hAnsi="Arial" w:eastAsia="Calibri" w:cs="Arial"/>
                <w:sz w:val="22"/>
                <w:szCs w:val="22"/>
                <w:lang w:val="pt-BR"/>
              </w:rPr>
            </w:pPr>
            <w:r>
              <w:rPr>
                <w:rFonts w:ascii="Arial" w:hAnsi="Arial" w:eastAsia="Calibri" w:cs="Arial"/>
                <w:sz w:val="22"/>
                <w:szCs w:val="22"/>
                <w:lang w:val="pt-BR"/>
              </w:rPr>
              <w:t>12</w:t>
            </w:r>
          </w:p>
        </w:tc>
        <w:tc>
          <w:tcPr>
            <w:tcW w:w="897" w:type="dxa"/>
            <w:shd w:val="clear" w:color="auto" w:fill="auto"/>
            <w:noWrap w:val="0"/>
            <w:vAlign w:val="center"/>
          </w:tcPr>
          <w:p w14:paraId="01D0FEA8">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142" w:type="dxa"/>
            <w:shd w:val="clear" w:color="auto" w:fill="auto"/>
            <w:noWrap w:val="0"/>
            <w:vAlign w:val="center"/>
          </w:tcPr>
          <w:p w14:paraId="307FAD62">
            <w:pPr>
              <w:contextualSpacing/>
              <w:rPr>
                <w:rFonts w:ascii="Arial" w:hAnsi="Arial" w:eastAsia="Calibri" w:cs="Arial"/>
                <w:sz w:val="22"/>
                <w:szCs w:val="22"/>
                <w:lang w:val="pt-BR"/>
              </w:rPr>
            </w:pPr>
            <w:r>
              <w:rPr>
                <w:rFonts w:ascii="Arial" w:hAnsi="Arial" w:eastAsia="Calibri" w:cs="Arial"/>
                <w:sz w:val="22"/>
                <w:szCs w:val="22"/>
                <w:lang w:val="pt-BR"/>
              </w:rPr>
              <w:t>Primeiro emplacamento veículo novo (taxas + honorários).</w:t>
            </w:r>
          </w:p>
        </w:tc>
      </w:tr>
      <w:tr w14:paraId="0CB2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4" w:type="dxa"/>
            <w:shd w:val="clear" w:color="auto" w:fill="auto"/>
            <w:noWrap w:val="0"/>
            <w:vAlign w:val="center"/>
          </w:tcPr>
          <w:p w14:paraId="6E22EDFE">
            <w:pPr>
              <w:contextualSpacing/>
              <w:jc w:val="center"/>
              <w:rPr>
                <w:rFonts w:ascii="Arial" w:hAnsi="Arial" w:eastAsia="Calibri" w:cs="Arial"/>
                <w:sz w:val="22"/>
                <w:szCs w:val="22"/>
                <w:lang w:val="pt-BR"/>
              </w:rPr>
            </w:pPr>
            <w:r>
              <w:rPr>
                <w:rFonts w:ascii="Arial" w:hAnsi="Arial" w:eastAsia="Calibri" w:cs="Arial"/>
                <w:sz w:val="22"/>
                <w:szCs w:val="22"/>
                <w:lang w:val="pt-BR"/>
              </w:rPr>
              <w:t>02</w:t>
            </w:r>
          </w:p>
        </w:tc>
        <w:tc>
          <w:tcPr>
            <w:tcW w:w="1095" w:type="dxa"/>
            <w:shd w:val="clear" w:color="auto" w:fill="auto"/>
            <w:noWrap w:val="0"/>
            <w:vAlign w:val="center"/>
          </w:tcPr>
          <w:p w14:paraId="43BDB6AC">
            <w:pPr>
              <w:contextualSpacing/>
              <w:jc w:val="center"/>
              <w:rPr>
                <w:rFonts w:ascii="Arial" w:hAnsi="Arial" w:eastAsia="Calibri" w:cs="Arial"/>
                <w:sz w:val="22"/>
                <w:szCs w:val="22"/>
                <w:lang w:val="pt-BR"/>
              </w:rPr>
            </w:pPr>
            <w:r>
              <w:rPr>
                <w:rFonts w:ascii="Arial" w:hAnsi="Arial" w:eastAsia="Calibri" w:cs="Arial"/>
                <w:sz w:val="22"/>
                <w:szCs w:val="22"/>
                <w:lang w:val="pt-BR"/>
              </w:rPr>
              <w:t>99</w:t>
            </w:r>
          </w:p>
        </w:tc>
        <w:tc>
          <w:tcPr>
            <w:tcW w:w="897" w:type="dxa"/>
            <w:shd w:val="clear" w:color="auto" w:fill="auto"/>
            <w:noWrap w:val="0"/>
            <w:vAlign w:val="center"/>
          </w:tcPr>
          <w:p w14:paraId="4F417F40">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142" w:type="dxa"/>
            <w:shd w:val="clear" w:color="auto" w:fill="auto"/>
            <w:noWrap w:val="0"/>
            <w:vAlign w:val="center"/>
          </w:tcPr>
          <w:p w14:paraId="0288FFD1">
            <w:pPr>
              <w:contextualSpacing/>
              <w:rPr>
                <w:rFonts w:ascii="Arial" w:hAnsi="Arial" w:eastAsia="Calibri" w:cs="Arial"/>
                <w:sz w:val="22"/>
                <w:szCs w:val="22"/>
                <w:lang w:val="pt-BR"/>
              </w:rPr>
            </w:pPr>
            <w:r>
              <w:rPr>
                <w:rFonts w:ascii="Arial" w:hAnsi="Arial" w:eastAsia="Calibri" w:cs="Arial"/>
                <w:sz w:val="22"/>
                <w:szCs w:val="22"/>
                <w:lang w:val="pt-BR"/>
              </w:rPr>
              <w:t>Licenciamento anual 2025/26 (liberação e emissão CRLV)</w:t>
            </w:r>
          </w:p>
        </w:tc>
      </w:tr>
      <w:tr w14:paraId="302F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4" w:type="dxa"/>
            <w:shd w:val="clear" w:color="auto" w:fill="auto"/>
            <w:noWrap w:val="0"/>
            <w:vAlign w:val="center"/>
          </w:tcPr>
          <w:p w14:paraId="169FE980">
            <w:pPr>
              <w:contextualSpacing/>
              <w:jc w:val="center"/>
              <w:rPr>
                <w:rFonts w:ascii="Arial" w:hAnsi="Arial" w:eastAsia="Calibri" w:cs="Arial"/>
                <w:sz w:val="22"/>
                <w:szCs w:val="22"/>
                <w:lang w:val="pt-BR"/>
              </w:rPr>
            </w:pPr>
            <w:r>
              <w:rPr>
                <w:rFonts w:ascii="Arial" w:hAnsi="Arial" w:eastAsia="Calibri" w:cs="Arial"/>
                <w:sz w:val="22"/>
                <w:szCs w:val="22"/>
                <w:lang w:val="pt-BR"/>
              </w:rPr>
              <w:t>03</w:t>
            </w:r>
          </w:p>
        </w:tc>
        <w:tc>
          <w:tcPr>
            <w:tcW w:w="1095" w:type="dxa"/>
            <w:shd w:val="clear" w:color="auto" w:fill="auto"/>
            <w:noWrap w:val="0"/>
            <w:vAlign w:val="center"/>
          </w:tcPr>
          <w:p w14:paraId="23016847">
            <w:pPr>
              <w:contextualSpacing/>
              <w:jc w:val="center"/>
              <w:rPr>
                <w:rFonts w:ascii="Arial" w:hAnsi="Arial" w:eastAsia="Calibri" w:cs="Arial"/>
                <w:sz w:val="22"/>
                <w:szCs w:val="22"/>
                <w:lang w:val="pt-BR"/>
              </w:rPr>
            </w:pPr>
            <w:r>
              <w:rPr>
                <w:rFonts w:ascii="Arial" w:hAnsi="Arial" w:eastAsia="Calibri" w:cs="Arial"/>
                <w:sz w:val="22"/>
                <w:szCs w:val="22"/>
                <w:lang w:val="pt-BR"/>
              </w:rPr>
              <w:t>15</w:t>
            </w:r>
          </w:p>
        </w:tc>
        <w:tc>
          <w:tcPr>
            <w:tcW w:w="897" w:type="dxa"/>
            <w:shd w:val="clear" w:color="auto" w:fill="auto"/>
            <w:noWrap w:val="0"/>
            <w:vAlign w:val="center"/>
          </w:tcPr>
          <w:p w14:paraId="540587CC">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142" w:type="dxa"/>
            <w:shd w:val="clear" w:color="auto" w:fill="auto"/>
            <w:noWrap w:val="0"/>
            <w:vAlign w:val="center"/>
          </w:tcPr>
          <w:p w14:paraId="3301B124">
            <w:pPr>
              <w:contextualSpacing/>
              <w:rPr>
                <w:rFonts w:ascii="Arial" w:hAnsi="Arial" w:eastAsia="Calibri" w:cs="Arial"/>
                <w:sz w:val="22"/>
                <w:szCs w:val="22"/>
                <w:lang w:val="pt-BR"/>
              </w:rPr>
            </w:pPr>
            <w:r>
              <w:rPr>
                <w:rFonts w:ascii="Arial" w:hAnsi="Arial" w:eastAsia="Calibri" w:cs="Arial"/>
                <w:sz w:val="22"/>
                <w:szCs w:val="22"/>
                <w:lang w:val="pt-BR"/>
              </w:rPr>
              <w:t>Pedido de substituição de Placa Mercosul (taxas + honorários</w:t>
            </w:r>
          </w:p>
        </w:tc>
      </w:tr>
      <w:tr w14:paraId="71B4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64" w:type="dxa"/>
            <w:shd w:val="clear" w:color="auto" w:fill="auto"/>
            <w:noWrap w:val="0"/>
            <w:vAlign w:val="center"/>
          </w:tcPr>
          <w:p w14:paraId="196093D2">
            <w:pPr>
              <w:contextualSpacing/>
              <w:jc w:val="center"/>
              <w:rPr>
                <w:rFonts w:ascii="Arial" w:hAnsi="Arial" w:eastAsia="Calibri" w:cs="Arial"/>
                <w:sz w:val="22"/>
                <w:szCs w:val="22"/>
                <w:lang w:val="pt-BR"/>
              </w:rPr>
            </w:pPr>
            <w:r>
              <w:rPr>
                <w:rFonts w:ascii="Arial" w:hAnsi="Arial" w:eastAsia="Calibri" w:cs="Arial"/>
                <w:sz w:val="22"/>
                <w:szCs w:val="22"/>
                <w:lang w:val="pt-BR"/>
              </w:rPr>
              <w:t>04</w:t>
            </w:r>
          </w:p>
        </w:tc>
        <w:tc>
          <w:tcPr>
            <w:tcW w:w="1095" w:type="dxa"/>
            <w:shd w:val="clear" w:color="auto" w:fill="auto"/>
            <w:noWrap w:val="0"/>
            <w:vAlign w:val="center"/>
          </w:tcPr>
          <w:p w14:paraId="2FFAEE01">
            <w:pPr>
              <w:contextualSpacing/>
              <w:jc w:val="center"/>
              <w:rPr>
                <w:rFonts w:ascii="Arial" w:hAnsi="Arial" w:eastAsia="Calibri" w:cs="Arial"/>
                <w:sz w:val="22"/>
                <w:szCs w:val="22"/>
                <w:lang w:val="pt-BR"/>
              </w:rPr>
            </w:pPr>
            <w:r>
              <w:rPr>
                <w:rFonts w:ascii="Arial" w:hAnsi="Arial" w:eastAsia="Calibri" w:cs="Arial"/>
                <w:sz w:val="22"/>
                <w:szCs w:val="22"/>
                <w:lang w:val="pt-BR"/>
              </w:rPr>
              <w:t>10</w:t>
            </w:r>
          </w:p>
        </w:tc>
        <w:tc>
          <w:tcPr>
            <w:tcW w:w="897" w:type="dxa"/>
            <w:shd w:val="clear" w:color="auto" w:fill="auto"/>
            <w:noWrap w:val="0"/>
            <w:vAlign w:val="center"/>
          </w:tcPr>
          <w:p w14:paraId="3B63F7E8">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142" w:type="dxa"/>
            <w:shd w:val="clear" w:color="auto" w:fill="auto"/>
            <w:noWrap w:val="0"/>
            <w:vAlign w:val="top"/>
          </w:tcPr>
          <w:p w14:paraId="7963ED0A">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Vistoria em carros, caminhoneta utilitário e van:</w:t>
            </w:r>
          </w:p>
          <w:p w14:paraId="04102DE5">
            <w:pPr>
              <w:contextualSpacing/>
              <w:jc w:val="both"/>
              <w:rPr>
                <w:rFonts w:ascii="Arial" w:hAnsi="Arial" w:eastAsia="Calibri" w:cs="Arial"/>
                <w:b/>
                <w:sz w:val="22"/>
                <w:szCs w:val="22"/>
                <w:u w:val="single"/>
                <w:lang w:val="pt-BR"/>
              </w:rPr>
            </w:pPr>
            <w:r>
              <w:rPr>
                <w:rFonts w:ascii="Arial" w:hAnsi="Arial" w:eastAsia="Calibri" w:cs="Arial"/>
                <w:sz w:val="22"/>
                <w:szCs w:val="22"/>
                <w:lang w:val="pt-BR"/>
              </w:rPr>
              <w:t>Vistoria veicular visando comprovar os requisitos de segurança, mecânico, conforto e ambientais pela legislação vigente.</w:t>
            </w:r>
          </w:p>
        </w:tc>
      </w:tr>
      <w:tr w14:paraId="78B7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64" w:type="dxa"/>
            <w:shd w:val="clear" w:color="auto" w:fill="auto"/>
            <w:noWrap w:val="0"/>
            <w:vAlign w:val="center"/>
          </w:tcPr>
          <w:p w14:paraId="47764A9E">
            <w:pPr>
              <w:contextualSpacing/>
              <w:jc w:val="center"/>
              <w:rPr>
                <w:rFonts w:ascii="Arial" w:hAnsi="Arial" w:eastAsia="Calibri" w:cs="Arial"/>
                <w:sz w:val="22"/>
                <w:szCs w:val="22"/>
                <w:lang w:val="pt-BR"/>
              </w:rPr>
            </w:pPr>
            <w:r>
              <w:rPr>
                <w:rFonts w:ascii="Arial" w:hAnsi="Arial" w:eastAsia="Calibri" w:cs="Arial"/>
                <w:sz w:val="22"/>
                <w:szCs w:val="22"/>
                <w:lang w:val="pt-BR"/>
              </w:rPr>
              <w:t>05</w:t>
            </w:r>
          </w:p>
        </w:tc>
        <w:tc>
          <w:tcPr>
            <w:tcW w:w="1095" w:type="dxa"/>
            <w:shd w:val="clear" w:color="auto" w:fill="auto"/>
            <w:noWrap w:val="0"/>
            <w:vAlign w:val="center"/>
          </w:tcPr>
          <w:p w14:paraId="437D57CF">
            <w:pPr>
              <w:contextualSpacing/>
              <w:jc w:val="center"/>
              <w:rPr>
                <w:rFonts w:ascii="Arial" w:hAnsi="Arial" w:eastAsia="Calibri" w:cs="Arial"/>
                <w:sz w:val="22"/>
                <w:szCs w:val="22"/>
                <w:lang w:val="pt-BR"/>
              </w:rPr>
            </w:pPr>
            <w:r>
              <w:rPr>
                <w:rFonts w:ascii="Arial" w:hAnsi="Arial" w:eastAsia="Calibri" w:cs="Arial"/>
                <w:sz w:val="22"/>
                <w:szCs w:val="22"/>
                <w:lang w:val="pt-BR"/>
              </w:rPr>
              <w:t>12</w:t>
            </w:r>
          </w:p>
        </w:tc>
        <w:tc>
          <w:tcPr>
            <w:tcW w:w="897" w:type="dxa"/>
            <w:shd w:val="clear" w:color="auto" w:fill="auto"/>
            <w:noWrap w:val="0"/>
            <w:vAlign w:val="center"/>
          </w:tcPr>
          <w:p w14:paraId="7EB5F057">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142" w:type="dxa"/>
            <w:shd w:val="clear" w:color="auto" w:fill="auto"/>
            <w:noWrap w:val="0"/>
            <w:vAlign w:val="top"/>
          </w:tcPr>
          <w:p w14:paraId="3E8B6F74">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Vistoria em caminhão, ônibus e micro-ônibus:</w:t>
            </w:r>
          </w:p>
          <w:p w14:paraId="24A4AF76">
            <w:pPr>
              <w:contextualSpacing/>
              <w:jc w:val="both"/>
              <w:rPr>
                <w:rFonts w:ascii="Arial" w:hAnsi="Arial" w:eastAsia="Calibri" w:cs="Arial"/>
                <w:sz w:val="22"/>
                <w:szCs w:val="22"/>
                <w:lang w:val="pt-BR"/>
              </w:rPr>
            </w:pPr>
            <w:r>
              <w:rPr>
                <w:rFonts w:ascii="Arial" w:hAnsi="Arial" w:eastAsia="Calibri" w:cs="Arial"/>
                <w:sz w:val="22"/>
                <w:szCs w:val="22"/>
                <w:lang w:val="pt-BR"/>
              </w:rPr>
              <w:t>Vistoria veicular visando comprovar os requisitos de segurança, mecânico, conforto e ambientais pela legislação vigente.</w:t>
            </w:r>
          </w:p>
        </w:tc>
      </w:tr>
      <w:tr w14:paraId="6F66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64" w:type="dxa"/>
            <w:shd w:val="clear" w:color="auto" w:fill="auto"/>
            <w:noWrap w:val="0"/>
            <w:vAlign w:val="center"/>
          </w:tcPr>
          <w:p w14:paraId="0312AE56">
            <w:pPr>
              <w:contextualSpacing/>
              <w:jc w:val="center"/>
              <w:rPr>
                <w:rFonts w:ascii="Arial" w:hAnsi="Arial" w:eastAsia="Calibri" w:cs="Arial"/>
                <w:sz w:val="22"/>
                <w:szCs w:val="22"/>
                <w:lang w:val="pt-BR"/>
              </w:rPr>
            </w:pPr>
            <w:r>
              <w:rPr>
                <w:rFonts w:ascii="Arial" w:hAnsi="Arial" w:eastAsia="Calibri" w:cs="Arial"/>
                <w:sz w:val="22"/>
                <w:szCs w:val="22"/>
                <w:lang w:val="pt-BR"/>
              </w:rPr>
              <w:t>06</w:t>
            </w:r>
          </w:p>
        </w:tc>
        <w:tc>
          <w:tcPr>
            <w:tcW w:w="1095" w:type="dxa"/>
            <w:shd w:val="clear" w:color="auto" w:fill="auto"/>
            <w:noWrap w:val="0"/>
            <w:vAlign w:val="center"/>
          </w:tcPr>
          <w:p w14:paraId="011E56F1">
            <w:pPr>
              <w:contextualSpacing/>
              <w:jc w:val="center"/>
              <w:rPr>
                <w:rFonts w:ascii="Arial" w:hAnsi="Arial" w:eastAsia="Calibri" w:cs="Arial"/>
                <w:sz w:val="22"/>
                <w:szCs w:val="22"/>
                <w:lang w:val="pt-BR"/>
              </w:rPr>
            </w:pPr>
            <w:r>
              <w:rPr>
                <w:rFonts w:ascii="Arial" w:hAnsi="Arial" w:eastAsia="Calibri" w:cs="Arial"/>
                <w:sz w:val="22"/>
                <w:szCs w:val="22"/>
                <w:lang w:val="pt-BR"/>
              </w:rPr>
              <w:t>24</w:t>
            </w:r>
          </w:p>
        </w:tc>
        <w:tc>
          <w:tcPr>
            <w:tcW w:w="897" w:type="dxa"/>
            <w:shd w:val="clear" w:color="auto" w:fill="auto"/>
            <w:noWrap w:val="0"/>
            <w:vAlign w:val="center"/>
          </w:tcPr>
          <w:p w14:paraId="4FA21180">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142" w:type="dxa"/>
            <w:shd w:val="clear" w:color="auto" w:fill="auto"/>
            <w:noWrap w:val="0"/>
            <w:vAlign w:val="top"/>
          </w:tcPr>
          <w:p w14:paraId="2C87007C">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 xml:space="preserve">Vistoria veículos do Transporte Escolar; </w:t>
            </w:r>
            <w:r>
              <w:rPr>
                <w:rFonts w:ascii="Arial" w:hAnsi="Arial" w:eastAsia="Calibri" w:cs="Arial"/>
                <w:sz w:val="22"/>
                <w:szCs w:val="22"/>
                <w:lang w:val="pt-BR"/>
              </w:rPr>
              <w:t>vistoria semestralmente que os veículos escolares estejam habilitados para realizar o transporte escolar.</w:t>
            </w:r>
          </w:p>
        </w:tc>
      </w:tr>
      <w:tr w14:paraId="0433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64" w:type="dxa"/>
            <w:shd w:val="clear" w:color="auto" w:fill="auto"/>
            <w:noWrap w:val="0"/>
            <w:vAlign w:val="center"/>
          </w:tcPr>
          <w:p w14:paraId="443E6C3B">
            <w:pPr>
              <w:contextualSpacing/>
              <w:jc w:val="center"/>
              <w:rPr>
                <w:rFonts w:ascii="Arial" w:hAnsi="Arial" w:eastAsia="Calibri" w:cs="Arial"/>
                <w:sz w:val="22"/>
                <w:szCs w:val="22"/>
                <w:lang w:val="pt-BR"/>
              </w:rPr>
            </w:pPr>
            <w:r>
              <w:rPr>
                <w:rFonts w:ascii="Arial" w:hAnsi="Arial" w:eastAsia="Calibri" w:cs="Arial"/>
                <w:sz w:val="22"/>
                <w:szCs w:val="22"/>
                <w:lang w:val="pt-BR"/>
              </w:rPr>
              <w:t>07</w:t>
            </w:r>
          </w:p>
        </w:tc>
        <w:tc>
          <w:tcPr>
            <w:tcW w:w="1095" w:type="dxa"/>
            <w:shd w:val="clear" w:color="auto" w:fill="auto"/>
            <w:noWrap w:val="0"/>
            <w:vAlign w:val="center"/>
          </w:tcPr>
          <w:p w14:paraId="657FA77A">
            <w:pPr>
              <w:contextualSpacing/>
              <w:jc w:val="center"/>
              <w:rPr>
                <w:rFonts w:ascii="Arial" w:hAnsi="Arial" w:eastAsia="Calibri" w:cs="Arial"/>
                <w:sz w:val="22"/>
                <w:szCs w:val="22"/>
                <w:lang w:val="pt-BR"/>
              </w:rPr>
            </w:pPr>
            <w:r>
              <w:rPr>
                <w:rFonts w:ascii="Arial" w:hAnsi="Arial" w:eastAsia="Calibri" w:cs="Arial"/>
                <w:sz w:val="22"/>
                <w:szCs w:val="22"/>
                <w:lang w:val="pt-BR"/>
              </w:rPr>
              <w:t>25</w:t>
            </w:r>
          </w:p>
        </w:tc>
        <w:tc>
          <w:tcPr>
            <w:tcW w:w="897" w:type="dxa"/>
            <w:shd w:val="clear" w:color="auto" w:fill="auto"/>
            <w:noWrap w:val="0"/>
            <w:vAlign w:val="center"/>
          </w:tcPr>
          <w:p w14:paraId="49D8E41A">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142" w:type="dxa"/>
            <w:shd w:val="clear" w:color="auto" w:fill="auto"/>
            <w:noWrap w:val="0"/>
            <w:vAlign w:val="top"/>
          </w:tcPr>
          <w:p w14:paraId="72B9290A">
            <w:pPr>
              <w:contextualSpacing/>
              <w:jc w:val="both"/>
              <w:rPr>
                <w:rFonts w:ascii="Arial" w:hAnsi="Arial" w:eastAsia="Calibri" w:cs="Arial"/>
                <w:sz w:val="22"/>
                <w:szCs w:val="22"/>
                <w:lang w:val="pt-BR"/>
              </w:rPr>
            </w:pPr>
            <w:r>
              <w:rPr>
                <w:rFonts w:ascii="Arial" w:hAnsi="Arial" w:eastAsia="Calibri" w:cs="Arial"/>
                <w:sz w:val="22"/>
                <w:szCs w:val="22"/>
                <w:lang w:val="pt-BR"/>
              </w:rPr>
              <w:t>Transferência de veículo para o município de Rifaina (dentro de Estado de São Paulo). Conforme Lei Municipal 1852 de 23 de agosto de 2018, que dá nova redação ao artigo 4º de Lei Municipal nº 1084. (taxas + Honorários).</w:t>
            </w:r>
          </w:p>
        </w:tc>
      </w:tr>
      <w:tr w14:paraId="13BE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64" w:type="dxa"/>
            <w:shd w:val="clear" w:color="auto" w:fill="auto"/>
            <w:noWrap w:val="0"/>
            <w:vAlign w:val="center"/>
          </w:tcPr>
          <w:p w14:paraId="43EBD764">
            <w:pPr>
              <w:contextualSpacing/>
              <w:jc w:val="center"/>
              <w:rPr>
                <w:rFonts w:ascii="Arial" w:hAnsi="Arial" w:eastAsia="Calibri" w:cs="Arial"/>
                <w:sz w:val="22"/>
                <w:szCs w:val="22"/>
                <w:lang w:val="pt-BR"/>
              </w:rPr>
            </w:pPr>
            <w:r>
              <w:rPr>
                <w:rFonts w:ascii="Arial" w:hAnsi="Arial" w:eastAsia="Calibri" w:cs="Arial"/>
                <w:sz w:val="22"/>
                <w:szCs w:val="22"/>
                <w:lang w:val="pt-BR"/>
              </w:rPr>
              <w:t>08</w:t>
            </w:r>
          </w:p>
        </w:tc>
        <w:tc>
          <w:tcPr>
            <w:tcW w:w="1095" w:type="dxa"/>
            <w:shd w:val="clear" w:color="auto" w:fill="auto"/>
            <w:noWrap w:val="0"/>
            <w:vAlign w:val="center"/>
          </w:tcPr>
          <w:p w14:paraId="715F7B43">
            <w:pPr>
              <w:contextualSpacing/>
              <w:jc w:val="center"/>
              <w:rPr>
                <w:rFonts w:ascii="Arial" w:hAnsi="Arial" w:eastAsia="Calibri" w:cs="Arial"/>
                <w:sz w:val="22"/>
                <w:szCs w:val="22"/>
                <w:lang w:val="pt-BR"/>
              </w:rPr>
            </w:pPr>
            <w:r>
              <w:rPr>
                <w:rFonts w:ascii="Arial" w:hAnsi="Arial" w:eastAsia="Calibri" w:cs="Arial"/>
                <w:sz w:val="22"/>
                <w:szCs w:val="22"/>
                <w:lang w:val="pt-BR"/>
              </w:rPr>
              <w:t>20</w:t>
            </w:r>
          </w:p>
        </w:tc>
        <w:tc>
          <w:tcPr>
            <w:tcW w:w="897" w:type="dxa"/>
            <w:shd w:val="clear" w:color="auto" w:fill="auto"/>
            <w:noWrap w:val="0"/>
            <w:vAlign w:val="center"/>
          </w:tcPr>
          <w:p w14:paraId="7CEDF1BB">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142" w:type="dxa"/>
            <w:shd w:val="clear" w:color="auto" w:fill="auto"/>
            <w:noWrap w:val="0"/>
            <w:vAlign w:val="top"/>
          </w:tcPr>
          <w:p w14:paraId="59F9B762">
            <w:pPr>
              <w:contextualSpacing/>
              <w:jc w:val="both"/>
              <w:rPr>
                <w:rFonts w:ascii="Arial" w:hAnsi="Arial" w:eastAsia="Calibri" w:cs="Arial"/>
                <w:sz w:val="22"/>
                <w:szCs w:val="22"/>
                <w:lang w:val="pt-BR"/>
              </w:rPr>
            </w:pPr>
            <w:r>
              <w:rPr>
                <w:rFonts w:ascii="Arial" w:hAnsi="Arial" w:eastAsia="Calibri" w:cs="Arial"/>
                <w:sz w:val="22"/>
                <w:szCs w:val="22"/>
                <w:lang w:val="pt-BR"/>
              </w:rPr>
              <w:t>Transferência de veículo para o município de Rifaina (originados de outros Estados da Federação). Conforme Lei Municipal 1852 de 23 de agosto de 2018, que dá nova redação ao artigo 4º de Lei Municipal nº 1084. (taxas + Honorários).</w:t>
            </w:r>
          </w:p>
        </w:tc>
      </w:tr>
      <w:tr w14:paraId="1EB9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64" w:type="dxa"/>
            <w:shd w:val="clear" w:color="auto" w:fill="auto"/>
            <w:noWrap w:val="0"/>
            <w:vAlign w:val="center"/>
          </w:tcPr>
          <w:p w14:paraId="7CD72F07">
            <w:pPr>
              <w:contextualSpacing/>
              <w:jc w:val="center"/>
              <w:rPr>
                <w:rFonts w:ascii="Arial" w:hAnsi="Arial" w:eastAsia="Calibri" w:cs="Arial"/>
                <w:sz w:val="22"/>
                <w:szCs w:val="22"/>
                <w:lang w:val="pt-BR"/>
              </w:rPr>
            </w:pPr>
            <w:r>
              <w:rPr>
                <w:rFonts w:ascii="Arial" w:hAnsi="Arial" w:eastAsia="Calibri" w:cs="Arial"/>
                <w:sz w:val="22"/>
                <w:szCs w:val="22"/>
                <w:lang w:val="pt-BR"/>
              </w:rPr>
              <w:t>09</w:t>
            </w:r>
          </w:p>
        </w:tc>
        <w:tc>
          <w:tcPr>
            <w:tcW w:w="1095" w:type="dxa"/>
            <w:shd w:val="clear" w:color="auto" w:fill="auto"/>
            <w:noWrap w:val="0"/>
            <w:vAlign w:val="center"/>
          </w:tcPr>
          <w:p w14:paraId="321367CD">
            <w:pPr>
              <w:contextualSpacing/>
              <w:jc w:val="center"/>
              <w:rPr>
                <w:rFonts w:ascii="Arial" w:hAnsi="Arial" w:eastAsia="Calibri" w:cs="Arial"/>
                <w:sz w:val="22"/>
                <w:szCs w:val="22"/>
                <w:lang w:val="pt-BR"/>
              </w:rPr>
            </w:pPr>
            <w:r>
              <w:rPr>
                <w:rFonts w:ascii="Arial" w:hAnsi="Arial" w:eastAsia="Calibri" w:cs="Arial"/>
                <w:sz w:val="22"/>
                <w:szCs w:val="22"/>
                <w:lang w:val="pt-BR"/>
              </w:rPr>
              <w:t>30</w:t>
            </w:r>
          </w:p>
        </w:tc>
        <w:tc>
          <w:tcPr>
            <w:tcW w:w="897" w:type="dxa"/>
            <w:shd w:val="clear" w:color="auto" w:fill="auto"/>
            <w:noWrap w:val="0"/>
            <w:vAlign w:val="center"/>
          </w:tcPr>
          <w:p w14:paraId="37CFBE9F">
            <w:pPr>
              <w:contextualSpacing/>
              <w:jc w:val="center"/>
              <w:rPr>
                <w:rFonts w:ascii="Arial" w:hAnsi="Arial" w:eastAsia="Calibri" w:cs="Arial"/>
                <w:sz w:val="22"/>
                <w:szCs w:val="22"/>
                <w:lang w:val="pt-BR"/>
              </w:rPr>
            </w:pPr>
            <w:r>
              <w:rPr>
                <w:rFonts w:ascii="Arial" w:hAnsi="Arial" w:eastAsia="Calibri" w:cs="Arial"/>
                <w:sz w:val="22"/>
                <w:szCs w:val="22"/>
                <w:lang w:val="pt-BR"/>
              </w:rPr>
              <w:t>Par</w:t>
            </w:r>
          </w:p>
        </w:tc>
        <w:tc>
          <w:tcPr>
            <w:tcW w:w="6142" w:type="dxa"/>
            <w:shd w:val="clear" w:color="auto" w:fill="auto"/>
            <w:noWrap w:val="0"/>
            <w:vAlign w:val="center"/>
          </w:tcPr>
          <w:p w14:paraId="22F2613C">
            <w:pPr>
              <w:contextualSpacing/>
              <w:rPr>
                <w:rFonts w:ascii="Arial" w:hAnsi="Arial" w:eastAsia="Calibri" w:cs="Arial"/>
                <w:sz w:val="22"/>
                <w:szCs w:val="22"/>
                <w:lang w:val="pt-BR"/>
              </w:rPr>
            </w:pPr>
            <w:r>
              <w:rPr>
                <w:rFonts w:ascii="Arial" w:hAnsi="Arial" w:eastAsia="Calibri" w:cs="Arial"/>
                <w:sz w:val="22"/>
                <w:szCs w:val="22"/>
                <w:lang w:val="pt-BR"/>
              </w:rPr>
              <w:t>Placas padrão Mercosul</w:t>
            </w:r>
          </w:p>
        </w:tc>
      </w:tr>
    </w:tbl>
    <w:p w14:paraId="7747E1D1">
      <w:pPr>
        <w:pStyle w:val="2"/>
        <w:ind w:right="20"/>
        <w:jc w:val="left"/>
        <w:rPr>
          <w:w w:val="115"/>
        </w:rPr>
      </w:pPr>
    </w:p>
    <w:p w14:paraId="7F28E03D">
      <w:pPr>
        <w:pStyle w:val="2"/>
        <w:ind w:left="0" w:leftChars="0" w:right="20" w:firstLine="0" w:firstLineChars="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8"/>
        <w:ind w:left="492" w:right="196"/>
        <w:jc w:val="both"/>
        <w:rPr>
          <w:w w:val="110"/>
        </w:rPr>
      </w:pPr>
    </w:p>
    <w:p w14:paraId="12A3A5CC">
      <w:pPr>
        <w:pStyle w:val="8"/>
        <w:ind w:right="196"/>
        <w:jc w:val="both"/>
        <w:rPr>
          <w:w w:val="110"/>
        </w:rPr>
      </w:pPr>
    </w:p>
    <w:p w14:paraId="32C08D3A">
      <w:pPr>
        <w:pStyle w:val="8"/>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71194496">
      <w:pPr>
        <w:spacing w:before="71"/>
        <w:ind w:right="889"/>
        <w:jc w:val="center"/>
        <w:rPr>
          <w:b/>
          <w:spacing w:val="11"/>
          <w:w w:val="115"/>
        </w:rPr>
      </w:pPr>
    </w:p>
    <w:p w14:paraId="52DB901B">
      <w:pPr>
        <w:spacing w:before="71"/>
        <w:ind w:right="889"/>
        <w:jc w:val="center"/>
        <w:rPr>
          <w:b/>
          <w:spacing w:val="11"/>
          <w:w w:val="115"/>
        </w:rPr>
      </w:pPr>
    </w:p>
    <w:p w14:paraId="1EB9CBF4">
      <w:pPr>
        <w:spacing w:before="71"/>
        <w:ind w:right="889"/>
        <w:jc w:val="center"/>
        <w:rPr>
          <w:b/>
          <w:spacing w:val="11"/>
          <w:w w:val="115"/>
        </w:rPr>
      </w:pPr>
    </w:p>
    <w:p w14:paraId="0C2605CD">
      <w:pPr>
        <w:spacing w:before="71"/>
        <w:ind w:right="889"/>
        <w:jc w:val="center"/>
        <w:rPr>
          <w:b/>
          <w:spacing w:val="11"/>
          <w:w w:val="115"/>
        </w:rPr>
      </w:pPr>
    </w:p>
    <w:p w14:paraId="3CA9E605">
      <w:pPr>
        <w:spacing w:before="71"/>
        <w:ind w:right="889"/>
        <w:jc w:val="center"/>
        <w:rPr>
          <w:b/>
          <w:spacing w:val="11"/>
          <w:w w:val="115"/>
        </w:rPr>
      </w:pPr>
    </w:p>
    <w:p w14:paraId="52BB4F04">
      <w:pPr>
        <w:spacing w:before="71"/>
        <w:ind w:right="889"/>
        <w:jc w:val="center"/>
        <w:rPr>
          <w:b/>
          <w:spacing w:val="11"/>
          <w:w w:val="115"/>
        </w:rPr>
      </w:pPr>
    </w:p>
    <w:p w14:paraId="1173876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0EC99A5D">
      <w:pPr>
        <w:pStyle w:val="8"/>
        <w:ind w:left="3032" w:right="2305"/>
        <w:jc w:val="both"/>
        <w:rPr>
          <w:rFonts w:hint="default"/>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rFonts w:hint="default"/>
          <w:spacing w:val="-2"/>
          <w:lang w:val="pt-BR"/>
        </w:rPr>
        <w:t>e</w:t>
      </w: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9" w:type="default"/>
          <w:footerReference r:id="rId10" w:type="default"/>
          <w:pgSz w:w="11920" w:h="16850"/>
          <w:pgMar w:top="2940" w:right="992" w:bottom="1100" w:left="708" w:header="581" w:footer="903" w:gutter="0"/>
          <w:cols w:space="720" w:num="1"/>
        </w:sectPr>
      </w:pPr>
    </w:p>
    <w:p w14:paraId="34AC5304">
      <w:pPr>
        <w:pStyle w:val="15"/>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4DC96F61">
      <w:pPr>
        <w:jc w:val="center"/>
        <w:rPr>
          <w:rFonts w:ascii="Arial" w:hAnsi="Arial" w:eastAsia="Calibri" w:cs="Arial"/>
          <w:b/>
          <w:bCs/>
          <w:sz w:val="24"/>
          <w:szCs w:val="24"/>
          <w:u w:val="single"/>
          <w:lang w:val="pt-BR"/>
        </w:rPr>
      </w:pPr>
      <w:r>
        <w:rPr>
          <w:rFonts w:ascii="Arial" w:hAnsi="Arial" w:eastAsia="Calibri" w:cs="Arial"/>
          <w:b/>
          <w:bCs/>
          <w:sz w:val="24"/>
          <w:szCs w:val="24"/>
          <w:u w:val="single"/>
          <w:lang w:val="pt-BR"/>
        </w:rPr>
        <w:t xml:space="preserve">T.R. - TERMO DE REFERÊNCIA </w:t>
      </w:r>
    </w:p>
    <w:p w14:paraId="6FE3A434">
      <w:pPr>
        <w:jc w:val="center"/>
        <w:rPr>
          <w:rFonts w:ascii="Arial" w:hAnsi="Arial" w:eastAsia="Calibri" w:cs="Arial"/>
          <w:b/>
          <w:bCs/>
          <w:sz w:val="24"/>
          <w:szCs w:val="24"/>
          <w:u w:val="single"/>
          <w:lang w:val="pt-BR"/>
        </w:rPr>
      </w:pPr>
      <w:r>
        <w:rPr>
          <w:rFonts w:ascii="Arial" w:hAnsi="Arial" w:eastAsia="Calibri" w:cs="Arial"/>
          <w:b/>
          <w:bCs/>
          <w:sz w:val="24"/>
          <w:szCs w:val="24"/>
          <w:u w:val="single"/>
          <w:lang w:val="pt-BR"/>
        </w:rPr>
        <w:t>Despachante Veícular</w:t>
      </w:r>
    </w:p>
    <w:p w14:paraId="01845640">
      <w:pPr>
        <w:jc w:val="center"/>
        <w:rPr>
          <w:rFonts w:ascii="Arial" w:hAnsi="Arial" w:eastAsia="Calibri" w:cs="Arial"/>
          <w:sz w:val="24"/>
          <w:szCs w:val="24"/>
          <w:lang w:val="pt-BR"/>
        </w:rPr>
      </w:pPr>
    </w:p>
    <w:p w14:paraId="04ABD114">
      <w:pPr>
        <w:jc w:val="both"/>
        <w:rPr>
          <w:rFonts w:ascii="Arial" w:hAnsi="Arial" w:eastAsia="Calibri" w:cs="Arial"/>
          <w:b/>
          <w:bCs/>
          <w:sz w:val="24"/>
          <w:szCs w:val="24"/>
          <w:lang w:val="pt-BR"/>
        </w:rPr>
      </w:pPr>
      <w:r>
        <w:rPr>
          <w:rFonts w:ascii="Arial" w:hAnsi="Arial" w:eastAsia="Calibri" w:cs="Arial"/>
          <w:b/>
          <w:bCs/>
          <w:sz w:val="24"/>
          <w:szCs w:val="24"/>
          <w:lang w:val="pt-BR"/>
        </w:rPr>
        <w:t xml:space="preserve">Unidade requisitante: </w:t>
      </w:r>
    </w:p>
    <w:p w14:paraId="2478B135">
      <w:pPr>
        <w:jc w:val="both"/>
        <w:rPr>
          <w:rFonts w:ascii="Arial" w:hAnsi="Arial" w:eastAsia="Calibri" w:cs="Arial"/>
          <w:b/>
          <w:bCs/>
          <w:sz w:val="24"/>
          <w:szCs w:val="24"/>
          <w:lang w:val="pt-BR"/>
        </w:rPr>
      </w:pPr>
    </w:p>
    <w:p w14:paraId="7C196335">
      <w:pPr>
        <w:jc w:val="both"/>
        <w:rPr>
          <w:rFonts w:ascii="Arial" w:hAnsi="Arial" w:cs="Arial"/>
          <w:b/>
          <w:bCs/>
          <w:sz w:val="24"/>
          <w:szCs w:val="24"/>
        </w:rPr>
      </w:pPr>
      <w:r>
        <w:rPr>
          <w:rFonts w:ascii="Arial" w:hAnsi="Arial" w:cs="Arial"/>
          <w:b/>
          <w:bCs/>
          <w:sz w:val="24"/>
          <w:szCs w:val="24"/>
        </w:rPr>
        <w:t>Secretaria Municipal de Administração</w:t>
      </w:r>
    </w:p>
    <w:p w14:paraId="5FB12396">
      <w:pPr>
        <w:jc w:val="both"/>
        <w:rPr>
          <w:rFonts w:ascii="Arial" w:hAnsi="Arial" w:eastAsia="Calibri" w:cs="Arial"/>
          <w:b/>
          <w:bCs/>
          <w:sz w:val="24"/>
          <w:szCs w:val="24"/>
          <w:lang w:val="pt-BR"/>
        </w:rPr>
      </w:pPr>
      <w:r>
        <w:rPr>
          <w:rFonts w:ascii="Arial" w:hAnsi="Arial" w:cs="Arial"/>
          <w:b/>
          <w:bCs/>
          <w:sz w:val="24"/>
          <w:szCs w:val="24"/>
        </w:rPr>
        <w:t>Agente responsável: Deonisio Fressa Junior</w:t>
      </w:r>
    </w:p>
    <w:p w14:paraId="6994E349">
      <w:pPr>
        <w:jc w:val="both"/>
        <w:rPr>
          <w:rFonts w:ascii="Arial" w:hAnsi="Arial" w:eastAsia="Calibri" w:cs="Arial"/>
          <w:b/>
          <w:bCs/>
          <w:sz w:val="24"/>
          <w:szCs w:val="24"/>
          <w:lang w:val="pt-BR"/>
        </w:rPr>
      </w:pPr>
    </w:p>
    <w:p w14:paraId="212B4538">
      <w:pPr>
        <w:jc w:val="both"/>
        <w:rPr>
          <w:rFonts w:ascii="Arial" w:hAnsi="Arial" w:eastAsia="Calibri" w:cs="Arial"/>
          <w:b/>
          <w:bCs/>
          <w:sz w:val="24"/>
          <w:szCs w:val="24"/>
          <w:lang w:val="pt-BR"/>
        </w:rPr>
      </w:pPr>
      <w:r>
        <w:rPr>
          <w:rFonts w:ascii="Arial" w:hAnsi="Arial" w:eastAsia="Calibri" w:cs="Arial"/>
          <w:b/>
          <w:bCs/>
          <w:sz w:val="24"/>
          <w:szCs w:val="24"/>
          <w:lang w:val="pt-BR"/>
        </w:rPr>
        <w:t>Secretaria Municipal de Transporte</w:t>
      </w:r>
    </w:p>
    <w:p w14:paraId="3FDB2943">
      <w:pPr>
        <w:jc w:val="both"/>
        <w:rPr>
          <w:rFonts w:ascii="Arial" w:hAnsi="Arial" w:eastAsia="Calibri" w:cs="Arial"/>
          <w:b/>
          <w:bCs/>
          <w:sz w:val="24"/>
          <w:szCs w:val="24"/>
          <w:lang w:val="pt-BR"/>
        </w:rPr>
      </w:pPr>
      <w:r>
        <w:rPr>
          <w:rFonts w:ascii="Arial" w:hAnsi="Arial" w:eastAsia="Calibri" w:cs="Arial"/>
          <w:b/>
          <w:bCs/>
          <w:sz w:val="24"/>
          <w:szCs w:val="24"/>
          <w:lang w:val="pt-BR"/>
        </w:rPr>
        <w:t>Fernando da Cruz</w:t>
      </w:r>
    </w:p>
    <w:p w14:paraId="54EA0242">
      <w:pPr>
        <w:jc w:val="both"/>
        <w:rPr>
          <w:rFonts w:ascii="Arial" w:hAnsi="Arial" w:eastAsia="Calibri" w:cs="Arial"/>
          <w:b/>
          <w:bCs/>
          <w:sz w:val="24"/>
          <w:szCs w:val="24"/>
          <w:lang w:val="pt-BR"/>
        </w:rPr>
      </w:pPr>
    </w:p>
    <w:p w14:paraId="0DBF5C90">
      <w:pPr>
        <w:jc w:val="both"/>
        <w:rPr>
          <w:rFonts w:ascii="Arial" w:hAnsi="Arial" w:eastAsia="Arial-BoldMT" w:cs="Arial"/>
          <w:b/>
          <w:bCs/>
          <w:sz w:val="22"/>
          <w:szCs w:val="22"/>
        </w:rPr>
      </w:pPr>
      <w:r>
        <w:rPr>
          <w:rFonts w:ascii="Arial" w:hAnsi="Arial" w:eastAsia="Arial-BoldMT" w:cs="Arial"/>
          <w:b/>
          <w:bCs/>
          <w:sz w:val="22"/>
          <w:szCs w:val="22"/>
        </w:rPr>
        <w:t>1. DEFINIÇÃO DO OBJETO, INCLUÍDOS SUA NATUREZA, OS QUANTITATIVOS, O PRAZO DO CONTRATO E, SE FOR O CASO, A POSSIBILIDADE DE SUA PRORROGAÇÃO.</w:t>
      </w:r>
    </w:p>
    <w:p w14:paraId="00FBA959">
      <w:pPr>
        <w:jc w:val="both"/>
        <w:rPr>
          <w:rFonts w:ascii="Arial" w:hAnsi="Arial" w:eastAsia="Calibri" w:cs="Arial"/>
          <w:b/>
          <w:bCs/>
          <w:sz w:val="22"/>
          <w:szCs w:val="22"/>
          <w:lang w:val="pt-BR"/>
        </w:rPr>
      </w:pPr>
    </w:p>
    <w:p w14:paraId="2979BC78">
      <w:pPr>
        <w:ind w:hanging="2"/>
        <w:jc w:val="both"/>
        <w:rPr>
          <w:rFonts w:ascii="Arial" w:hAnsi="Arial" w:eastAsia="Arial" w:cs="Arial"/>
          <w:sz w:val="22"/>
          <w:szCs w:val="22"/>
          <w:lang w:val="pt-BR"/>
        </w:rPr>
      </w:pPr>
      <w:r>
        <w:rPr>
          <w:rFonts w:ascii="Arial" w:hAnsi="Arial" w:cs="Arial"/>
          <w:b/>
          <w:bCs/>
          <w:sz w:val="22"/>
          <w:szCs w:val="22"/>
        </w:rPr>
        <w:t>1.1.</w:t>
      </w:r>
      <w:r>
        <w:rPr>
          <w:rFonts w:ascii="Arial" w:hAnsi="Arial" w:cs="Arial"/>
          <w:sz w:val="22"/>
          <w:szCs w:val="22"/>
        </w:rPr>
        <w:t xml:space="preserve">O objeto do presente termo de referência </w:t>
      </w:r>
      <w:r>
        <w:rPr>
          <w:rFonts w:ascii="Arial" w:hAnsi="Arial" w:eastAsia="Arial" w:cs="Arial"/>
          <w:sz w:val="22"/>
          <w:szCs w:val="22"/>
          <w:lang w:val="pt-BR"/>
        </w:rPr>
        <w:t xml:space="preserve">será realizada uma nova contratação e será realizada por meio da modalidade de Dispensa de Licitação, conforme lei federal n°14.133/21, Artigo 75 , Inciso II e Decreto Municipal n°1.441/2024, </w:t>
      </w:r>
      <w:r>
        <w:rPr>
          <w:rFonts w:ascii="Arial" w:hAnsi="Arial" w:cs="Arial"/>
          <w:sz w:val="22"/>
          <w:szCs w:val="22"/>
        </w:rPr>
        <w:t xml:space="preserve">para </w:t>
      </w:r>
      <w:r>
        <w:rPr>
          <w:rFonts w:ascii="Arial" w:hAnsi="Arial" w:eastAsia="Calibri" w:cs="Arial"/>
          <w:sz w:val="22"/>
          <w:szCs w:val="22"/>
          <w:lang w:val="pt-BR"/>
        </w:rPr>
        <w:t>Contratação de Pessoa Física e Jurídica na prestação de serviços de despachante veicular para a regularização dos veículos pertencentes à frota do Município de Rifaina SP e serviços de transferência de veículos de outros municípios para o município de Rifaina, Conforme Lei Municipal 1852 de 23 de agosto de 2018, que dá nova redação ao artigo 4º de Lei Municipal nº 1084, destinados ao atendimento das Secretarias Municipais, conforme descrição dos serviços abaixo.</w:t>
      </w:r>
    </w:p>
    <w:p w14:paraId="633EC74B">
      <w:pPr>
        <w:jc w:val="both"/>
        <w:rPr>
          <w:rFonts w:ascii="Arial" w:hAnsi="Arial" w:eastAsia="Calibri" w:cs="Arial"/>
          <w:sz w:val="22"/>
          <w:szCs w:val="22"/>
          <w:lang w:val="pt-BR"/>
        </w:rPr>
      </w:pPr>
      <w:r>
        <w:rPr>
          <w:rFonts w:ascii="Arial" w:hAnsi="Arial" w:cs="Arial"/>
          <w:b/>
          <w:bCs/>
          <w:sz w:val="22"/>
          <w:szCs w:val="22"/>
        </w:rPr>
        <w:t>1.2</w:t>
      </w:r>
      <w:r>
        <w:rPr>
          <w:rFonts w:ascii="Arial" w:hAnsi="Arial" w:cs="Arial"/>
          <w:sz w:val="22"/>
          <w:szCs w:val="22"/>
        </w:rPr>
        <w:t xml:space="preserve">. valor estimado da aquisição será de </w:t>
      </w:r>
      <w:r>
        <w:rPr>
          <w:rFonts w:ascii="Arial" w:hAnsi="Arial" w:cs="Arial"/>
          <w:color w:val="000000"/>
          <w:sz w:val="22"/>
          <w:szCs w:val="22"/>
          <w:lang w:val="pt-BR" w:eastAsia="pt-BR"/>
        </w:rPr>
        <w:t>R$ 56.358,97</w:t>
      </w:r>
      <w:r>
        <w:rPr>
          <w:rFonts w:ascii="Arial" w:hAnsi="Arial" w:cs="Arial"/>
          <w:bCs/>
          <w:sz w:val="22"/>
          <w:szCs w:val="22"/>
        </w:rPr>
        <w:t xml:space="preserve"> (Cinquenta e seis mil, trezentos e cinquenta e oito reais e noventa e sete centavos) de acordo com cotação realizada pelo banco de preços.</w:t>
      </w:r>
    </w:p>
    <w:p w14:paraId="69F3D8B7">
      <w:pPr>
        <w:pStyle w:val="8"/>
        <w:rPr>
          <w:rFonts w:ascii="Arial" w:hAnsi="Arial" w:cs="Arial"/>
          <w:sz w:val="22"/>
          <w:szCs w:val="22"/>
        </w:rPr>
      </w:pPr>
      <w:r>
        <w:rPr>
          <w:rFonts w:ascii="Arial" w:hAnsi="Arial" w:cs="Arial"/>
          <w:b/>
          <w:sz w:val="22"/>
          <w:szCs w:val="22"/>
          <w:lang w:eastAsia="zh-CN"/>
        </w:rPr>
        <w:t xml:space="preserve">1.3. </w:t>
      </w:r>
      <w:bookmarkStart w:id="3" w:name="_Hlk203989101"/>
      <w:r>
        <w:rPr>
          <w:rFonts w:ascii="Arial" w:hAnsi="Arial" w:cs="Arial"/>
          <w:sz w:val="22"/>
          <w:szCs w:val="22"/>
          <w:lang w:eastAsia="zh-CN"/>
        </w:rPr>
        <w:t xml:space="preserve">O prazo de vigência de contratação é de 12 (doze) meses, contados da data de sua assinatura, na </w:t>
      </w:r>
      <w:r>
        <w:rPr>
          <w:rFonts w:ascii="Arial" w:hAnsi="Arial" w:eastAsia="Lucida Sans Unicode" w:cs="Arial"/>
          <w:bCs/>
          <w:iCs/>
          <w:sz w:val="22"/>
          <w:szCs w:val="22"/>
          <w:lang w:eastAsia="zh-CN"/>
        </w:rPr>
        <w:t>forma do artigo 106 da Lei n° 14.133, de 2021, podendo ser prorrogado.</w:t>
      </w:r>
      <w:bookmarkEnd w:id="3"/>
    </w:p>
    <w:p w14:paraId="6075C214">
      <w:pPr>
        <w:jc w:val="both"/>
        <w:rPr>
          <w:rFonts w:ascii="Arial" w:hAnsi="Arial" w:eastAsia="Calibri" w:cs="Arial"/>
          <w:b/>
          <w:bCs/>
          <w:sz w:val="22"/>
          <w:szCs w:val="22"/>
          <w:lang w:val="pt-B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70"/>
        <w:gridCol w:w="973"/>
        <w:gridCol w:w="6531"/>
      </w:tblGrid>
      <w:tr w14:paraId="506A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shd w:val="clear" w:color="auto" w:fill="D9D9D9"/>
            <w:noWrap w:val="0"/>
            <w:vAlign w:val="center"/>
          </w:tcPr>
          <w:p w14:paraId="48BFAAE7">
            <w:pPr>
              <w:contextualSpacing/>
              <w:jc w:val="center"/>
              <w:rPr>
                <w:rFonts w:ascii="Arial" w:hAnsi="Arial" w:eastAsia="Calibri" w:cs="Arial"/>
                <w:sz w:val="22"/>
                <w:szCs w:val="22"/>
                <w:lang w:val="pt-BR"/>
              </w:rPr>
            </w:pPr>
            <w:r>
              <w:rPr>
                <w:rFonts w:ascii="Arial" w:hAnsi="Arial" w:eastAsia="Calibri" w:cs="Arial"/>
                <w:sz w:val="22"/>
                <w:szCs w:val="22"/>
                <w:lang w:val="pt-BR"/>
              </w:rPr>
              <w:t>Item</w:t>
            </w:r>
          </w:p>
        </w:tc>
        <w:tc>
          <w:tcPr>
            <w:tcW w:w="870" w:type="dxa"/>
            <w:shd w:val="clear" w:color="auto" w:fill="D9D9D9"/>
            <w:noWrap w:val="0"/>
            <w:vAlign w:val="center"/>
          </w:tcPr>
          <w:p w14:paraId="7B3621FF">
            <w:pPr>
              <w:contextualSpacing/>
              <w:jc w:val="center"/>
              <w:rPr>
                <w:rFonts w:ascii="Arial" w:hAnsi="Arial" w:eastAsia="Calibri" w:cs="Arial"/>
                <w:sz w:val="22"/>
                <w:szCs w:val="22"/>
                <w:lang w:val="pt-BR"/>
              </w:rPr>
            </w:pPr>
            <w:r>
              <w:rPr>
                <w:rFonts w:ascii="Arial" w:hAnsi="Arial" w:eastAsia="Calibri" w:cs="Arial"/>
                <w:sz w:val="22"/>
                <w:szCs w:val="22"/>
                <w:lang w:val="pt-BR"/>
              </w:rPr>
              <w:t>Quant</w:t>
            </w:r>
          </w:p>
        </w:tc>
        <w:tc>
          <w:tcPr>
            <w:tcW w:w="973" w:type="dxa"/>
            <w:shd w:val="clear" w:color="auto" w:fill="D9D9D9"/>
            <w:noWrap w:val="0"/>
            <w:vAlign w:val="center"/>
          </w:tcPr>
          <w:p w14:paraId="01681A19">
            <w:pPr>
              <w:contextualSpacing/>
              <w:jc w:val="center"/>
              <w:rPr>
                <w:rFonts w:ascii="Arial" w:hAnsi="Arial" w:eastAsia="Calibri" w:cs="Arial"/>
                <w:sz w:val="22"/>
                <w:szCs w:val="22"/>
                <w:lang w:val="pt-BR"/>
              </w:rPr>
            </w:pPr>
            <w:r>
              <w:rPr>
                <w:rFonts w:ascii="Arial" w:hAnsi="Arial" w:eastAsia="Calibri" w:cs="Arial"/>
                <w:sz w:val="22"/>
                <w:szCs w:val="22"/>
                <w:lang w:val="pt-BR"/>
              </w:rPr>
              <w:t>Unid</w:t>
            </w:r>
          </w:p>
        </w:tc>
        <w:tc>
          <w:tcPr>
            <w:tcW w:w="6531" w:type="dxa"/>
            <w:shd w:val="clear" w:color="auto" w:fill="D9D9D9"/>
            <w:noWrap w:val="0"/>
            <w:vAlign w:val="center"/>
          </w:tcPr>
          <w:p w14:paraId="09025999">
            <w:pPr>
              <w:contextualSpacing/>
              <w:jc w:val="center"/>
              <w:rPr>
                <w:rFonts w:ascii="Arial" w:hAnsi="Arial" w:eastAsia="Calibri" w:cs="Arial"/>
                <w:sz w:val="22"/>
                <w:szCs w:val="22"/>
                <w:lang w:val="pt-BR"/>
              </w:rPr>
            </w:pPr>
            <w:r>
              <w:rPr>
                <w:rFonts w:ascii="Arial" w:hAnsi="Arial" w:eastAsia="Calibri" w:cs="Arial"/>
                <w:sz w:val="22"/>
                <w:szCs w:val="22"/>
                <w:lang w:val="pt-BR"/>
              </w:rPr>
              <w:t>Descrição dos Serviços de Despachante</w:t>
            </w:r>
          </w:p>
        </w:tc>
      </w:tr>
      <w:tr w14:paraId="0C7E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shd w:val="clear" w:color="auto" w:fill="auto"/>
            <w:noWrap w:val="0"/>
            <w:vAlign w:val="center"/>
          </w:tcPr>
          <w:p w14:paraId="5B26AF98">
            <w:pPr>
              <w:contextualSpacing/>
              <w:jc w:val="center"/>
              <w:rPr>
                <w:rFonts w:ascii="Arial" w:hAnsi="Arial" w:eastAsia="Calibri" w:cs="Arial"/>
                <w:sz w:val="22"/>
                <w:szCs w:val="22"/>
                <w:lang w:val="pt-BR"/>
              </w:rPr>
            </w:pPr>
            <w:r>
              <w:rPr>
                <w:rFonts w:ascii="Arial" w:hAnsi="Arial" w:eastAsia="Calibri" w:cs="Arial"/>
                <w:sz w:val="22"/>
                <w:szCs w:val="22"/>
                <w:lang w:val="pt-BR"/>
              </w:rPr>
              <w:t>01</w:t>
            </w:r>
          </w:p>
        </w:tc>
        <w:tc>
          <w:tcPr>
            <w:tcW w:w="870" w:type="dxa"/>
            <w:shd w:val="clear" w:color="auto" w:fill="auto"/>
            <w:noWrap w:val="0"/>
            <w:vAlign w:val="center"/>
          </w:tcPr>
          <w:p w14:paraId="4B0609E9">
            <w:pPr>
              <w:contextualSpacing/>
              <w:jc w:val="center"/>
              <w:rPr>
                <w:rFonts w:ascii="Arial" w:hAnsi="Arial" w:eastAsia="Calibri" w:cs="Arial"/>
                <w:sz w:val="22"/>
                <w:szCs w:val="22"/>
                <w:lang w:val="pt-BR"/>
              </w:rPr>
            </w:pPr>
            <w:r>
              <w:rPr>
                <w:rFonts w:ascii="Arial" w:hAnsi="Arial" w:eastAsia="Calibri" w:cs="Arial"/>
                <w:sz w:val="22"/>
                <w:szCs w:val="22"/>
                <w:lang w:val="pt-BR"/>
              </w:rPr>
              <w:t>12</w:t>
            </w:r>
          </w:p>
        </w:tc>
        <w:tc>
          <w:tcPr>
            <w:tcW w:w="973" w:type="dxa"/>
            <w:shd w:val="clear" w:color="auto" w:fill="auto"/>
            <w:noWrap w:val="0"/>
            <w:vAlign w:val="center"/>
          </w:tcPr>
          <w:p w14:paraId="10BA9290">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531" w:type="dxa"/>
            <w:shd w:val="clear" w:color="auto" w:fill="auto"/>
            <w:noWrap w:val="0"/>
            <w:vAlign w:val="center"/>
          </w:tcPr>
          <w:p w14:paraId="27D7B11A">
            <w:pPr>
              <w:contextualSpacing/>
              <w:rPr>
                <w:rFonts w:ascii="Arial" w:hAnsi="Arial" w:eastAsia="Calibri" w:cs="Arial"/>
                <w:sz w:val="22"/>
                <w:szCs w:val="22"/>
                <w:lang w:val="pt-BR"/>
              </w:rPr>
            </w:pPr>
            <w:r>
              <w:rPr>
                <w:rFonts w:ascii="Arial" w:hAnsi="Arial" w:eastAsia="Calibri" w:cs="Arial"/>
                <w:sz w:val="22"/>
                <w:szCs w:val="22"/>
                <w:lang w:val="pt-BR"/>
              </w:rPr>
              <w:t>Primeiro emplacamento veículo novo (taxas + honorários).</w:t>
            </w:r>
          </w:p>
        </w:tc>
      </w:tr>
      <w:tr w14:paraId="08CE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shd w:val="clear" w:color="auto" w:fill="auto"/>
            <w:noWrap w:val="0"/>
            <w:vAlign w:val="center"/>
          </w:tcPr>
          <w:p w14:paraId="0AD9177E">
            <w:pPr>
              <w:contextualSpacing/>
              <w:jc w:val="center"/>
              <w:rPr>
                <w:rFonts w:ascii="Arial" w:hAnsi="Arial" w:eastAsia="Calibri" w:cs="Arial"/>
                <w:sz w:val="22"/>
                <w:szCs w:val="22"/>
                <w:lang w:val="pt-BR"/>
              </w:rPr>
            </w:pPr>
            <w:r>
              <w:rPr>
                <w:rFonts w:ascii="Arial" w:hAnsi="Arial" w:eastAsia="Calibri" w:cs="Arial"/>
                <w:sz w:val="22"/>
                <w:szCs w:val="22"/>
                <w:lang w:val="pt-BR"/>
              </w:rPr>
              <w:t>02</w:t>
            </w:r>
          </w:p>
        </w:tc>
        <w:tc>
          <w:tcPr>
            <w:tcW w:w="870" w:type="dxa"/>
            <w:shd w:val="clear" w:color="auto" w:fill="auto"/>
            <w:noWrap w:val="0"/>
            <w:vAlign w:val="center"/>
          </w:tcPr>
          <w:p w14:paraId="627C3667">
            <w:pPr>
              <w:contextualSpacing/>
              <w:jc w:val="center"/>
              <w:rPr>
                <w:rFonts w:ascii="Arial" w:hAnsi="Arial" w:eastAsia="Calibri" w:cs="Arial"/>
                <w:sz w:val="22"/>
                <w:szCs w:val="22"/>
                <w:lang w:val="pt-BR"/>
              </w:rPr>
            </w:pPr>
            <w:r>
              <w:rPr>
                <w:rFonts w:ascii="Arial" w:hAnsi="Arial" w:eastAsia="Calibri" w:cs="Arial"/>
                <w:sz w:val="22"/>
                <w:szCs w:val="22"/>
                <w:lang w:val="pt-BR"/>
              </w:rPr>
              <w:t>99</w:t>
            </w:r>
          </w:p>
        </w:tc>
        <w:tc>
          <w:tcPr>
            <w:tcW w:w="973" w:type="dxa"/>
            <w:shd w:val="clear" w:color="auto" w:fill="auto"/>
            <w:noWrap w:val="0"/>
            <w:vAlign w:val="center"/>
          </w:tcPr>
          <w:p w14:paraId="08D2F515">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531" w:type="dxa"/>
            <w:shd w:val="clear" w:color="auto" w:fill="auto"/>
            <w:noWrap w:val="0"/>
            <w:vAlign w:val="center"/>
          </w:tcPr>
          <w:p w14:paraId="19D41604">
            <w:pPr>
              <w:contextualSpacing/>
              <w:rPr>
                <w:rFonts w:ascii="Arial" w:hAnsi="Arial" w:eastAsia="Calibri" w:cs="Arial"/>
                <w:sz w:val="22"/>
                <w:szCs w:val="22"/>
                <w:lang w:val="pt-BR"/>
              </w:rPr>
            </w:pPr>
            <w:r>
              <w:rPr>
                <w:rFonts w:ascii="Arial" w:hAnsi="Arial" w:eastAsia="Calibri" w:cs="Arial"/>
                <w:sz w:val="22"/>
                <w:szCs w:val="22"/>
                <w:lang w:val="pt-BR"/>
              </w:rPr>
              <w:t>Licenciamento anual 2025/26 (liberação e emissão CRLV)</w:t>
            </w:r>
          </w:p>
        </w:tc>
      </w:tr>
      <w:tr w14:paraId="693F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shd w:val="clear" w:color="auto" w:fill="auto"/>
            <w:noWrap w:val="0"/>
            <w:vAlign w:val="center"/>
          </w:tcPr>
          <w:p w14:paraId="355FDC6B">
            <w:pPr>
              <w:contextualSpacing/>
              <w:jc w:val="center"/>
              <w:rPr>
                <w:rFonts w:ascii="Arial" w:hAnsi="Arial" w:eastAsia="Calibri" w:cs="Arial"/>
                <w:sz w:val="22"/>
                <w:szCs w:val="22"/>
                <w:lang w:val="pt-BR"/>
              </w:rPr>
            </w:pPr>
            <w:r>
              <w:rPr>
                <w:rFonts w:ascii="Arial" w:hAnsi="Arial" w:eastAsia="Calibri" w:cs="Arial"/>
                <w:sz w:val="22"/>
                <w:szCs w:val="22"/>
                <w:lang w:val="pt-BR"/>
              </w:rPr>
              <w:t>03</w:t>
            </w:r>
          </w:p>
        </w:tc>
        <w:tc>
          <w:tcPr>
            <w:tcW w:w="870" w:type="dxa"/>
            <w:shd w:val="clear" w:color="auto" w:fill="auto"/>
            <w:noWrap w:val="0"/>
            <w:vAlign w:val="center"/>
          </w:tcPr>
          <w:p w14:paraId="02533CE9">
            <w:pPr>
              <w:contextualSpacing/>
              <w:jc w:val="center"/>
              <w:rPr>
                <w:rFonts w:ascii="Arial" w:hAnsi="Arial" w:eastAsia="Calibri" w:cs="Arial"/>
                <w:sz w:val="22"/>
                <w:szCs w:val="22"/>
                <w:lang w:val="pt-BR"/>
              </w:rPr>
            </w:pPr>
            <w:r>
              <w:rPr>
                <w:rFonts w:ascii="Arial" w:hAnsi="Arial" w:eastAsia="Calibri" w:cs="Arial"/>
                <w:sz w:val="22"/>
                <w:szCs w:val="22"/>
                <w:lang w:val="pt-BR"/>
              </w:rPr>
              <w:t>15</w:t>
            </w:r>
          </w:p>
        </w:tc>
        <w:tc>
          <w:tcPr>
            <w:tcW w:w="973" w:type="dxa"/>
            <w:shd w:val="clear" w:color="auto" w:fill="auto"/>
            <w:noWrap w:val="0"/>
            <w:vAlign w:val="center"/>
          </w:tcPr>
          <w:p w14:paraId="325085E2">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531" w:type="dxa"/>
            <w:shd w:val="clear" w:color="auto" w:fill="auto"/>
            <w:noWrap w:val="0"/>
            <w:vAlign w:val="center"/>
          </w:tcPr>
          <w:p w14:paraId="49F4B3F6">
            <w:pPr>
              <w:contextualSpacing/>
              <w:rPr>
                <w:rFonts w:ascii="Arial" w:hAnsi="Arial" w:eastAsia="Calibri" w:cs="Arial"/>
                <w:sz w:val="22"/>
                <w:szCs w:val="22"/>
                <w:lang w:val="pt-BR"/>
              </w:rPr>
            </w:pPr>
            <w:r>
              <w:rPr>
                <w:rFonts w:ascii="Arial" w:hAnsi="Arial" w:eastAsia="Calibri" w:cs="Arial"/>
                <w:sz w:val="22"/>
                <w:szCs w:val="22"/>
                <w:lang w:val="pt-BR"/>
              </w:rPr>
              <w:t>Pedido de substituição de Placa Mercosul (taxas + honorários</w:t>
            </w:r>
          </w:p>
        </w:tc>
      </w:tr>
      <w:tr w14:paraId="7EF6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shd w:val="clear" w:color="auto" w:fill="auto"/>
            <w:noWrap w:val="0"/>
            <w:vAlign w:val="center"/>
          </w:tcPr>
          <w:p w14:paraId="3D9B82C8">
            <w:pPr>
              <w:contextualSpacing/>
              <w:jc w:val="center"/>
              <w:rPr>
                <w:rFonts w:ascii="Arial" w:hAnsi="Arial" w:eastAsia="Calibri" w:cs="Arial"/>
                <w:sz w:val="22"/>
                <w:szCs w:val="22"/>
                <w:lang w:val="pt-BR"/>
              </w:rPr>
            </w:pPr>
            <w:r>
              <w:rPr>
                <w:rFonts w:ascii="Arial" w:hAnsi="Arial" w:eastAsia="Calibri" w:cs="Arial"/>
                <w:sz w:val="22"/>
                <w:szCs w:val="22"/>
                <w:lang w:val="pt-BR"/>
              </w:rPr>
              <w:t>04</w:t>
            </w:r>
          </w:p>
        </w:tc>
        <w:tc>
          <w:tcPr>
            <w:tcW w:w="870" w:type="dxa"/>
            <w:shd w:val="clear" w:color="auto" w:fill="auto"/>
            <w:noWrap w:val="0"/>
            <w:vAlign w:val="center"/>
          </w:tcPr>
          <w:p w14:paraId="6BD8E958">
            <w:pPr>
              <w:contextualSpacing/>
              <w:jc w:val="center"/>
              <w:rPr>
                <w:rFonts w:ascii="Arial" w:hAnsi="Arial" w:eastAsia="Calibri" w:cs="Arial"/>
                <w:sz w:val="22"/>
                <w:szCs w:val="22"/>
                <w:lang w:val="pt-BR"/>
              </w:rPr>
            </w:pPr>
            <w:r>
              <w:rPr>
                <w:rFonts w:ascii="Arial" w:hAnsi="Arial" w:eastAsia="Calibri" w:cs="Arial"/>
                <w:sz w:val="22"/>
                <w:szCs w:val="22"/>
                <w:lang w:val="pt-BR"/>
              </w:rPr>
              <w:t>10</w:t>
            </w:r>
          </w:p>
        </w:tc>
        <w:tc>
          <w:tcPr>
            <w:tcW w:w="973" w:type="dxa"/>
            <w:shd w:val="clear" w:color="auto" w:fill="auto"/>
            <w:noWrap w:val="0"/>
            <w:vAlign w:val="center"/>
          </w:tcPr>
          <w:p w14:paraId="323053B5">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531" w:type="dxa"/>
            <w:shd w:val="clear" w:color="auto" w:fill="auto"/>
            <w:noWrap w:val="0"/>
            <w:vAlign w:val="top"/>
          </w:tcPr>
          <w:p w14:paraId="17548979">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Vistoria em carros, caminhoneta utilitário e van:</w:t>
            </w:r>
          </w:p>
          <w:p w14:paraId="259296AB">
            <w:pPr>
              <w:contextualSpacing/>
              <w:jc w:val="both"/>
              <w:rPr>
                <w:rFonts w:ascii="Arial" w:hAnsi="Arial" w:eastAsia="Calibri" w:cs="Arial"/>
                <w:b/>
                <w:sz w:val="22"/>
                <w:szCs w:val="22"/>
                <w:u w:val="single"/>
                <w:lang w:val="pt-BR"/>
              </w:rPr>
            </w:pPr>
            <w:r>
              <w:rPr>
                <w:rFonts w:ascii="Arial" w:hAnsi="Arial" w:eastAsia="Calibri" w:cs="Arial"/>
                <w:sz w:val="22"/>
                <w:szCs w:val="22"/>
                <w:lang w:val="pt-BR"/>
              </w:rPr>
              <w:t>Vistoria veicular visando comprovar os requisitos de segurança, mecânico, conforto e ambientais pela legislação vigente.</w:t>
            </w:r>
          </w:p>
        </w:tc>
      </w:tr>
      <w:tr w14:paraId="6553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shd w:val="clear" w:color="auto" w:fill="auto"/>
            <w:noWrap w:val="0"/>
            <w:vAlign w:val="center"/>
          </w:tcPr>
          <w:p w14:paraId="63237FE7">
            <w:pPr>
              <w:contextualSpacing/>
              <w:jc w:val="center"/>
              <w:rPr>
                <w:rFonts w:ascii="Arial" w:hAnsi="Arial" w:eastAsia="Calibri" w:cs="Arial"/>
                <w:sz w:val="22"/>
                <w:szCs w:val="22"/>
                <w:lang w:val="pt-BR"/>
              </w:rPr>
            </w:pPr>
            <w:r>
              <w:rPr>
                <w:rFonts w:ascii="Arial" w:hAnsi="Arial" w:eastAsia="Calibri" w:cs="Arial"/>
                <w:sz w:val="22"/>
                <w:szCs w:val="22"/>
                <w:lang w:val="pt-BR"/>
              </w:rPr>
              <w:t>05</w:t>
            </w:r>
          </w:p>
        </w:tc>
        <w:tc>
          <w:tcPr>
            <w:tcW w:w="870" w:type="dxa"/>
            <w:shd w:val="clear" w:color="auto" w:fill="auto"/>
            <w:noWrap w:val="0"/>
            <w:vAlign w:val="center"/>
          </w:tcPr>
          <w:p w14:paraId="20BB3D24">
            <w:pPr>
              <w:contextualSpacing/>
              <w:jc w:val="center"/>
              <w:rPr>
                <w:rFonts w:ascii="Arial" w:hAnsi="Arial" w:eastAsia="Calibri" w:cs="Arial"/>
                <w:sz w:val="22"/>
                <w:szCs w:val="22"/>
                <w:lang w:val="pt-BR"/>
              </w:rPr>
            </w:pPr>
            <w:r>
              <w:rPr>
                <w:rFonts w:ascii="Arial" w:hAnsi="Arial" w:eastAsia="Calibri" w:cs="Arial"/>
                <w:sz w:val="22"/>
                <w:szCs w:val="22"/>
                <w:lang w:val="pt-BR"/>
              </w:rPr>
              <w:t>12</w:t>
            </w:r>
          </w:p>
        </w:tc>
        <w:tc>
          <w:tcPr>
            <w:tcW w:w="973" w:type="dxa"/>
            <w:shd w:val="clear" w:color="auto" w:fill="auto"/>
            <w:noWrap w:val="0"/>
            <w:vAlign w:val="center"/>
          </w:tcPr>
          <w:p w14:paraId="1E6AE3E0">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531" w:type="dxa"/>
            <w:shd w:val="clear" w:color="auto" w:fill="auto"/>
            <w:noWrap w:val="0"/>
            <w:vAlign w:val="top"/>
          </w:tcPr>
          <w:p w14:paraId="5386E38D">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Vistoria em caminhão, ônibus e micro-ônibus:</w:t>
            </w:r>
          </w:p>
          <w:p w14:paraId="3BE070C0">
            <w:pPr>
              <w:contextualSpacing/>
              <w:jc w:val="both"/>
              <w:rPr>
                <w:rFonts w:ascii="Arial" w:hAnsi="Arial" w:eastAsia="Calibri" w:cs="Arial"/>
                <w:sz w:val="22"/>
                <w:szCs w:val="22"/>
                <w:lang w:val="pt-BR"/>
              </w:rPr>
            </w:pPr>
            <w:r>
              <w:rPr>
                <w:rFonts w:ascii="Arial" w:hAnsi="Arial" w:eastAsia="Calibri" w:cs="Arial"/>
                <w:sz w:val="22"/>
                <w:szCs w:val="22"/>
                <w:lang w:val="pt-BR"/>
              </w:rPr>
              <w:t>Vistoria veicular visando comprovar os requisitos de segurança, mecânico, conforto e ambientais pela legislação vigente.</w:t>
            </w:r>
          </w:p>
        </w:tc>
      </w:tr>
      <w:tr w14:paraId="20BE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shd w:val="clear" w:color="auto" w:fill="auto"/>
            <w:noWrap w:val="0"/>
            <w:vAlign w:val="center"/>
          </w:tcPr>
          <w:p w14:paraId="54217BEA">
            <w:pPr>
              <w:contextualSpacing/>
              <w:jc w:val="center"/>
              <w:rPr>
                <w:rFonts w:ascii="Arial" w:hAnsi="Arial" w:eastAsia="Calibri" w:cs="Arial"/>
                <w:sz w:val="22"/>
                <w:szCs w:val="22"/>
                <w:lang w:val="pt-BR"/>
              </w:rPr>
            </w:pPr>
            <w:r>
              <w:rPr>
                <w:rFonts w:ascii="Arial" w:hAnsi="Arial" w:eastAsia="Calibri" w:cs="Arial"/>
                <w:sz w:val="22"/>
                <w:szCs w:val="22"/>
                <w:lang w:val="pt-BR"/>
              </w:rPr>
              <w:t>06</w:t>
            </w:r>
          </w:p>
        </w:tc>
        <w:tc>
          <w:tcPr>
            <w:tcW w:w="870" w:type="dxa"/>
            <w:shd w:val="clear" w:color="auto" w:fill="auto"/>
            <w:noWrap w:val="0"/>
            <w:vAlign w:val="center"/>
          </w:tcPr>
          <w:p w14:paraId="7D5EAF6B">
            <w:pPr>
              <w:contextualSpacing/>
              <w:jc w:val="center"/>
              <w:rPr>
                <w:rFonts w:ascii="Arial" w:hAnsi="Arial" w:eastAsia="Calibri" w:cs="Arial"/>
                <w:sz w:val="22"/>
                <w:szCs w:val="22"/>
                <w:lang w:val="pt-BR"/>
              </w:rPr>
            </w:pPr>
            <w:r>
              <w:rPr>
                <w:rFonts w:ascii="Arial" w:hAnsi="Arial" w:eastAsia="Calibri" w:cs="Arial"/>
                <w:sz w:val="22"/>
                <w:szCs w:val="22"/>
                <w:lang w:val="pt-BR"/>
              </w:rPr>
              <w:t>24</w:t>
            </w:r>
          </w:p>
        </w:tc>
        <w:tc>
          <w:tcPr>
            <w:tcW w:w="973" w:type="dxa"/>
            <w:shd w:val="clear" w:color="auto" w:fill="auto"/>
            <w:noWrap w:val="0"/>
            <w:vAlign w:val="center"/>
          </w:tcPr>
          <w:p w14:paraId="7C87483C">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531" w:type="dxa"/>
            <w:shd w:val="clear" w:color="auto" w:fill="auto"/>
            <w:noWrap w:val="0"/>
            <w:vAlign w:val="top"/>
          </w:tcPr>
          <w:p w14:paraId="11626AC5">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 xml:space="preserve">Vistoria veículos do Transporte Escolar; </w:t>
            </w:r>
            <w:r>
              <w:rPr>
                <w:rFonts w:ascii="Arial" w:hAnsi="Arial" w:eastAsia="Calibri" w:cs="Arial"/>
                <w:sz w:val="22"/>
                <w:szCs w:val="22"/>
                <w:lang w:val="pt-BR"/>
              </w:rPr>
              <w:t>vistoria semestralmente que os veículos escolares estejam habilitados para realizar o transporte escolar.</w:t>
            </w:r>
          </w:p>
        </w:tc>
      </w:tr>
      <w:tr w14:paraId="47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shd w:val="clear" w:color="auto" w:fill="auto"/>
            <w:noWrap w:val="0"/>
            <w:vAlign w:val="center"/>
          </w:tcPr>
          <w:p w14:paraId="0D36596D">
            <w:pPr>
              <w:contextualSpacing/>
              <w:jc w:val="center"/>
              <w:rPr>
                <w:rFonts w:ascii="Arial" w:hAnsi="Arial" w:eastAsia="Calibri" w:cs="Arial"/>
                <w:sz w:val="22"/>
                <w:szCs w:val="22"/>
                <w:lang w:val="pt-BR"/>
              </w:rPr>
            </w:pPr>
            <w:r>
              <w:rPr>
                <w:rFonts w:ascii="Arial" w:hAnsi="Arial" w:eastAsia="Calibri" w:cs="Arial"/>
                <w:sz w:val="22"/>
                <w:szCs w:val="22"/>
                <w:lang w:val="pt-BR"/>
              </w:rPr>
              <w:t>07</w:t>
            </w:r>
          </w:p>
        </w:tc>
        <w:tc>
          <w:tcPr>
            <w:tcW w:w="870" w:type="dxa"/>
            <w:shd w:val="clear" w:color="auto" w:fill="auto"/>
            <w:noWrap w:val="0"/>
            <w:vAlign w:val="center"/>
          </w:tcPr>
          <w:p w14:paraId="0A9A7AF7">
            <w:pPr>
              <w:contextualSpacing/>
              <w:jc w:val="center"/>
              <w:rPr>
                <w:rFonts w:ascii="Arial" w:hAnsi="Arial" w:eastAsia="Calibri" w:cs="Arial"/>
                <w:sz w:val="22"/>
                <w:szCs w:val="22"/>
                <w:lang w:val="pt-BR"/>
              </w:rPr>
            </w:pPr>
            <w:r>
              <w:rPr>
                <w:rFonts w:ascii="Arial" w:hAnsi="Arial" w:eastAsia="Calibri" w:cs="Arial"/>
                <w:sz w:val="22"/>
                <w:szCs w:val="22"/>
                <w:lang w:val="pt-BR"/>
              </w:rPr>
              <w:t>25</w:t>
            </w:r>
          </w:p>
        </w:tc>
        <w:tc>
          <w:tcPr>
            <w:tcW w:w="973" w:type="dxa"/>
            <w:shd w:val="clear" w:color="auto" w:fill="auto"/>
            <w:noWrap w:val="0"/>
            <w:vAlign w:val="center"/>
          </w:tcPr>
          <w:p w14:paraId="3A744271">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531" w:type="dxa"/>
            <w:shd w:val="clear" w:color="auto" w:fill="auto"/>
            <w:noWrap w:val="0"/>
            <w:vAlign w:val="top"/>
          </w:tcPr>
          <w:p w14:paraId="75E82E24">
            <w:pPr>
              <w:contextualSpacing/>
              <w:jc w:val="both"/>
              <w:rPr>
                <w:rFonts w:ascii="Arial" w:hAnsi="Arial" w:eastAsia="Calibri" w:cs="Arial"/>
                <w:sz w:val="22"/>
                <w:szCs w:val="22"/>
                <w:lang w:val="pt-BR"/>
              </w:rPr>
            </w:pPr>
            <w:r>
              <w:rPr>
                <w:rFonts w:ascii="Arial" w:hAnsi="Arial" w:eastAsia="Calibri" w:cs="Arial"/>
                <w:sz w:val="22"/>
                <w:szCs w:val="22"/>
                <w:lang w:val="pt-BR"/>
              </w:rPr>
              <w:t>Transferência de veículo para o município de Rifaina (dentro de Estado de São Paulo). Conforme Lei Municipal 1852 de 23 de agosto de 2018, que dá nova redação ao artigo 4º de Lei Municipal nº 1084. (taxas + Honorários).</w:t>
            </w:r>
          </w:p>
        </w:tc>
      </w:tr>
      <w:tr w14:paraId="30BB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shd w:val="clear" w:color="auto" w:fill="auto"/>
            <w:noWrap w:val="0"/>
            <w:vAlign w:val="center"/>
          </w:tcPr>
          <w:p w14:paraId="16EC2E48">
            <w:pPr>
              <w:contextualSpacing/>
              <w:jc w:val="center"/>
              <w:rPr>
                <w:rFonts w:ascii="Arial" w:hAnsi="Arial" w:eastAsia="Calibri" w:cs="Arial"/>
                <w:sz w:val="22"/>
                <w:szCs w:val="22"/>
                <w:lang w:val="pt-BR"/>
              </w:rPr>
            </w:pPr>
            <w:r>
              <w:rPr>
                <w:rFonts w:ascii="Arial" w:hAnsi="Arial" w:eastAsia="Calibri" w:cs="Arial"/>
                <w:sz w:val="22"/>
                <w:szCs w:val="22"/>
                <w:lang w:val="pt-BR"/>
              </w:rPr>
              <w:t>08</w:t>
            </w:r>
          </w:p>
        </w:tc>
        <w:tc>
          <w:tcPr>
            <w:tcW w:w="870" w:type="dxa"/>
            <w:shd w:val="clear" w:color="auto" w:fill="auto"/>
            <w:noWrap w:val="0"/>
            <w:vAlign w:val="center"/>
          </w:tcPr>
          <w:p w14:paraId="7977D67B">
            <w:pPr>
              <w:contextualSpacing/>
              <w:jc w:val="center"/>
              <w:rPr>
                <w:rFonts w:ascii="Arial" w:hAnsi="Arial" w:eastAsia="Calibri" w:cs="Arial"/>
                <w:sz w:val="22"/>
                <w:szCs w:val="22"/>
                <w:lang w:val="pt-BR"/>
              </w:rPr>
            </w:pPr>
            <w:r>
              <w:rPr>
                <w:rFonts w:ascii="Arial" w:hAnsi="Arial" w:eastAsia="Calibri" w:cs="Arial"/>
                <w:sz w:val="22"/>
                <w:szCs w:val="22"/>
                <w:lang w:val="pt-BR"/>
              </w:rPr>
              <w:t>20</w:t>
            </w:r>
          </w:p>
        </w:tc>
        <w:tc>
          <w:tcPr>
            <w:tcW w:w="973" w:type="dxa"/>
            <w:shd w:val="clear" w:color="auto" w:fill="auto"/>
            <w:noWrap w:val="0"/>
            <w:vAlign w:val="center"/>
          </w:tcPr>
          <w:p w14:paraId="51BCBB5C">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6531" w:type="dxa"/>
            <w:shd w:val="clear" w:color="auto" w:fill="auto"/>
            <w:noWrap w:val="0"/>
            <w:vAlign w:val="top"/>
          </w:tcPr>
          <w:p w14:paraId="3CADB75C">
            <w:pPr>
              <w:contextualSpacing/>
              <w:jc w:val="both"/>
              <w:rPr>
                <w:rFonts w:ascii="Arial" w:hAnsi="Arial" w:eastAsia="Calibri" w:cs="Arial"/>
                <w:sz w:val="22"/>
                <w:szCs w:val="22"/>
                <w:lang w:val="pt-BR"/>
              </w:rPr>
            </w:pPr>
            <w:r>
              <w:rPr>
                <w:rFonts w:ascii="Arial" w:hAnsi="Arial" w:eastAsia="Calibri" w:cs="Arial"/>
                <w:sz w:val="22"/>
                <w:szCs w:val="22"/>
                <w:lang w:val="pt-BR"/>
              </w:rPr>
              <w:t>Transferência de veículo para o município de Rifaina (originados de outros Estados da Federação). Conforme Lei Municipal 1852 de 23 de agosto de 2018, que dá nova redação ao artigo 4º de Lei Municipal nº 1084. (taxas + Honorários).</w:t>
            </w:r>
          </w:p>
        </w:tc>
      </w:tr>
      <w:tr w14:paraId="0250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shd w:val="clear" w:color="auto" w:fill="auto"/>
            <w:noWrap w:val="0"/>
            <w:vAlign w:val="center"/>
          </w:tcPr>
          <w:p w14:paraId="4F2FC630">
            <w:pPr>
              <w:contextualSpacing/>
              <w:jc w:val="center"/>
              <w:rPr>
                <w:rFonts w:ascii="Arial" w:hAnsi="Arial" w:eastAsia="Calibri" w:cs="Arial"/>
                <w:sz w:val="22"/>
                <w:szCs w:val="22"/>
                <w:lang w:val="pt-BR"/>
              </w:rPr>
            </w:pPr>
            <w:r>
              <w:rPr>
                <w:rFonts w:ascii="Arial" w:hAnsi="Arial" w:eastAsia="Calibri" w:cs="Arial"/>
                <w:sz w:val="22"/>
                <w:szCs w:val="22"/>
                <w:lang w:val="pt-BR"/>
              </w:rPr>
              <w:t>09</w:t>
            </w:r>
          </w:p>
        </w:tc>
        <w:tc>
          <w:tcPr>
            <w:tcW w:w="870" w:type="dxa"/>
            <w:shd w:val="clear" w:color="auto" w:fill="auto"/>
            <w:noWrap w:val="0"/>
            <w:vAlign w:val="center"/>
          </w:tcPr>
          <w:p w14:paraId="0AA44493">
            <w:pPr>
              <w:contextualSpacing/>
              <w:jc w:val="center"/>
              <w:rPr>
                <w:rFonts w:ascii="Arial" w:hAnsi="Arial" w:eastAsia="Calibri" w:cs="Arial"/>
                <w:sz w:val="22"/>
                <w:szCs w:val="22"/>
                <w:lang w:val="pt-BR"/>
              </w:rPr>
            </w:pPr>
            <w:r>
              <w:rPr>
                <w:rFonts w:ascii="Arial" w:hAnsi="Arial" w:eastAsia="Calibri" w:cs="Arial"/>
                <w:sz w:val="22"/>
                <w:szCs w:val="22"/>
                <w:lang w:val="pt-BR"/>
              </w:rPr>
              <w:t>30</w:t>
            </w:r>
          </w:p>
        </w:tc>
        <w:tc>
          <w:tcPr>
            <w:tcW w:w="973" w:type="dxa"/>
            <w:shd w:val="clear" w:color="auto" w:fill="auto"/>
            <w:noWrap w:val="0"/>
            <w:vAlign w:val="center"/>
          </w:tcPr>
          <w:p w14:paraId="4651FF5C">
            <w:pPr>
              <w:contextualSpacing/>
              <w:jc w:val="center"/>
              <w:rPr>
                <w:rFonts w:ascii="Arial" w:hAnsi="Arial" w:eastAsia="Calibri" w:cs="Arial"/>
                <w:sz w:val="22"/>
                <w:szCs w:val="22"/>
                <w:lang w:val="pt-BR"/>
              </w:rPr>
            </w:pPr>
            <w:r>
              <w:rPr>
                <w:rFonts w:ascii="Arial" w:hAnsi="Arial" w:eastAsia="Calibri" w:cs="Arial"/>
                <w:sz w:val="22"/>
                <w:szCs w:val="22"/>
                <w:lang w:val="pt-BR"/>
              </w:rPr>
              <w:t>Par</w:t>
            </w:r>
          </w:p>
        </w:tc>
        <w:tc>
          <w:tcPr>
            <w:tcW w:w="6531" w:type="dxa"/>
            <w:shd w:val="clear" w:color="auto" w:fill="auto"/>
            <w:noWrap w:val="0"/>
            <w:vAlign w:val="center"/>
          </w:tcPr>
          <w:p w14:paraId="533244BF">
            <w:pPr>
              <w:contextualSpacing/>
              <w:rPr>
                <w:rFonts w:ascii="Arial" w:hAnsi="Arial" w:eastAsia="Calibri" w:cs="Arial"/>
                <w:sz w:val="22"/>
                <w:szCs w:val="22"/>
                <w:lang w:val="pt-BR"/>
              </w:rPr>
            </w:pPr>
            <w:r>
              <w:rPr>
                <w:rFonts w:ascii="Arial" w:hAnsi="Arial" w:eastAsia="Calibri" w:cs="Arial"/>
                <w:sz w:val="22"/>
                <w:szCs w:val="22"/>
                <w:lang w:val="pt-BR"/>
              </w:rPr>
              <w:t>Placas padrão Mercosul</w:t>
            </w:r>
          </w:p>
        </w:tc>
      </w:tr>
    </w:tbl>
    <w:p w14:paraId="487AFC48">
      <w:pPr>
        <w:jc w:val="both"/>
        <w:rPr>
          <w:rFonts w:ascii="Arial" w:hAnsi="Arial" w:eastAsia="Calibri" w:cs="Arial"/>
          <w:b/>
          <w:bCs/>
          <w:sz w:val="22"/>
          <w:szCs w:val="22"/>
          <w:lang w:val="pt-BR"/>
        </w:rPr>
      </w:pPr>
    </w:p>
    <w:p w14:paraId="024ED507">
      <w:pPr>
        <w:pStyle w:val="15"/>
        <w:ind w:left="0"/>
        <w:jc w:val="both"/>
        <w:rPr>
          <w:rFonts w:ascii="Arial" w:hAnsi="Arial" w:cs="Arial"/>
          <w:b/>
          <w:bCs/>
        </w:rPr>
      </w:pPr>
      <w:r>
        <w:rPr>
          <w:rFonts w:ascii="Arial" w:hAnsi="Arial" w:cs="Arial"/>
          <w:b/>
          <w:bCs/>
        </w:rPr>
        <w:t xml:space="preserve">2. </w:t>
      </w:r>
      <w:r>
        <w:rPr>
          <w:rFonts w:ascii="Arial" w:hAnsi="Arial" w:eastAsia="Arial-BoldMT" w:cs="Arial"/>
          <w:b/>
          <w:bCs/>
        </w:rPr>
        <w:t>FUNDAMENTAÇÃO DA CONTRATAÇÃO, QUE CONSISTE NA REFERÊNCIA AOS ESTUDOS TÉCNICOS PRELIMINARES CORRESPONDENTES OU, QUANDO NÃO FOR POSSÍVEL DIVULGAR ESSES ESTUDOS, NO EXTRATO DAS PARTES QUE NÃO CONTIVEREM INFORMAÇÕES SIGILOSAS.</w:t>
      </w:r>
    </w:p>
    <w:p w14:paraId="5B9908EC">
      <w:pPr>
        <w:pStyle w:val="15"/>
        <w:ind w:left="0"/>
        <w:jc w:val="both"/>
        <w:rPr>
          <w:rFonts w:ascii="Arial" w:hAnsi="Arial" w:cs="Arial"/>
          <w:b/>
          <w:bCs/>
        </w:rPr>
      </w:pPr>
    </w:p>
    <w:p w14:paraId="59B94B7E">
      <w:pPr>
        <w:pStyle w:val="15"/>
        <w:spacing w:line="240" w:lineRule="auto"/>
        <w:ind w:left="0"/>
        <w:jc w:val="both"/>
        <w:rPr>
          <w:rFonts w:ascii="Arial" w:hAnsi="Arial" w:cs="Arial"/>
        </w:rPr>
      </w:pPr>
      <w:r>
        <w:rPr>
          <w:rFonts w:ascii="Arial" w:hAnsi="Arial" w:cs="Arial"/>
        </w:rPr>
        <w:t>A contratação de serviços de despachante veicular para a regularização da documentação dos veículos pertencentes à frota do município de Rifaina, SP, apresenta-se como uma medida estratégica e necessária, justificando-se por diversos fatores importantes:</w:t>
      </w:r>
    </w:p>
    <w:p w14:paraId="6D1A6F1F">
      <w:pPr>
        <w:pStyle w:val="15"/>
        <w:spacing w:line="240" w:lineRule="auto"/>
        <w:ind w:left="0"/>
        <w:jc w:val="both"/>
        <w:rPr>
          <w:rFonts w:ascii="Arial" w:hAnsi="Arial" w:cs="Arial"/>
        </w:rPr>
      </w:pPr>
    </w:p>
    <w:p w14:paraId="08EC13FA">
      <w:pPr>
        <w:pStyle w:val="15"/>
        <w:spacing w:line="240" w:lineRule="auto"/>
        <w:ind w:left="0"/>
        <w:jc w:val="both"/>
        <w:rPr>
          <w:rFonts w:ascii="Arial" w:hAnsi="Arial" w:cs="Arial"/>
        </w:rPr>
      </w:pPr>
      <w:r>
        <w:rPr>
          <w:rFonts w:ascii="Arial" w:hAnsi="Arial" w:cs="Arial"/>
        </w:rPr>
        <w:t>Os despachantes veiculares são profissionais especializados e experientes na realização de processos burocráticos relacionados à documentação de veículos. A contratação desses serviços garante que os procedimentos de registro, transferência, renovação de licenciamento e outras regularizações sejam realizados de maneira mais rápida e eficiente. Isso reduz o tempo de espera e minimiza possíveis atrasos que poderiam prejudicar as operações diárias da frota municipal.</w:t>
      </w:r>
    </w:p>
    <w:p w14:paraId="6F5D7956">
      <w:pPr>
        <w:pStyle w:val="15"/>
        <w:spacing w:line="240" w:lineRule="auto"/>
        <w:ind w:left="0"/>
        <w:jc w:val="both"/>
        <w:rPr>
          <w:rFonts w:ascii="Arial" w:hAnsi="Arial" w:cs="Arial"/>
        </w:rPr>
      </w:pPr>
      <w:r>
        <w:rPr>
          <w:rFonts w:ascii="Arial" w:hAnsi="Arial" w:cs="Arial"/>
        </w:rPr>
        <w:t>A complexidade e a constante atualização da legislação de trânsito podem levar a erros e inconsistências no preenchimento de documentos. Despachantes veiculares possuem o conhecimento técnico necessário para evitar esses equívocos, assegurando que todas as exigências legais sejam cumpridas. A redução de erros evita multas e outras penalidades que poderiam resultar em custos adicionais para o município.</w:t>
      </w:r>
    </w:p>
    <w:p w14:paraId="721780D4">
      <w:pPr>
        <w:pStyle w:val="15"/>
        <w:spacing w:line="240" w:lineRule="auto"/>
        <w:ind w:left="0"/>
        <w:jc w:val="both"/>
        <w:rPr>
          <w:rFonts w:ascii="Arial" w:hAnsi="Arial" w:cs="Arial"/>
        </w:rPr>
      </w:pPr>
      <w:r>
        <w:rPr>
          <w:rFonts w:ascii="Arial" w:hAnsi="Arial" w:cs="Arial"/>
        </w:rPr>
        <w:t>Manter a documentação dos veículos atualizada é uma obrigação legal que, se não cumprida, pode resultar em graves consequências, incluindo a apreensão dos veículos e a interrupção dos serviços públicos. A contratação de um despachante veicular assegura que todas as obrigações legais sejam atendidas de forma adequada e no prazo correto.</w:t>
      </w:r>
    </w:p>
    <w:p w14:paraId="22463E87">
      <w:pPr>
        <w:pStyle w:val="15"/>
        <w:spacing w:line="240" w:lineRule="auto"/>
        <w:ind w:left="0"/>
        <w:jc w:val="both"/>
        <w:rPr>
          <w:rFonts w:ascii="Arial" w:hAnsi="Arial" w:cs="Arial"/>
        </w:rPr>
      </w:pPr>
      <w:r>
        <w:rPr>
          <w:rFonts w:ascii="Arial" w:hAnsi="Arial" w:cs="Arial"/>
        </w:rPr>
        <w:t>Despachantes veiculares podem oferecer consultoria contínua sobre melhores práticas, mudanças na legislação e outros aspectos relevantes para a gestão da frota. Esse suporte especializado é valioso para garantir que o município esteja sempre em conformidade com as normas vigentes e possa adaptar-se rapidamente a novas exigências.</w:t>
      </w:r>
    </w:p>
    <w:p w14:paraId="3DA3B981">
      <w:pPr>
        <w:pStyle w:val="15"/>
        <w:spacing w:line="240" w:lineRule="auto"/>
        <w:ind w:left="0"/>
        <w:jc w:val="both"/>
        <w:rPr>
          <w:rFonts w:ascii="Arial" w:hAnsi="Arial" w:cs="Arial"/>
        </w:rPr>
      </w:pPr>
    </w:p>
    <w:p w14:paraId="5487DCF7">
      <w:pPr>
        <w:pStyle w:val="15"/>
        <w:spacing w:line="240" w:lineRule="auto"/>
        <w:ind w:left="0"/>
        <w:jc w:val="both"/>
        <w:rPr>
          <w:rFonts w:ascii="Arial" w:hAnsi="Arial" w:cs="Arial"/>
          <w:b/>
          <w:u w:val="single"/>
        </w:rPr>
      </w:pPr>
      <w:r>
        <w:rPr>
          <w:rFonts w:ascii="Arial" w:hAnsi="Arial" w:cs="Arial"/>
          <w:b/>
          <w:u w:val="single"/>
        </w:rPr>
        <w:t>Quanto aos itens 07, 08, e 09: Aumento da Arrecadação de IPVA</w:t>
      </w:r>
    </w:p>
    <w:p w14:paraId="2EF64A4E">
      <w:pPr>
        <w:pStyle w:val="15"/>
        <w:spacing w:line="240" w:lineRule="auto"/>
        <w:ind w:left="0"/>
        <w:jc w:val="both"/>
        <w:rPr>
          <w:rFonts w:ascii="Arial" w:hAnsi="Arial" w:cs="Arial"/>
        </w:rPr>
      </w:pPr>
      <w:r>
        <w:rPr>
          <w:rFonts w:ascii="Arial" w:hAnsi="Arial" w:cs="Arial"/>
        </w:rPr>
        <w:t>O Imposto sobre a Propriedade de Veículos Automotores (IPVA) é uma importante fonte de receita para os municípios. Ao custear as despesas de transferência de veículos para Rifaina, a prefeitura pode incentivar os proprietários a realizarem essa mudança, resultando em um aumento significativo na arrecadação de IPVA. Essa receita adicional pode ser utilizada para investimentos em infraestrutura, saúde, educação e outros serviços públicos essenciais.</w:t>
      </w:r>
    </w:p>
    <w:p w14:paraId="12B7E343">
      <w:pPr>
        <w:pStyle w:val="15"/>
        <w:spacing w:line="240" w:lineRule="auto"/>
        <w:ind w:left="0"/>
        <w:jc w:val="both"/>
        <w:rPr>
          <w:rFonts w:ascii="Arial" w:hAnsi="Arial" w:cs="Arial"/>
        </w:rPr>
      </w:pPr>
      <w:r>
        <w:rPr>
          <w:rFonts w:ascii="Arial" w:hAnsi="Arial" w:cs="Arial"/>
        </w:rPr>
        <w:t>Aumentar a base de arrecadação por meio do IPVA permite uma gestão fiscal mais equilibrada e menos dependente de transferências estaduais e federais. Isso dá maior autonomia financeira ao município, possibilitando a realização de projetos e políticas públicas de acordo com as necessidades específicas da comunidade local.</w:t>
      </w:r>
    </w:p>
    <w:p w14:paraId="420E537E">
      <w:pPr>
        <w:pStyle w:val="15"/>
        <w:spacing w:line="240" w:lineRule="auto"/>
        <w:ind w:left="0"/>
        <w:jc w:val="both"/>
        <w:rPr>
          <w:rFonts w:ascii="Arial" w:hAnsi="Arial" w:cs="Arial"/>
        </w:rPr>
      </w:pPr>
      <w:r>
        <w:rPr>
          <w:rFonts w:ascii="Arial" w:hAnsi="Arial" w:cs="Arial"/>
        </w:rPr>
        <w:t>A maior arrecadação de impostos pode ser revertida em investimentos na economia local. Com mais recursos disponíveis, a prefeitura pode apoiar pequenos negócios, promover eventos culturais e turísticos, e investir em projetos que gerem emprego e renda para a população de Rifaina. Além disso, os proprietários de veículos que transferirem suas documentações podem se sentir mais motivados a consumir e investir localmente.</w:t>
      </w:r>
    </w:p>
    <w:p w14:paraId="4D3D3EEE">
      <w:pPr>
        <w:pStyle w:val="15"/>
        <w:spacing w:line="240" w:lineRule="auto"/>
        <w:ind w:left="0"/>
        <w:jc w:val="both"/>
        <w:rPr>
          <w:rFonts w:ascii="Arial" w:hAnsi="Arial" w:cs="Arial"/>
        </w:rPr>
      </w:pPr>
      <w:r>
        <w:rPr>
          <w:rFonts w:ascii="Arial" w:hAnsi="Arial" w:cs="Arial"/>
        </w:rPr>
        <w:t>Custear as despesas com a transferência de veículos de outros municípios para Rifaina é uma estratégia eficaz para aumentar a arrecadação de impostos, estimular a economia local e fortalecer o vínculo entre a prefeitura e a população. Essa iniciativa, ao garantir um aumento sustentável na receita municipal, contribui significativamente para o desenvolvimento de Rifaina e para a melhoria da qualidade de vida de seus habitantes.</w:t>
      </w:r>
    </w:p>
    <w:p w14:paraId="7BA95AC9">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3. DESCRIÇÃO DA SOLUÇÃO COMO UM TODO, CONSIDERADO TODO O CICLO DE VIDA DO OBJETO.</w:t>
      </w:r>
    </w:p>
    <w:p w14:paraId="2102FBE2">
      <w:pPr>
        <w:ind w:right="-2"/>
        <w:jc w:val="both"/>
        <w:rPr>
          <w:rFonts w:ascii="Arial" w:hAnsi="Arial" w:eastAsia="Arial-BoldMT" w:cs="Arial"/>
          <w:sz w:val="22"/>
          <w:szCs w:val="22"/>
          <w:lang w:val="pt-BR"/>
        </w:rPr>
      </w:pPr>
      <w:r>
        <w:rPr>
          <w:rFonts w:ascii="Arial" w:hAnsi="Arial" w:eastAsia="Arial-BoldMT" w:cs="Arial"/>
          <w:sz w:val="22"/>
          <w:szCs w:val="22"/>
          <w:lang w:val="pt-BR"/>
        </w:rPr>
        <w:t>A contratação de pessoa física ou jurídica para a prestação de serviços de despachante veicular é uma solução abrangente que atende à necessidade de regularização e transferência dos veículos pertencentes à frota do Município de Rifaina/SP, garantindo conformidade legal e operacional no atendimento das diversas secretarias municipais.</w:t>
      </w:r>
    </w:p>
    <w:p w14:paraId="3C4C2E30">
      <w:pPr>
        <w:ind w:right="-2"/>
        <w:jc w:val="both"/>
        <w:rPr>
          <w:rFonts w:ascii="Arial" w:hAnsi="Arial" w:eastAsia="Arial-BoldMT" w:cs="Arial"/>
          <w:sz w:val="22"/>
          <w:szCs w:val="22"/>
          <w:lang w:val="pt-BR"/>
        </w:rPr>
      </w:pPr>
      <w:r>
        <w:rPr>
          <w:rFonts w:ascii="Arial" w:hAnsi="Arial" w:eastAsia="Arial-BoldMT" w:cs="Arial"/>
          <w:sz w:val="22"/>
          <w:szCs w:val="22"/>
          <w:lang w:val="pt-BR"/>
        </w:rPr>
        <w:t xml:space="preserve">Considerando todo o ciclo de vida do objeto, desde o protocolo e acompanhamento dos trâmites legais até a entrega final da documentação regularizada, esta solução assegura que os processos junto aos órgãos de trânsito sejam executados de forma ágil, segura e eficaz, promovendo maior eficiência administrativa e evitando penalidades por irregularidades veiculares. </w:t>
      </w:r>
    </w:p>
    <w:p w14:paraId="47FC9676">
      <w:pPr>
        <w:spacing w:line="360" w:lineRule="auto"/>
        <w:ind w:right="-2"/>
        <w:jc w:val="both"/>
        <w:rPr>
          <w:rFonts w:ascii="Arial" w:hAnsi="Arial" w:eastAsia="Arial-BoldMT" w:cs="Arial"/>
          <w:sz w:val="22"/>
          <w:szCs w:val="22"/>
          <w:lang w:val="pt-BR"/>
        </w:rPr>
      </w:pPr>
    </w:p>
    <w:p w14:paraId="0E364121">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4. REQUISITOS DA CONTRATAÇÃO:</w:t>
      </w:r>
    </w:p>
    <w:p w14:paraId="15A4A2C1">
      <w:pPr>
        <w:jc w:val="both"/>
        <w:rPr>
          <w:rFonts w:ascii="Arial" w:hAnsi="Arial" w:eastAsia="Calibri" w:cs="Arial"/>
          <w:sz w:val="22"/>
          <w:szCs w:val="22"/>
          <w:lang w:val="pt-BR"/>
        </w:rPr>
      </w:pPr>
      <w:r>
        <w:rPr>
          <w:rFonts w:ascii="Arial" w:hAnsi="Arial" w:eastAsia="Calibri" w:cs="Arial"/>
          <w:sz w:val="22"/>
          <w:szCs w:val="22"/>
          <w:lang w:val="pt-BR"/>
        </w:rPr>
        <w:t>OBRIGAÇÕES DA CONTRATANTE:</w:t>
      </w:r>
    </w:p>
    <w:p w14:paraId="3B9000BF">
      <w:pPr>
        <w:jc w:val="both"/>
        <w:rPr>
          <w:rFonts w:ascii="Arial" w:hAnsi="Arial" w:eastAsia="Calibri" w:cs="Arial"/>
          <w:sz w:val="22"/>
          <w:szCs w:val="22"/>
          <w:lang w:val="pt-BR"/>
        </w:rPr>
      </w:pPr>
      <w:r>
        <w:rPr>
          <w:rFonts w:ascii="Arial" w:hAnsi="Arial" w:eastAsia="Calibri" w:cs="Arial"/>
          <w:sz w:val="22"/>
          <w:szCs w:val="22"/>
          <w:lang w:val="pt-BR"/>
        </w:rPr>
        <w:t>4.1. Exigir o cumprimento de todas as obrigações assumidas pelo Contratada, de acordo com o Contrato e seus anexos;</w:t>
      </w:r>
    </w:p>
    <w:p w14:paraId="0372A274">
      <w:pPr>
        <w:jc w:val="both"/>
        <w:rPr>
          <w:rFonts w:ascii="Arial" w:hAnsi="Arial" w:eastAsia="Calibri" w:cs="Arial"/>
          <w:sz w:val="22"/>
          <w:szCs w:val="22"/>
          <w:lang w:val="pt-BR"/>
        </w:rPr>
      </w:pPr>
      <w:r>
        <w:rPr>
          <w:rFonts w:ascii="Arial" w:hAnsi="Arial" w:eastAsia="Calibri" w:cs="Arial"/>
          <w:sz w:val="22"/>
          <w:szCs w:val="22"/>
          <w:lang w:val="pt-BR"/>
        </w:rPr>
        <w:t>4.2. Receber o objeto no prazo e condições estabelecidas no Termo de Referência;</w:t>
      </w:r>
    </w:p>
    <w:p w14:paraId="10C895C0">
      <w:pPr>
        <w:jc w:val="both"/>
        <w:rPr>
          <w:rFonts w:ascii="Arial" w:hAnsi="Arial" w:eastAsia="Calibri" w:cs="Arial"/>
          <w:sz w:val="22"/>
          <w:szCs w:val="22"/>
          <w:lang w:val="pt-BR"/>
        </w:rPr>
      </w:pPr>
      <w:r>
        <w:rPr>
          <w:rFonts w:ascii="Arial" w:hAnsi="Arial" w:eastAsia="Calibri" w:cs="Arial"/>
          <w:sz w:val="22"/>
          <w:szCs w:val="22"/>
          <w:lang w:val="pt-BR"/>
        </w:rPr>
        <w:t>4.3. Notificar a Contratada, por escrito, sobre vícios, defeitos ou incorreções verificadas no objeto fornecido, para que seja por ele substituído, reparado ou corrigido, no total ou em parte, às suas expensas;</w:t>
      </w:r>
    </w:p>
    <w:p w14:paraId="2E411621">
      <w:pPr>
        <w:jc w:val="both"/>
        <w:rPr>
          <w:rFonts w:ascii="Arial" w:hAnsi="Arial" w:eastAsia="Calibri" w:cs="Arial"/>
          <w:sz w:val="22"/>
          <w:szCs w:val="22"/>
          <w:lang w:val="pt-BR"/>
        </w:rPr>
      </w:pPr>
      <w:r>
        <w:rPr>
          <w:rFonts w:ascii="Arial" w:hAnsi="Arial" w:eastAsia="Calibri" w:cs="Arial"/>
          <w:sz w:val="22"/>
          <w:szCs w:val="22"/>
          <w:lang w:val="pt-BR"/>
        </w:rPr>
        <w:t>4.4. Acompanhar e fiscalizar a execução do contrato e o cumprimento das obrigações pela Contratada;</w:t>
      </w:r>
    </w:p>
    <w:p w14:paraId="3FE78B2B">
      <w:pPr>
        <w:jc w:val="both"/>
        <w:rPr>
          <w:rFonts w:ascii="Arial" w:hAnsi="Arial" w:eastAsia="Calibri" w:cs="Arial"/>
          <w:sz w:val="22"/>
          <w:szCs w:val="22"/>
          <w:lang w:val="pt-BR"/>
        </w:rPr>
      </w:pPr>
      <w:r>
        <w:rPr>
          <w:rFonts w:ascii="Arial" w:hAnsi="Arial" w:eastAsia="Calibri" w:cs="Arial"/>
          <w:sz w:val="22"/>
          <w:szCs w:val="22"/>
          <w:lang w:val="pt-BR"/>
        </w:rPr>
        <w:t>4.5. Comunicar a empresa para emissão de Nota Fiscal no que pertine à parcela incontroversa da execução do objeto, para efeito de liquidação e pagamento, quando houver controvérsia sobre a execução do objeto, quanto à dimensão, qualidade e</w:t>
      </w:r>
    </w:p>
    <w:p w14:paraId="3B86175C">
      <w:pPr>
        <w:jc w:val="both"/>
        <w:rPr>
          <w:rFonts w:ascii="Arial" w:hAnsi="Arial" w:eastAsia="Calibri" w:cs="Arial"/>
          <w:sz w:val="22"/>
          <w:szCs w:val="22"/>
          <w:lang w:val="pt-BR"/>
        </w:rPr>
      </w:pPr>
      <w:r>
        <w:rPr>
          <w:rFonts w:ascii="Arial" w:hAnsi="Arial" w:eastAsia="Calibri" w:cs="Arial"/>
          <w:sz w:val="22"/>
          <w:szCs w:val="22"/>
          <w:lang w:val="pt-BR"/>
        </w:rPr>
        <w:t>quantidade, conforme o art. 143 da Lei nº 14.133, de 2021;</w:t>
      </w:r>
    </w:p>
    <w:p w14:paraId="17257BC0">
      <w:pPr>
        <w:jc w:val="both"/>
        <w:rPr>
          <w:rFonts w:ascii="Arial" w:hAnsi="Arial" w:eastAsia="Calibri" w:cs="Arial"/>
          <w:sz w:val="22"/>
          <w:szCs w:val="22"/>
          <w:lang w:val="pt-BR"/>
        </w:rPr>
      </w:pPr>
      <w:r>
        <w:rPr>
          <w:rFonts w:ascii="Arial" w:hAnsi="Arial" w:eastAsia="Calibri" w:cs="Arial"/>
          <w:sz w:val="22"/>
          <w:szCs w:val="22"/>
          <w:lang w:val="pt-BR"/>
        </w:rPr>
        <w:t>4.6. Efetuar o pagamento à Contratada do valor correspondente ao fornecimento do objeto, no prazo, forma e condições estabelecidos no presente Contrato;</w:t>
      </w:r>
    </w:p>
    <w:p w14:paraId="5E491BDC">
      <w:pPr>
        <w:jc w:val="both"/>
        <w:rPr>
          <w:rFonts w:ascii="Arial" w:hAnsi="Arial" w:eastAsia="Calibri" w:cs="Arial"/>
          <w:sz w:val="22"/>
          <w:szCs w:val="22"/>
          <w:lang w:val="pt-BR"/>
        </w:rPr>
      </w:pPr>
      <w:r>
        <w:rPr>
          <w:rFonts w:ascii="Arial" w:hAnsi="Arial" w:eastAsia="Calibri" w:cs="Arial"/>
          <w:sz w:val="22"/>
          <w:szCs w:val="22"/>
          <w:lang w:val="pt-BR"/>
        </w:rPr>
        <w:t>4.7. Aplicar à Contratada as sanções previstas na lei e Contrato;</w:t>
      </w:r>
    </w:p>
    <w:p w14:paraId="17070BA2">
      <w:pPr>
        <w:jc w:val="both"/>
        <w:rPr>
          <w:rFonts w:ascii="Arial" w:hAnsi="Arial" w:eastAsia="Calibri" w:cs="Arial"/>
          <w:sz w:val="22"/>
          <w:szCs w:val="22"/>
          <w:lang w:val="pt-BR"/>
        </w:rPr>
      </w:pPr>
      <w:r>
        <w:rPr>
          <w:rFonts w:ascii="Arial" w:hAnsi="Arial" w:eastAsia="Calibri" w:cs="Arial"/>
          <w:sz w:val="22"/>
          <w:szCs w:val="22"/>
          <w:lang w:val="pt-BR"/>
        </w:rPr>
        <w:t xml:space="preserve">OBRIGAÇÕES DA CONTRATADA: </w:t>
      </w:r>
    </w:p>
    <w:p w14:paraId="779E3090">
      <w:pPr>
        <w:jc w:val="both"/>
        <w:rPr>
          <w:rFonts w:ascii="Arial" w:hAnsi="Arial" w:eastAsia="Calibri" w:cs="Arial"/>
          <w:sz w:val="22"/>
          <w:szCs w:val="22"/>
          <w:lang w:val="pt-BR"/>
        </w:rPr>
      </w:pPr>
      <w:r>
        <w:rPr>
          <w:rFonts w:ascii="Arial" w:hAnsi="Arial" w:eastAsia="Calibri" w:cs="Arial"/>
          <w:sz w:val="22"/>
          <w:szCs w:val="22"/>
          <w:lang w:val="pt-BR"/>
        </w:rPr>
        <w:t xml:space="preserve">4.8.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1138CD50">
      <w:pPr>
        <w:jc w:val="both"/>
        <w:rPr>
          <w:rFonts w:ascii="Arial" w:hAnsi="Arial" w:eastAsia="Calibri" w:cs="Arial"/>
          <w:sz w:val="22"/>
          <w:szCs w:val="22"/>
          <w:lang w:val="pt-BR"/>
        </w:rPr>
      </w:pPr>
      <w:r>
        <w:rPr>
          <w:rFonts w:ascii="Arial" w:hAnsi="Arial" w:eastAsia="Calibri" w:cs="Arial"/>
          <w:sz w:val="22"/>
          <w:szCs w:val="22"/>
          <w:lang w:val="pt-BR"/>
        </w:rPr>
        <w:t xml:space="preserve">4.9.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01395F68">
      <w:pPr>
        <w:jc w:val="both"/>
        <w:rPr>
          <w:rFonts w:ascii="Arial" w:hAnsi="Arial" w:eastAsia="Calibri" w:cs="Arial"/>
          <w:sz w:val="22"/>
          <w:szCs w:val="22"/>
          <w:lang w:val="pt-BR"/>
        </w:rPr>
      </w:pPr>
      <w:r>
        <w:rPr>
          <w:rFonts w:ascii="Arial" w:hAnsi="Arial" w:eastAsia="Calibri" w:cs="Arial"/>
          <w:sz w:val="22"/>
          <w:szCs w:val="22"/>
          <w:lang w:val="pt-BR"/>
        </w:rPr>
        <w:t xml:space="preserve">4.10. Comparecer, sempre que solicitada, à sede do Município, em horário por este estabelecido, a fim de receber instruções e acertar providências. </w:t>
      </w:r>
    </w:p>
    <w:p w14:paraId="32EC4F72">
      <w:pPr>
        <w:jc w:val="both"/>
        <w:rPr>
          <w:rFonts w:ascii="Arial" w:hAnsi="Arial" w:eastAsia="Calibri" w:cs="Arial"/>
          <w:sz w:val="22"/>
          <w:szCs w:val="22"/>
          <w:lang w:val="pt-BR"/>
        </w:rPr>
      </w:pPr>
      <w:r>
        <w:rPr>
          <w:rFonts w:ascii="Arial" w:hAnsi="Arial" w:eastAsia="Calibri" w:cs="Arial"/>
          <w:sz w:val="22"/>
          <w:szCs w:val="22"/>
          <w:lang w:val="pt-BR"/>
        </w:rPr>
        <w:t>4.11. Não transferir ou subcontratar, ceder ou sub empreitar,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w:t>
      </w:r>
    </w:p>
    <w:p w14:paraId="2FCA6330">
      <w:pPr>
        <w:jc w:val="both"/>
        <w:rPr>
          <w:rFonts w:ascii="Arial" w:hAnsi="Arial" w:eastAsia="Calibri" w:cs="Arial"/>
          <w:sz w:val="22"/>
          <w:szCs w:val="22"/>
          <w:lang w:val="pt-BR"/>
        </w:rPr>
      </w:pPr>
      <w:r>
        <w:rPr>
          <w:rFonts w:ascii="Arial" w:hAnsi="Arial" w:eastAsia="Calibri" w:cs="Arial"/>
          <w:sz w:val="22"/>
          <w:szCs w:val="22"/>
          <w:lang w:val="pt-BR"/>
        </w:rPr>
        <w:t xml:space="preserve">4.12. Submeter-se à fiscalização por parte da CONTRATANTE, acatando as determinações e especificações contidas neste Termo de Referência, </w:t>
      </w:r>
    </w:p>
    <w:p w14:paraId="3D16A3BF">
      <w:pPr>
        <w:jc w:val="both"/>
        <w:rPr>
          <w:rFonts w:ascii="Arial" w:hAnsi="Arial" w:eastAsia="Calibri" w:cs="Arial"/>
          <w:sz w:val="22"/>
          <w:szCs w:val="22"/>
          <w:lang w:val="pt-BR"/>
        </w:rPr>
      </w:pPr>
      <w:r>
        <w:rPr>
          <w:rFonts w:ascii="Arial" w:hAnsi="Arial" w:eastAsia="Calibri" w:cs="Arial"/>
          <w:sz w:val="22"/>
          <w:szCs w:val="22"/>
          <w:lang w:val="pt-BR"/>
        </w:rPr>
        <w:t>4.13. 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3A34F9A7">
      <w:pPr>
        <w:jc w:val="both"/>
        <w:rPr>
          <w:rFonts w:ascii="Arial" w:hAnsi="Arial" w:eastAsia="Calibri" w:cs="Arial"/>
          <w:sz w:val="22"/>
          <w:szCs w:val="22"/>
          <w:lang w:val="pt-BR"/>
        </w:rPr>
      </w:pPr>
    </w:p>
    <w:p w14:paraId="2F8A285C">
      <w:pPr>
        <w:ind w:right="-2"/>
        <w:jc w:val="both"/>
        <w:rPr>
          <w:rFonts w:ascii="Arial" w:hAnsi="Arial" w:cs="Arial"/>
          <w:b/>
          <w:bCs/>
          <w:sz w:val="22"/>
          <w:szCs w:val="22"/>
        </w:rPr>
      </w:pPr>
      <w:r>
        <w:rPr>
          <w:rFonts w:ascii="Arial" w:hAnsi="Arial" w:cs="Arial"/>
          <w:b/>
          <w:bCs/>
          <w:sz w:val="22"/>
          <w:szCs w:val="22"/>
        </w:rPr>
        <w:t>5. EXECUÇÃO DO OBJETO, QUE CONSISTE NA DEFINIÇÃO DE COMO O CONTRATO DEVERÁ PRODUZIR OS RESULTADOS PRETENDIDOS DESDE O SEU INÍCIO ATÉ O SEU ENCERRAMENTO.</w:t>
      </w:r>
    </w:p>
    <w:p w14:paraId="68FD8C2F">
      <w:pPr>
        <w:ind w:right="-2"/>
        <w:jc w:val="both"/>
        <w:rPr>
          <w:rFonts w:ascii="Arial" w:hAnsi="Arial" w:cs="Arial"/>
          <w:b/>
          <w:bCs/>
          <w:sz w:val="22"/>
          <w:szCs w:val="22"/>
        </w:rPr>
      </w:pPr>
    </w:p>
    <w:p w14:paraId="4E07AC25">
      <w:pPr>
        <w:ind w:right="-2"/>
        <w:jc w:val="both"/>
        <w:rPr>
          <w:rFonts w:ascii="Arial" w:hAnsi="Arial" w:eastAsia="Arial-BoldMT" w:cs="Arial"/>
          <w:sz w:val="22"/>
          <w:szCs w:val="22"/>
          <w:lang w:val="pt-BR"/>
        </w:rPr>
      </w:pPr>
      <w:r>
        <w:rPr>
          <w:rFonts w:ascii="Arial" w:hAnsi="Arial" w:eastAsia="Arial-BoldMT" w:cs="Arial"/>
          <w:sz w:val="22"/>
          <w:szCs w:val="22"/>
          <w:lang w:val="pt-BR"/>
        </w:rPr>
        <w:t>A execução do contrato será realizada de forma parcelada, conforme a demanda apresentada pelas Secretarias Municipais, respeitando os prazos e condições previamente estabelecidos no Termo de Referência e na proposta contratada. Os serviços de despachante veicular deverão ser prestados com eficiência, agilidade e em conformidade com a legislação vigente, garantindo a regularização adequada dos veículos da frota municipal, bem como a transferência de veículos de outros municípios para o Município de Rifaina.</w:t>
      </w:r>
    </w:p>
    <w:p w14:paraId="7B9B2C4B">
      <w:pPr>
        <w:ind w:right="-2"/>
        <w:jc w:val="both"/>
        <w:rPr>
          <w:rFonts w:ascii="Arial" w:hAnsi="Arial" w:eastAsia="Arial-BoldMT" w:cs="Arial"/>
          <w:sz w:val="22"/>
          <w:szCs w:val="22"/>
          <w:lang w:val="pt-BR"/>
        </w:rPr>
      </w:pPr>
      <w:r>
        <w:rPr>
          <w:rFonts w:ascii="Arial" w:hAnsi="Arial" w:eastAsia="Arial-BoldMT" w:cs="Arial"/>
          <w:sz w:val="22"/>
          <w:szCs w:val="22"/>
          <w:lang w:val="pt-BR"/>
        </w:rPr>
        <w:t>O acompanhamento e a fiscalização da execução ficarão sob responsabilidade da Administração Pública Municipal, por meio de servidor designado, que verificará o cumprimento das obrigações contratuais, a qualidade dos serviços executados e a entrega dos documentos devidamente regularizados.</w:t>
      </w:r>
    </w:p>
    <w:p w14:paraId="6F708EDF">
      <w:pPr>
        <w:ind w:right="-2"/>
        <w:jc w:val="both"/>
        <w:rPr>
          <w:rFonts w:ascii="Arial" w:hAnsi="Arial" w:cs="Arial"/>
          <w:color w:val="000000"/>
          <w:sz w:val="22"/>
          <w:szCs w:val="22"/>
        </w:rPr>
      </w:pPr>
      <w:r>
        <w:rPr>
          <w:rFonts w:ascii="Arial" w:hAnsi="Arial" w:eastAsia="Arial-BoldMT" w:cs="Arial"/>
          <w:sz w:val="22"/>
          <w:szCs w:val="22"/>
          <w:lang w:val="pt-BR"/>
        </w:rPr>
        <w:t>A execução ocorrerá desde a assinatura do contrato até o seu encerramento, podendo ser prorrogada dentro dos limites legais, quando necessário para atender à continuidade dos serviços públicos.</w:t>
      </w:r>
      <w:r>
        <w:rPr>
          <w:rFonts w:ascii="Arial" w:hAnsi="Arial" w:cs="Arial"/>
          <w:color w:val="000000"/>
          <w:sz w:val="22"/>
          <w:szCs w:val="22"/>
        </w:rPr>
        <w:t xml:space="preserve"> </w:t>
      </w:r>
    </w:p>
    <w:p w14:paraId="24E35E58">
      <w:pPr>
        <w:ind w:right="-2"/>
        <w:jc w:val="both"/>
        <w:rPr>
          <w:rFonts w:ascii="Arial" w:hAnsi="Arial" w:eastAsia="Arial-BoldMT" w:cs="Arial"/>
          <w:sz w:val="22"/>
          <w:szCs w:val="22"/>
          <w:lang w:val="pt-BR"/>
        </w:rPr>
      </w:pPr>
      <w:r>
        <w:rPr>
          <w:rFonts w:ascii="Arial" w:hAnsi="Arial" w:cs="Arial"/>
          <w:color w:val="000000"/>
          <w:sz w:val="22"/>
          <w:szCs w:val="22"/>
        </w:rPr>
        <w:t>A execução do objeto será realizada de forma parcelada e conforme a necessidade, de acordo com a demanda das Secretarias Municipais do Município de Rifaina-SP.</w:t>
      </w:r>
    </w:p>
    <w:p w14:paraId="53CC6C8B">
      <w:pPr>
        <w:spacing w:line="360" w:lineRule="auto"/>
        <w:ind w:right="-2"/>
        <w:jc w:val="both"/>
        <w:rPr>
          <w:rFonts w:ascii="Arial" w:hAnsi="Arial" w:eastAsia="Arial-BoldMT" w:cs="Arial"/>
          <w:b/>
          <w:bCs/>
          <w:sz w:val="22"/>
          <w:szCs w:val="22"/>
        </w:rPr>
      </w:pPr>
    </w:p>
    <w:p w14:paraId="54E0B950">
      <w:pPr>
        <w:jc w:val="both"/>
        <w:rPr>
          <w:rFonts w:ascii="Arial" w:hAnsi="Arial" w:cs="Arial"/>
          <w:b/>
          <w:sz w:val="22"/>
          <w:szCs w:val="22"/>
        </w:rPr>
      </w:pPr>
      <w:r>
        <w:rPr>
          <w:rFonts w:ascii="Arial" w:hAnsi="Arial" w:cs="Arial"/>
          <w:b/>
          <w:sz w:val="22"/>
          <w:szCs w:val="22"/>
        </w:rPr>
        <w:t>6. GESTÃO DO CONTRATO</w:t>
      </w:r>
    </w:p>
    <w:p w14:paraId="63D9690A">
      <w:pPr>
        <w:jc w:val="both"/>
        <w:rPr>
          <w:rFonts w:ascii="Arial" w:hAnsi="Arial" w:cs="Arial"/>
          <w:sz w:val="22"/>
          <w:szCs w:val="22"/>
        </w:rPr>
      </w:pPr>
    </w:p>
    <w:p w14:paraId="4E7AD11F">
      <w:pPr>
        <w:jc w:val="both"/>
        <w:rPr>
          <w:rFonts w:ascii="Arial" w:hAnsi="Arial" w:cs="Arial"/>
          <w:sz w:val="22"/>
          <w:szCs w:val="22"/>
        </w:rPr>
      </w:pPr>
      <w:r>
        <w:rPr>
          <w:rFonts w:ascii="Arial" w:hAnsi="Arial" w:cs="Arial"/>
          <w:b/>
          <w:sz w:val="22"/>
          <w:szCs w:val="22"/>
        </w:rPr>
        <w:t xml:space="preserve">6.1. </w:t>
      </w:r>
      <w:r>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1AD08D05">
      <w:pPr>
        <w:jc w:val="both"/>
        <w:rPr>
          <w:rFonts w:ascii="Arial" w:hAnsi="Arial" w:cs="Arial"/>
          <w:sz w:val="22"/>
          <w:szCs w:val="22"/>
        </w:rPr>
      </w:pPr>
      <w:r>
        <w:rPr>
          <w:rFonts w:ascii="Arial" w:hAnsi="Arial" w:cs="Arial"/>
          <w:b/>
          <w:sz w:val="22"/>
          <w:szCs w:val="22"/>
        </w:rPr>
        <w:t xml:space="preserve">6.2. </w:t>
      </w:r>
      <w:r>
        <w:rPr>
          <w:rFonts w:ascii="Arial" w:hAnsi="Arial" w:cs="Arial"/>
          <w:sz w:val="22"/>
          <w:szCs w:val="22"/>
        </w:rPr>
        <w:t>Em caso de impedimento, ordem de paralisação ou suspensão do contrato, o cronograma de execução será prorrogado automaticamente pelo tempo correspondente, anotadas tais circunstâncias mediante simples apostila.</w:t>
      </w:r>
    </w:p>
    <w:p w14:paraId="3BD3547C">
      <w:pPr>
        <w:jc w:val="both"/>
        <w:rPr>
          <w:rFonts w:ascii="Arial" w:hAnsi="Arial" w:cs="Arial"/>
          <w:sz w:val="22"/>
          <w:szCs w:val="22"/>
        </w:rPr>
      </w:pPr>
      <w:r>
        <w:rPr>
          <w:rFonts w:ascii="Arial" w:hAnsi="Arial" w:cs="Arial"/>
          <w:b/>
          <w:sz w:val="22"/>
          <w:szCs w:val="22"/>
        </w:rPr>
        <w:t>6.3.</w:t>
      </w:r>
      <w:r>
        <w:rPr>
          <w:rFonts w:ascii="Arial" w:hAnsi="Arial" w:cs="Arial"/>
          <w:sz w:val="22"/>
          <w:szCs w:val="22"/>
        </w:rPr>
        <w:t xml:space="preserve"> As comunicações entre o órgão ou entidade e a contratada devem ser realizadas por escrito sempre que o ato exigir tal formalidade, admitindo-se o uso de mensagem eletrônica para esse fim.</w:t>
      </w:r>
    </w:p>
    <w:p w14:paraId="420B7127">
      <w:pPr>
        <w:jc w:val="both"/>
        <w:rPr>
          <w:rFonts w:ascii="Arial" w:hAnsi="Arial" w:cs="Arial"/>
          <w:sz w:val="22"/>
          <w:szCs w:val="22"/>
        </w:rPr>
      </w:pPr>
      <w:r>
        <w:rPr>
          <w:rFonts w:ascii="Arial" w:hAnsi="Arial" w:cs="Arial"/>
          <w:b/>
          <w:sz w:val="22"/>
          <w:szCs w:val="22"/>
        </w:rPr>
        <w:t>6.4.</w:t>
      </w:r>
      <w:r>
        <w:rPr>
          <w:rFonts w:ascii="Arial" w:hAnsi="Arial" w:cs="Arial"/>
          <w:sz w:val="22"/>
          <w:szCs w:val="22"/>
        </w:rPr>
        <w:t xml:space="preserve"> O órgão ou entidade poderá convocar representante da empresa para adoção de providências que devam ser cumpridas de imediato.</w:t>
      </w:r>
    </w:p>
    <w:p w14:paraId="099DF860">
      <w:pPr>
        <w:jc w:val="both"/>
        <w:rPr>
          <w:rFonts w:ascii="Arial" w:hAnsi="Arial" w:cs="Arial"/>
          <w:sz w:val="22"/>
          <w:szCs w:val="22"/>
        </w:rPr>
      </w:pPr>
      <w:r>
        <w:rPr>
          <w:rFonts w:ascii="Arial" w:hAnsi="Arial" w:cs="Arial"/>
          <w:b/>
          <w:sz w:val="22"/>
          <w:szCs w:val="22"/>
        </w:rPr>
        <w:t>6.5.</w:t>
      </w:r>
      <w:r>
        <w:rPr>
          <w:rFonts w:ascii="Arial" w:hAnsi="Arial" w:cs="Arial"/>
          <w:sz w:val="22"/>
          <w:szCs w:val="22"/>
        </w:rPr>
        <w:t xml:space="preserve"> Após a assinatura do contrato ou instrumento equivalente</w:t>
      </w:r>
      <w:r>
        <w:rPr>
          <w:rFonts w:ascii="Arial" w:hAnsi="Arial" w:cs="Arial"/>
          <w:strike/>
          <w:sz w:val="22"/>
          <w:szCs w:val="22"/>
        </w:rPr>
        <w:t>,</w:t>
      </w:r>
      <w:r>
        <w:rPr>
          <w:rFonts w:ascii="Arial" w:hAnsi="Arial" w:cs="Arial"/>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6F93BE2">
      <w:pPr>
        <w:pStyle w:val="24"/>
        <w:suppressAutoHyphens w:val="0"/>
        <w:spacing w:before="0" w:after="0" w:line="240" w:lineRule="auto"/>
        <w:rPr>
          <w:rFonts w:ascii="Arial" w:hAnsi="Arial"/>
          <w:sz w:val="22"/>
          <w:szCs w:val="22"/>
        </w:rPr>
      </w:pPr>
      <w:r>
        <w:rPr>
          <w:rFonts w:ascii="Arial" w:hAnsi="Arial"/>
          <w:b/>
          <w:bCs/>
          <w:sz w:val="22"/>
          <w:szCs w:val="22"/>
        </w:rPr>
        <w:t>6.6. PREPOSTO</w:t>
      </w:r>
    </w:p>
    <w:p w14:paraId="1B523B51">
      <w:pPr>
        <w:pStyle w:val="24"/>
        <w:suppressAutoHyphens w:val="0"/>
        <w:spacing w:before="0" w:after="0" w:line="240" w:lineRule="auto"/>
        <w:rPr>
          <w:rFonts w:ascii="Arial" w:hAnsi="Arial"/>
          <w:sz w:val="22"/>
          <w:szCs w:val="22"/>
        </w:rPr>
      </w:pPr>
      <w:r>
        <w:rPr>
          <w:rFonts w:ascii="Arial" w:hAnsi="Arial"/>
          <w:b/>
          <w:bCs/>
          <w:sz w:val="22"/>
          <w:szCs w:val="22"/>
        </w:rPr>
        <w:t xml:space="preserve">6.6.1. </w:t>
      </w:r>
      <w:r>
        <w:rPr>
          <w:rFonts w:ascii="Arial" w:hAnsi="Arial"/>
          <w:sz w:val="22"/>
          <w:szCs w:val="22"/>
        </w:rPr>
        <w:t>A Contratada designará formalmente o preposto da empresa, antes do início da prestação dos serviços, indicando no instrumento os poderes e deveres em relação à execução do objeto contratado.</w:t>
      </w:r>
    </w:p>
    <w:p w14:paraId="7B397AD9">
      <w:pPr>
        <w:pStyle w:val="24"/>
        <w:suppressAutoHyphens w:val="0"/>
        <w:spacing w:before="0" w:after="0" w:line="240" w:lineRule="auto"/>
        <w:rPr>
          <w:rFonts w:ascii="Arial" w:hAnsi="Arial"/>
          <w:sz w:val="22"/>
          <w:szCs w:val="22"/>
        </w:rPr>
      </w:pPr>
      <w:r>
        <w:rPr>
          <w:rFonts w:ascii="Arial" w:hAnsi="Arial"/>
          <w:b/>
          <w:bCs/>
          <w:sz w:val="22"/>
          <w:szCs w:val="22"/>
        </w:rPr>
        <w:t xml:space="preserve">6.6.2. </w:t>
      </w:r>
      <w:r>
        <w:rPr>
          <w:rFonts w:ascii="Arial" w:hAnsi="Arial"/>
          <w:sz w:val="22"/>
          <w:szCs w:val="22"/>
        </w:rPr>
        <w:t>A Contratada deverá manter preposto da empresa no local da execução do objeto durante o período de 12 (doze) meses.</w:t>
      </w:r>
    </w:p>
    <w:p w14:paraId="43DD8B6B">
      <w:pPr>
        <w:pStyle w:val="24"/>
        <w:suppressAutoHyphens w:val="0"/>
        <w:spacing w:before="0" w:after="0" w:line="240" w:lineRule="auto"/>
        <w:rPr>
          <w:rFonts w:ascii="Arial" w:hAnsi="Arial"/>
          <w:sz w:val="22"/>
          <w:szCs w:val="22"/>
        </w:rPr>
      </w:pPr>
      <w:r>
        <w:rPr>
          <w:rFonts w:ascii="Arial" w:hAnsi="Arial" w:eastAsia="Times New Roman"/>
          <w:b/>
          <w:bCs/>
          <w:kern w:val="2"/>
          <w:sz w:val="22"/>
          <w:szCs w:val="22"/>
        </w:rPr>
        <w:t>6.6.</w:t>
      </w:r>
      <w:r>
        <w:rPr>
          <w:rFonts w:ascii="Arial" w:hAnsi="Arial"/>
          <w:b/>
          <w:bCs/>
          <w:sz w:val="22"/>
          <w:szCs w:val="22"/>
        </w:rPr>
        <w:t xml:space="preserve">3. </w:t>
      </w:r>
      <w:r>
        <w:rPr>
          <w:rFonts w:ascii="Arial" w:hAnsi="Arial"/>
          <w:sz w:val="22"/>
          <w:szCs w:val="22"/>
        </w:rPr>
        <w:t>A Contratante poderá recusar, desde que justificadamente, a indicação ou a manutenção do preposto da empresa, hipótese em que a Contratada designará outro para o exercício da atividade.</w:t>
      </w:r>
    </w:p>
    <w:p w14:paraId="21223312">
      <w:pPr>
        <w:pStyle w:val="24"/>
        <w:suppressAutoHyphens w:val="0"/>
        <w:spacing w:before="0" w:after="0" w:line="240" w:lineRule="auto"/>
        <w:rPr>
          <w:rFonts w:ascii="Arial" w:hAnsi="Arial"/>
          <w:sz w:val="22"/>
          <w:szCs w:val="22"/>
        </w:rPr>
      </w:pPr>
    </w:p>
    <w:p w14:paraId="30748A01">
      <w:pPr>
        <w:pStyle w:val="24"/>
        <w:suppressAutoHyphens w:val="0"/>
        <w:spacing w:before="0" w:after="0" w:line="240" w:lineRule="auto"/>
        <w:rPr>
          <w:rFonts w:ascii="Arial" w:hAnsi="Arial"/>
          <w:b/>
          <w:sz w:val="22"/>
          <w:szCs w:val="22"/>
        </w:rPr>
      </w:pPr>
      <w:r>
        <w:rPr>
          <w:rFonts w:ascii="Arial" w:hAnsi="Arial"/>
          <w:b/>
          <w:sz w:val="22"/>
          <w:szCs w:val="22"/>
        </w:rPr>
        <w:t>6.7. GESTOR DO CONTRATO</w:t>
      </w:r>
    </w:p>
    <w:p w14:paraId="244CF559">
      <w:pPr>
        <w:pStyle w:val="24"/>
        <w:suppressAutoHyphens w:val="0"/>
        <w:spacing w:before="0" w:after="0" w:line="240" w:lineRule="auto"/>
        <w:rPr>
          <w:rFonts w:ascii="Arial" w:hAnsi="Arial"/>
          <w:sz w:val="22"/>
          <w:szCs w:val="22"/>
        </w:rPr>
      </w:pPr>
      <w:r>
        <w:rPr>
          <w:rFonts w:ascii="Arial" w:hAnsi="Arial"/>
          <w:b/>
          <w:sz w:val="22"/>
          <w:szCs w:val="22"/>
        </w:rPr>
        <w:t>6.7.1.</w:t>
      </w:r>
      <w:r>
        <w:rPr>
          <w:rFonts w:ascii="Arial" w:hAnsi="Arial"/>
          <w:sz w:val="22"/>
          <w:szCs w:val="22"/>
        </w:rPr>
        <w:t xml:space="preserve"> O gestor do contrato coordenará a atualização do processo de acompanhamento e fiscalização do contrato contendo todos os registros formais da execução no histórico de gerenciamento do contrato, a exemplo da ordem de compra ou serviço, do registro de ocorrências, das alterações e das prorrogações contratuais, elaborando relatório com vistas à verificação da necessidade de adequações do contrato para fins de atendimento da finalidade da administração.</w:t>
      </w:r>
    </w:p>
    <w:p w14:paraId="5CFB63E4">
      <w:pPr>
        <w:pStyle w:val="24"/>
        <w:suppressAutoHyphens w:val="0"/>
        <w:spacing w:before="0" w:after="0" w:line="240" w:lineRule="auto"/>
        <w:rPr>
          <w:rFonts w:ascii="Arial" w:hAnsi="Arial"/>
          <w:sz w:val="22"/>
          <w:szCs w:val="22"/>
        </w:rPr>
      </w:pPr>
      <w:r>
        <w:rPr>
          <w:rFonts w:ascii="Arial" w:hAnsi="Arial"/>
          <w:b/>
          <w:sz w:val="22"/>
          <w:szCs w:val="22"/>
        </w:rPr>
        <w:t>6.7.2.</w:t>
      </w:r>
      <w:r>
        <w:rPr>
          <w:rFonts w:ascii="Arial" w:hAnsi="Arial"/>
          <w:sz w:val="22"/>
          <w:szCs w:val="22"/>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79F40D2">
      <w:pPr>
        <w:pStyle w:val="24"/>
        <w:suppressAutoHyphens w:val="0"/>
        <w:spacing w:before="0" w:after="0" w:line="240" w:lineRule="auto"/>
        <w:rPr>
          <w:rFonts w:ascii="Arial" w:hAnsi="Arial"/>
          <w:sz w:val="22"/>
          <w:szCs w:val="22"/>
        </w:rPr>
      </w:pPr>
      <w:r>
        <w:rPr>
          <w:rFonts w:ascii="Arial" w:hAnsi="Arial"/>
          <w:b/>
          <w:sz w:val="22"/>
          <w:szCs w:val="22"/>
        </w:rPr>
        <w:t>6.7.3.</w:t>
      </w:r>
      <w:r>
        <w:rPr>
          <w:rFonts w:ascii="Arial" w:hAnsi="Arial"/>
          <w:sz w:val="22"/>
          <w:szCs w:val="22"/>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3F827421">
      <w:pPr>
        <w:pStyle w:val="24"/>
        <w:suppressAutoHyphens w:val="0"/>
        <w:spacing w:before="0" w:after="0" w:line="240" w:lineRule="auto"/>
        <w:rPr>
          <w:rFonts w:ascii="Arial" w:hAnsi="Arial"/>
          <w:sz w:val="22"/>
          <w:szCs w:val="22"/>
        </w:rPr>
      </w:pPr>
      <w:r>
        <w:rPr>
          <w:rFonts w:ascii="Arial" w:hAnsi="Arial"/>
          <w:b/>
          <w:sz w:val="22"/>
          <w:szCs w:val="22"/>
        </w:rPr>
        <w:t>6.7.4.</w:t>
      </w:r>
      <w:r>
        <w:rPr>
          <w:rFonts w:ascii="Arial" w:hAnsi="Arial"/>
          <w:sz w:val="22"/>
          <w:szCs w:val="22"/>
        </w:rPr>
        <w:t xml:space="preserve"> 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44DC191">
      <w:pPr>
        <w:pStyle w:val="24"/>
        <w:suppressAutoHyphens w:val="0"/>
        <w:spacing w:before="0" w:after="0" w:line="240" w:lineRule="auto"/>
        <w:rPr>
          <w:rFonts w:ascii="Arial" w:hAnsi="Arial"/>
          <w:sz w:val="22"/>
          <w:szCs w:val="22"/>
        </w:rPr>
      </w:pPr>
      <w:r>
        <w:rPr>
          <w:rFonts w:ascii="Arial" w:hAnsi="Arial"/>
          <w:b/>
          <w:sz w:val="22"/>
          <w:szCs w:val="22"/>
        </w:rPr>
        <w:t>6.7.5.</w:t>
      </w:r>
      <w:r>
        <w:rPr>
          <w:rFonts w:ascii="Arial" w:hAnsi="Arial"/>
          <w:sz w:val="22"/>
          <w:szCs w:val="22"/>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E743998">
      <w:pPr>
        <w:pStyle w:val="24"/>
        <w:suppressAutoHyphens w:val="0"/>
        <w:spacing w:before="0" w:after="0" w:line="240" w:lineRule="auto"/>
        <w:rPr>
          <w:rFonts w:ascii="Arial" w:hAnsi="Arial"/>
          <w:sz w:val="22"/>
          <w:szCs w:val="22"/>
        </w:rPr>
      </w:pPr>
      <w:r>
        <w:rPr>
          <w:rFonts w:ascii="Arial" w:hAnsi="Arial"/>
          <w:b/>
          <w:sz w:val="22"/>
          <w:szCs w:val="22"/>
        </w:rPr>
        <w:t>6.7.6.</w:t>
      </w:r>
      <w:r>
        <w:rPr>
          <w:rFonts w:ascii="Arial" w:hAnsi="Arial"/>
          <w:sz w:val="22"/>
          <w:szCs w:val="22"/>
        </w:rPr>
        <w:t xml:space="preserve"> O gestor do contrato deverá elaborar relatório final com informações sobre a consecução dos objetivos que tenham justificado a contratação e eventuais condutas a serem adotadas para o aprimoramento das atividades da Administração.</w:t>
      </w:r>
    </w:p>
    <w:p w14:paraId="0782AF0A">
      <w:pPr>
        <w:pStyle w:val="24"/>
        <w:suppressAutoHyphens w:val="0"/>
        <w:spacing w:before="0" w:after="0" w:line="240" w:lineRule="auto"/>
        <w:rPr>
          <w:rFonts w:ascii="Arial" w:hAnsi="Arial"/>
          <w:sz w:val="22"/>
          <w:szCs w:val="22"/>
        </w:rPr>
      </w:pPr>
      <w:r>
        <w:rPr>
          <w:rFonts w:ascii="Arial" w:hAnsi="Arial"/>
          <w:b/>
          <w:sz w:val="22"/>
          <w:szCs w:val="22"/>
        </w:rPr>
        <w:t>6.7.7.</w:t>
      </w:r>
      <w:r>
        <w:rPr>
          <w:rFonts w:ascii="Arial" w:hAnsi="Arial"/>
          <w:sz w:val="22"/>
          <w:szCs w:val="22"/>
        </w:rPr>
        <w:t xml:space="preserve"> O gestor do contrato deverá enviar a documentação pertinente ao setor de contratos para a formalização dos procedimentos de liquidação e pagamento, no valor dimensionado pela fiscalização e gestão nos termos do contrato.</w:t>
      </w:r>
    </w:p>
    <w:p w14:paraId="6CFD88A8">
      <w:pPr>
        <w:pStyle w:val="24"/>
        <w:spacing w:before="0" w:after="0" w:line="240" w:lineRule="auto"/>
        <w:rPr>
          <w:rFonts w:ascii="Arial" w:hAnsi="Arial"/>
          <w:b/>
          <w:bCs/>
          <w:sz w:val="22"/>
          <w:szCs w:val="22"/>
        </w:rPr>
      </w:pPr>
    </w:p>
    <w:p w14:paraId="5A3D8D89">
      <w:pPr>
        <w:pStyle w:val="24"/>
        <w:spacing w:before="0" w:after="0" w:line="240" w:lineRule="auto"/>
        <w:rPr>
          <w:rFonts w:ascii="Arial" w:hAnsi="Arial"/>
          <w:sz w:val="22"/>
          <w:szCs w:val="22"/>
        </w:rPr>
      </w:pPr>
      <w:r>
        <w:rPr>
          <w:rFonts w:ascii="Arial" w:hAnsi="Arial"/>
          <w:b/>
          <w:bCs/>
          <w:sz w:val="22"/>
          <w:szCs w:val="22"/>
        </w:rPr>
        <w:t>6.8. FISCALIZAÇÃO</w:t>
      </w:r>
    </w:p>
    <w:p w14:paraId="6B8F58BB">
      <w:pPr>
        <w:pStyle w:val="24"/>
        <w:spacing w:before="0" w:after="0" w:line="240" w:lineRule="auto"/>
        <w:rPr>
          <w:rFonts w:ascii="Arial" w:hAnsi="Arial"/>
          <w:sz w:val="22"/>
          <w:szCs w:val="22"/>
        </w:rPr>
      </w:pPr>
      <w:r>
        <w:rPr>
          <w:rFonts w:ascii="Arial" w:hAnsi="Arial"/>
          <w:b/>
          <w:bCs/>
          <w:sz w:val="22"/>
          <w:szCs w:val="22"/>
        </w:rPr>
        <w:t>6.8</w:t>
      </w:r>
      <w:r>
        <w:rPr>
          <w:rFonts w:ascii="Arial" w:hAnsi="Arial"/>
          <w:b/>
          <w:sz w:val="22"/>
          <w:szCs w:val="22"/>
        </w:rPr>
        <w:t>.1.</w:t>
      </w:r>
      <w:r>
        <w:rPr>
          <w:rFonts w:ascii="Arial" w:hAnsi="Arial"/>
          <w:sz w:val="22"/>
          <w:szCs w:val="22"/>
        </w:rPr>
        <w:t xml:space="preserve"> A execução do contrato deverá ser acompanhada e fiscalizada pelo(s) fiscal(is) do contrato, ou pelos respectivos substitutos.</w:t>
      </w:r>
    </w:p>
    <w:p w14:paraId="329E6872">
      <w:pPr>
        <w:pStyle w:val="25"/>
        <w:spacing w:before="0"/>
        <w:rPr>
          <w:rFonts w:ascii="Arial" w:hAnsi="Arial" w:cs="Arial"/>
          <w:sz w:val="22"/>
          <w:szCs w:val="22"/>
        </w:rPr>
      </w:pPr>
    </w:p>
    <w:p w14:paraId="1382CD63">
      <w:pPr>
        <w:pStyle w:val="25"/>
        <w:spacing w:before="0"/>
        <w:rPr>
          <w:rFonts w:ascii="Arial" w:hAnsi="Arial" w:cs="Arial"/>
          <w:sz w:val="22"/>
          <w:szCs w:val="22"/>
        </w:rPr>
      </w:pPr>
      <w:r>
        <w:rPr>
          <w:rFonts w:ascii="Arial" w:hAnsi="Arial" w:cs="Arial"/>
          <w:sz w:val="22"/>
          <w:szCs w:val="22"/>
        </w:rPr>
        <w:t>6.9. FISCALIZAÇÃO TÉCNICA</w:t>
      </w:r>
    </w:p>
    <w:p w14:paraId="45E3794A">
      <w:pPr>
        <w:pStyle w:val="24"/>
        <w:suppressAutoHyphens w:val="0"/>
        <w:spacing w:before="0" w:after="0" w:line="240" w:lineRule="auto"/>
        <w:rPr>
          <w:rFonts w:ascii="Arial" w:hAnsi="Arial"/>
          <w:sz w:val="22"/>
          <w:szCs w:val="22"/>
        </w:rPr>
      </w:pPr>
      <w:r>
        <w:rPr>
          <w:rFonts w:ascii="Arial" w:hAnsi="Arial"/>
          <w:b/>
          <w:sz w:val="22"/>
          <w:szCs w:val="22"/>
        </w:rPr>
        <w:t>6.9.1.</w:t>
      </w:r>
      <w:r>
        <w:rPr>
          <w:rFonts w:ascii="Arial" w:hAnsi="Arial"/>
          <w:sz w:val="22"/>
          <w:szCs w:val="22"/>
        </w:rPr>
        <w:t xml:space="preserve"> O fiscal técnico do contrato acompanhará a execução do contrato, para que sejam cumpridas todas as condições estabelecidas no contrato, de modo a assegurar os melhores resultados para a Administração.</w:t>
      </w:r>
    </w:p>
    <w:p w14:paraId="7211DD96">
      <w:pPr>
        <w:pStyle w:val="24"/>
        <w:suppressAutoHyphens w:val="0"/>
        <w:spacing w:before="0" w:after="0" w:line="240" w:lineRule="auto"/>
        <w:rPr>
          <w:rFonts w:ascii="Arial" w:hAnsi="Arial"/>
          <w:sz w:val="22"/>
          <w:szCs w:val="22"/>
        </w:rPr>
      </w:pPr>
      <w:r>
        <w:rPr>
          <w:rFonts w:ascii="Arial" w:hAnsi="Arial"/>
          <w:b/>
          <w:sz w:val="22"/>
          <w:szCs w:val="22"/>
        </w:rPr>
        <w:t>6.9.2.</w:t>
      </w:r>
      <w:r>
        <w:rPr>
          <w:rFonts w:ascii="Arial" w:hAnsi="Arial"/>
          <w:sz w:val="22"/>
          <w:szCs w:val="22"/>
        </w:rPr>
        <w:t xml:space="preserve"> O fiscal técnico do contrato anotará no histórico de gerenciamento do contrato todas as ocorrências relacionadas à execução do contrato, com a descrição do que for necessário para a regularização das faltas ou dos defeitos observados.</w:t>
      </w:r>
    </w:p>
    <w:p w14:paraId="2216475D">
      <w:pPr>
        <w:pStyle w:val="24"/>
        <w:suppressAutoHyphens w:val="0"/>
        <w:spacing w:before="0" w:after="0" w:line="240" w:lineRule="auto"/>
        <w:rPr>
          <w:rFonts w:ascii="Arial" w:hAnsi="Arial"/>
          <w:sz w:val="22"/>
          <w:szCs w:val="22"/>
        </w:rPr>
      </w:pPr>
      <w:r>
        <w:rPr>
          <w:rFonts w:ascii="Arial" w:hAnsi="Arial"/>
          <w:b/>
          <w:sz w:val="22"/>
          <w:szCs w:val="22"/>
        </w:rPr>
        <w:t>6.9.3.</w:t>
      </w:r>
      <w:r>
        <w:rPr>
          <w:rFonts w:ascii="Arial" w:hAnsi="Arial"/>
          <w:sz w:val="22"/>
          <w:szCs w:val="22"/>
        </w:rPr>
        <w:t xml:space="preserve"> Identificada qualquer inexatidão ou irregularidade, o fiscal técnico do contrato emitirá notificações para a correção da execução do contrato, determinando prazo para a correção.</w:t>
      </w:r>
    </w:p>
    <w:p w14:paraId="5BF6C631">
      <w:pPr>
        <w:pStyle w:val="24"/>
        <w:suppressAutoHyphens w:val="0"/>
        <w:spacing w:before="0" w:after="0" w:line="240" w:lineRule="auto"/>
        <w:rPr>
          <w:rFonts w:ascii="Arial" w:hAnsi="Arial"/>
          <w:sz w:val="22"/>
          <w:szCs w:val="22"/>
        </w:rPr>
      </w:pPr>
      <w:r>
        <w:rPr>
          <w:rFonts w:ascii="Arial" w:hAnsi="Arial"/>
          <w:b/>
          <w:sz w:val="22"/>
          <w:szCs w:val="22"/>
        </w:rPr>
        <w:t>6.9.4.</w:t>
      </w:r>
      <w:r>
        <w:rPr>
          <w:rFonts w:ascii="Arial" w:hAnsi="Arial"/>
          <w:sz w:val="22"/>
          <w:szCs w:val="22"/>
        </w:rPr>
        <w:t xml:space="preserve"> O fiscal técnico do contrato informará ao gestor do contato, em tempo hábil, a situação que demandar decisão ou adoção de medidas que ultrapassem sua competência, para que adote as medidas necessárias e saneadoras, se for o caso.</w:t>
      </w:r>
    </w:p>
    <w:p w14:paraId="337D2EFC">
      <w:pPr>
        <w:pStyle w:val="24"/>
        <w:suppressAutoHyphens w:val="0"/>
        <w:spacing w:before="0" w:after="0" w:line="240" w:lineRule="auto"/>
        <w:rPr>
          <w:rFonts w:ascii="Arial" w:hAnsi="Arial"/>
          <w:sz w:val="22"/>
          <w:szCs w:val="22"/>
        </w:rPr>
      </w:pPr>
      <w:r>
        <w:rPr>
          <w:rFonts w:ascii="Arial" w:hAnsi="Arial"/>
          <w:b/>
          <w:sz w:val="22"/>
          <w:szCs w:val="22"/>
        </w:rPr>
        <w:t>6.9.5.</w:t>
      </w:r>
      <w:r>
        <w:rPr>
          <w:rFonts w:ascii="Arial" w:hAnsi="Arial"/>
          <w:sz w:val="22"/>
          <w:szCs w:val="22"/>
        </w:rPr>
        <w:t xml:space="preserve"> No caso de ocorrências que possam inviabilizar a execução do contrato nas datas aprazadas, o fiscal técnico do contrato comunicará o fato imediatamente ao gestor do contrato.</w:t>
      </w:r>
    </w:p>
    <w:p w14:paraId="4FBA2F8A">
      <w:pPr>
        <w:pStyle w:val="24"/>
        <w:suppressAutoHyphens w:val="0"/>
        <w:spacing w:before="0" w:after="0" w:line="240" w:lineRule="auto"/>
        <w:rPr>
          <w:rFonts w:ascii="Arial" w:hAnsi="Arial"/>
          <w:sz w:val="22"/>
          <w:szCs w:val="22"/>
        </w:rPr>
      </w:pPr>
      <w:r>
        <w:rPr>
          <w:rFonts w:ascii="Arial" w:hAnsi="Arial"/>
          <w:b/>
          <w:sz w:val="22"/>
          <w:szCs w:val="22"/>
        </w:rPr>
        <w:t>6.9.6.</w:t>
      </w:r>
      <w:r>
        <w:rPr>
          <w:rFonts w:ascii="Arial" w:hAnsi="Arial"/>
          <w:sz w:val="22"/>
          <w:szCs w:val="22"/>
        </w:rPr>
        <w:t xml:space="preserve"> O fiscal técnico do contrato comunicará ao gestor do contrato, em tempo hábil, o término do contrato sob sua responsabilidade, com vistas à renovação tempestiva ou à prorrogação contratual.</w:t>
      </w:r>
    </w:p>
    <w:p w14:paraId="4A39AB48">
      <w:pPr>
        <w:pStyle w:val="26"/>
        <w:spacing w:before="0" w:after="0" w:line="240" w:lineRule="auto"/>
        <w:ind w:left="0"/>
        <w:rPr>
          <w:b/>
          <w:sz w:val="22"/>
          <w:szCs w:val="22"/>
        </w:rPr>
      </w:pPr>
    </w:p>
    <w:p w14:paraId="22EC3E60">
      <w:pPr>
        <w:pStyle w:val="26"/>
        <w:spacing w:before="0" w:after="0" w:line="240" w:lineRule="auto"/>
        <w:ind w:left="0"/>
        <w:rPr>
          <w:sz w:val="22"/>
          <w:szCs w:val="22"/>
        </w:rPr>
      </w:pPr>
      <w:r>
        <w:rPr>
          <w:b/>
          <w:sz w:val="22"/>
          <w:szCs w:val="22"/>
        </w:rPr>
        <w:t>6.10. FISCALIZAÇÃO ADMINISTRATIVA</w:t>
      </w:r>
    </w:p>
    <w:p w14:paraId="4DE8F517">
      <w:pPr>
        <w:pStyle w:val="24"/>
        <w:suppressAutoHyphens w:val="0"/>
        <w:spacing w:before="0" w:after="0" w:line="240" w:lineRule="auto"/>
        <w:rPr>
          <w:rFonts w:ascii="Arial" w:hAnsi="Arial"/>
          <w:sz w:val="22"/>
          <w:szCs w:val="22"/>
        </w:rPr>
      </w:pPr>
      <w:r>
        <w:rPr>
          <w:rFonts w:ascii="Arial" w:hAnsi="Arial"/>
          <w:b/>
          <w:sz w:val="22"/>
          <w:szCs w:val="22"/>
        </w:rPr>
        <w:t>6.10.1.</w:t>
      </w:r>
      <w:r>
        <w:rPr>
          <w:rFonts w:ascii="Arial" w:hAnsi="Arial"/>
          <w:sz w:val="22"/>
          <w:szCs w:val="22"/>
        </w:rP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DF810DC">
      <w:pPr>
        <w:pStyle w:val="24"/>
        <w:suppressAutoHyphens w:val="0"/>
        <w:spacing w:before="0" w:after="0" w:line="240" w:lineRule="auto"/>
        <w:rPr>
          <w:rFonts w:ascii="Arial" w:hAnsi="Arial" w:eastAsia="Lucida Sans Unicode"/>
          <w:bCs/>
          <w:color w:val="000000"/>
          <w:kern w:val="2"/>
          <w:sz w:val="22"/>
          <w:szCs w:val="22"/>
          <w:lang w:bidi="ar-SA"/>
        </w:rPr>
      </w:pPr>
      <w:r>
        <w:rPr>
          <w:rFonts w:ascii="Arial" w:hAnsi="Arial" w:eastAsia="Lucida Sans Unicode"/>
          <w:b/>
          <w:bCs/>
          <w:color w:val="000000"/>
          <w:kern w:val="2"/>
          <w:sz w:val="22"/>
          <w:szCs w:val="22"/>
          <w:lang w:bidi="ar-SA"/>
        </w:rPr>
        <w:t>6.10.2.</w:t>
      </w:r>
      <w:r>
        <w:rPr>
          <w:rFonts w:ascii="Arial" w:hAnsi="Arial" w:eastAsia="Lucida Sans Unicode"/>
          <w:bCs/>
          <w:color w:val="000000"/>
          <w:kern w:val="2"/>
          <w:sz w:val="22"/>
          <w:szCs w:val="22"/>
          <w:lang w:bidi="ar-SA"/>
        </w:rPr>
        <w:t xml:space="preserve"> Caso ocorra descumprimento das obrigações contratuais, o fiscal administrativo do contrato atuará tempestivamente na solução do problema, reportando ao gestor do contrato para que tome as providências cabíveis, quando ultrapassar a sua competência.</w:t>
      </w:r>
    </w:p>
    <w:p w14:paraId="68624E9C">
      <w:pPr>
        <w:jc w:val="both"/>
        <w:rPr>
          <w:rFonts w:ascii="Arial" w:hAnsi="Arial" w:eastAsia="Calibri" w:cs="Arial"/>
          <w:sz w:val="22"/>
          <w:szCs w:val="22"/>
          <w:lang w:val="pt-BR"/>
        </w:rPr>
      </w:pPr>
    </w:p>
    <w:p w14:paraId="7F9C31C8">
      <w:pPr>
        <w:jc w:val="both"/>
        <w:rPr>
          <w:rFonts w:ascii="Arial" w:hAnsi="Arial" w:cs="Arial"/>
          <w:sz w:val="22"/>
          <w:szCs w:val="22"/>
        </w:rPr>
      </w:pPr>
      <w:r>
        <w:rPr>
          <w:rFonts w:ascii="Arial" w:hAnsi="Arial" w:cs="Arial"/>
          <w:b/>
          <w:sz w:val="22"/>
          <w:szCs w:val="22"/>
        </w:rPr>
        <w:t>7. CRITÉRIOS DE MEDIÇÃO E DE PAGAMENTO</w:t>
      </w:r>
    </w:p>
    <w:p w14:paraId="5FD19811">
      <w:pPr>
        <w:jc w:val="both"/>
        <w:rPr>
          <w:rFonts w:ascii="Arial" w:hAnsi="Arial" w:cs="Arial"/>
          <w:sz w:val="22"/>
          <w:szCs w:val="22"/>
        </w:rPr>
      </w:pPr>
      <w:r>
        <w:rPr>
          <w:rFonts w:ascii="Arial" w:hAnsi="Arial" w:cs="Arial"/>
          <w:b/>
          <w:sz w:val="22"/>
          <w:szCs w:val="22"/>
        </w:rPr>
        <w:t>7.1. RECEBIMENTO</w:t>
      </w:r>
    </w:p>
    <w:p w14:paraId="4FC4FCF8">
      <w:pPr>
        <w:jc w:val="both"/>
        <w:rPr>
          <w:rFonts w:ascii="Arial" w:hAnsi="Arial" w:cs="Arial"/>
          <w:sz w:val="22"/>
          <w:szCs w:val="22"/>
        </w:rPr>
      </w:pPr>
      <w:r>
        <w:rPr>
          <w:rFonts w:ascii="Arial" w:hAnsi="Arial" w:cs="Arial"/>
          <w:b/>
          <w:sz w:val="22"/>
          <w:szCs w:val="22"/>
        </w:rPr>
        <w:t>7.1.1.</w:t>
      </w:r>
      <w:r>
        <w:rPr>
          <w:rFonts w:ascii="Arial" w:hAnsi="Arial" w:cs="Arial"/>
          <w:sz w:val="22"/>
          <w:szCs w:val="22"/>
        </w:rPr>
        <w:t xml:space="preserve"> </w:t>
      </w:r>
      <w:r>
        <w:rPr>
          <w:rFonts w:ascii="Arial" w:hAnsi="Arial" w:cs="Arial"/>
          <w:color w:val="000000"/>
          <w:sz w:val="22"/>
          <w:szCs w:val="22"/>
        </w:rPr>
        <w:t>A avaliação da execução do objeto observará a</w:t>
      </w:r>
      <w:r>
        <w:rPr>
          <w:rFonts w:ascii="Arial" w:hAnsi="Arial" w:cs="Arial"/>
          <w:sz w:val="22"/>
          <w:szCs w:val="22"/>
        </w:rPr>
        <w:t>o disposto nos itens seguintes.</w:t>
      </w:r>
    </w:p>
    <w:p w14:paraId="4D42CA45">
      <w:pPr>
        <w:pStyle w:val="24"/>
        <w:suppressAutoHyphens w:val="0"/>
        <w:spacing w:before="0" w:after="0" w:line="240" w:lineRule="auto"/>
        <w:rPr>
          <w:rFonts w:ascii="Arial" w:hAnsi="Arial"/>
          <w:sz w:val="22"/>
          <w:szCs w:val="22"/>
        </w:rPr>
      </w:pPr>
      <w:r>
        <w:rPr>
          <w:rFonts w:ascii="Arial" w:hAnsi="Arial"/>
          <w:b/>
          <w:sz w:val="22"/>
          <w:szCs w:val="22"/>
          <w:lang w:eastAsia="en-US"/>
        </w:rPr>
        <w:t>7.1.2.</w:t>
      </w:r>
      <w:r>
        <w:rPr>
          <w:rFonts w:ascii="Arial" w:hAnsi="Arial"/>
          <w:sz w:val="22"/>
          <w:szCs w:val="22"/>
          <w:lang w:eastAsia="en-US"/>
        </w:rPr>
        <w:t xml:space="preserve"> Será indicada a retenção ou glosa no pagamento, proporcional à irregularidade verificada, sem prejuízo das sanções cabíveis, caso se constate que a Contratada:</w:t>
      </w:r>
    </w:p>
    <w:p w14:paraId="67FE5DF3">
      <w:pPr>
        <w:pStyle w:val="24"/>
        <w:suppressAutoHyphens w:val="0"/>
        <w:spacing w:before="0" w:after="0" w:line="240" w:lineRule="auto"/>
        <w:ind w:left="1134"/>
        <w:rPr>
          <w:rFonts w:ascii="Arial" w:hAnsi="Arial"/>
          <w:sz w:val="22"/>
          <w:szCs w:val="22"/>
        </w:rPr>
      </w:pPr>
      <w:r>
        <w:rPr>
          <w:rFonts w:ascii="Arial" w:hAnsi="Arial"/>
          <w:b/>
          <w:sz w:val="22"/>
          <w:szCs w:val="22"/>
          <w:lang w:eastAsia="en-US"/>
        </w:rPr>
        <w:t xml:space="preserve">a) </w:t>
      </w:r>
      <w:r>
        <w:rPr>
          <w:rFonts w:ascii="Arial" w:hAnsi="Arial"/>
          <w:sz w:val="22"/>
          <w:szCs w:val="22"/>
          <w:lang w:eastAsia="en-US"/>
        </w:rPr>
        <w:t>não produzir os resultados acordados;</w:t>
      </w:r>
    </w:p>
    <w:p w14:paraId="038F22E7">
      <w:pPr>
        <w:pStyle w:val="24"/>
        <w:suppressAutoHyphens w:val="0"/>
        <w:spacing w:before="0" w:after="0" w:line="240" w:lineRule="auto"/>
        <w:ind w:left="1134"/>
        <w:rPr>
          <w:rFonts w:ascii="Arial" w:hAnsi="Arial"/>
          <w:sz w:val="22"/>
          <w:szCs w:val="22"/>
        </w:rPr>
      </w:pPr>
      <w:r>
        <w:rPr>
          <w:rFonts w:ascii="Arial" w:hAnsi="Arial"/>
          <w:b/>
          <w:sz w:val="22"/>
          <w:szCs w:val="22"/>
          <w:lang w:eastAsia="en-US"/>
        </w:rPr>
        <w:t>b)</w:t>
      </w:r>
      <w:r>
        <w:rPr>
          <w:rFonts w:ascii="Arial" w:hAnsi="Arial"/>
          <w:sz w:val="22"/>
          <w:szCs w:val="22"/>
          <w:lang w:eastAsia="en-US"/>
        </w:rPr>
        <w:t xml:space="preserve"> deixar de executar, ou não executar com a qualidade mínima exigida as atividades contratadas; ou</w:t>
      </w:r>
    </w:p>
    <w:p w14:paraId="3C9FC1E4">
      <w:pPr>
        <w:pStyle w:val="24"/>
        <w:suppressAutoHyphens w:val="0"/>
        <w:spacing w:before="0" w:after="0" w:line="240" w:lineRule="auto"/>
        <w:ind w:left="1134"/>
        <w:rPr>
          <w:rFonts w:ascii="Arial" w:hAnsi="Arial"/>
          <w:sz w:val="22"/>
          <w:szCs w:val="22"/>
        </w:rPr>
      </w:pPr>
      <w:r>
        <w:rPr>
          <w:rFonts w:ascii="Arial" w:hAnsi="Arial"/>
          <w:b/>
          <w:sz w:val="22"/>
          <w:szCs w:val="22"/>
          <w:lang w:eastAsia="en-US"/>
        </w:rPr>
        <w:t>c)</w:t>
      </w:r>
      <w:r>
        <w:rPr>
          <w:rFonts w:ascii="Arial" w:hAnsi="Arial"/>
          <w:sz w:val="22"/>
          <w:szCs w:val="22"/>
          <w:lang w:eastAsia="en-US"/>
        </w:rPr>
        <w:t xml:space="preserve"> deixar de utilizar materiais e recursos humanos exigidos para a execução do serviço, ou utilizá-los com qualidade ou quantidade inferior à demandada.</w:t>
      </w:r>
    </w:p>
    <w:p w14:paraId="411526A2">
      <w:pPr>
        <w:pStyle w:val="24"/>
        <w:suppressAutoHyphens w:val="0"/>
        <w:spacing w:before="0" w:after="0" w:line="240" w:lineRule="auto"/>
        <w:rPr>
          <w:rFonts w:ascii="Arial" w:hAnsi="Arial"/>
          <w:sz w:val="22"/>
          <w:szCs w:val="22"/>
        </w:rPr>
      </w:pPr>
      <w:r>
        <w:rPr>
          <w:rFonts w:ascii="Arial" w:hAnsi="Arial"/>
          <w:b/>
          <w:bCs/>
          <w:sz w:val="22"/>
          <w:szCs w:val="22"/>
          <w:lang w:eastAsia="en-US"/>
        </w:rPr>
        <w:t xml:space="preserve">7.1.3. </w:t>
      </w:r>
      <w:r>
        <w:rPr>
          <w:rFonts w:ascii="Arial" w:hAnsi="Arial"/>
          <w:sz w:val="22"/>
          <w:szCs w:val="22"/>
          <w:lang w:eastAsia="en-US"/>
        </w:rPr>
        <w:t>A aferição da execução contratual para fins de pagamento considerará a conferência do Relatório Mensal enviada pela Contratada.</w:t>
      </w:r>
    </w:p>
    <w:p w14:paraId="31C43B7C">
      <w:pPr>
        <w:pStyle w:val="24"/>
        <w:suppressAutoHyphens w:val="0"/>
        <w:spacing w:before="0" w:after="0" w:line="240" w:lineRule="auto"/>
        <w:rPr>
          <w:rFonts w:ascii="Arial" w:hAnsi="Arial"/>
          <w:sz w:val="22"/>
          <w:szCs w:val="22"/>
        </w:rPr>
      </w:pPr>
      <w:r>
        <w:rPr>
          <w:rFonts w:ascii="Arial" w:hAnsi="Arial"/>
          <w:b/>
          <w:sz w:val="22"/>
          <w:szCs w:val="22"/>
          <w:lang w:eastAsia="en-US"/>
        </w:rPr>
        <w:t>7.1.4.</w:t>
      </w:r>
      <w:r>
        <w:rPr>
          <w:rFonts w:ascii="Arial" w:hAnsi="Arial"/>
          <w:sz w:val="22"/>
          <w:szCs w:val="22"/>
          <w:lang w:eastAsia="en-US"/>
        </w:rPr>
        <w:t xml:space="preserve"> Os serviços serão recebidos provisoriamente, no prazo de 02 (dois) dias, pelos fiscais técnico e administrativo, mediante termos detalhados, quando verificado o cumprimento das exigências de caráter técnico e administrativo.</w:t>
      </w:r>
    </w:p>
    <w:p w14:paraId="17CF5FFF">
      <w:pPr>
        <w:pStyle w:val="24"/>
        <w:suppressAutoHyphens w:val="0"/>
        <w:spacing w:before="0" w:after="0" w:line="240" w:lineRule="auto"/>
        <w:rPr>
          <w:rFonts w:ascii="Arial" w:hAnsi="Arial"/>
          <w:sz w:val="22"/>
          <w:szCs w:val="22"/>
        </w:rPr>
      </w:pPr>
      <w:r>
        <w:rPr>
          <w:rFonts w:ascii="Arial" w:hAnsi="Arial"/>
          <w:b/>
          <w:sz w:val="22"/>
          <w:szCs w:val="22"/>
          <w:lang w:eastAsia="en-US"/>
        </w:rPr>
        <w:t>7.1.5.</w:t>
      </w:r>
      <w:r>
        <w:rPr>
          <w:rFonts w:ascii="Arial" w:hAnsi="Arial"/>
          <w:sz w:val="22"/>
          <w:szCs w:val="22"/>
          <w:lang w:eastAsia="en-US"/>
        </w:rPr>
        <w:t xml:space="preserve"> O prazo da disposição acima será contado do recebimento de comunicação de cobrança oriunda do contratado com a comprovação da prestação dos serviços a que se referem a parcela a ser paga.</w:t>
      </w:r>
    </w:p>
    <w:p w14:paraId="74AE81F5">
      <w:pPr>
        <w:pStyle w:val="24"/>
        <w:suppressAutoHyphens w:val="0"/>
        <w:spacing w:before="0" w:after="0" w:line="240" w:lineRule="auto"/>
        <w:rPr>
          <w:rFonts w:ascii="Arial" w:hAnsi="Arial"/>
          <w:sz w:val="22"/>
          <w:szCs w:val="22"/>
        </w:rPr>
      </w:pPr>
      <w:r>
        <w:rPr>
          <w:rFonts w:ascii="Arial" w:hAnsi="Arial"/>
          <w:b/>
          <w:sz w:val="22"/>
          <w:szCs w:val="22"/>
          <w:lang w:eastAsia="en-US"/>
        </w:rPr>
        <w:t>7.1.6.</w:t>
      </w:r>
      <w:r>
        <w:rPr>
          <w:rFonts w:ascii="Arial" w:hAnsi="Arial"/>
          <w:sz w:val="22"/>
          <w:szCs w:val="22"/>
          <w:lang w:eastAsia="en-US"/>
        </w:rPr>
        <w:t xml:space="preserve"> O fiscal técnico do contrato realizará o recebimento provisório do objeto do contrato mediante termo detalhado que comprove o cumprimento das exigências de caráter técnico.</w:t>
      </w:r>
    </w:p>
    <w:p w14:paraId="711D9C6E">
      <w:pPr>
        <w:pStyle w:val="24"/>
        <w:suppressAutoHyphens w:val="0"/>
        <w:spacing w:before="0" w:after="0" w:line="240" w:lineRule="auto"/>
        <w:rPr>
          <w:rFonts w:ascii="Arial" w:hAnsi="Arial"/>
          <w:sz w:val="22"/>
          <w:szCs w:val="22"/>
        </w:rPr>
      </w:pPr>
      <w:r>
        <w:rPr>
          <w:rFonts w:ascii="Arial" w:hAnsi="Arial"/>
          <w:b/>
          <w:sz w:val="22"/>
          <w:szCs w:val="22"/>
          <w:lang w:eastAsia="en-US"/>
        </w:rPr>
        <w:t>7.1.7.</w:t>
      </w:r>
      <w:r>
        <w:rPr>
          <w:rFonts w:ascii="Arial" w:hAnsi="Arial"/>
          <w:sz w:val="22"/>
          <w:szCs w:val="22"/>
          <w:lang w:eastAsia="en-US"/>
        </w:rPr>
        <w:t xml:space="preserve"> O fiscal administrativo do contrato realizará o recebimento provisório do objeto do contrato mediante termo detalhado que comprove o cumprimento das exigências de caráter administrativo.</w:t>
      </w:r>
    </w:p>
    <w:p w14:paraId="6D86A5C4">
      <w:pPr>
        <w:pStyle w:val="24"/>
        <w:suppressAutoHyphens w:val="0"/>
        <w:spacing w:before="0" w:after="0" w:line="240" w:lineRule="auto"/>
        <w:rPr>
          <w:rFonts w:ascii="Arial" w:hAnsi="Arial"/>
          <w:sz w:val="22"/>
          <w:szCs w:val="22"/>
        </w:rPr>
      </w:pPr>
      <w:r>
        <w:rPr>
          <w:rFonts w:ascii="Arial" w:hAnsi="Arial"/>
          <w:b/>
          <w:sz w:val="22"/>
          <w:szCs w:val="22"/>
          <w:lang w:eastAsia="en-US"/>
        </w:rPr>
        <w:t>7.1.8.</w:t>
      </w:r>
      <w:r>
        <w:rPr>
          <w:rFonts w:ascii="Arial" w:hAnsi="Arial"/>
          <w:sz w:val="22"/>
          <w:szCs w:val="22"/>
          <w:lang w:eastAsia="en-US"/>
        </w:rPr>
        <w:t xml:space="preserve"> O fiscal setorial do contrato, quando houver, realizará o recebimento provisório sob o ponto de vista técnico e administrativo.</w:t>
      </w:r>
    </w:p>
    <w:p w14:paraId="0C34C460">
      <w:pPr>
        <w:pStyle w:val="24"/>
        <w:suppressAutoHyphens w:val="0"/>
        <w:spacing w:before="0" w:after="0" w:line="240" w:lineRule="auto"/>
        <w:rPr>
          <w:rFonts w:ascii="Arial" w:hAnsi="Arial"/>
          <w:sz w:val="22"/>
          <w:szCs w:val="22"/>
        </w:rPr>
      </w:pPr>
      <w:r>
        <w:rPr>
          <w:rFonts w:ascii="Arial" w:hAnsi="Arial"/>
          <w:b/>
          <w:sz w:val="22"/>
          <w:szCs w:val="22"/>
          <w:lang w:eastAsia="en-US"/>
        </w:rPr>
        <w:t>7.1.9.</w:t>
      </w:r>
      <w:r>
        <w:rPr>
          <w:rFonts w:ascii="Arial" w:hAnsi="Arial"/>
          <w:sz w:val="22"/>
          <w:szCs w:val="22"/>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9F8A00">
      <w:pPr>
        <w:pStyle w:val="24"/>
        <w:suppressAutoHyphens w:val="0"/>
        <w:spacing w:before="0" w:after="0" w:line="240" w:lineRule="auto"/>
        <w:rPr>
          <w:rFonts w:ascii="Arial" w:hAnsi="Arial"/>
          <w:sz w:val="22"/>
          <w:szCs w:val="22"/>
        </w:rPr>
      </w:pPr>
      <w:r>
        <w:rPr>
          <w:rFonts w:ascii="Arial" w:hAnsi="Arial"/>
          <w:b/>
          <w:sz w:val="22"/>
          <w:szCs w:val="22"/>
          <w:lang w:eastAsia="en-US"/>
        </w:rPr>
        <w:t>7.1.10.</w:t>
      </w:r>
      <w:r>
        <w:rPr>
          <w:rFonts w:ascii="Arial" w:hAnsi="Arial"/>
          <w:sz w:val="22"/>
          <w:szCs w:val="22"/>
          <w:lang w:eastAsia="en-US"/>
        </w:rPr>
        <w:t xml:space="preserve"> Será considerado como ocorrido o recebimento provisório com a entrega do termo detalhado ou, em havendo mais de um a ser feito, com a entrega do último;</w:t>
      </w:r>
    </w:p>
    <w:p w14:paraId="42F9C8A9">
      <w:pPr>
        <w:pStyle w:val="24"/>
        <w:suppressAutoHyphens w:val="0"/>
        <w:spacing w:before="0" w:after="0" w:line="240" w:lineRule="auto"/>
        <w:rPr>
          <w:rFonts w:ascii="Arial" w:hAnsi="Arial"/>
          <w:sz w:val="22"/>
          <w:szCs w:val="22"/>
        </w:rPr>
      </w:pPr>
      <w:r>
        <w:rPr>
          <w:rFonts w:ascii="Arial" w:hAnsi="Arial"/>
          <w:b/>
          <w:sz w:val="22"/>
          <w:szCs w:val="22"/>
          <w:lang w:eastAsia="en-US"/>
        </w:rPr>
        <w:t>7.1.11.</w:t>
      </w:r>
      <w:r>
        <w:rPr>
          <w:rFonts w:ascii="Arial" w:hAnsi="Arial"/>
          <w:sz w:val="22"/>
          <w:szCs w:val="22"/>
          <w:lang w:eastAsia="en-US"/>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0B205A4">
      <w:pPr>
        <w:pStyle w:val="24"/>
        <w:suppressAutoHyphens w:val="0"/>
        <w:spacing w:before="0" w:after="0" w:line="240" w:lineRule="auto"/>
        <w:rPr>
          <w:rFonts w:ascii="Arial" w:hAnsi="Arial"/>
          <w:sz w:val="22"/>
          <w:szCs w:val="22"/>
        </w:rPr>
      </w:pPr>
      <w:r>
        <w:rPr>
          <w:rFonts w:ascii="Arial" w:hAnsi="Arial"/>
          <w:b/>
          <w:sz w:val="22"/>
          <w:szCs w:val="22"/>
          <w:lang w:eastAsia="en-US"/>
        </w:rPr>
        <w:t>7.1.12.</w:t>
      </w:r>
      <w:r>
        <w:rPr>
          <w:rFonts w:ascii="Arial" w:hAnsi="Arial"/>
          <w:sz w:val="22"/>
          <w:szCs w:val="22"/>
          <w:lang w:eastAsia="en-US"/>
        </w:rPr>
        <w:t xml:space="preserve"> A fiscalização não efetuará o ateste da última e/ou única medição de serviços até que sejam sanadas todas as eventuais pendências que possam vir a ser apontadas no Recebimento Provisório.</w:t>
      </w:r>
    </w:p>
    <w:p w14:paraId="2D8F811F">
      <w:pPr>
        <w:pStyle w:val="24"/>
        <w:suppressAutoHyphens w:val="0"/>
        <w:spacing w:before="0" w:after="0" w:line="240" w:lineRule="auto"/>
        <w:rPr>
          <w:rFonts w:ascii="Arial" w:hAnsi="Arial"/>
          <w:sz w:val="22"/>
          <w:szCs w:val="22"/>
        </w:rPr>
      </w:pPr>
      <w:r>
        <w:rPr>
          <w:rFonts w:ascii="Arial" w:hAnsi="Arial"/>
          <w:b/>
          <w:sz w:val="22"/>
          <w:szCs w:val="22"/>
          <w:lang w:eastAsia="en-US"/>
        </w:rPr>
        <w:t>7.1.13.</w:t>
      </w:r>
      <w:r>
        <w:rPr>
          <w:rFonts w:ascii="Arial" w:hAnsi="Arial"/>
          <w:sz w:val="22"/>
          <w:szCs w:val="22"/>
          <w:lang w:eastAsia="en-US"/>
        </w:rPr>
        <w:t xml:space="preserve"> O recebimento provisório também ficará sujeito, quando cabível, à conclusão de todos os testes de campo e à entrega dos Manuais e Instruções exigíveis.</w:t>
      </w:r>
    </w:p>
    <w:p w14:paraId="4BA515B7">
      <w:pPr>
        <w:pStyle w:val="24"/>
        <w:suppressAutoHyphens w:val="0"/>
        <w:spacing w:before="0" w:after="0" w:line="240" w:lineRule="auto"/>
        <w:rPr>
          <w:rFonts w:ascii="Arial" w:hAnsi="Arial"/>
          <w:sz w:val="22"/>
          <w:szCs w:val="22"/>
        </w:rPr>
      </w:pPr>
      <w:r>
        <w:rPr>
          <w:rFonts w:ascii="Arial" w:hAnsi="Arial"/>
          <w:b/>
          <w:sz w:val="22"/>
          <w:szCs w:val="22"/>
          <w:lang w:eastAsia="en-US"/>
        </w:rPr>
        <w:t>7.1.14.</w:t>
      </w:r>
      <w:r>
        <w:rPr>
          <w:rFonts w:ascii="Arial" w:hAnsi="Arial"/>
          <w:sz w:val="22"/>
          <w:szCs w:val="22"/>
          <w:lang w:eastAsia="en-US"/>
        </w:rPr>
        <w:t xml:space="preserve"> Os serviços poderão ser rejeitados, no todo ou em parte, quando em desacordo com as especificações constantes neste Termo de Referência e na proposta, sem prejuízo da aplicação das penalidades.</w:t>
      </w:r>
    </w:p>
    <w:p w14:paraId="2ABC7962">
      <w:pPr>
        <w:pStyle w:val="24"/>
        <w:suppressAutoHyphens w:val="0"/>
        <w:spacing w:before="0" w:after="0" w:line="240" w:lineRule="auto"/>
        <w:rPr>
          <w:rFonts w:ascii="Arial" w:hAnsi="Arial"/>
          <w:sz w:val="22"/>
          <w:szCs w:val="22"/>
        </w:rPr>
      </w:pPr>
      <w:r>
        <w:rPr>
          <w:rFonts w:ascii="Arial" w:hAnsi="Arial"/>
          <w:b/>
          <w:sz w:val="22"/>
          <w:szCs w:val="22"/>
          <w:lang w:eastAsia="en-US"/>
        </w:rPr>
        <w:t>7.1.15.</w:t>
      </w:r>
      <w:r>
        <w:rPr>
          <w:rFonts w:ascii="Arial" w:hAnsi="Arial"/>
          <w:sz w:val="22"/>
          <w:szCs w:val="22"/>
          <w:lang w:eastAsia="en-US"/>
        </w:rPr>
        <w:t xml:space="preserve">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949050D">
      <w:pPr>
        <w:pStyle w:val="24"/>
        <w:suppressAutoHyphens w:val="0"/>
        <w:spacing w:before="0" w:after="0" w:line="240" w:lineRule="auto"/>
        <w:rPr>
          <w:rFonts w:ascii="Arial" w:hAnsi="Arial"/>
          <w:sz w:val="22"/>
          <w:szCs w:val="22"/>
        </w:rPr>
      </w:pPr>
      <w:r>
        <w:rPr>
          <w:rFonts w:ascii="Arial" w:hAnsi="Arial"/>
          <w:b/>
          <w:sz w:val="22"/>
          <w:szCs w:val="22"/>
          <w:lang w:eastAsia="en-US"/>
        </w:rPr>
        <w:t>7.1.16.</w:t>
      </w:r>
      <w:r>
        <w:rPr>
          <w:rFonts w:ascii="Arial" w:hAnsi="Arial"/>
          <w:sz w:val="22"/>
          <w:szCs w:val="22"/>
          <w:lang w:eastAsia="en-US"/>
        </w:rPr>
        <w:t xml:space="preserve"> Os serviços serão recebidos definitivamente no prazo de 02 (dois) dias, contados do recebimento provisório, por servidor ou comissão designada pela autoridade competente, após a verificação da qualidade e quantidade do serviço e consequente aceitação mediante termo detalhado, obedecendo os seguintes procedimentos:</w:t>
      </w:r>
    </w:p>
    <w:p w14:paraId="69D07733">
      <w:pPr>
        <w:pStyle w:val="24"/>
        <w:numPr>
          <w:ilvl w:val="0"/>
          <w:numId w:val="10"/>
        </w:numPr>
        <w:suppressAutoHyphens w:val="0"/>
        <w:spacing w:before="0" w:after="0" w:line="240" w:lineRule="auto"/>
        <w:ind w:left="0" w:firstLine="0"/>
        <w:rPr>
          <w:rFonts w:ascii="Arial" w:hAnsi="Arial"/>
          <w:sz w:val="22"/>
          <w:szCs w:val="22"/>
        </w:rPr>
      </w:pPr>
      <w:r>
        <w:rPr>
          <w:rFonts w:ascii="Arial" w:hAnsi="Arial"/>
          <w:sz w:val="22"/>
          <w:szCs w:val="22"/>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682984EA">
      <w:pPr>
        <w:pStyle w:val="24"/>
        <w:numPr>
          <w:ilvl w:val="0"/>
          <w:numId w:val="10"/>
        </w:numPr>
        <w:suppressAutoHyphens w:val="0"/>
        <w:spacing w:before="0" w:after="0" w:line="240" w:lineRule="auto"/>
        <w:ind w:left="0" w:firstLine="0"/>
        <w:rPr>
          <w:rFonts w:ascii="Arial" w:hAnsi="Arial"/>
          <w:sz w:val="22"/>
          <w:szCs w:val="22"/>
        </w:rPr>
      </w:pPr>
      <w:r>
        <w:rPr>
          <w:rFonts w:ascii="Arial" w:hAnsi="Arial"/>
          <w:sz w:val="22"/>
          <w:szCs w:val="22"/>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71E2168">
      <w:pPr>
        <w:pStyle w:val="24"/>
        <w:numPr>
          <w:ilvl w:val="0"/>
          <w:numId w:val="10"/>
        </w:numPr>
        <w:suppressAutoHyphens w:val="0"/>
        <w:spacing w:before="0" w:after="0" w:line="240" w:lineRule="auto"/>
        <w:ind w:left="0" w:firstLine="0"/>
        <w:rPr>
          <w:rFonts w:ascii="Arial" w:hAnsi="Arial"/>
          <w:sz w:val="22"/>
          <w:szCs w:val="22"/>
        </w:rPr>
      </w:pPr>
      <w:r>
        <w:rPr>
          <w:rFonts w:ascii="Arial" w:hAnsi="Arial"/>
          <w:sz w:val="22"/>
          <w:szCs w:val="22"/>
          <w:lang w:eastAsia="en-US"/>
        </w:rPr>
        <w:t xml:space="preserve">Emitir Termo Detalhado para efeito de recebimento definitivo dos serviços prestados, com base nos relatórios e documentações apresentadas; </w:t>
      </w:r>
    </w:p>
    <w:p w14:paraId="357F9CEF">
      <w:pPr>
        <w:pStyle w:val="24"/>
        <w:numPr>
          <w:ilvl w:val="0"/>
          <w:numId w:val="10"/>
        </w:numPr>
        <w:suppressAutoHyphens w:val="0"/>
        <w:spacing w:before="0" w:after="0" w:line="240" w:lineRule="auto"/>
        <w:ind w:left="0" w:firstLine="0"/>
        <w:rPr>
          <w:rFonts w:ascii="Arial" w:hAnsi="Arial"/>
          <w:sz w:val="22"/>
          <w:szCs w:val="22"/>
        </w:rPr>
      </w:pPr>
      <w:r>
        <w:rPr>
          <w:rFonts w:ascii="Arial" w:hAnsi="Arial"/>
          <w:sz w:val="22"/>
          <w:szCs w:val="22"/>
          <w:lang w:eastAsia="en-US"/>
        </w:rPr>
        <w:t>Comunicar a empresa para que emita a Nota Fiscal ou Fatura, com o valor exato dimensionado pela fiscalização; e</w:t>
      </w:r>
    </w:p>
    <w:p w14:paraId="4677CB4B">
      <w:pPr>
        <w:pStyle w:val="24"/>
        <w:numPr>
          <w:ilvl w:val="0"/>
          <w:numId w:val="10"/>
        </w:numPr>
        <w:suppressAutoHyphens w:val="0"/>
        <w:spacing w:before="0" w:after="0" w:line="240" w:lineRule="auto"/>
        <w:ind w:left="0" w:firstLine="0"/>
        <w:rPr>
          <w:rFonts w:ascii="Arial" w:hAnsi="Arial"/>
          <w:sz w:val="22"/>
          <w:szCs w:val="22"/>
        </w:rPr>
      </w:pPr>
      <w:r>
        <w:rPr>
          <w:rFonts w:ascii="Arial" w:hAnsi="Arial"/>
          <w:sz w:val="22"/>
          <w:szCs w:val="22"/>
          <w:lang w:eastAsia="en-US"/>
        </w:rPr>
        <w:t>Enviar a documentação pertinente ao setor de contratos para a formalização dos procedimentos de liquidação e pagamento, no valor dimensionado pela fiscalização e gestão.</w:t>
      </w:r>
    </w:p>
    <w:p w14:paraId="586A022F">
      <w:pPr>
        <w:pStyle w:val="24"/>
        <w:suppressAutoHyphens w:val="0"/>
        <w:spacing w:before="0" w:after="0" w:line="240" w:lineRule="auto"/>
        <w:rPr>
          <w:rFonts w:ascii="Arial" w:hAnsi="Arial"/>
          <w:sz w:val="22"/>
          <w:szCs w:val="22"/>
        </w:rPr>
      </w:pPr>
      <w:r>
        <w:rPr>
          <w:rFonts w:ascii="Arial" w:hAnsi="Arial"/>
          <w:b/>
          <w:sz w:val="22"/>
          <w:szCs w:val="22"/>
          <w:lang w:eastAsia="en-US"/>
        </w:rPr>
        <w:t>7.1.17.</w:t>
      </w:r>
      <w:r>
        <w:rPr>
          <w:rFonts w:ascii="Arial" w:hAnsi="Arial"/>
          <w:sz w:val="22"/>
          <w:szCs w:val="22"/>
          <w:lang w:eastAsia="en-US"/>
        </w:rPr>
        <w:t xml:space="preserve"> No caso de controvérsia sobre a execução do objeto, quanto à dimensão, qualidade e quantidade, deverá ser observado o teor do </w:t>
      </w:r>
      <w:r>
        <w:rPr>
          <w:rFonts w:ascii="Arial" w:hAnsi="Arial"/>
          <w:sz w:val="22"/>
          <w:szCs w:val="22"/>
        </w:rPr>
        <w:fldChar w:fldCharType="begin"/>
      </w:r>
      <w:r>
        <w:rPr>
          <w:rFonts w:ascii="Arial" w:hAnsi="Arial"/>
          <w:sz w:val="22"/>
          <w:szCs w:val="22"/>
        </w:rPr>
        <w:instrText xml:space="preserve"> HYPERLINK "http://www.planalto.gov.br/ccivil_03/_ato2019-2022/2021/lei/L14133.htm" \l "art143" </w:instrText>
      </w:r>
      <w:r>
        <w:rPr>
          <w:rFonts w:ascii="Arial" w:hAnsi="Arial"/>
          <w:sz w:val="22"/>
          <w:szCs w:val="22"/>
        </w:rPr>
        <w:fldChar w:fldCharType="separate"/>
      </w:r>
      <w:r>
        <w:rPr>
          <w:rStyle w:val="7"/>
          <w:rFonts w:ascii="Arial" w:hAnsi="Arial"/>
          <w:sz w:val="22"/>
          <w:szCs w:val="22"/>
          <w:lang w:eastAsia="en-US"/>
        </w:rPr>
        <w:t>art. 143 da Lei nº 14.133, de 2021</w:t>
      </w:r>
      <w:r>
        <w:rPr>
          <w:rStyle w:val="7"/>
          <w:rFonts w:ascii="Arial" w:hAnsi="Arial"/>
          <w:color w:val="auto"/>
          <w:sz w:val="22"/>
          <w:szCs w:val="22"/>
          <w:lang w:eastAsia="en-US"/>
        </w:rPr>
        <w:fldChar w:fldCharType="end"/>
      </w:r>
      <w:r>
        <w:rPr>
          <w:rFonts w:ascii="Arial" w:hAnsi="Arial"/>
          <w:sz w:val="22"/>
          <w:szCs w:val="22"/>
          <w:lang w:eastAsia="en-US"/>
        </w:rPr>
        <w:t>, comunicando-se à empresa para emissão de Nota Fiscal no que pertine à parcela incontroversa da execução do objeto, para efeito de liquidação e pagamento.</w:t>
      </w:r>
    </w:p>
    <w:p w14:paraId="3689CEEA">
      <w:pPr>
        <w:pStyle w:val="24"/>
        <w:suppressAutoHyphens w:val="0"/>
        <w:spacing w:before="0" w:after="0" w:line="240" w:lineRule="auto"/>
        <w:rPr>
          <w:rFonts w:ascii="Arial" w:hAnsi="Arial"/>
          <w:sz w:val="22"/>
          <w:szCs w:val="22"/>
        </w:rPr>
      </w:pPr>
      <w:r>
        <w:rPr>
          <w:rFonts w:ascii="Arial" w:hAnsi="Arial"/>
          <w:b/>
          <w:sz w:val="22"/>
          <w:szCs w:val="22"/>
          <w:lang w:eastAsia="en-US"/>
        </w:rPr>
        <w:t>7.1.18.</w:t>
      </w:r>
      <w:r>
        <w:rPr>
          <w:rFonts w:ascii="Arial" w:hAnsi="Arial"/>
          <w:sz w:val="22"/>
          <w:szCs w:val="22"/>
          <w:lang w:eastAsia="en-US"/>
        </w:rPr>
        <w:t xml:space="preserve"> Nenhum prazo de recebimento ocorrerá enquanto pendente a solução, pelo contratado, de inconsistências verificadas na execução do objeto ou no instrumento de cobrança.</w:t>
      </w:r>
    </w:p>
    <w:p w14:paraId="09EA7A6E">
      <w:pPr>
        <w:pStyle w:val="24"/>
        <w:suppressAutoHyphens w:val="0"/>
        <w:spacing w:before="0" w:after="0" w:line="240" w:lineRule="auto"/>
        <w:rPr>
          <w:rFonts w:ascii="Arial" w:hAnsi="Arial"/>
          <w:sz w:val="22"/>
          <w:szCs w:val="22"/>
        </w:rPr>
      </w:pPr>
      <w:r>
        <w:rPr>
          <w:rFonts w:ascii="Arial" w:hAnsi="Arial"/>
          <w:b/>
          <w:sz w:val="22"/>
          <w:szCs w:val="22"/>
          <w:lang w:eastAsia="en-US"/>
        </w:rPr>
        <w:t>7.1.19.</w:t>
      </w:r>
      <w:r>
        <w:rPr>
          <w:rFonts w:ascii="Arial" w:hAnsi="Arial"/>
          <w:sz w:val="22"/>
          <w:szCs w:val="22"/>
          <w:lang w:eastAsia="en-US"/>
        </w:rPr>
        <w:t xml:space="preserve"> O recebimento provisório ou definitivo não excluirá a responsabilidade civil pela solidez e pela segurança do serviço nem a responsabilidade ético-profissional pela perfeita execução do contrato.</w:t>
      </w:r>
    </w:p>
    <w:p w14:paraId="0B7923B2">
      <w:pPr>
        <w:pStyle w:val="24"/>
        <w:suppressAutoHyphens w:val="0"/>
        <w:spacing w:before="0" w:after="0" w:line="240" w:lineRule="auto"/>
        <w:rPr>
          <w:rFonts w:ascii="Arial" w:hAnsi="Arial"/>
          <w:sz w:val="22"/>
          <w:szCs w:val="22"/>
        </w:rPr>
      </w:pPr>
    </w:p>
    <w:p w14:paraId="1C5F6EFE">
      <w:pPr>
        <w:pStyle w:val="25"/>
        <w:spacing w:before="0"/>
        <w:rPr>
          <w:rFonts w:ascii="Arial" w:hAnsi="Arial" w:cs="Arial"/>
          <w:sz w:val="22"/>
          <w:szCs w:val="22"/>
        </w:rPr>
      </w:pPr>
      <w:r>
        <w:rPr>
          <w:rFonts w:ascii="Arial" w:hAnsi="Arial" w:cs="Arial"/>
          <w:sz w:val="22"/>
          <w:szCs w:val="22"/>
        </w:rPr>
        <w:t>7.2. LIQUIDAÇÃO</w:t>
      </w:r>
    </w:p>
    <w:p w14:paraId="130FB00D">
      <w:pPr>
        <w:pStyle w:val="24"/>
        <w:suppressAutoHyphens w:val="0"/>
        <w:spacing w:before="0" w:after="0" w:line="240" w:lineRule="auto"/>
        <w:rPr>
          <w:rFonts w:ascii="Arial" w:hAnsi="Arial"/>
          <w:sz w:val="22"/>
          <w:szCs w:val="22"/>
        </w:rPr>
      </w:pPr>
      <w:r>
        <w:rPr>
          <w:rFonts w:ascii="Arial" w:hAnsi="Arial"/>
          <w:b/>
          <w:sz w:val="22"/>
          <w:szCs w:val="22"/>
          <w:lang w:eastAsia="en-US"/>
        </w:rPr>
        <w:t>7.2.1.</w:t>
      </w:r>
      <w:r>
        <w:rPr>
          <w:rFonts w:ascii="Arial" w:hAnsi="Arial"/>
          <w:sz w:val="22"/>
          <w:szCs w:val="22"/>
          <w:lang w:eastAsia="en-US"/>
        </w:rPr>
        <w:t xml:space="preserve"> Recebida a Nota Fiscal ou documento de cobrança equivalente, correrá o prazo de 05 (cinco) dias úteis para fins de liquidação, na forma desta seção, prorrogáveis por igual período.</w:t>
      </w:r>
    </w:p>
    <w:p w14:paraId="309311F1">
      <w:pPr>
        <w:pStyle w:val="24"/>
        <w:suppressAutoHyphens w:val="0"/>
        <w:spacing w:before="0" w:after="0" w:line="240" w:lineRule="auto"/>
        <w:rPr>
          <w:rFonts w:ascii="Arial" w:hAnsi="Arial"/>
          <w:sz w:val="22"/>
          <w:szCs w:val="22"/>
        </w:rPr>
      </w:pPr>
      <w:r>
        <w:rPr>
          <w:rFonts w:ascii="Arial" w:hAnsi="Arial"/>
          <w:b/>
          <w:sz w:val="22"/>
          <w:szCs w:val="22"/>
          <w:lang w:eastAsia="en-US"/>
        </w:rPr>
        <w:t xml:space="preserve">7.2.2. </w:t>
      </w:r>
      <w:r>
        <w:rPr>
          <w:rFonts w:ascii="Arial" w:hAnsi="Arial"/>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3E88FBC4">
      <w:pPr>
        <w:pStyle w:val="26"/>
        <w:tabs>
          <w:tab w:val="clear" w:pos="360"/>
        </w:tabs>
        <w:suppressAutoHyphens w:val="0"/>
        <w:spacing w:before="0" w:after="0" w:line="240" w:lineRule="auto"/>
        <w:ind w:left="0"/>
        <w:rPr>
          <w:sz w:val="22"/>
          <w:szCs w:val="22"/>
        </w:rPr>
      </w:pPr>
      <w:r>
        <w:rPr>
          <w:b/>
          <w:sz w:val="22"/>
          <w:szCs w:val="22"/>
          <w:lang w:eastAsia="en-US"/>
        </w:rPr>
        <w:t>a)</w:t>
      </w:r>
      <w:r>
        <w:rPr>
          <w:sz w:val="22"/>
          <w:szCs w:val="22"/>
          <w:lang w:eastAsia="en-US"/>
        </w:rPr>
        <w:t xml:space="preserve"> o prazo de validade;</w:t>
      </w:r>
    </w:p>
    <w:p w14:paraId="35D0E733">
      <w:pPr>
        <w:pStyle w:val="26"/>
        <w:tabs>
          <w:tab w:val="clear" w:pos="360"/>
        </w:tabs>
        <w:suppressAutoHyphens w:val="0"/>
        <w:spacing w:before="0" w:after="0" w:line="240" w:lineRule="auto"/>
        <w:ind w:left="0"/>
        <w:rPr>
          <w:sz w:val="22"/>
          <w:szCs w:val="22"/>
        </w:rPr>
      </w:pPr>
      <w:r>
        <w:rPr>
          <w:b/>
          <w:sz w:val="22"/>
          <w:szCs w:val="22"/>
          <w:lang w:eastAsia="en-US"/>
        </w:rPr>
        <w:t>b)</w:t>
      </w:r>
      <w:r>
        <w:rPr>
          <w:sz w:val="22"/>
          <w:szCs w:val="22"/>
          <w:lang w:eastAsia="en-US"/>
        </w:rPr>
        <w:t xml:space="preserve"> a data da emissão; </w:t>
      </w:r>
    </w:p>
    <w:p w14:paraId="72EFA444">
      <w:pPr>
        <w:pStyle w:val="26"/>
        <w:tabs>
          <w:tab w:val="clear" w:pos="360"/>
        </w:tabs>
        <w:suppressAutoHyphens w:val="0"/>
        <w:spacing w:before="0" w:after="0" w:line="240" w:lineRule="auto"/>
        <w:ind w:left="0"/>
        <w:rPr>
          <w:sz w:val="22"/>
          <w:szCs w:val="22"/>
        </w:rPr>
      </w:pPr>
      <w:r>
        <w:rPr>
          <w:b/>
          <w:sz w:val="22"/>
          <w:szCs w:val="22"/>
          <w:lang w:eastAsia="en-US"/>
        </w:rPr>
        <w:t>c)</w:t>
      </w:r>
      <w:r>
        <w:rPr>
          <w:sz w:val="22"/>
          <w:szCs w:val="22"/>
          <w:lang w:eastAsia="en-US"/>
        </w:rPr>
        <w:t xml:space="preserve"> os dados do contrato e do órgão contratante; </w:t>
      </w:r>
    </w:p>
    <w:p w14:paraId="01D874BE">
      <w:pPr>
        <w:pStyle w:val="26"/>
        <w:tabs>
          <w:tab w:val="clear" w:pos="360"/>
        </w:tabs>
        <w:suppressAutoHyphens w:val="0"/>
        <w:spacing w:before="0" w:after="0" w:line="240" w:lineRule="auto"/>
        <w:ind w:left="0"/>
        <w:rPr>
          <w:sz w:val="22"/>
          <w:szCs w:val="22"/>
        </w:rPr>
      </w:pPr>
      <w:r>
        <w:rPr>
          <w:b/>
          <w:sz w:val="22"/>
          <w:szCs w:val="22"/>
          <w:lang w:eastAsia="en-US"/>
        </w:rPr>
        <w:t>d)</w:t>
      </w:r>
      <w:r>
        <w:rPr>
          <w:sz w:val="22"/>
          <w:szCs w:val="22"/>
          <w:lang w:eastAsia="en-US"/>
        </w:rPr>
        <w:t xml:space="preserve"> o período respectivo de execução do contrato; </w:t>
      </w:r>
    </w:p>
    <w:p w14:paraId="279D47E4">
      <w:pPr>
        <w:pStyle w:val="26"/>
        <w:tabs>
          <w:tab w:val="clear" w:pos="360"/>
        </w:tabs>
        <w:suppressAutoHyphens w:val="0"/>
        <w:spacing w:before="0" w:after="0" w:line="240" w:lineRule="auto"/>
        <w:ind w:left="0"/>
        <w:rPr>
          <w:sz w:val="22"/>
          <w:szCs w:val="22"/>
        </w:rPr>
      </w:pPr>
      <w:r>
        <w:rPr>
          <w:b/>
          <w:sz w:val="22"/>
          <w:szCs w:val="22"/>
          <w:lang w:eastAsia="en-US"/>
        </w:rPr>
        <w:t>e)</w:t>
      </w:r>
      <w:r>
        <w:rPr>
          <w:sz w:val="22"/>
          <w:szCs w:val="22"/>
          <w:lang w:eastAsia="en-US"/>
        </w:rPr>
        <w:t xml:space="preserve"> o valor a pagar; e </w:t>
      </w:r>
    </w:p>
    <w:p w14:paraId="138B3D44">
      <w:pPr>
        <w:pStyle w:val="26"/>
        <w:tabs>
          <w:tab w:val="clear" w:pos="360"/>
        </w:tabs>
        <w:suppressAutoHyphens w:val="0"/>
        <w:spacing w:before="0" w:after="0" w:line="240" w:lineRule="auto"/>
        <w:ind w:left="0"/>
        <w:rPr>
          <w:sz w:val="22"/>
          <w:szCs w:val="22"/>
        </w:rPr>
      </w:pPr>
      <w:r>
        <w:rPr>
          <w:b/>
          <w:sz w:val="22"/>
          <w:szCs w:val="22"/>
          <w:lang w:eastAsia="en-US"/>
        </w:rPr>
        <w:t>f)</w:t>
      </w:r>
      <w:r>
        <w:rPr>
          <w:sz w:val="22"/>
          <w:szCs w:val="22"/>
          <w:lang w:eastAsia="en-US"/>
        </w:rPr>
        <w:t xml:space="preserve"> eventual destaque do valor de retenções tributárias cabíveis.</w:t>
      </w:r>
    </w:p>
    <w:p w14:paraId="1EB17116">
      <w:pPr>
        <w:pStyle w:val="24"/>
        <w:suppressAutoHyphens w:val="0"/>
        <w:spacing w:before="0" w:after="0" w:line="240" w:lineRule="auto"/>
        <w:rPr>
          <w:rFonts w:ascii="Arial" w:hAnsi="Arial"/>
          <w:sz w:val="22"/>
          <w:szCs w:val="22"/>
        </w:rPr>
      </w:pPr>
      <w:r>
        <w:rPr>
          <w:rFonts w:ascii="Arial" w:hAnsi="Arial"/>
          <w:b/>
          <w:sz w:val="22"/>
          <w:szCs w:val="22"/>
          <w:lang w:eastAsia="en-US"/>
        </w:rPr>
        <w:t>7.2.3.</w:t>
      </w:r>
      <w:r>
        <w:rPr>
          <w:rFonts w:ascii="Arial" w:hAnsi="Arial"/>
          <w:sz w:val="22"/>
          <w:szCs w:val="22"/>
          <w:lang w:eastAsia="en-US"/>
        </w:rPr>
        <w:t xml:space="preserve"> </w:t>
      </w:r>
      <w:r>
        <w:rPr>
          <w:rFonts w:ascii="Arial" w:hAnsi="Arial" w:eastAsia="Calibri"/>
          <w:sz w:val="22"/>
          <w:szCs w:val="22"/>
          <w:lang w:eastAsia="en-US"/>
        </w:rPr>
        <w:t xml:space="preserve">Havendo erro na apresentação da nota fiscal ou instrumento de cobrança equivalente, ou circunstância que impeça a </w:t>
      </w:r>
      <w:r>
        <w:rPr>
          <w:rFonts w:ascii="Arial" w:hAnsi="Arial"/>
          <w:sz w:val="22"/>
          <w:szCs w:val="22"/>
          <w:lang w:eastAsia="en-US"/>
        </w:rPr>
        <w:t>liquidação da despesa, esta ficará sobrestada até que o contratado providencie as medidas saneadoras, reiniciando-se o prazo após a comprovação da regularização da situação, sem ônus ao contratante;</w:t>
      </w:r>
    </w:p>
    <w:p w14:paraId="67167495">
      <w:pPr>
        <w:pStyle w:val="24"/>
        <w:suppressAutoHyphens w:val="0"/>
        <w:spacing w:before="0" w:after="0" w:line="240" w:lineRule="auto"/>
        <w:rPr>
          <w:rFonts w:ascii="Arial" w:hAnsi="Arial"/>
          <w:sz w:val="22"/>
          <w:szCs w:val="22"/>
        </w:rPr>
      </w:pPr>
      <w:r>
        <w:rPr>
          <w:rFonts w:ascii="Arial" w:hAnsi="Arial"/>
          <w:b/>
          <w:sz w:val="22"/>
          <w:szCs w:val="22"/>
          <w:lang w:eastAsia="en-US"/>
        </w:rPr>
        <w:t>7.2.4.</w:t>
      </w:r>
      <w:r>
        <w:rPr>
          <w:rFonts w:ascii="Arial" w:hAnsi="Arial"/>
          <w:sz w:val="22"/>
          <w:szCs w:val="22"/>
          <w:lang w:eastAsia="en-US"/>
        </w:rPr>
        <w:t xml:space="preserve"> A nota fiscal ou instrumento de cobrança equivalente deverá ser obrigatoriamente acompanhado da comprovação da regularidade fiscal, constatada por meio de consulta </w:t>
      </w:r>
      <w:r>
        <w:rPr>
          <w:rFonts w:ascii="Arial" w:hAnsi="Arial"/>
          <w:i/>
          <w:iCs/>
          <w:sz w:val="22"/>
          <w:szCs w:val="22"/>
          <w:lang w:eastAsia="en-US"/>
        </w:rPr>
        <w:t>on-line</w:t>
      </w:r>
      <w:r>
        <w:rPr>
          <w:rFonts w:ascii="Arial" w:hAnsi="Arial"/>
          <w:sz w:val="22"/>
          <w:szCs w:val="22"/>
          <w:lang w:eastAsia="en-US"/>
        </w:rPr>
        <w:t xml:space="preserve"> aos sítios eletrônicos oficiais ou ao sistema SICAF ou, na impossibilidade de acesso ao referido Sistema, mediante consulta da documentação mencionada no art. 68 da Lei nº 14.133, de 2021.</w:t>
      </w:r>
    </w:p>
    <w:p w14:paraId="68223A4B">
      <w:pPr>
        <w:pStyle w:val="24"/>
        <w:suppressAutoHyphens w:val="0"/>
        <w:spacing w:before="0" w:after="0" w:line="240" w:lineRule="auto"/>
        <w:rPr>
          <w:rFonts w:ascii="Arial" w:hAnsi="Arial"/>
          <w:sz w:val="22"/>
          <w:szCs w:val="22"/>
        </w:rPr>
      </w:pPr>
      <w:r>
        <w:rPr>
          <w:rFonts w:ascii="Arial" w:hAnsi="Arial"/>
          <w:b/>
          <w:sz w:val="22"/>
          <w:szCs w:val="22"/>
          <w:lang w:eastAsia="en-US"/>
        </w:rPr>
        <w:t>7.2.5.</w:t>
      </w:r>
      <w:r>
        <w:rPr>
          <w:rFonts w:ascii="Arial" w:hAnsi="Arial"/>
          <w:sz w:val="22"/>
          <w:szCs w:val="22"/>
          <w:lang w:eastAsia="en-US"/>
        </w:rPr>
        <w:t xml:space="preserve"> </w:t>
      </w:r>
      <w:r>
        <w:rPr>
          <w:rFonts w:ascii="Arial" w:hAnsi="Arial"/>
          <w:sz w:val="22"/>
          <w:szCs w:val="22"/>
        </w:rPr>
        <w:t xml:space="preserve">A Administração deverá realizar consulta </w:t>
      </w:r>
      <w:r>
        <w:rPr>
          <w:rFonts w:ascii="Arial" w:hAnsi="Arial"/>
          <w:sz w:val="22"/>
          <w:szCs w:val="22"/>
          <w:lang w:eastAsia="en-US"/>
        </w:rPr>
        <w:t>aos sítios eletrônicos oficiais ou ao sistema</w:t>
      </w:r>
      <w:r>
        <w:rPr>
          <w:rFonts w:ascii="Arial" w:hAnsi="Arial"/>
          <w:sz w:val="22"/>
          <w:szCs w:val="22"/>
        </w:rPr>
        <w:t xml:space="preserve"> do SICAF para: </w:t>
      </w:r>
    </w:p>
    <w:p w14:paraId="6120CEA6">
      <w:pPr>
        <w:pStyle w:val="24"/>
        <w:numPr>
          <w:ilvl w:val="0"/>
          <w:numId w:val="11"/>
        </w:numPr>
        <w:suppressAutoHyphens w:val="0"/>
        <w:spacing w:before="0" w:after="0" w:line="240" w:lineRule="auto"/>
        <w:ind w:left="1134" w:firstLine="0"/>
        <w:rPr>
          <w:rFonts w:ascii="Arial" w:hAnsi="Arial"/>
          <w:sz w:val="22"/>
          <w:szCs w:val="22"/>
        </w:rPr>
      </w:pPr>
      <w:r>
        <w:rPr>
          <w:rFonts w:ascii="Arial" w:hAnsi="Arial"/>
          <w:sz w:val="22"/>
          <w:szCs w:val="22"/>
        </w:rPr>
        <w:t xml:space="preserve">Verificar a manutenção das condições de habilitação exigidas; </w:t>
      </w:r>
    </w:p>
    <w:p w14:paraId="6F2E2B12">
      <w:pPr>
        <w:pStyle w:val="24"/>
        <w:numPr>
          <w:ilvl w:val="0"/>
          <w:numId w:val="11"/>
        </w:numPr>
        <w:suppressAutoHyphens w:val="0"/>
        <w:spacing w:before="0" w:after="0" w:line="240" w:lineRule="auto"/>
        <w:ind w:left="1134" w:firstLine="0"/>
        <w:rPr>
          <w:rFonts w:ascii="Arial" w:hAnsi="Arial"/>
          <w:sz w:val="22"/>
          <w:szCs w:val="22"/>
        </w:rPr>
      </w:pPr>
      <w:r>
        <w:rPr>
          <w:rFonts w:ascii="Arial" w:hAnsi="Arial"/>
          <w:sz w:val="22"/>
          <w:szCs w:val="22"/>
        </w:rPr>
        <w:t>Identificar possível razão que impeça a contratação no âmbito do órgão ou entidade, tais como a proibição de contratar com a Administração ou com o Poder Público, bem como ocorrências impeditivas indiretas.</w:t>
      </w:r>
    </w:p>
    <w:p w14:paraId="3FBBF154">
      <w:pPr>
        <w:pStyle w:val="24"/>
        <w:suppressAutoHyphens w:val="0"/>
        <w:spacing w:before="0" w:after="0" w:line="240" w:lineRule="auto"/>
        <w:rPr>
          <w:rFonts w:ascii="Arial" w:hAnsi="Arial"/>
          <w:sz w:val="22"/>
          <w:szCs w:val="22"/>
        </w:rPr>
      </w:pPr>
      <w:r>
        <w:rPr>
          <w:rFonts w:ascii="Arial" w:hAnsi="Arial"/>
          <w:b/>
          <w:sz w:val="22"/>
          <w:szCs w:val="22"/>
          <w:lang w:eastAsia="en-US"/>
        </w:rPr>
        <w:t>7.2.6.</w:t>
      </w:r>
      <w:r>
        <w:rPr>
          <w:rFonts w:ascii="Arial" w:hAnsi="Arial"/>
          <w:sz w:val="22"/>
          <w:szCs w:val="22"/>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9BD8904">
      <w:pPr>
        <w:pStyle w:val="24"/>
        <w:suppressAutoHyphens w:val="0"/>
        <w:spacing w:before="0" w:after="0" w:line="240" w:lineRule="auto"/>
        <w:rPr>
          <w:rFonts w:ascii="Arial" w:hAnsi="Arial"/>
          <w:sz w:val="22"/>
          <w:szCs w:val="22"/>
        </w:rPr>
      </w:pPr>
      <w:r>
        <w:rPr>
          <w:rFonts w:ascii="Arial" w:hAnsi="Arial"/>
          <w:b/>
          <w:sz w:val="22"/>
          <w:szCs w:val="22"/>
          <w:lang w:eastAsia="en-US"/>
        </w:rPr>
        <w:t>7.2.7.</w:t>
      </w:r>
      <w:r>
        <w:rPr>
          <w:rFonts w:ascii="Arial" w:hAnsi="Arial"/>
          <w:sz w:val="22"/>
          <w:szCs w:val="22"/>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33E8011">
      <w:pPr>
        <w:pStyle w:val="24"/>
        <w:suppressAutoHyphens w:val="0"/>
        <w:spacing w:before="0" w:after="0" w:line="240" w:lineRule="auto"/>
        <w:rPr>
          <w:rFonts w:ascii="Arial" w:hAnsi="Arial"/>
          <w:sz w:val="22"/>
          <w:szCs w:val="22"/>
        </w:rPr>
      </w:pPr>
      <w:r>
        <w:rPr>
          <w:rFonts w:ascii="Arial" w:hAnsi="Arial"/>
          <w:b/>
          <w:sz w:val="22"/>
          <w:szCs w:val="22"/>
          <w:lang w:eastAsia="en-US"/>
        </w:rPr>
        <w:t>7.2.8.</w:t>
      </w:r>
      <w:r>
        <w:rPr>
          <w:rFonts w:ascii="Arial" w:hAnsi="Arial"/>
          <w:sz w:val="22"/>
          <w:szCs w:val="22"/>
          <w:lang w:eastAsia="en-US"/>
        </w:rPr>
        <w:t xml:space="preserve"> Persistindo a irregularidade, o contratante deverá adotar as medidas necessárias à rescisão contratual nos autos do processo administrativo correspondente, assegurada ao contratado a ampla defesa.</w:t>
      </w:r>
    </w:p>
    <w:p w14:paraId="5C1601B4">
      <w:pPr>
        <w:pStyle w:val="24"/>
        <w:suppressAutoHyphens w:val="0"/>
        <w:spacing w:before="0" w:after="0" w:line="240" w:lineRule="auto"/>
        <w:rPr>
          <w:rFonts w:ascii="Arial" w:hAnsi="Arial"/>
          <w:sz w:val="22"/>
          <w:szCs w:val="22"/>
          <w:lang w:eastAsia="en-US"/>
        </w:rPr>
      </w:pPr>
      <w:r>
        <w:rPr>
          <w:rFonts w:ascii="Arial" w:hAnsi="Arial"/>
          <w:b/>
          <w:sz w:val="22"/>
          <w:szCs w:val="22"/>
          <w:lang w:eastAsia="en-US"/>
        </w:rPr>
        <w:t>7.2.9.</w:t>
      </w:r>
      <w:r>
        <w:rPr>
          <w:rFonts w:ascii="Arial" w:hAnsi="Arial"/>
          <w:sz w:val="22"/>
          <w:szCs w:val="22"/>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72E1066A">
      <w:pPr>
        <w:pStyle w:val="24"/>
        <w:suppressAutoHyphens w:val="0"/>
        <w:spacing w:before="0" w:after="0" w:line="240" w:lineRule="auto"/>
        <w:rPr>
          <w:rFonts w:ascii="Arial" w:hAnsi="Arial"/>
          <w:b/>
          <w:sz w:val="22"/>
          <w:szCs w:val="22"/>
        </w:rPr>
      </w:pPr>
    </w:p>
    <w:p w14:paraId="4F544EBF">
      <w:pPr>
        <w:pStyle w:val="24"/>
        <w:suppressAutoHyphens w:val="0"/>
        <w:spacing w:before="0" w:after="0" w:line="240" w:lineRule="auto"/>
        <w:rPr>
          <w:rFonts w:ascii="Arial" w:hAnsi="Arial"/>
          <w:b/>
          <w:sz w:val="22"/>
          <w:szCs w:val="22"/>
        </w:rPr>
      </w:pPr>
    </w:p>
    <w:p w14:paraId="1C5E9CDD">
      <w:pPr>
        <w:pStyle w:val="24"/>
        <w:suppressAutoHyphens w:val="0"/>
        <w:spacing w:before="0" w:after="0" w:line="240" w:lineRule="auto"/>
        <w:rPr>
          <w:rFonts w:ascii="Arial" w:hAnsi="Arial"/>
          <w:b/>
          <w:sz w:val="22"/>
          <w:szCs w:val="22"/>
        </w:rPr>
      </w:pPr>
      <w:r>
        <w:rPr>
          <w:rFonts w:ascii="Arial" w:hAnsi="Arial"/>
          <w:b/>
          <w:sz w:val="22"/>
          <w:szCs w:val="22"/>
        </w:rPr>
        <w:t>7.3. FORMA DE PAGAMENTO</w:t>
      </w:r>
    </w:p>
    <w:p w14:paraId="5A0FF7E0">
      <w:pPr>
        <w:jc w:val="both"/>
        <w:rPr>
          <w:rFonts w:ascii="Arial" w:hAnsi="Arial" w:eastAsia="Calibri" w:cs="Arial"/>
          <w:sz w:val="22"/>
          <w:szCs w:val="22"/>
          <w:lang w:val="pt-BR"/>
        </w:rPr>
      </w:pPr>
      <w:r>
        <w:rPr>
          <w:rFonts w:ascii="Arial" w:hAnsi="Arial" w:eastAsia="Calibri" w:cs="Arial"/>
          <w:b/>
          <w:bCs/>
          <w:sz w:val="22"/>
          <w:szCs w:val="22"/>
          <w:lang w:val="pt-BR"/>
        </w:rPr>
        <w:t>7.3.1</w:t>
      </w:r>
      <w:r>
        <w:rPr>
          <w:rFonts w:ascii="Arial" w:hAnsi="Arial" w:eastAsia="Calibri" w:cs="Arial"/>
          <w:sz w:val="22"/>
          <w:szCs w:val="22"/>
          <w:lang w:val="pt-BR"/>
        </w:rPr>
        <w:t>. O pagamento será realizado em até 30 (trinta) dias por meio de crédito em banco, agência, e conta corrente indicados pela contratada ou por meio de boleto em favor da contratada, nos termos da Lei Federal nº 14.133/2021.</w:t>
      </w:r>
    </w:p>
    <w:p w14:paraId="2C2EACB4">
      <w:pPr>
        <w:jc w:val="both"/>
        <w:rPr>
          <w:rFonts w:ascii="Arial" w:hAnsi="Arial" w:eastAsia="Calibri" w:cs="Arial"/>
          <w:sz w:val="22"/>
          <w:szCs w:val="22"/>
          <w:lang w:val="pt-BR"/>
        </w:rPr>
      </w:pPr>
      <w:r>
        <w:rPr>
          <w:rFonts w:ascii="Arial" w:hAnsi="Arial" w:eastAsia="Calibri" w:cs="Arial"/>
          <w:b/>
          <w:bCs/>
          <w:sz w:val="22"/>
          <w:szCs w:val="22"/>
          <w:lang w:val="pt-BR"/>
        </w:rPr>
        <w:t>7.3.2</w:t>
      </w:r>
      <w:r>
        <w:rPr>
          <w:rFonts w:ascii="Arial" w:hAnsi="Arial" w:eastAsia="Calibri" w:cs="Arial"/>
          <w:sz w:val="22"/>
          <w:szCs w:val="22"/>
          <w:lang w:val="pt-BR"/>
        </w:rPr>
        <w:t>. Será considerada data do pagamento o dia em que constar como emitida a ordem bancária para pagamento.</w:t>
      </w:r>
    </w:p>
    <w:p w14:paraId="30665283">
      <w:pPr>
        <w:jc w:val="both"/>
        <w:rPr>
          <w:rFonts w:ascii="Arial" w:hAnsi="Arial" w:eastAsia="Calibri" w:cs="Arial"/>
          <w:sz w:val="22"/>
          <w:szCs w:val="22"/>
          <w:lang w:val="pt-BR"/>
        </w:rPr>
      </w:pPr>
      <w:r>
        <w:rPr>
          <w:rFonts w:ascii="Arial" w:hAnsi="Arial" w:eastAsia="Calibri" w:cs="Arial"/>
          <w:b/>
          <w:bCs/>
          <w:sz w:val="22"/>
          <w:szCs w:val="22"/>
          <w:lang w:val="pt-BR"/>
        </w:rPr>
        <w:t>7.3.3</w:t>
      </w:r>
      <w:r>
        <w:rPr>
          <w:rFonts w:ascii="Arial" w:hAnsi="Arial" w:eastAsia="Calibri" w:cs="Arial"/>
          <w:sz w:val="22"/>
          <w:szCs w:val="22"/>
          <w:lang w:val="pt-BR"/>
        </w:rPr>
        <w:t>. A Nota Fiscal/Fatura liquidada, deverá, obrigatoriamente, conter o mesmo CNPJ/MF do vencedor da contratação.</w:t>
      </w:r>
    </w:p>
    <w:p w14:paraId="6E13468B">
      <w:pPr>
        <w:jc w:val="both"/>
        <w:rPr>
          <w:rFonts w:ascii="Arial" w:hAnsi="Arial" w:eastAsia="Calibri" w:cs="Arial"/>
          <w:b/>
          <w:sz w:val="22"/>
          <w:szCs w:val="22"/>
          <w:lang w:val="pt-BR"/>
        </w:rPr>
      </w:pPr>
    </w:p>
    <w:p w14:paraId="3137DDCB">
      <w:pPr>
        <w:jc w:val="both"/>
        <w:rPr>
          <w:rFonts w:ascii="Arial" w:hAnsi="Arial" w:eastAsia="Calibri" w:cs="Arial"/>
          <w:b/>
          <w:sz w:val="22"/>
          <w:szCs w:val="22"/>
          <w:lang w:val="pt-BR"/>
        </w:rPr>
      </w:pPr>
      <w:r>
        <w:rPr>
          <w:rFonts w:ascii="Arial" w:hAnsi="Arial" w:eastAsia="Calibri" w:cs="Arial"/>
          <w:b/>
          <w:sz w:val="22"/>
          <w:szCs w:val="22"/>
          <w:lang w:val="pt-BR"/>
        </w:rPr>
        <w:t xml:space="preserve">7.4. DAS SANÇÕES </w:t>
      </w:r>
    </w:p>
    <w:p w14:paraId="4E966478">
      <w:pPr>
        <w:jc w:val="both"/>
        <w:rPr>
          <w:rFonts w:ascii="Arial" w:hAnsi="Arial" w:eastAsia="Calibri" w:cs="Arial"/>
          <w:sz w:val="22"/>
          <w:szCs w:val="22"/>
          <w:lang w:val="pt-BR"/>
        </w:rPr>
      </w:pPr>
      <w:r>
        <w:rPr>
          <w:rFonts w:ascii="Arial" w:hAnsi="Arial" w:eastAsia="Calibri" w:cs="Arial"/>
          <w:b/>
          <w:bCs/>
          <w:sz w:val="22"/>
          <w:szCs w:val="22"/>
          <w:lang w:val="pt-BR"/>
        </w:rPr>
        <w:t>7.4.1</w:t>
      </w:r>
      <w:r>
        <w:rPr>
          <w:rFonts w:ascii="Arial" w:hAnsi="Arial" w:eastAsia="Calibri" w:cs="Arial"/>
          <w:sz w:val="22"/>
          <w:szCs w:val="22"/>
          <w:lang w:val="pt-BR"/>
        </w:rPr>
        <w:t>. Conforme art. 155 da Lei Federal 14.133/2021, o descumprimento total ou parcial das obrigações assumidas pela CONTRATADA, sem justificativa aceita, poderá acarretar as seguintes sanções:</w:t>
      </w:r>
    </w:p>
    <w:p w14:paraId="67EFEF56">
      <w:pPr>
        <w:jc w:val="both"/>
        <w:rPr>
          <w:rFonts w:ascii="Arial" w:hAnsi="Arial" w:eastAsia="Calibri" w:cs="Arial"/>
          <w:sz w:val="22"/>
          <w:szCs w:val="22"/>
          <w:lang w:val="pt-BR"/>
        </w:rPr>
      </w:pPr>
      <w:r>
        <w:rPr>
          <w:rFonts w:ascii="Arial" w:hAnsi="Arial" w:eastAsia="Calibri" w:cs="Arial"/>
          <w:sz w:val="22"/>
          <w:szCs w:val="22"/>
          <w:lang w:val="pt-BR"/>
        </w:rPr>
        <w:t xml:space="preserve">a) dar causa à inexecução parcial do contrato; </w:t>
      </w:r>
    </w:p>
    <w:p w14:paraId="2EED2E01">
      <w:pPr>
        <w:jc w:val="both"/>
        <w:rPr>
          <w:rFonts w:ascii="Arial" w:hAnsi="Arial" w:eastAsia="Calibri" w:cs="Arial"/>
          <w:sz w:val="22"/>
          <w:szCs w:val="22"/>
          <w:lang w:val="pt-BR"/>
        </w:rPr>
      </w:pPr>
      <w:r>
        <w:rPr>
          <w:rFonts w:ascii="Arial" w:hAnsi="Arial" w:eastAsia="Calibri" w:cs="Arial"/>
          <w:sz w:val="22"/>
          <w:szCs w:val="22"/>
          <w:lang w:val="pt-BR"/>
        </w:rPr>
        <w:t xml:space="preserve">b) dar causa à inexecução parcial do contrato que cause grave dano à Administração, o funcionamento dos serviços públicos ou ao interesse coletivo; </w:t>
      </w:r>
    </w:p>
    <w:p w14:paraId="50B060C9">
      <w:pPr>
        <w:jc w:val="both"/>
        <w:rPr>
          <w:rFonts w:ascii="Arial" w:hAnsi="Arial" w:eastAsia="Calibri" w:cs="Arial"/>
          <w:sz w:val="22"/>
          <w:szCs w:val="22"/>
          <w:lang w:val="pt-BR"/>
        </w:rPr>
      </w:pPr>
      <w:r>
        <w:rPr>
          <w:rFonts w:ascii="Arial" w:hAnsi="Arial" w:eastAsia="Calibri" w:cs="Arial"/>
          <w:sz w:val="22"/>
          <w:szCs w:val="22"/>
          <w:lang w:val="pt-BR"/>
        </w:rPr>
        <w:t xml:space="preserve">c) dar causa à inexecução total do contrato; </w:t>
      </w:r>
    </w:p>
    <w:p w14:paraId="34BECEAF">
      <w:pPr>
        <w:jc w:val="both"/>
        <w:rPr>
          <w:rFonts w:ascii="Arial" w:hAnsi="Arial" w:eastAsia="Calibri" w:cs="Arial"/>
          <w:sz w:val="22"/>
          <w:szCs w:val="22"/>
          <w:lang w:val="pt-BR"/>
        </w:rPr>
      </w:pPr>
      <w:r>
        <w:rPr>
          <w:rFonts w:ascii="Arial" w:hAnsi="Arial" w:eastAsia="Calibri" w:cs="Arial"/>
          <w:sz w:val="22"/>
          <w:szCs w:val="22"/>
          <w:lang w:val="pt-BR"/>
        </w:rPr>
        <w:t xml:space="preserve">d) não manter a proposta, salvo em decorrência de fato superveniente devidamente justificado; </w:t>
      </w:r>
    </w:p>
    <w:p w14:paraId="13778BD0">
      <w:pPr>
        <w:jc w:val="both"/>
        <w:rPr>
          <w:rFonts w:ascii="Arial" w:hAnsi="Arial" w:eastAsia="Calibri" w:cs="Arial"/>
          <w:sz w:val="22"/>
          <w:szCs w:val="22"/>
          <w:lang w:val="pt-BR"/>
        </w:rPr>
      </w:pPr>
      <w:r>
        <w:rPr>
          <w:rFonts w:ascii="Arial" w:hAnsi="Arial" w:eastAsia="Calibri" w:cs="Arial"/>
          <w:sz w:val="22"/>
          <w:szCs w:val="22"/>
          <w:lang w:val="pt-BR"/>
        </w:rPr>
        <w:t xml:space="preserve">e) não celebrar o contrato ou não entregar a documentação exigida para a contratação, quando convocado dentro do prazo de validade de sua proposta; </w:t>
      </w:r>
    </w:p>
    <w:p w14:paraId="471B4B29">
      <w:pPr>
        <w:jc w:val="both"/>
        <w:rPr>
          <w:rFonts w:ascii="Arial" w:hAnsi="Arial" w:eastAsia="Calibri" w:cs="Arial"/>
          <w:sz w:val="22"/>
          <w:szCs w:val="22"/>
          <w:lang w:val="pt-BR"/>
        </w:rPr>
      </w:pPr>
      <w:r>
        <w:rPr>
          <w:rFonts w:ascii="Arial" w:hAnsi="Arial" w:eastAsia="Calibri" w:cs="Arial"/>
          <w:sz w:val="22"/>
          <w:szCs w:val="22"/>
          <w:lang w:val="pt-BR"/>
        </w:rPr>
        <w:t xml:space="preserve">f) ensejar o retardamento da execução ou da entrega do objeto da licitação sem motivo justificado; </w:t>
      </w:r>
    </w:p>
    <w:p w14:paraId="25D5886D">
      <w:pPr>
        <w:jc w:val="both"/>
        <w:rPr>
          <w:rFonts w:ascii="Arial" w:hAnsi="Arial" w:eastAsia="Calibri" w:cs="Arial"/>
          <w:sz w:val="22"/>
          <w:szCs w:val="22"/>
          <w:lang w:val="pt-BR"/>
        </w:rPr>
      </w:pPr>
      <w:r>
        <w:rPr>
          <w:rFonts w:ascii="Arial" w:hAnsi="Arial" w:eastAsia="Calibri" w:cs="Arial"/>
          <w:sz w:val="22"/>
          <w:szCs w:val="22"/>
          <w:lang w:val="pt-BR"/>
        </w:rPr>
        <w:t xml:space="preserve">j) praticar atos ilícitos com vistas a frustrar os objetivos da licitação; </w:t>
      </w:r>
    </w:p>
    <w:p w14:paraId="252C51E1">
      <w:pPr>
        <w:jc w:val="both"/>
        <w:rPr>
          <w:rFonts w:ascii="Arial" w:hAnsi="Arial" w:eastAsia="Calibri" w:cs="Arial"/>
          <w:sz w:val="22"/>
          <w:szCs w:val="22"/>
          <w:lang w:val="pt-BR"/>
        </w:rPr>
      </w:pPr>
      <w:r>
        <w:rPr>
          <w:rFonts w:ascii="Arial" w:hAnsi="Arial" w:eastAsia="Calibri" w:cs="Arial"/>
          <w:sz w:val="22"/>
          <w:szCs w:val="22"/>
          <w:lang w:val="pt-BR"/>
        </w:rPr>
        <w:t xml:space="preserve">h) praticar ato lesivo previsto no art. 5º da Lei nº 12.846, de 1º de agosto de 2013. </w:t>
      </w:r>
    </w:p>
    <w:p w14:paraId="3A8298BE">
      <w:pPr>
        <w:jc w:val="both"/>
        <w:rPr>
          <w:rFonts w:ascii="Arial" w:hAnsi="Arial" w:eastAsia="Calibri" w:cs="Arial"/>
          <w:sz w:val="22"/>
          <w:szCs w:val="22"/>
          <w:lang w:val="pt-BR"/>
        </w:rPr>
      </w:pPr>
    </w:p>
    <w:p w14:paraId="047C7FE0">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8. FORMA E CRITÉRIOS DE SELEÇÃO DO FORNECEDOR</w:t>
      </w:r>
    </w:p>
    <w:p w14:paraId="76E8D23A">
      <w:pPr>
        <w:jc w:val="both"/>
        <w:rPr>
          <w:rFonts w:ascii="Arial" w:hAnsi="Arial" w:eastAsia="Calibri" w:cs="Arial"/>
          <w:sz w:val="22"/>
          <w:szCs w:val="22"/>
          <w:lang w:val="pt-BR"/>
        </w:rPr>
      </w:pPr>
    </w:p>
    <w:p w14:paraId="4A416969">
      <w:pPr>
        <w:jc w:val="both"/>
        <w:rPr>
          <w:rFonts w:ascii="Arial" w:hAnsi="Arial" w:cs="Arial"/>
          <w:sz w:val="22"/>
          <w:szCs w:val="22"/>
        </w:rPr>
      </w:pPr>
      <w:r>
        <w:rPr>
          <w:rFonts w:ascii="Arial" w:hAnsi="Arial" w:cs="Arial"/>
          <w:b/>
          <w:sz w:val="22"/>
          <w:szCs w:val="22"/>
        </w:rPr>
        <w:t xml:space="preserve">8.1. </w:t>
      </w:r>
      <w:r>
        <w:rPr>
          <w:rFonts w:ascii="Arial" w:hAnsi="Arial" w:cs="Arial"/>
          <w:sz w:val="22"/>
          <w:szCs w:val="22"/>
        </w:rPr>
        <w:t>O prestador do serviço será selecionado pelo crit</w:t>
      </w:r>
      <w:r>
        <w:rPr>
          <w:rFonts w:ascii="Arial" w:hAnsi="Arial" w:cs="Arial"/>
          <w:color w:val="000000"/>
          <w:sz w:val="22"/>
          <w:szCs w:val="22"/>
        </w:rPr>
        <w:t>ério da proposta de menor preço unitário.</w:t>
      </w:r>
      <w:r>
        <w:rPr>
          <w:rFonts w:ascii="Arial" w:hAnsi="Arial" w:cs="Arial"/>
          <w:sz w:val="22"/>
          <w:szCs w:val="22"/>
        </w:rPr>
        <w:t xml:space="preserve"> </w:t>
      </w:r>
    </w:p>
    <w:p w14:paraId="0B9FEFF1">
      <w:pPr>
        <w:jc w:val="both"/>
        <w:rPr>
          <w:rFonts w:ascii="Arial" w:hAnsi="Arial" w:cs="Arial"/>
          <w:sz w:val="22"/>
          <w:szCs w:val="22"/>
        </w:rPr>
      </w:pPr>
      <w:r>
        <w:rPr>
          <w:rFonts w:ascii="Arial" w:hAnsi="Arial" w:cs="Arial"/>
          <w:b/>
          <w:sz w:val="22"/>
          <w:szCs w:val="22"/>
        </w:rPr>
        <w:t xml:space="preserve">8.2. </w:t>
      </w:r>
      <w:r>
        <w:rPr>
          <w:rFonts w:ascii="Arial" w:hAnsi="Arial" w:eastAsia="Lucida Sans Unicode" w:cs="Arial"/>
          <w:bCs/>
          <w:color w:val="000000"/>
          <w:sz w:val="22"/>
          <w:szCs w:val="22"/>
        </w:rPr>
        <w:t>Somente serão aceitas propostas em conformidade com o descrito neste termo de referência e deverão estar devidamente identificadas com os dados da empresa proponente.</w:t>
      </w:r>
    </w:p>
    <w:p w14:paraId="4F39E3EE">
      <w:pPr>
        <w:pStyle w:val="24"/>
        <w:suppressAutoHyphens w:val="0"/>
        <w:spacing w:before="0" w:after="0" w:line="240" w:lineRule="auto"/>
        <w:rPr>
          <w:rFonts w:ascii="Arial" w:hAnsi="Arial"/>
          <w:sz w:val="22"/>
          <w:szCs w:val="22"/>
        </w:rPr>
      </w:pPr>
      <w:r>
        <w:rPr>
          <w:rFonts w:ascii="Arial" w:hAnsi="Arial" w:eastAsia="Lucida Sans Unicode"/>
          <w:b/>
          <w:bCs/>
          <w:color w:val="000000"/>
          <w:kern w:val="2"/>
          <w:sz w:val="22"/>
          <w:szCs w:val="22"/>
          <w:lang w:bidi="ar-SA"/>
        </w:rPr>
        <w:t>8.3</w:t>
      </w:r>
      <w:r>
        <w:rPr>
          <w:rFonts w:ascii="Arial" w:hAnsi="Arial" w:eastAsia="Lucida Sans Unicode"/>
          <w:bCs/>
          <w:color w:val="000000"/>
          <w:kern w:val="2"/>
          <w:sz w:val="22"/>
          <w:szCs w:val="22"/>
          <w:lang w:bidi="ar-SA"/>
        </w:rPr>
        <w:t xml:space="preserve">. </w:t>
      </w:r>
      <w:r>
        <w:rPr>
          <w:rFonts w:ascii="Arial" w:hAnsi="Arial" w:eastAsia="Ecofont_Spranq_eco_Sans"/>
          <w:bCs/>
          <w:iCs/>
          <w:color w:val="000000"/>
          <w:kern w:val="2"/>
          <w:sz w:val="22"/>
          <w:szCs w:val="22"/>
          <w:lang w:bidi="ar-SA"/>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2B5E3A39">
      <w:pPr>
        <w:jc w:val="both"/>
        <w:rPr>
          <w:rFonts w:ascii="Arial" w:hAnsi="Arial" w:cs="Arial"/>
          <w:sz w:val="22"/>
          <w:szCs w:val="22"/>
        </w:rPr>
      </w:pPr>
      <w:r>
        <w:rPr>
          <w:rFonts w:ascii="Arial" w:hAnsi="Arial" w:eastAsia="Arial" w:cs="Arial"/>
          <w:b/>
          <w:iCs/>
          <w:sz w:val="22"/>
          <w:szCs w:val="22"/>
        </w:rPr>
        <w:t>a)</w:t>
      </w:r>
      <w:r>
        <w:rPr>
          <w:rFonts w:ascii="Arial" w:hAnsi="Arial" w:eastAsia="Arial" w:cs="Arial"/>
          <w:iCs/>
          <w:sz w:val="22"/>
          <w:szCs w:val="22"/>
        </w:rPr>
        <w:t xml:space="preserve"> SICAF;</w:t>
      </w:r>
    </w:p>
    <w:p w14:paraId="528D48CC">
      <w:pPr>
        <w:jc w:val="both"/>
        <w:rPr>
          <w:rFonts w:ascii="Arial" w:hAnsi="Arial" w:cs="Arial"/>
          <w:sz w:val="22"/>
          <w:szCs w:val="22"/>
        </w:rPr>
      </w:pPr>
      <w:r>
        <w:rPr>
          <w:rFonts w:ascii="Arial" w:hAnsi="Arial" w:eastAsia="Arial" w:cs="Arial"/>
          <w:b/>
          <w:iCs/>
          <w:sz w:val="22"/>
          <w:szCs w:val="22"/>
        </w:rPr>
        <w:t>b)</w:t>
      </w:r>
      <w:r>
        <w:rPr>
          <w:rFonts w:ascii="Arial" w:hAnsi="Arial" w:eastAsia="Arial" w:cs="Arial"/>
          <w:iCs/>
          <w:sz w:val="22"/>
          <w:szCs w:val="22"/>
        </w:rPr>
        <w:t xml:space="preserve"> Cadastro Nacional de Empresas Inidôneas e Suspensas - CEIS, mantido pela Controladoria-Geral da União (</w:t>
      </w:r>
      <w:r>
        <w:rPr>
          <w:rFonts w:ascii="Arial" w:hAnsi="Arial" w:cs="Arial"/>
          <w:sz w:val="22"/>
          <w:szCs w:val="22"/>
        </w:rPr>
        <w:fldChar w:fldCharType="begin"/>
      </w:r>
      <w:r>
        <w:rPr>
          <w:rFonts w:ascii="Arial" w:hAnsi="Arial" w:cs="Arial"/>
          <w:sz w:val="22"/>
          <w:szCs w:val="22"/>
        </w:rPr>
        <w:instrText xml:space="preserve"> HYPERLINK "http://www.portaldatransparencia.gov.br/ceis" </w:instrText>
      </w:r>
      <w:r>
        <w:rPr>
          <w:rFonts w:ascii="Arial" w:hAnsi="Arial" w:cs="Arial"/>
          <w:sz w:val="22"/>
          <w:szCs w:val="22"/>
        </w:rPr>
        <w:fldChar w:fldCharType="separate"/>
      </w:r>
      <w:r>
        <w:rPr>
          <w:rStyle w:val="7"/>
          <w:rFonts w:ascii="Arial" w:hAnsi="Arial" w:eastAsia="Arial" w:cs="Arial"/>
          <w:iCs/>
          <w:sz w:val="22"/>
          <w:szCs w:val="22"/>
        </w:rPr>
        <w:t>www.portaldatransparencia.gov.br/ceis</w:t>
      </w:r>
      <w:r>
        <w:rPr>
          <w:rStyle w:val="7"/>
          <w:rFonts w:ascii="Arial" w:hAnsi="Arial" w:eastAsia="Arial" w:cs="Arial"/>
          <w:iCs/>
          <w:sz w:val="22"/>
          <w:szCs w:val="22"/>
        </w:rPr>
        <w:fldChar w:fldCharType="end"/>
      </w:r>
      <w:r>
        <w:rPr>
          <w:rFonts w:ascii="Arial" w:hAnsi="Arial" w:eastAsia="Arial" w:cs="Arial"/>
          <w:iCs/>
          <w:sz w:val="22"/>
          <w:szCs w:val="22"/>
        </w:rPr>
        <w:t>);</w:t>
      </w:r>
    </w:p>
    <w:p w14:paraId="09F840D9">
      <w:pPr>
        <w:jc w:val="both"/>
        <w:rPr>
          <w:rFonts w:ascii="Arial" w:hAnsi="Arial" w:cs="Arial"/>
          <w:sz w:val="22"/>
          <w:szCs w:val="22"/>
        </w:rPr>
      </w:pPr>
      <w:r>
        <w:rPr>
          <w:rFonts w:ascii="Arial" w:hAnsi="Arial" w:eastAsia="Arial" w:cs="Arial"/>
          <w:b/>
          <w:iCs/>
          <w:sz w:val="22"/>
          <w:szCs w:val="22"/>
        </w:rPr>
        <w:t>c)</w:t>
      </w:r>
      <w:r>
        <w:rPr>
          <w:rFonts w:ascii="Arial" w:hAnsi="Arial" w:eastAsia="Arial" w:cs="Arial"/>
          <w:iCs/>
          <w:sz w:val="22"/>
          <w:szCs w:val="22"/>
        </w:rPr>
        <w:t xml:space="preserve"> Cadastro Nacional de Empresas Punidas – CNEP, mantido pela Controladoria-Geral da União (</w:t>
      </w:r>
      <w:r>
        <w:rPr>
          <w:rFonts w:ascii="Arial" w:hAnsi="Arial" w:cs="Arial"/>
          <w:sz w:val="22"/>
          <w:szCs w:val="22"/>
        </w:rPr>
        <w:fldChar w:fldCharType="begin"/>
      </w:r>
      <w:r>
        <w:rPr>
          <w:rFonts w:ascii="Arial" w:hAnsi="Arial" w:cs="Arial"/>
          <w:sz w:val="22"/>
          <w:szCs w:val="22"/>
        </w:rPr>
        <w:instrText xml:space="preserve"> HYPERLINK "https://www.portaltransparencia.gov.br/sancoes/cnep" </w:instrText>
      </w:r>
      <w:r>
        <w:rPr>
          <w:rFonts w:ascii="Arial" w:hAnsi="Arial" w:cs="Arial"/>
          <w:sz w:val="22"/>
          <w:szCs w:val="22"/>
        </w:rPr>
        <w:fldChar w:fldCharType="separate"/>
      </w:r>
      <w:r>
        <w:rPr>
          <w:rStyle w:val="7"/>
          <w:rFonts w:ascii="Arial" w:hAnsi="Arial" w:eastAsia="Arial" w:cs="Arial"/>
          <w:iCs/>
          <w:sz w:val="22"/>
          <w:szCs w:val="22"/>
        </w:rPr>
        <w:t>https://www.portaltransparencia.gov.br/sancoes/cnep</w:t>
      </w:r>
      <w:r>
        <w:rPr>
          <w:rStyle w:val="7"/>
          <w:rFonts w:ascii="Arial" w:hAnsi="Arial" w:eastAsia="Arial" w:cs="Arial"/>
          <w:iCs/>
          <w:sz w:val="22"/>
          <w:szCs w:val="22"/>
        </w:rPr>
        <w:fldChar w:fldCharType="end"/>
      </w:r>
      <w:r>
        <w:rPr>
          <w:rFonts w:ascii="Arial" w:hAnsi="Arial" w:eastAsia="Arial" w:cs="Arial"/>
          <w:iCs/>
          <w:sz w:val="22"/>
          <w:szCs w:val="22"/>
        </w:rPr>
        <w:t>);</w:t>
      </w:r>
    </w:p>
    <w:p w14:paraId="5B330E19">
      <w:pPr>
        <w:jc w:val="both"/>
        <w:rPr>
          <w:rFonts w:ascii="Arial" w:hAnsi="Arial" w:cs="Arial"/>
          <w:sz w:val="22"/>
          <w:szCs w:val="22"/>
        </w:rPr>
      </w:pPr>
      <w:r>
        <w:rPr>
          <w:rFonts w:ascii="Arial" w:hAnsi="Arial" w:eastAsia="Arial" w:cs="Arial"/>
          <w:b/>
          <w:iCs/>
          <w:sz w:val="22"/>
          <w:szCs w:val="22"/>
        </w:rPr>
        <w:t>d)</w:t>
      </w:r>
      <w:r>
        <w:rPr>
          <w:rFonts w:ascii="Arial" w:hAnsi="Arial" w:eastAsia="Arial" w:cs="Arial"/>
          <w:iCs/>
          <w:sz w:val="22"/>
          <w:szCs w:val="22"/>
        </w:rPr>
        <w:t xml:space="preserve"> </w:t>
      </w:r>
      <w:r>
        <w:rPr>
          <w:rFonts w:ascii="Arial" w:hAnsi="Arial" w:cs="Arial"/>
          <w:sz w:val="22"/>
          <w:szCs w:val="22"/>
          <w:lang w:eastAsia="ar-SA"/>
        </w:rPr>
        <w:t>Certidão de impedimentos e Contrato/licitação perante o Tribunal de Contas do Estado de São Paulo;</w:t>
      </w:r>
    </w:p>
    <w:p w14:paraId="3F601D96">
      <w:pPr>
        <w:jc w:val="both"/>
        <w:rPr>
          <w:rFonts w:ascii="Arial" w:hAnsi="Arial" w:cs="Arial"/>
          <w:sz w:val="22"/>
          <w:szCs w:val="22"/>
        </w:rPr>
      </w:pPr>
      <w:r>
        <w:rPr>
          <w:rFonts w:ascii="Arial" w:hAnsi="Arial" w:eastAsia="Arial" w:cs="Arial"/>
          <w:b/>
          <w:iCs/>
          <w:sz w:val="22"/>
          <w:szCs w:val="22"/>
        </w:rPr>
        <w:t>e)</w:t>
      </w:r>
      <w:r>
        <w:rPr>
          <w:rFonts w:ascii="Arial" w:hAnsi="Arial" w:eastAsia="Arial" w:cs="Arial"/>
          <w:iCs/>
          <w:sz w:val="22"/>
          <w:szCs w:val="22"/>
        </w:rPr>
        <w:t xml:space="preserve"> </w:t>
      </w:r>
      <w:r>
        <w:rPr>
          <w:rStyle w:val="28"/>
          <w:rFonts w:ascii="Arial" w:hAnsi="Arial" w:cs="Arial"/>
          <w:bCs/>
          <w:sz w:val="22"/>
          <w:szCs w:val="22"/>
          <w:lang w:eastAsia="ar-SA"/>
        </w:rPr>
        <w:t>Cadastro Nacional de Empresas Punidas – CNEP, mantido pela Controladoria-Geral da União (</w:t>
      </w:r>
      <w:r>
        <w:rPr>
          <w:rFonts w:ascii="Arial" w:hAnsi="Arial" w:cs="Arial"/>
          <w:sz w:val="22"/>
          <w:szCs w:val="22"/>
        </w:rPr>
        <w:fldChar w:fldCharType="begin"/>
      </w:r>
      <w:r>
        <w:rPr>
          <w:rFonts w:ascii="Arial" w:hAnsi="Arial" w:cs="Arial"/>
          <w:sz w:val="22"/>
          <w:szCs w:val="22"/>
        </w:rPr>
        <w:instrText xml:space="preserve"> HYPERLINK "https://www.portaltransparencia.gov.br/sancoes/cnep" </w:instrText>
      </w:r>
      <w:r>
        <w:rPr>
          <w:rFonts w:ascii="Arial" w:hAnsi="Arial" w:cs="Arial"/>
          <w:sz w:val="22"/>
          <w:szCs w:val="22"/>
        </w:rPr>
        <w:fldChar w:fldCharType="separate"/>
      </w:r>
      <w:r>
        <w:rPr>
          <w:rStyle w:val="7"/>
          <w:rFonts w:ascii="Arial" w:hAnsi="Arial" w:cs="Arial"/>
          <w:bCs/>
          <w:sz w:val="22"/>
          <w:szCs w:val="22"/>
          <w:lang w:eastAsia="ar-SA"/>
        </w:rPr>
        <w:t>https://www.portaltransparencia.gov.br/sancoes/cnep</w:t>
      </w:r>
      <w:r>
        <w:rPr>
          <w:rStyle w:val="7"/>
          <w:rFonts w:ascii="Arial" w:hAnsi="Arial" w:cs="Arial"/>
          <w:bCs/>
          <w:sz w:val="22"/>
          <w:szCs w:val="22"/>
          <w:lang w:eastAsia="ar-SA"/>
        </w:rPr>
        <w:fldChar w:fldCharType="end"/>
      </w:r>
      <w:r>
        <w:rPr>
          <w:rStyle w:val="28"/>
          <w:rFonts w:ascii="Arial" w:hAnsi="Arial" w:cs="Arial"/>
          <w:bCs/>
          <w:sz w:val="22"/>
          <w:szCs w:val="22"/>
          <w:lang w:eastAsia="ar-SA"/>
        </w:rPr>
        <w:t>);</w:t>
      </w:r>
    </w:p>
    <w:p w14:paraId="24A75F73">
      <w:pPr>
        <w:jc w:val="both"/>
        <w:rPr>
          <w:rFonts w:ascii="Arial" w:hAnsi="Arial" w:cs="Arial"/>
          <w:sz w:val="22"/>
          <w:szCs w:val="22"/>
        </w:rPr>
      </w:pPr>
      <w:r>
        <w:rPr>
          <w:rFonts w:ascii="Arial" w:hAnsi="Arial" w:eastAsia="Arial" w:cs="Arial"/>
          <w:b/>
          <w:iCs/>
          <w:sz w:val="22"/>
          <w:szCs w:val="22"/>
        </w:rPr>
        <w:t xml:space="preserve">f) </w:t>
      </w:r>
      <w:r>
        <w:rPr>
          <w:rFonts w:ascii="Arial" w:hAnsi="Arial" w:eastAsia="Arial" w:cs="Arial"/>
          <w:iCs/>
          <w:sz w:val="22"/>
          <w:szCs w:val="22"/>
        </w:rPr>
        <w:t>Consulta de Sanções aplicadas em âmbito do Governo do Estado de São Paulo em consulta ao portal da Bolsa Eletrônica de Compras/SP – BEC  (</w:t>
      </w:r>
      <w:r>
        <w:rPr>
          <w:rFonts w:ascii="Arial" w:hAnsi="Arial" w:cs="Arial"/>
          <w:sz w:val="22"/>
          <w:szCs w:val="22"/>
        </w:rPr>
        <w:fldChar w:fldCharType="begin"/>
      </w:r>
      <w:r>
        <w:rPr>
          <w:rFonts w:ascii="Arial" w:hAnsi="Arial" w:cs="Arial"/>
          <w:sz w:val="22"/>
          <w:szCs w:val="22"/>
        </w:rPr>
        <w:instrText xml:space="preserve"> HYPERLINK "https://www.bec.sp.gov.br/Sancoes_ui/aspx/sancoes.aspx?chave" </w:instrText>
      </w:r>
      <w:r>
        <w:rPr>
          <w:rFonts w:ascii="Arial" w:hAnsi="Arial" w:cs="Arial"/>
          <w:sz w:val="22"/>
          <w:szCs w:val="22"/>
        </w:rPr>
        <w:fldChar w:fldCharType="separate"/>
      </w:r>
      <w:r>
        <w:rPr>
          <w:rStyle w:val="7"/>
          <w:rFonts w:ascii="Arial" w:hAnsi="Arial" w:eastAsia="Arial" w:cs="Arial"/>
          <w:iCs/>
          <w:sz w:val="22"/>
          <w:szCs w:val="22"/>
        </w:rPr>
        <w:t>https://www.bec.sp.gov.br/Sancoes_ui/aspx/sancoes.aspx?chave</w:t>
      </w:r>
      <w:r>
        <w:rPr>
          <w:rStyle w:val="7"/>
          <w:rFonts w:ascii="Arial" w:hAnsi="Arial" w:eastAsia="Arial" w:cs="Arial"/>
          <w:iCs/>
          <w:sz w:val="22"/>
          <w:szCs w:val="22"/>
        </w:rPr>
        <w:fldChar w:fldCharType="end"/>
      </w:r>
      <w:r>
        <w:rPr>
          <w:rFonts w:ascii="Arial" w:hAnsi="Arial" w:eastAsia="Arial" w:cs="Arial"/>
          <w:iCs/>
          <w:sz w:val="22"/>
          <w:szCs w:val="22"/>
        </w:rPr>
        <w:t>);</w:t>
      </w:r>
    </w:p>
    <w:p w14:paraId="5E97416D">
      <w:pPr>
        <w:jc w:val="both"/>
        <w:rPr>
          <w:rFonts w:ascii="Arial" w:hAnsi="Arial" w:cs="Arial"/>
          <w:sz w:val="22"/>
          <w:szCs w:val="22"/>
        </w:rPr>
      </w:pPr>
      <w:r>
        <w:rPr>
          <w:rFonts w:ascii="Arial" w:hAnsi="Arial" w:eastAsia="Lucida Sans Unicode" w:cs="Arial"/>
          <w:b/>
          <w:bCs/>
          <w:color w:val="000000"/>
          <w:sz w:val="22"/>
          <w:szCs w:val="22"/>
        </w:rPr>
        <w:t xml:space="preserve">g) </w:t>
      </w:r>
      <w:r>
        <w:rPr>
          <w:rStyle w:val="28"/>
          <w:rFonts w:ascii="Arial" w:hAnsi="Arial" w:cs="Arial"/>
          <w:bCs/>
          <w:sz w:val="22"/>
          <w:szCs w:val="22"/>
          <w:lang w:eastAsia="ar-SA"/>
        </w:rPr>
        <w:t>Certidão de impedimentos e Contrato/licitação perante o Tribunal de Contas da União.</w:t>
      </w:r>
    </w:p>
    <w:p w14:paraId="2AC3E655">
      <w:pPr>
        <w:pStyle w:val="24"/>
        <w:suppressAutoHyphens w:val="0"/>
        <w:spacing w:before="0" w:after="0" w:line="240" w:lineRule="auto"/>
        <w:rPr>
          <w:rFonts w:ascii="Arial" w:hAnsi="Arial"/>
          <w:sz w:val="22"/>
          <w:szCs w:val="22"/>
        </w:rPr>
      </w:pPr>
      <w:r>
        <w:rPr>
          <w:rFonts w:ascii="Arial" w:hAnsi="Arial"/>
          <w:b/>
          <w:bCs/>
          <w:iCs/>
          <w:sz w:val="22"/>
          <w:szCs w:val="22"/>
        </w:rPr>
        <w:t xml:space="preserve">8.4. </w:t>
      </w:r>
      <w:r>
        <w:rPr>
          <w:rFonts w:ascii="Arial" w:hAnsi="Arial"/>
          <w:iCs/>
          <w:sz w:val="22"/>
          <w:szCs w:val="22"/>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727293A">
      <w:pPr>
        <w:pStyle w:val="24"/>
        <w:suppressAutoHyphens w:val="0"/>
        <w:spacing w:before="0" w:after="0" w:line="240" w:lineRule="auto"/>
        <w:rPr>
          <w:rFonts w:ascii="Arial" w:hAnsi="Arial"/>
          <w:sz w:val="22"/>
          <w:szCs w:val="22"/>
        </w:rPr>
      </w:pPr>
      <w:r>
        <w:rPr>
          <w:rFonts w:ascii="Arial" w:hAnsi="Arial"/>
          <w:b/>
          <w:bCs/>
          <w:iCs/>
          <w:sz w:val="22"/>
          <w:szCs w:val="22"/>
        </w:rPr>
        <w:t xml:space="preserve">8.5. </w:t>
      </w:r>
      <w:r>
        <w:rPr>
          <w:rFonts w:ascii="Arial" w:hAnsi="Arial"/>
          <w:iCs/>
          <w:sz w:val="22"/>
          <w:szCs w:val="22"/>
        </w:rPr>
        <w:t>Caso conste na Consulta de Situação do interessado a existência de Ocorrências Impeditivas Indiretas, o gestor diligenciará para verificar se houve fraude por parte das empresas apontadas no Relatório de Ocorrências Impeditivas Indiretas.</w:t>
      </w:r>
    </w:p>
    <w:p w14:paraId="7B8EF57A">
      <w:pPr>
        <w:pStyle w:val="24"/>
        <w:suppressAutoHyphens w:val="0"/>
        <w:spacing w:before="0" w:after="0" w:line="240" w:lineRule="auto"/>
        <w:rPr>
          <w:rFonts w:ascii="Arial" w:hAnsi="Arial"/>
          <w:sz w:val="22"/>
          <w:szCs w:val="22"/>
        </w:rPr>
      </w:pPr>
      <w:r>
        <w:rPr>
          <w:rFonts w:ascii="Arial" w:hAnsi="Arial"/>
          <w:b/>
          <w:bCs/>
          <w:iCs/>
          <w:sz w:val="22"/>
          <w:szCs w:val="22"/>
        </w:rPr>
        <w:t xml:space="preserve">8.5.1. </w:t>
      </w:r>
      <w:r>
        <w:rPr>
          <w:rFonts w:ascii="Arial" w:hAnsi="Arial"/>
          <w:iCs/>
          <w:sz w:val="22"/>
          <w:szCs w:val="22"/>
        </w:rPr>
        <w:t>A tentativa de burla será verificada por meio dos vínculos societários, linhas de fornecimento similares, dentre outros.</w:t>
      </w:r>
    </w:p>
    <w:p w14:paraId="30C6204D">
      <w:pPr>
        <w:pStyle w:val="24"/>
        <w:suppressAutoHyphens w:val="0"/>
        <w:spacing w:before="0" w:after="0" w:line="240" w:lineRule="auto"/>
        <w:rPr>
          <w:rFonts w:ascii="Arial" w:hAnsi="Arial"/>
          <w:sz w:val="22"/>
          <w:szCs w:val="22"/>
        </w:rPr>
      </w:pPr>
      <w:r>
        <w:rPr>
          <w:rFonts w:ascii="Arial" w:hAnsi="Arial"/>
          <w:b/>
          <w:bCs/>
          <w:iCs/>
          <w:sz w:val="22"/>
          <w:szCs w:val="22"/>
        </w:rPr>
        <w:t xml:space="preserve">8.5.2. </w:t>
      </w:r>
      <w:r>
        <w:rPr>
          <w:rFonts w:ascii="Arial" w:hAnsi="Arial"/>
          <w:iCs/>
          <w:sz w:val="22"/>
          <w:szCs w:val="22"/>
        </w:rPr>
        <w:t>O interessado será convocado para manifestação previamente a uma eventual negativa de contratação.</w:t>
      </w:r>
    </w:p>
    <w:p w14:paraId="461E0FA9">
      <w:pPr>
        <w:pStyle w:val="24"/>
        <w:suppressAutoHyphens w:val="0"/>
        <w:spacing w:before="0" w:after="0" w:line="240" w:lineRule="auto"/>
        <w:rPr>
          <w:rFonts w:ascii="Arial" w:hAnsi="Arial"/>
          <w:sz w:val="22"/>
          <w:szCs w:val="22"/>
        </w:rPr>
      </w:pPr>
      <w:r>
        <w:rPr>
          <w:rFonts w:ascii="Arial" w:hAnsi="Arial"/>
          <w:b/>
          <w:bCs/>
          <w:iCs/>
          <w:sz w:val="22"/>
          <w:szCs w:val="22"/>
        </w:rPr>
        <w:t xml:space="preserve">8.5.3. </w:t>
      </w:r>
      <w:r>
        <w:rPr>
          <w:rFonts w:ascii="Arial" w:hAnsi="Arial"/>
          <w:iCs/>
          <w:sz w:val="22"/>
          <w:szCs w:val="22"/>
        </w:rPr>
        <w:t>Caso atendidas as condições para contratação, será verificada a habilitação do proponente vencedor.</w:t>
      </w:r>
    </w:p>
    <w:p w14:paraId="37A1E71E">
      <w:pPr>
        <w:pStyle w:val="24"/>
        <w:suppressAutoHyphens w:val="0"/>
        <w:spacing w:before="0" w:after="0" w:line="240" w:lineRule="auto"/>
        <w:rPr>
          <w:rFonts w:ascii="Arial" w:hAnsi="Arial"/>
          <w:sz w:val="22"/>
          <w:szCs w:val="22"/>
        </w:rPr>
      </w:pPr>
      <w:r>
        <w:rPr>
          <w:rFonts w:ascii="Arial" w:hAnsi="Arial"/>
          <w:b/>
          <w:bCs/>
          <w:iCs/>
          <w:sz w:val="22"/>
          <w:szCs w:val="22"/>
        </w:rPr>
        <w:t xml:space="preserve">8.5.4. </w:t>
      </w:r>
      <w:r>
        <w:rPr>
          <w:rFonts w:ascii="Arial" w:hAnsi="Arial"/>
          <w:iCs/>
          <w:sz w:val="22"/>
          <w:szCs w:val="22"/>
        </w:rPr>
        <w:t>Não serão aceitos documentos de habilitação com indicação de CNPJ/CPF diferentes, salvo aqueles legalmente permitidos.</w:t>
      </w:r>
    </w:p>
    <w:p w14:paraId="35280969">
      <w:pPr>
        <w:pStyle w:val="24"/>
        <w:suppressAutoHyphens w:val="0"/>
        <w:spacing w:before="0" w:after="0" w:line="240" w:lineRule="auto"/>
        <w:rPr>
          <w:rFonts w:ascii="Arial" w:hAnsi="Arial"/>
          <w:sz w:val="22"/>
          <w:szCs w:val="22"/>
        </w:rPr>
      </w:pPr>
      <w:r>
        <w:rPr>
          <w:rFonts w:ascii="Arial" w:hAnsi="Arial"/>
          <w:b/>
          <w:bCs/>
          <w:iCs/>
          <w:sz w:val="22"/>
          <w:szCs w:val="22"/>
        </w:rPr>
        <w:t xml:space="preserve">8.5.5. </w:t>
      </w:r>
      <w:r>
        <w:rPr>
          <w:rFonts w:ascii="Arial" w:hAnsi="Arial"/>
          <w:iCs/>
          <w:sz w:val="22"/>
          <w:szCs w:val="22"/>
        </w:rPr>
        <w:t>Se o interessado for a matriz, todos os documentos deverão estar em nome da matriz, e se o interessado for a filial, todos os documentos deverão estar em nome da filial, exceto para atestados de capacidade técnica, caso exigidos, e no caso daqueles documentos que, pela própria natureza, comprovadamente, forem emitidos somente em nome da matriz.</w:t>
      </w:r>
    </w:p>
    <w:p w14:paraId="620022F9">
      <w:pPr>
        <w:pStyle w:val="24"/>
        <w:suppressAutoHyphens w:val="0"/>
        <w:spacing w:before="0" w:after="0" w:line="240" w:lineRule="auto"/>
        <w:rPr>
          <w:rFonts w:ascii="Arial" w:hAnsi="Arial"/>
          <w:sz w:val="22"/>
          <w:szCs w:val="22"/>
        </w:rPr>
      </w:pPr>
      <w:r>
        <w:rPr>
          <w:rFonts w:ascii="Arial" w:hAnsi="Arial" w:eastAsia="Lucida Sans Unicode"/>
          <w:b/>
          <w:bCs/>
          <w:iCs/>
          <w:kern w:val="2"/>
          <w:sz w:val="22"/>
          <w:szCs w:val="22"/>
          <w:lang w:bidi="ar-SA"/>
        </w:rPr>
        <w:t xml:space="preserve">8.5.6. </w:t>
      </w:r>
      <w:r>
        <w:rPr>
          <w:rFonts w:ascii="Arial" w:hAnsi="Arial" w:eastAsia="Lucida Sans Unicode"/>
          <w:bCs/>
          <w:iCs/>
          <w:kern w:val="2"/>
          <w:sz w:val="22"/>
          <w:szCs w:val="22"/>
          <w:lang w:bidi="ar-SA"/>
        </w:rPr>
        <w:t>Serão aceitos registros de CNPJ de empresa matriz e filial com diferenças de números de documentos pertinentes ao CND e ao CRF/FGTS, quando for comprovada a centralização do recolhimento dessas contribuições.</w:t>
      </w:r>
    </w:p>
    <w:p w14:paraId="52723FEB">
      <w:pPr>
        <w:jc w:val="both"/>
        <w:rPr>
          <w:rFonts w:ascii="Arial" w:hAnsi="Arial" w:eastAsia="Calibri" w:cs="Arial"/>
          <w:sz w:val="22"/>
          <w:szCs w:val="22"/>
          <w:lang w:val="pt-BR"/>
        </w:rPr>
      </w:pPr>
    </w:p>
    <w:p w14:paraId="1F37076A">
      <w:pPr>
        <w:jc w:val="both"/>
        <w:rPr>
          <w:rFonts w:ascii="Arial" w:hAnsi="Arial" w:eastAsia="Calibri" w:cs="Arial"/>
          <w:b/>
          <w:bCs/>
          <w:sz w:val="22"/>
          <w:szCs w:val="22"/>
          <w:lang w:val="pt-BR"/>
        </w:rPr>
      </w:pPr>
    </w:p>
    <w:p w14:paraId="5B2CAA27">
      <w:pPr>
        <w:jc w:val="both"/>
        <w:rPr>
          <w:rFonts w:ascii="Arial" w:hAnsi="Arial" w:eastAsia="Calibri" w:cs="Arial"/>
          <w:b/>
          <w:bCs/>
          <w:sz w:val="22"/>
          <w:szCs w:val="22"/>
          <w:lang w:val="pt-BR"/>
        </w:rPr>
      </w:pPr>
      <w:r>
        <w:rPr>
          <w:rFonts w:ascii="Arial" w:hAnsi="Arial" w:eastAsia="Calibri" w:cs="Arial"/>
          <w:b/>
          <w:bCs/>
          <w:sz w:val="22"/>
          <w:szCs w:val="22"/>
          <w:lang w:val="pt-BR"/>
        </w:rPr>
        <w:t>9. ESTIMATIVA DE PREÇOS E PREÇOS REFERENCIAIS</w:t>
      </w:r>
    </w:p>
    <w:p w14:paraId="7C3282C0">
      <w:pPr>
        <w:jc w:val="both"/>
        <w:rPr>
          <w:rFonts w:ascii="Arial" w:hAnsi="Arial" w:eastAsia="Calibri" w:cs="Arial"/>
          <w:sz w:val="22"/>
          <w:szCs w:val="22"/>
          <w:lang w:val="pt-BR"/>
        </w:rPr>
      </w:pPr>
    </w:p>
    <w:p w14:paraId="0E55CEE5">
      <w:pPr>
        <w:jc w:val="both"/>
        <w:rPr>
          <w:rFonts w:ascii="Arial" w:hAnsi="Arial" w:eastAsia="Calibri" w:cs="Arial"/>
          <w:b/>
          <w:sz w:val="22"/>
          <w:szCs w:val="22"/>
          <w:u w:val="single"/>
          <w:lang w:val="pt-BR"/>
        </w:rPr>
      </w:pPr>
      <w:r>
        <w:rPr>
          <w:rFonts w:ascii="Arial" w:hAnsi="Arial" w:eastAsia="Calibri" w:cs="Arial"/>
          <w:b/>
          <w:sz w:val="22"/>
          <w:szCs w:val="22"/>
          <w:u w:val="single"/>
          <w:lang w:val="pt-BR"/>
        </w:rPr>
        <w:t xml:space="preserve">Valor total estimável: </w:t>
      </w:r>
      <w:r>
        <w:rPr>
          <w:rFonts w:ascii="Arial" w:hAnsi="Arial" w:cs="Arial"/>
          <w:b/>
          <w:color w:val="000000"/>
          <w:sz w:val="22"/>
          <w:szCs w:val="22"/>
          <w:u w:val="single"/>
          <w:lang w:val="pt-BR" w:eastAsia="pt-BR"/>
        </w:rPr>
        <w:t>R$ 56.358,97</w:t>
      </w:r>
    </w:p>
    <w:p w14:paraId="4B30976B">
      <w:pPr>
        <w:jc w:val="both"/>
        <w:rPr>
          <w:rFonts w:ascii="Arial" w:hAnsi="Arial" w:eastAsia="Calibri" w:cs="Arial"/>
          <w:sz w:val="22"/>
          <w:szCs w:val="22"/>
          <w:lang w:val="pt-BR"/>
        </w:rPr>
      </w:pPr>
    </w:p>
    <w:p w14:paraId="461406FC">
      <w:pPr>
        <w:jc w:val="both"/>
        <w:rPr>
          <w:rFonts w:ascii="Arial" w:hAnsi="Arial" w:eastAsia="Calibri" w:cs="Arial"/>
          <w:sz w:val="22"/>
          <w:szCs w:val="22"/>
          <w:lang w:val="pt-BR"/>
        </w:rPr>
      </w:pPr>
      <w:r>
        <w:rPr>
          <w:rFonts w:ascii="Arial" w:hAnsi="Arial" w:eastAsia="Calibri" w:cs="Arial"/>
          <w:b/>
          <w:bCs/>
          <w:sz w:val="22"/>
          <w:szCs w:val="22"/>
          <w:lang w:val="pt-BR"/>
        </w:rPr>
        <w:t>9.1.</w:t>
      </w:r>
      <w:r>
        <w:rPr>
          <w:rFonts w:ascii="Arial" w:hAnsi="Arial" w:eastAsia="Calibri" w:cs="Arial"/>
          <w:sz w:val="22"/>
          <w:szCs w:val="22"/>
          <w:lang w:val="pt-BR"/>
        </w:rPr>
        <w:t xml:space="preserve"> Foram analisadas contratações similares feitas por outros órgãos e entidades, conforme relatório de pesquisa de preços do “Banco de Preços” em atendimento ao art. 75 da Lei nº 14.133, de 1º de abril de 2021, com base nos incisos I e DECRETO Nº 1.441/2024, DE 10 DE JANEIRO DE 2024, com objetivo de identificar a existência de contratações por outros orgãos que melhor atendessem às necessidades da Administração. (Cotação em anexo).</w:t>
      </w:r>
    </w:p>
    <w:p w14:paraId="613BC0A8">
      <w:pPr>
        <w:jc w:val="both"/>
        <w:rPr>
          <w:rFonts w:ascii="Arial" w:hAnsi="Arial" w:eastAsia="Calibri" w:cs="Arial"/>
          <w:sz w:val="22"/>
          <w:szCs w:val="22"/>
          <w:lang w:val="pt-BR"/>
        </w:rPr>
      </w:pPr>
    </w:p>
    <w:tbl>
      <w:tblPr>
        <w:tblStyle w:val="4"/>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16"/>
        <w:gridCol w:w="669"/>
        <w:gridCol w:w="4577"/>
        <w:gridCol w:w="1637"/>
        <w:gridCol w:w="1695"/>
      </w:tblGrid>
      <w:tr w14:paraId="4A42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D9D9D9"/>
            <w:noWrap w:val="0"/>
            <w:vAlign w:val="center"/>
          </w:tcPr>
          <w:p w14:paraId="4757C20F">
            <w:pPr>
              <w:contextualSpacing/>
              <w:jc w:val="center"/>
              <w:rPr>
                <w:rFonts w:ascii="Arial" w:hAnsi="Arial" w:eastAsia="Calibri" w:cs="Arial"/>
                <w:sz w:val="22"/>
                <w:szCs w:val="22"/>
                <w:lang w:val="pt-BR"/>
              </w:rPr>
            </w:pPr>
            <w:r>
              <w:rPr>
                <w:rFonts w:ascii="Arial" w:hAnsi="Arial" w:eastAsia="Calibri" w:cs="Arial"/>
                <w:sz w:val="22"/>
                <w:szCs w:val="22"/>
                <w:lang w:val="pt-BR"/>
              </w:rPr>
              <w:t>Item</w:t>
            </w:r>
          </w:p>
        </w:tc>
        <w:tc>
          <w:tcPr>
            <w:tcW w:w="761" w:type="dxa"/>
            <w:shd w:val="clear" w:color="auto" w:fill="D9D9D9"/>
            <w:noWrap w:val="0"/>
            <w:vAlign w:val="center"/>
          </w:tcPr>
          <w:p w14:paraId="08569A19">
            <w:pPr>
              <w:contextualSpacing/>
              <w:jc w:val="center"/>
              <w:rPr>
                <w:rFonts w:ascii="Arial" w:hAnsi="Arial" w:eastAsia="Calibri" w:cs="Arial"/>
                <w:sz w:val="22"/>
                <w:szCs w:val="22"/>
                <w:lang w:val="pt-BR"/>
              </w:rPr>
            </w:pPr>
            <w:r>
              <w:rPr>
                <w:rFonts w:ascii="Arial" w:hAnsi="Arial" w:eastAsia="Calibri" w:cs="Arial"/>
                <w:sz w:val="22"/>
                <w:szCs w:val="22"/>
                <w:lang w:val="pt-BR"/>
              </w:rPr>
              <w:t>Quant</w:t>
            </w:r>
          </w:p>
        </w:tc>
        <w:tc>
          <w:tcPr>
            <w:tcW w:w="628" w:type="dxa"/>
            <w:shd w:val="clear" w:color="auto" w:fill="D9D9D9"/>
            <w:noWrap w:val="0"/>
            <w:vAlign w:val="center"/>
          </w:tcPr>
          <w:p w14:paraId="43238B78">
            <w:pPr>
              <w:contextualSpacing/>
              <w:jc w:val="center"/>
              <w:rPr>
                <w:rFonts w:ascii="Arial" w:hAnsi="Arial" w:eastAsia="Calibri" w:cs="Arial"/>
                <w:sz w:val="22"/>
                <w:szCs w:val="22"/>
                <w:lang w:val="pt-BR"/>
              </w:rPr>
            </w:pPr>
            <w:r>
              <w:rPr>
                <w:rFonts w:ascii="Arial" w:hAnsi="Arial" w:eastAsia="Calibri" w:cs="Arial"/>
                <w:sz w:val="22"/>
                <w:szCs w:val="22"/>
                <w:lang w:val="pt-BR"/>
              </w:rPr>
              <w:t>Unid</w:t>
            </w:r>
          </w:p>
        </w:tc>
        <w:tc>
          <w:tcPr>
            <w:tcW w:w="4690" w:type="dxa"/>
            <w:shd w:val="clear" w:color="auto" w:fill="D9D9D9"/>
            <w:noWrap w:val="0"/>
            <w:vAlign w:val="center"/>
          </w:tcPr>
          <w:p w14:paraId="6753CE04">
            <w:pPr>
              <w:contextualSpacing/>
              <w:jc w:val="center"/>
              <w:rPr>
                <w:rFonts w:ascii="Arial" w:hAnsi="Arial" w:eastAsia="Calibri" w:cs="Arial"/>
                <w:sz w:val="22"/>
                <w:szCs w:val="22"/>
                <w:lang w:val="pt-BR"/>
              </w:rPr>
            </w:pPr>
            <w:r>
              <w:rPr>
                <w:rFonts w:ascii="Arial" w:hAnsi="Arial" w:eastAsia="Calibri" w:cs="Arial"/>
                <w:sz w:val="22"/>
                <w:szCs w:val="22"/>
                <w:lang w:val="pt-BR"/>
              </w:rPr>
              <w:t>Descrição dos Serviços de Despachante</w:t>
            </w:r>
          </w:p>
        </w:tc>
        <w:tc>
          <w:tcPr>
            <w:tcW w:w="1653" w:type="dxa"/>
            <w:shd w:val="clear" w:color="auto" w:fill="D9D9D9"/>
            <w:noWrap w:val="0"/>
            <w:vAlign w:val="center"/>
          </w:tcPr>
          <w:p w14:paraId="111E0227">
            <w:pPr>
              <w:contextualSpacing/>
              <w:jc w:val="center"/>
              <w:rPr>
                <w:rFonts w:ascii="Arial" w:hAnsi="Arial" w:eastAsia="Calibri" w:cs="Arial"/>
                <w:sz w:val="22"/>
                <w:szCs w:val="22"/>
                <w:lang w:val="pt-BR"/>
              </w:rPr>
            </w:pPr>
            <w:r>
              <w:rPr>
                <w:rFonts w:ascii="Arial" w:hAnsi="Arial" w:eastAsia="Calibri" w:cs="Arial"/>
                <w:sz w:val="22"/>
                <w:szCs w:val="22"/>
                <w:lang w:val="pt-BR"/>
              </w:rPr>
              <w:t>Valor médio Unit</w:t>
            </w:r>
          </w:p>
        </w:tc>
        <w:tc>
          <w:tcPr>
            <w:tcW w:w="1701" w:type="dxa"/>
            <w:shd w:val="clear" w:color="auto" w:fill="D9D9D9"/>
            <w:noWrap w:val="0"/>
            <w:vAlign w:val="top"/>
          </w:tcPr>
          <w:p w14:paraId="4C78705D">
            <w:pPr>
              <w:contextualSpacing/>
              <w:jc w:val="center"/>
              <w:rPr>
                <w:rFonts w:ascii="Arial" w:hAnsi="Arial" w:eastAsia="Calibri" w:cs="Arial"/>
                <w:sz w:val="22"/>
                <w:szCs w:val="22"/>
                <w:lang w:val="pt-BR"/>
              </w:rPr>
            </w:pPr>
          </w:p>
        </w:tc>
      </w:tr>
      <w:tr w14:paraId="1621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shd w:val="clear" w:color="auto" w:fill="auto"/>
            <w:noWrap w:val="0"/>
            <w:vAlign w:val="center"/>
          </w:tcPr>
          <w:p w14:paraId="1E2C6E9C">
            <w:pPr>
              <w:contextualSpacing/>
              <w:jc w:val="center"/>
              <w:rPr>
                <w:rFonts w:ascii="Arial" w:hAnsi="Arial" w:eastAsia="Calibri" w:cs="Arial"/>
                <w:sz w:val="22"/>
                <w:szCs w:val="22"/>
                <w:lang w:val="pt-BR"/>
              </w:rPr>
            </w:pPr>
            <w:r>
              <w:rPr>
                <w:rFonts w:ascii="Arial" w:hAnsi="Arial" w:eastAsia="Calibri" w:cs="Arial"/>
                <w:sz w:val="22"/>
                <w:szCs w:val="22"/>
                <w:lang w:val="pt-BR"/>
              </w:rPr>
              <w:t>01</w:t>
            </w:r>
          </w:p>
        </w:tc>
        <w:tc>
          <w:tcPr>
            <w:tcW w:w="761" w:type="dxa"/>
            <w:shd w:val="clear" w:color="auto" w:fill="auto"/>
            <w:noWrap w:val="0"/>
            <w:vAlign w:val="center"/>
          </w:tcPr>
          <w:p w14:paraId="647D72D8">
            <w:pPr>
              <w:contextualSpacing/>
              <w:jc w:val="center"/>
              <w:rPr>
                <w:rFonts w:ascii="Arial" w:hAnsi="Arial" w:eastAsia="Calibri" w:cs="Arial"/>
                <w:sz w:val="22"/>
                <w:szCs w:val="22"/>
                <w:lang w:val="pt-BR"/>
              </w:rPr>
            </w:pPr>
            <w:r>
              <w:rPr>
                <w:rFonts w:ascii="Arial" w:hAnsi="Arial" w:eastAsia="Calibri" w:cs="Arial"/>
                <w:sz w:val="22"/>
                <w:szCs w:val="22"/>
                <w:lang w:val="pt-BR"/>
              </w:rPr>
              <w:t>12</w:t>
            </w:r>
          </w:p>
        </w:tc>
        <w:tc>
          <w:tcPr>
            <w:tcW w:w="628" w:type="dxa"/>
            <w:shd w:val="clear" w:color="auto" w:fill="auto"/>
            <w:noWrap w:val="0"/>
            <w:vAlign w:val="center"/>
          </w:tcPr>
          <w:p w14:paraId="4BFE8029">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center"/>
          </w:tcPr>
          <w:p w14:paraId="2DBE0823">
            <w:pPr>
              <w:contextualSpacing/>
              <w:rPr>
                <w:rFonts w:ascii="Arial" w:hAnsi="Arial" w:eastAsia="Calibri" w:cs="Arial"/>
                <w:sz w:val="22"/>
                <w:szCs w:val="22"/>
                <w:lang w:val="pt-BR"/>
              </w:rPr>
            </w:pPr>
            <w:r>
              <w:rPr>
                <w:rFonts w:ascii="Arial" w:hAnsi="Arial" w:eastAsia="Calibri" w:cs="Arial"/>
                <w:sz w:val="22"/>
                <w:szCs w:val="22"/>
                <w:lang w:val="pt-BR"/>
              </w:rPr>
              <w:t>Primeiro emplacamento veículo novo (taxas + honorários).</w:t>
            </w:r>
          </w:p>
        </w:tc>
        <w:tc>
          <w:tcPr>
            <w:tcW w:w="1653" w:type="dxa"/>
            <w:shd w:val="clear" w:color="auto" w:fill="auto"/>
            <w:noWrap w:val="0"/>
            <w:vAlign w:val="center"/>
          </w:tcPr>
          <w:p w14:paraId="177FC5BE">
            <w:pPr>
              <w:jc w:val="right"/>
              <w:rPr>
                <w:rFonts w:ascii="Arial" w:hAnsi="Arial" w:cs="Arial"/>
                <w:color w:val="000000"/>
                <w:sz w:val="22"/>
                <w:szCs w:val="22"/>
              </w:rPr>
            </w:pPr>
            <w:r>
              <w:rPr>
                <w:rFonts w:ascii="Arial" w:hAnsi="Arial" w:eastAsia="Calibri" w:cs="Arial"/>
                <w:color w:val="000000"/>
                <w:sz w:val="22"/>
                <w:szCs w:val="22"/>
              </w:rPr>
              <w:t>R$ 347,08</w:t>
            </w:r>
          </w:p>
        </w:tc>
        <w:tc>
          <w:tcPr>
            <w:tcW w:w="1701" w:type="dxa"/>
            <w:noWrap w:val="0"/>
            <w:vAlign w:val="center"/>
          </w:tcPr>
          <w:p w14:paraId="0CF4DD02">
            <w:pPr>
              <w:jc w:val="right"/>
              <w:rPr>
                <w:rFonts w:ascii="Arial" w:hAnsi="Arial" w:cs="Arial"/>
                <w:color w:val="000000"/>
                <w:sz w:val="22"/>
                <w:szCs w:val="22"/>
              </w:rPr>
            </w:pPr>
            <w:r>
              <w:rPr>
                <w:rFonts w:ascii="Arial" w:hAnsi="Arial" w:cs="Arial"/>
                <w:color w:val="000000"/>
                <w:sz w:val="22"/>
                <w:szCs w:val="22"/>
              </w:rPr>
              <w:t>R$ 4.164,96</w:t>
            </w:r>
          </w:p>
        </w:tc>
      </w:tr>
      <w:tr w14:paraId="1F00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shd w:val="clear" w:color="auto" w:fill="auto"/>
            <w:noWrap w:val="0"/>
            <w:vAlign w:val="center"/>
          </w:tcPr>
          <w:p w14:paraId="6CC1B6C7">
            <w:pPr>
              <w:contextualSpacing/>
              <w:jc w:val="center"/>
              <w:rPr>
                <w:rFonts w:ascii="Arial" w:hAnsi="Arial" w:eastAsia="Calibri" w:cs="Arial"/>
                <w:sz w:val="22"/>
                <w:szCs w:val="22"/>
                <w:lang w:val="pt-BR"/>
              </w:rPr>
            </w:pPr>
            <w:r>
              <w:rPr>
                <w:rFonts w:ascii="Arial" w:hAnsi="Arial" w:eastAsia="Calibri" w:cs="Arial"/>
                <w:sz w:val="22"/>
                <w:szCs w:val="22"/>
                <w:lang w:val="pt-BR"/>
              </w:rPr>
              <w:t>02</w:t>
            </w:r>
          </w:p>
        </w:tc>
        <w:tc>
          <w:tcPr>
            <w:tcW w:w="761" w:type="dxa"/>
            <w:shd w:val="clear" w:color="auto" w:fill="auto"/>
            <w:noWrap w:val="0"/>
            <w:vAlign w:val="center"/>
          </w:tcPr>
          <w:p w14:paraId="5809DD10">
            <w:pPr>
              <w:contextualSpacing/>
              <w:jc w:val="center"/>
              <w:rPr>
                <w:rFonts w:ascii="Arial" w:hAnsi="Arial" w:eastAsia="Calibri" w:cs="Arial"/>
                <w:sz w:val="22"/>
                <w:szCs w:val="22"/>
                <w:lang w:val="pt-BR"/>
              </w:rPr>
            </w:pPr>
            <w:r>
              <w:rPr>
                <w:rFonts w:ascii="Arial" w:hAnsi="Arial" w:eastAsia="Calibri" w:cs="Arial"/>
                <w:sz w:val="22"/>
                <w:szCs w:val="22"/>
                <w:lang w:val="pt-BR"/>
              </w:rPr>
              <w:t>99</w:t>
            </w:r>
          </w:p>
        </w:tc>
        <w:tc>
          <w:tcPr>
            <w:tcW w:w="628" w:type="dxa"/>
            <w:shd w:val="clear" w:color="auto" w:fill="auto"/>
            <w:noWrap w:val="0"/>
            <w:vAlign w:val="center"/>
          </w:tcPr>
          <w:p w14:paraId="360546E4">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center"/>
          </w:tcPr>
          <w:p w14:paraId="76A88443">
            <w:pPr>
              <w:contextualSpacing/>
              <w:rPr>
                <w:rFonts w:ascii="Arial" w:hAnsi="Arial" w:eastAsia="Calibri" w:cs="Arial"/>
                <w:sz w:val="22"/>
                <w:szCs w:val="22"/>
                <w:lang w:val="pt-BR"/>
              </w:rPr>
            </w:pPr>
            <w:r>
              <w:rPr>
                <w:rFonts w:ascii="Arial" w:hAnsi="Arial" w:eastAsia="Calibri" w:cs="Arial"/>
                <w:sz w:val="22"/>
                <w:szCs w:val="22"/>
                <w:lang w:val="pt-BR"/>
              </w:rPr>
              <w:t>Licenciamento anual 2025/26 (liberação e emissão CRLV)</w:t>
            </w:r>
          </w:p>
        </w:tc>
        <w:tc>
          <w:tcPr>
            <w:tcW w:w="1653" w:type="dxa"/>
            <w:shd w:val="clear" w:color="auto" w:fill="auto"/>
            <w:noWrap w:val="0"/>
            <w:vAlign w:val="center"/>
          </w:tcPr>
          <w:p w14:paraId="7FCE55FF">
            <w:pPr>
              <w:jc w:val="right"/>
              <w:rPr>
                <w:rFonts w:ascii="Arial" w:hAnsi="Arial" w:cs="Arial"/>
                <w:color w:val="000000"/>
                <w:sz w:val="22"/>
                <w:szCs w:val="22"/>
              </w:rPr>
            </w:pPr>
            <w:r>
              <w:rPr>
                <w:rFonts w:ascii="Arial" w:hAnsi="Arial" w:eastAsia="Calibri" w:cs="Arial"/>
                <w:color w:val="000000"/>
                <w:sz w:val="22"/>
                <w:szCs w:val="22"/>
              </w:rPr>
              <w:t>R$ 71,67</w:t>
            </w:r>
          </w:p>
        </w:tc>
        <w:tc>
          <w:tcPr>
            <w:tcW w:w="1701" w:type="dxa"/>
            <w:noWrap w:val="0"/>
            <w:vAlign w:val="center"/>
          </w:tcPr>
          <w:p w14:paraId="2885EDFE">
            <w:pPr>
              <w:jc w:val="right"/>
              <w:rPr>
                <w:rFonts w:ascii="Arial" w:hAnsi="Arial" w:cs="Arial"/>
                <w:color w:val="000000"/>
                <w:sz w:val="22"/>
                <w:szCs w:val="22"/>
              </w:rPr>
            </w:pPr>
            <w:r>
              <w:rPr>
                <w:rFonts w:ascii="Arial" w:hAnsi="Arial" w:cs="Arial"/>
                <w:color w:val="000000"/>
                <w:sz w:val="22"/>
                <w:szCs w:val="22"/>
              </w:rPr>
              <w:t>R$ 7.095,33</w:t>
            </w:r>
          </w:p>
        </w:tc>
      </w:tr>
      <w:tr w14:paraId="0BBB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shd w:val="clear" w:color="auto" w:fill="auto"/>
            <w:noWrap w:val="0"/>
            <w:vAlign w:val="center"/>
          </w:tcPr>
          <w:p w14:paraId="3A047E97">
            <w:pPr>
              <w:contextualSpacing/>
              <w:jc w:val="center"/>
              <w:rPr>
                <w:rFonts w:ascii="Arial" w:hAnsi="Arial" w:eastAsia="Calibri" w:cs="Arial"/>
                <w:sz w:val="22"/>
                <w:szCs w:val="22"/>
                <w:lang w:val="pt-BR"/>
              </w:rPr>
            </w:pPr>
            <w:r>
              <w:rPr>
                <w:rFonts w:ascii="Arial" w:hAnsi="Arial" w:eastAsia="Calibri" w:cs="Arial"/>
                <w:sz w:val="22"/>
                <w:szCs w:val="22"/>
                <w:lang w:val="pt-BR"/>
              </w:rPr>
              <w:t>03</w:t>
            </w:r>
          </w:p>
        </w:tc>
        <w:tc>
          <w:tcPr>
            <w:tcW w:w="761" w:type="dxa"/>
            <w:shd w:val="clear" w:color="auto" w:fill="auto"/>
            <w:noWrap w:val="0"/>
            <w:vAlign w:val="center"/>
          </w:tcPr>
          <w:p w14:paraId="20EF836A">
            <w:pPr>
              <w:contextualSpacing/>
              <w:jc w:val="center"/>
              <w:rPr>
                <w:rFonts w:ascii="Arial" w:hAnsi="Arial" w:eastAsia="Calibri" w:cs="Arial"/>
                <w:sz w:val="22"/>
                <w:szCs w:val="22"/>
                <w:lang w:val="pt-BR"/>
              </w:rPr>
            </w:pPr>
            <w:r>
              <w:rPr>
                <w:rFonts w:ascii="Arial" w:hAnsi="Arial" w:eastAsia="Calibri" w:cs="Arial"/>
                <w:sz w:val="22"/>
                <w:szCs w:val="22"/>
                <w:lang w:val="pt-BR"/>
              </w:rPr>
              <w:t>15</w:t>
            </w:r>
          </w:p>
        </w:tc>
        <w:tc>
          <w:tcPr>
            <w:tcW w:w="628" w:type="dxa"/>
            <w:shd w:val="clear" w:color="auto" w:fill="auto"/>
            <w:noWrap w:val="0"/>
            <w:vAlign w:val="center"/>
          </w:tcPr>
          <w:p w14:paraId="0B1D9F13">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center"/>
          </w:tcPr>
          <w:p w14:paraId="20BE985D">
            <w:pPr>
              <w:contextualSpacing/>
              <w:rPr>
                <w:rFonts w:ascii="Arial" w:hAnsi="Arial" w:eastAsia="Calibri" w:cs="Arial"/>
                <w:sz w:val="22"/>
                <w:szCs w:val="22"/>
                <w:lang w:val="pt-BR"/>
              </w:rPr>
            </w:pPr>
            <w:r>
              <w:rPr>
                <w:rFonts w:ascii="Arial" w:hAnsi="Arial" w:eastAsia="Calibri" w:cs="Arial"/>
                <w:sz w:val="22"/>
                <w:szCs w:val="22"/>
                <w:lang w:val="pt-BR"/>
              </w:rPr>
              <w:t>Pedido de substituição de Placa Mercosul (taxas + honorários</w:t>
            </w:r>
          </w:p>
        </w:tc>
        <w:tc>
          <w:tcPr>
            <w:tcW w:w="1653" w:type="dxa"/>
            <w:shd w:val="clear" w:color="auto" w:fill="auto"/>
            <w:noWrap w:val="0"/>
            <w:vAlign w:val="center"/>
          </w:tcPr>
          <w:p w14:paraId="47F5E293">
            <w:pPr>
              <w:jc w:val="right"/>
              <w:rPr>
                <w:rFonts w:ascii="Arial" w:hAnsi="Arial" w:cs="Arial"/>
                <w:color w:val="000000"/>
                <w:sz w:val="22"/>
                <w:szCs w:val="22"/>
              </w:rPr>
            </w:pPr>
            <w:r>
              <w:rPr>
                <w:rFonts w:ascii="Arial" w:hAnsi="Arial" w:eastAsia="Calibri" w:cs="Arial"/>
                <w:color w:val="000000"/>
                <w:sz w:val="22"/>
                <w:szCs w:val="22"/>
              </w:rPr>
              <w:t>R$ 324,24</w:t>
            </w:r>
          </w:p>
        </w:tc>
        <w:tc>
          <w:tcPr>
            <w:tcW w:w="1701" w:type="dxa"/>
            <w:noWrap w:val="0"/>
            <w:vAlign w:val="center"/>
          </w:tcPr>
          <w:p w14:paraId="1CE2F4AB">
            <w:pPr>
              <w:jc w:val="right"/>
              <w:rPr>
                <w:rFonts w:ascii="Arial" w:hAnsi="Arial" w:cs="Arial"/>
                <w:color w:val="000000"/>
                <w:sz w:val="22"/>
                <w:szCs w:val="22"/>
              </w:rPr>
            </w:pPr>
            <w:r>
              <w:rPr>
                <w:rFonts w:ascii="Arial" w:hAnsi="Arial" w:cs="Arial"/>
                <w:color w:val="000000"/>
                <w:sz w:val="22"/>
                <w:szCs w:val="22"/>
              </w:rPr>
              <w:t>R$ 4.863,60</w:t>
            </w:r>
          </w:p>
        </w:tc>
      </w:tr>
      <w:tr w14:paraId="630A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05B66752">
            <w:pPr>
              <w:contextualSpacing/>
              <w:jc w:val="center"/>
              <w:rPr>
                <w:rFonts w:ascii="Arial" w:hAnsi="Arial" w:eastAsia="Calibri" w:cs="Arial"/>
                <w:sz w:val="22"/>
                <w:szCs w:val="22"/>
                <w:lang w:val="pt-BR"/>
              </w:rPr>
            </w:pPr>
            <w:r>
              <w:rPr>
                <w:rFonts w:ascii="Arial" w:hAnsi="Arial" w:eastAsia="Calibri" w:cs="Arial"/>
                <w:sz w:val="22"/>
                <w:szCs w:val="22"/>
                <w:lang w:val="pt-BR"/>
              </w:rPr>
              <w:t>04</w:t>
            </w:r>
          </w:p>
        </w:tc>
        <w:tc>
          <w:tcPr>
            <w:tcW w:w="761" w:type="dxa"/>
            <w:shd w:val="clear" w:color="auto" w:fill="auto"/>
            <w:noWrap w:val="0"/>
            <w:vAlign w:val="center"/>
          </w:tcPr>
          <w:p w14:paraId="1BAD5F2F">
            <w:pPr>
              <w:contextualSpacing/>
              <w:jc w:val="center"/>
              <w:rPr>
                <w:rFonts w:ascii="Arial" w:hAnsi="Arial" w:eastAsia="Calibri" w:cs="Arial"/>
                <w:sz w:val="22"/>
                <w:szCs w:val="22"/>
                <w:lang w:val="pt-BR"/>
              </w:rPr>
            </w:pPr>
            <w:r>
              <w:rPr>
                <w:rFonts w:ascii="Arial" w:hAnsi="Arial" w:eastAsia="Calibri" w:cs="Arial"/>
                <w:sz w:val="22"/>
                <w:szCs w:val="22"/>
                <w:lang w:val="pt-BR"/>
              </w:rPr>
              <w:t>10</w:t>
            </w:r>
          </w:p>
        </w:tc>
        <w:tc>
          <w:tcPr>
            <w:tcW w:w="628" w:type="dxa"/>
            <w:shd w:val="clear" w:color="auto" w:fill="auto"/>
            <w:noWrap w:val="0"/>
            <w:vAlign w:val="center"/>
          </w:tcPr>
          <w:p w14:paraId="4212E284">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60136EFC">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Vistoria em carros, caminhoneta utilitário e van:</w:t>
            </w:r>
          </w:p>
          <w:p w14:paraId="1ECE0DC8">
            <w:pPr>
              <w:contextualSpacing/>
              <w:jc w:val="both"/>
              <w:rPr>
                <w:rFonts w:ascii="Arial" w:hAnsi="Arial" w:eastAsia="Calibri" w:cs="Arial"/>
                <w:b/>
                <w:sz w:val="22"/>
                <w:szCs w:val="22"/>
                <w:u w:val="single"/>
                <w:lang w:val="pt-BR"/>
              </w:rPr>
            </w:pPr>
            <w:r>
              <w:rPr>
                <w:rFonts w:ascii="Arial" w:hAnsi="Arial" w:eastAsia="Calibri" w:cs="Arial"/>
                <w:sz w:val="22"/>
                <w:szCs w:val="22"/>
                <w:lang w:val="pt-BR"/>
              </w:rPr>
              <w:t>Vistoria veicular visando comprovar os requisitos de segurança, mecânico, conforto e ambientais pela legislação vigente.</w:t>
            </w:r>
          </w:p>
        </w:tc>
        <w:tc>
          <w:tcPr>
            <w:tcW w:w="1653" w:type="dxa"/>
            <w:shd w:val="clear" w:color="auto" w:fill="auto"/>
            <w:noWrap w:val="0"/>
            <w:vAlign w:val="center"/>
          </w:tcPr>
          <w:p w14:paraId="61704E0F">
            <w:pPr>
              <w:jc w:val="right"/>
              <w:rPr>
                <w:rFonts w:ascii="Arial" w:hAnsi="Arial" w:cs="Arial"/>
                <w:color w:val="000000"/>
                <w:sz w:val="22"/>
                <w:szCs w:val="22"/>
              </w:rPr>
            </w:pPr>
            <w:r>
              <w:rPr>
                <w:rFonts w:ascii="Arial" w:hAnsi="Arial" w:eastAsia="Calibri" w:cs="Arial"/>
                <w:color w:val="000000"/>
                <w:sz w:val="22"/>
                <w:szCs w:val="22"/>
              </w:rPr>
              <w:t>R$ 153,33</w:t>
            </w:r>
          </w:p>
        </w:tc>
        <w:tc>
          <w:tcPr>
            <w:tcW w:w="1701" w:type="dxa"/>
            <w:noWrap w:val="0"/>
            <w:vAlign w:val="center"/>
          </w:tcPr>
          <w:p w14:paraId="6543380D">
            <w:pPr>
              <w:jc w:val="right"/>
              <w:rPr>
                <w:rFonts w:ascii="Arial" w:hAnsi="Arial" w:cs="Arial"/>
                <w:color w:val="000000"/>
                <w:sz w:val="22"/>
                <w:szCs w:val="22"/>
              </w:rPr>
            </w:pPr>
            <w:r>
              <w:rPr>
                <w:rFonts w:ascii="Arial" w:hAnsi="Arial" w:cs="Arial"/>
                <w:color w:val="000000"/>
                <w:sz w:val="22"/>
                <w:szCs w:val="22"/>
              </w:rPr>
              <w:t>R$ 1.533,30</w:t>
            </w:r>
          </w:p>
        </w:tc>
      </w:tr>
      <w:tr w14:paraId="4F88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562E594E">
            <w:pPr>
              <w:contextualSpacing/>
              <w:jc w:val="center"/>
              <w:rPr>
                <w:rFonts w:ascii="Arial" w:hAnsi="Arial" w:eastAsia="Calibri" w:cs="Arial"/>
                <w:sz w:val="22"/>
                <w:szCs w:val="22"/>
                <w:lang w:val="pt-BR"/>
              </w:rPr>
            </w:pPr>
            <w:r>
              <w:rPr>
                <w:rFonts w:ascii="Arial" w:hAnsi="Arial" w:eastAsia="Calibri" w:cs="Arial"/>
                <w:sz w:val="22"/>
                <w:szCs w:val="22"/>
                <w:lang w:val="pt-BR"/>
              </w:rPr>
              <w:t>05</w:t>
            </w:r>
          </w:p>
        </w:tc>
        <w:tc>
          <w:tcPr>
            <w:tcW w:w="761" w:type="dxa"/>
            <w:shd w:val="clear" w:color="auto" w:fill="auto"/>
            <w:noWrap w:val="0"/>
            <w:vAlign w:val="center"/>
          </w:tcPr>
          <w:p w14:paraId="4DDDAE4D">
            <w:pPr>
              <w:contextualSpacing/>
              <w:jc w:val="center"/>
              <w:rPr>
                <w:rFonts w:ascii="Arial" w:hAnsi="Arial" w:eastAsia="Calibri" w:cs="Arial"/>
                <w:sz w:val="22"/>
                <w:szCs w:val="22"/>
                <w:lang w:val="pt-BR"/>
              </w:rPr>
            </w:pPr>
            <w:r>
              <w:rPr>
                <w:rFonts w:ascii="Arial" w:hAnsi="Arial" w:eastAsia="Calibri" w:cs="Arial"/>
                <w:sz w:val="22"/>
                <w:szCs w:val="22"/>
                <w:lang w:val="pt-BR"/>
              </w:rPr>
              <w:t>12</w:t>
            </w:r>
          </w:p>
        </w:tc>
        <w:tc>
          <w:tcPr>
            <w:tcW w:w="628" w:type="dxa"/>
            <w:shd w:val="clear" w:color="auto" w:fill="auto"/>
            <w:noWrap w:val="0"/>
            <w:vAlign w:val="center"/>
          </w:tcPr>
          <w:p w14:paraId="5889A5EE">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5B4A0573">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Vistoria em caminhão, ônibus e micro-ônibus:</w:t>
            </w:r>
          </w:p>
          <w:p w14:paraId="613FB200">
            <w:pPr>
              <w:contextualSpacing/>
              <w:jc w:val="both"/>
              <w:rPr>
                <w:rFonts w:ascii="Arial" w:hAnsi="Arial" w:eastAsia="Calibri" w:cs="Arial"/>
                <w:sz w:val="22"/>
                <w:szCs w:val="22"/>
                <w:lang w:val="pt-BR"/>
              </w:rPr>
            </w:pPr>
            <w:r>
              <w:rPr>
                <w:rFonts w:ascii="Arial" w:hAnsi="Arial" w:eastAsia="Calibri" w:cs="Arial"/>
                <w:sz w:val="22"/>
                <w:szCs w:val="22"/>
                <w:lang w:val="pt-BR"/>
              </w:rPr>
              <w:t>Vistoria veicular visando comprovar os requisitos de segurança, mecânico, conforto e ambientais pela legislação vigente.</w:t>
            </w:r>
          </w:p>
        </w:tc>
        <w:tc>
          <w:tcPr>
            <w:tcW w:w="1653" w:type="dxa"/>
            <w:shd w:val="clear" w:color="auto" w:fill="auto"/>
            <w:noWrap w:val="0"/>
            <w:vAlign w:val="center"/>
          </w:tcPr>
          <w:p w14:paraId="01925CF6">
            <w:pPr>
              <w:jc w:val="right"/>
              <w:rPr>
                <w:rFonts w:ascii="Arial" w:hAnsi="Arial" w:cs="Arial"/>
                <w:color w:val="000000"/>
                <w:sz w:val="22"/>
                <w:szCs w:val="22"/>
              </w:rPr>
            </w:pPr>
            <w:r>
              <w:rPr>
                <w:rFonts w:ascii="Arial" w:hAnsi="Arial" w:eastAsia="Calibri" w:cs="Arial"/>
                <w:color w:val="000000"/>
                <w:sz w:val="22"/>
                <w:szCs w:val="22"/>
              </w:rPr>
              <w:t>R$ 260,00</w:t>
            </w:r>
          </w:p>
        </w:tc>
        <w:tc>
          <w:tcPr>
            <w:tcW w:w="1701" w:type="dxa"/>
            <w:noWrap w:val="0"/>
            <w:vAlign w:val="center"/>
          </w:tcPr>
          <w:p w14:paraId="33029F43">
            <w:pPr>
              <w:jc w:val="right"/>
              <w:rPr>
                <w:rFonts w:ascii="Arial" w:hAnsi="Arial" w:cs="Arial"/>
                <w:color w:val="000000"/>
                <w:sz w:val="22"/>
                <w:szCs w:val="22"/>
              </w:rPr>
            </w:pPr>
            <w:r>
              <w:rPr>
                <w:rFonts w:ascii="Arial" w:hAnsi="Arial" w:cs="Arial"/>
                <w:color w:val="000000"/>
                <w:sz w:val="22"/>
                <w:szCs w:val="22"/>
              </w:rPr>
              <w:t>R$ 3.120,00</w:t>
            </w:r>
          </w:p>
        </w:tc>
      </w:tr>
      <w:tr w14:paraId="495F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1AA6B711">
            <w:pPr>
              <w:contextualSpacing/>
              <w:jc w:val="center"/>
              <w:rPr>
                <w:rFonts w:ascii="Arial" w:hAnsi="Arial" w:eastAsia="Calibri" w:cs="Arial"/>
                <w:sz w:val="22"/>
                <w:szCs w:val="22"/>
                <w:lang w:val="pt-BR"/>
              </w:rPr>
            </w:pPr>
            <w:r>
              <w:rPr>
                <w:rFonts w:ascii="Arial" w:hAnsi="Arial" w:eastAsia="Calibri" w:cs="Arial"/>
                <w:sz w:val="22"/>
                <w:szCs w:val="22"/>
                <w:lang w:val="pt-BR"/>
              </w:rPr>
              <w:t>06</w:t>
            </w:r>
          </w:p>
        </w:tc>
        <w:tc>
          <w:tcPr>
            <w:tcW w:w="761" w:type="dxa"/>
            <w:shd w:val="clear" w:color="auto" w:fill="auto"/>
            <w:noWrap w:val="0"/>
            <w:vAlign w:val="center"/>
          </w:tcPr>
          <w:p w14:paraId="6B2D726D">
            <w:pPr>
              <w:contextualSpacing/>
              <w:jc w:val="center"/>
              <w:rPr>
                <w:rFonts w:ascii="Arial" w:hAnsi="Arial" w:eastAsia="Calibri" w:cs="Arial"/>
                <w:sz w:val="22"/>
                <w:szCs w:val="22"/>
                <w:lang w:val="pt-BR"/>
              </w:rPr>
            </w:pPr>
            <w:r>
              <w:rPr>
                <w:rFonts w:ascii="Arial" w:hAnsi="Arial" w:eastAsia="Calibri" w:cs="Arial"/>
                <w:sz w:val="22"/>
                <w:szCs w:val="22"/>
                <w:lang w:val="pt-BR"/>
              </w:rPr>
              <w:t>24</w:t>
            </w:r>
          </w:p>
        </w:tc>
        <w:tc>
          <w:tcPr>
            <w:tcW w:w="628" w:type="dxa"/>
            <w:shd w:val="clear" w:color="auto" w:fill="auto"/>
            <w:noWrap w:val="0"/>
            <w:vAlign w:val="center"/>
          </w:tcPr>
          <w:p w14:paraId="0962A888">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0FFC19CC">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 xml:space="preserve">Vistoria veículos do Transporte Escolar; </w:t>
            </w:r>
            <w:r>
              <w:rPr>
                <w:rFonts w:ascii="Arial" w:hAnsi="Arial" w:eastAsia="Calibri" w:cs="Arial"/>
                <w:sz w:val="22"/>
                <w:szCs w:val="22"/>
                <w:lang w:val="pt-BR"/>
              </w:rPr>
              <w:t>vistoria semestralmente que os veículos escolares estejam habilitados para realizar o transporte escolar.</w:t>
            </w:r>
          </w:p>
        </w:tc>
        <w:tc>
          <w:tcPr>
            <w:tcW w:w="1653" w:type="dxa"/>
            <w:shd w:val="clear" w:color="auto" w:fill="auto"/>
            <w:noWrap w:val="0"/>
            <w:vAlign w:val="center"/>
          </w:tcPr>
          <w:p w14:paraId="46BA60D7">
            <w:pPr>
              <w:jc w:val="right"/>
              <w:rPr>
                <w:rFonts w:ascii="Arial" w:hAnsi="Arial" w:cs="Arial"/>
                <w:color w:val="000000"/>
                <w:sz w:val="22"/>
                <w:szCs w:val="22"/>
              </w:rPr>
            </w:pPr>
            <w:r>
              <w:rPr>
                <w:rFonts w:ascii="Arial" w:hAnsi="Arial" w:cs="Arial"/>
                <w:color w:val="000000"/>
                <w:sz w:val="22"/>
                <w:szCs w:val="22"/>
              </w:rPr>
              <w:t>R$ 274,17</w:t>
            </w:r>
          </w:p>
        </w:tc>
        <w:tc>
          <w:tcPr>
            <w:tcW w:w="1701" w:type="dxa"/>
            <w:noWrap w:val="0"/>
            <w:vAlign w:val="center"/>
          </w:tcPr>
          <w:p w14:paraId="2A51D5B9">
            <w:pPr>
              <w:jc w:val="right"/>
              <w:rPr>
                <w:rFonts w:ascii="Arial" w:hAnsi="Arial" w:cs="Arial"/>
                <w:color w:val="000000"/>
                <w:sz w:val="22"/>
                <w:szCs w:val="22"/>
              </w:rPr>
            </w:pPr>
            <w:r>
              <w:rPr>
                <w:rFonts w:ascii="Arial" w:hAnsi="Arial" w:cs="Arial"/>
                <w:color w:val="000000"/>
                <w:sz w:val="22"/>
                <w:szCs w:val="22"/>
              </w:rPr>
              <w:t>R$ 6.580,08</w:t>
            </w:r>
          </w:p>
        </w:tc>
      </w:tr>
      <w:tr w14:paraId="2D17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2E764D9B">
            <w:pPr>
              <w:contextualSpacing/>
              <w:jc w:val="center"/>
              <w:rPr>
                <w:rFonts w:ascii="Arial" w:hAnsi="Arial" w:eastAsia="Calibri" w:cs="Arial"/>
                <w:sz w:val="22"/>
                <w:szCs w:val="22"/>
                <w:lang w:val="pt-BR"/>
              </w:rPr>
            </w:pPr>
            <w:r>
              <w:rPr>
                <w:rFonts w:ascii="Arial" w:hAnsi="Arial" w:eastAsia="Calibri" w:cs="Arial"/>
                <w:sz w:val="22"/>
                <w:szCs w:val="22"/>
                <w:lang w:val="pt-BR"/>
              </w:rPr>
              <w:t>07</w:t>
            </w:r>
          </w:p>
        </w:tc>
        <w:tc>
          <w:tcPr>
            <w:tcW w:w="761" w:type="dxa"/>
            <w:shd w:val="clear" w:color="auto" w:fill="auto"/>
            <w:noWrap w:val="0"/>
            <w:vAlign w:val="center"/>
          </w:tcPr>
          <w:p w14:paraId="026617A5">
            <w:pPr>
              <w:contextualSpacing/>
              <w:jc w:val="center"/>
              <w:rPr>
                <w:rFonts w:ascii="Arial" w:hAnsi="Arial" w:eastAsia="Calibri" w:cs="Arial"/>
                <w:sz w:val="22"/>
                <w:szCs w:val="22"/>
                <w:lang w:val="pt-BR"/>
              </w:rPr>
            </w:pPr>
            <w:r>
              <w:rPr>
                <w:rFonts w:ascii="Arial" w:hAnsi="Arial" w:eastAsia="Calibri" w:cs="Arial"/>
                <w:sz w:val="22"/>
                <w:szCs w:val="22"/>
                <w:lang w:val="pt-BR"/>
              </w:rPr>
              <w:t>25</w:t>
            </w:r>
          </w:p>
        </w:tc>
        <w:tc>
          <w:tcPr>
            <w:tcW w:w="628" w:type="dxa"/>
            <w:shd w:val="clear" w:color="auto" w:fill="auto"/>
            <w:noWrap w:val="0"/>
            <w:vAlign w:val="center"/>
          </w:tcPr>
          <w:p w14:paraId="48F25253">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47E947B3">
            <w:pPr>
              <w:contextualSpacing/>
              <w:jc w:val="both"/>
              <w:rPr>
                <w:rFonts w:ascii="Arial" w:hAnsi="Arial" w:eastAsia="Calibri" w:cs="Arial"/>
                <w:sz w:val="22"/>
                <w:szCs w:val="22"/>
                <w:lang w:val="pt-BR"/>
              </w:rPr>
            </w:pPr>
            <w:r>
              <w:rPr>
                <w:rFonts w:ascii="Arial" w:hAnsi="Arial" w:eastAsia="Calibri" w:cs="Arial"/>
                <w:sz w:val="22"/>
                <w:szCs w:val="22"/>
                <w:lang w:val="pt-BR"/>
              </w:rPr>
              <w:t>Transferência de veículo para o município de Rifaina (dentro de Estado de São Paulo). Conforme Lei Municipal 1852 de 23 de agosto de 2018, que dá nova redação ao artigo 4º de Lei Municipal nº 1084. (taxas + Honorários).</w:t>
            </w:r>
          </w:p>
        </w:tc>
        <w:tc>
          <w:tcPr>
            <w:tcW w:w="1653" w:type="dxa"/>
            <w:shd w:val="clear" w:color="auto" w:fill="auto"/>
            <w:noWrap w:val="0"/>
            <w:vAlign w:val="center"/>
          </w:tcPr>
          <w:p w14:paraId="5FF35034">
            <w:pPr>
              <w:jc w:val="right"/>
              <w:rPr>
                <w:rFonts w:ascii="Arial" w:hAnsi="Arial" w:cs="Arial"/>
                <w:color w:val="000000"/>
                <w:sz w:val="22"/>
                <w:szCs w:val="22"/>
              </w:rPr>
            </w:pPr>
            <w:r>
              <w:rPr>
                <w:rFonts w:ascii="Arial" w:hAnsi="Arial" w:eastAsia="Calibri" w:cs="Arial"/>
                <w:color w:val="000000"/>
                <w:sz w:val="22"/>
                <w:szCs w:val="22"/>
              </w:rPr>
              <w:t>R$ 451,44</w:t>
            </w:r>
          </w:p>
        </w:tc>
        <w:tc>
          <w:tcPr>
            <w:tcW w:w="1701" w:type="dxa"/>
            <w:noWrap w:val="0"/>
            <w:vAlign w:val="center"/>
          </w:tcPr>
          <w:p w14:paraId="23321778">
            <w:pPr>
              <w:jc w:val="right"/>
              <w:rPr>
                <w:rFonts w:ascii="Arial" w:hAnsi="Arial" w:cs="Arial"/>
                <w:color w:val="000000"/>
                <w:sz w:val="22"/>
                <w:szCs w:val="22"/>
              </w:rPr>
            </w:pPr>
            <w:r>
              <w:rPr>
                <w:rFonts w:ascii="Arial" w:hAnsi="Arial" w:cs="Arial"/>
                <w:color w:val="000000"/>
                <w:sz w:val="22"/>
                <w:szCs w:val="22"/>
              </w:rPr>
              <w:t>R$ 11.286,00</w:t>
            </w:r>
          </w:p>
        </w:tc>
      </w:tr>
      <w:tr w14:paraId="6ECB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350F7803">
            <w:pPr>
              <w:contextualSpacing/>
              <w:jc w:val="center"/>
              <w:rPr>
                <w:rFonts w:ascii="Arial" w:hAnsi="Arial" w:eastAsia="Calibri" w:cs="Arial"/>
                <w:sz w:val="22"/>
                <w:szCs w:val="22"/>
                <w:lang w:val="pt-BR"/>
              </w:rPr>
            </w:pPr>
            <w:r>
              <w:rPr>
                <w:rFonts w:ascii="Arial" w:hAnsi="Arial" w:eastAsia="Calibri" w:cs="Arial"/>
                <w:sz w:val="22"/>
                <w:szCs w:val="22"/>
                <w:lang w:val="pt-BR"/>
              </w:rPr>
              <w:t>08</w:t>
            </w:r>
          </w:p>
        </w:tc>
        <w:tc>
          <w:tcPr>
            <w:tcW w:w="761" w:type="dxa"/>
            <w:shd w:val="clear" w:color="auto" w:fill="auto"/>
            <w:noWrap w:val="0"/>
            <w:vAlign w:val="center"/>
          </w:tcPr>
          <w:p w14:paraId="7146DC40">
            <w:pPr>
              <w:contextualSpacing/>
              <w:jc w:val="center"/>
              <w:rPr>
                <w:rFonts w:ascii="Arial" w:hAnsi="Arial" w:eastAsia="Calibri" w:cs="Arial"/>
                <w:sz w:val="22"/>
                <w:szCs w:val="22"/>
                <w:lang w:val="pt-BR"/>
              </w:rPr>
            </w:pPr>
            <w:r>
              <w:rPr>
                <w:rFonts w:ascii="Arial" w:hAnsi="Arial" w:eastAsia="Calibri" w:cs="Arial"/>
                <w:sz w:val="22"/>
                <w:szCs w:val="22"/>
                <w:lang w:val="pt-BR"/>
              </w:rPr>
              <w:t>20</w:t>
            </w:r>
          </w:p>
        </w:tc>
        <w:tc>
          <w:tcPr>
            <w:tcW w:w="628" w:type="dxa"/>
            <w:shd w:val="clear" w:color="auto" w:fill="auto"/>
            <w:noWrap w:val="0"/>
            <w:vAlign w:val="center"/>
          </w:tcPr>
          <w:p w14:paraId="021FFF90">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6C75E0A1">
            <w:pPr>
              <w:contextualSpacing/>
              <w:jc w:val="both"/>
              <w:rPr>
                <w:rFonts w:ascii="Arial" w:hAnsi="Arial" w:eastAsia="Calibri" w:cs="Arial"/>
                <w:sz w:val="22"/>
                <w:szCs w:val="22"/>
                <w:lang w:val="pt-BR"/>
              </w:rPr>
            </w:pPr>
            <w:r>
              <w:rPr>
                <w:rFonts w:ascii="Arial" w:hAnsi="Arial" w:eastAsia="Calibri" w:cs="Arial"/>
                <w:sz w:val="22"/>
                <w:szCs w:val="22"/>
                <w:lang w:val="pt-BR"/>
              </w:rPr>
              <w:t>Transferência de veículo para o município de Rifaina (originados de outros Estados da Federação). Conforme Lei Municipal 1852 de 23 de agosto de 2018, que dá nova redação ao artigo 4º de Lei Municipal nº 1084. (taxas + Honorários).</w:t>
            </w:r>
          </w:p>
        </w:tc>
        <w:tc>
          <w:tcPr>
            <w:tcW w:w="1653" w:type="dxa"/>
            <w:shd w:val="clear" w:color="auto" w:fill="auto"/>
            <w:noWrap w:val="0"/>
            <w:vAlign w:val="center"/>
          </w:tcPr>
          <w:p w14:paraId="01DF5BC7">
            <w:pPr>
              <w:jc w:val="right"/>
              <w:rPr>
                <w:rFonts w:ascii="Arial" w:hAnsi="Arial" w:cs="Arial"/>
                <w:color w:val="000000"/>
                <w:sz w:val="22"/>
                <w:szCs w:val="22"/>
              </w:rPr>
            </w:pPr>
            <w:r>
              <w:rPr>
                <w:rFonts w:ascii="Arial" w:hAnsi="Arial" w:eastAsia="Calibri" w:cs="Arial"/>
                <w:color w:val="000000"/>
                <w:sz w:val="22"/>
                <w:szCs w:val="22"/>
              </w:rPr>
              <w:t>R$ 608,33</w:t>
            </w:r>
          </w:p>
        </w:tc>
        <w:tc>
          <w:tcPr>
            <w:tcW w:w="1701" w:type="dxa"/>
            <w:noWrap w:val="0"/>
            <w:vAlign w:val="center"/>
          </w:tcPr>
          <w:p w14:paraId="2EA0566E">
            <w:pPr>
              <w:jc w:val="right"/>
              <w:rPr>
                <w:rFonts w:ascii="Arial" w:hAnsi="Arial" w:cs="Arial"/>
                <w:color w:val="000000"/>
                <w:sz w:val="22"/>
                <w:szCs w:val="22"/>
              </w:rPr>
            </w:pPr>
            <w:r>
              <w:rPr>
                <w:rFonts w:ascii="Arial" w:hAnsi="Arial" w:cs="Arial"/>
                <w:color w:val="000000"/>
                <w:sz w:val="22"/>
                <w:szCs w:val="22"/>
              </w:rPr>
              <w:t>R$ 12.166,60</w:t>
            </w:r>
          </w:p>
        </w:tc>
      </w:tr>
      <w:tr w14:paraId="1181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53EAEFF7">
            <w:pPr>
              <w:contextualSpacing/>
              <w:jc w:val="center"/>
              <w:rPr>
                <w:rFonts w:ascii="Arial" w:hAnsi="Arial" w:eastAsia="Calibri" w:cs="Arial"/>
                <w:sz w:val="22"/>
                <w:szCs w:val="22"/>
                <w:lang w:val="pt-BR"/>
              </w:rPr>
            </w:pPr>
            <w:r>
              <w:rPr>
                <w:rFonts w:ascii="Arial" w:hAnsi="Arial" w:eastAsia="Calibri" w:cs="Arial"/>
                <w:sz w:val="22"/>
                <w:szCs w:val="22"/>
                <w:lang w:val="pt-BR"/>
              </w:rPr>
              <w:t>09</w:t>
            </w:r>
          </w:p>
        </w:tc>
        <w:tc>
          <w:tcPr>
            <w:tcW w:w="761" w:type="dxa"/>
            <w:shd w:val="clear" w:color="auto" w:fill="auto"/>
            <w:noWrap w:val="0"/>
            <w:vAlign w:val="center"/>
          </w:tcPr>
          <w:p w14:paraId="527865D8">
            <w:pPr>
              <w:contextualSpacing/>
              <w:jc w:val="center"/>
              <w:rPr>
                <w:rFonts w:ascii="Arial" w:hAnsi="Arial" w:eastAsia="Calibri" w:cs="Arial"/>
                <w:sz w:val="22"/>
                <w:szCs w:val="22"/>
                <w:lang w:val="pt-BR"/>
              </w:rPr>
            </w:pPr>
            <w:r>
              <w:rPr>
                <w:rFonts w:ascii="Arial" w:hAnsi="Arial" w:eastAsia="Calibri" w:cs="Arial"/>
                <w:sz w:val="22"/>
                <w:szCs w:val="22"/>
                <w:lang w:val="pt-BR"/>
              </w:rPr>
              <w:t>30</w:t>
            </w:r>
          </w:p>
        </w:tc>
        <w:tc>
          <w:tcPr>
            <w:tcW w:w="628" w:type="dxa"/>
            <w:shd w:val="clear" w:color="auto" w:fill="auto"/>
            <w:noWrap w:val="0"/>
            <w:vAlign w:val="center"/>
          </w:tcPr>
          <w:p w14:paraId="265AA58B">
            <w:pPr>
              <w:contextualSpacing/>
              <w:jc w:val="center"/>
              <w:rPr>
                <w:rFonts w:ascii="Arial" w:hAnsi="Arial" w:eastAsia="Calibri" w:cs="Arial"/>
                <w:sz w:val="22"/>
                <w:szCs w:val="22"/>
                <w:lang w:val="pt-BR"/>
              </w:rPr>
            </w:pPr>
            <w:r>
              <w:rPr>
                <w:rFonts w:ascii="Arial" w:hAnsi="Arial" w:eastAsia="Calibri" w:cs="Arial"/>
                <w:sz w:val="22"/>
                <w:szCs w:val="22"/>
                <w:lang w:val="pt-BR"/>
              </w:rPr>
              <w:t>Par</w:t>
            </w:r>
          </w:p>
        </w:tc>
        <w:tc>
          <w:tcPr>
            <w:tcW w:w="4690" w:type="dxa"/>
            <w:shd w:val="clear" w:color="auto" w:fill="auto"/>
            <w:noWrap w:val="0"/>
            <w:vAlign w:val="center"/>
          </w:tcPr>
          <w:p w14:paraId="2AE2D454">
            <w:pPr>
              <w:contextualSpacing/>
              <w:rPr>
                <w:rFonts w:ascii="Arial" w:hAnsi="Arial" w:eastAsia="Calibri" w:cs="Arial"/>
                <w:sz w:val="22"/>
                <w:szCs w:val="22"/>
                <w:lang w:val="pt-BR"/>
              </w:rPr>
            </w:pPr>
            <w:r>
              <w:rPr>
                <w:rFonts w:ascii="Arial" w:hAnsi="Arial" w:eastAsia="Calibri" w:cs="Arial"/>
                <w:sz w:val="22"/>
                <w:szCs w:val="22"/>
                <w:lang w:val="pt-BR"/>
              </w:rPr>
              <w:t>Placas padrão Mercosul</w:t>
            </w:r>
          </w:p>
        </w:tc>
        <w:tc>
          <w:tcPr>
            <w:tcW w:w="1653" w:type="dxa"/>
            <w:shd w:val="clear" w:color="auto" w:fill="auto"/>
            <w:noWrap w:val="0"/>
            <w:vAlign w:val="center"/>
          </w:tcPr>
          <w:p w14:paraId="2A84EDD3">
            <w:pPr>
              <w:jc w:val="right"/>
              <w:rPr>
                <w:rFonts w:ascii="Arial" w:hAnsi="Arial" w:cs="Arial"/>
                <w:color w:val="000000"/>
                <w:sz w:val="22"/>
                <w:szCs w:val="22"/>
              </w:rPr>
            </w:pPr>
            <w:r>
              <w:rPr>
                <w:rFonts w:ascii="Arial" w:hAnsi="Arial" w:cs="Arial"/>
                <w:color w:val="000000"/>
                <w:sz w:val="22"/>
                <w:szCs w:val="22"/>
              </w:rPr>
              <w:t>R$ 184,97</w:t>
            </w:r>
          </w:p>
        </w:tc>
        <w:tc>
          <w:tcPr>
            <w:tcW w:w="1701" w:type="dxa"/>
            <w:noWrap w:val="0"/>
            <w:vAlign w:val="center"/>
          </w:tcPr>
          <w:p w14:paraId="11BBC961">
            <w:pPr>
              <w:jc w:val="right"/>
              <w:rPr>
                <w:rFonts w:ascii="Arial" w:hAnsi="Arial" w:cs="Arial"/>
                <w:color w:val="000000"/>
                <w:sz w:val="22"/>
                <w:szCs w:val="22"/>
              </w:rPr>
            </w:pPr>
            <w:r>
              <w:rPr>
                <w:rFonts w:ascii="Arial" w:hAnsi="Arial" w:cs="Arial"/>
                <w:color w:val="000000"/>
                <w:sz w:val="22"/>
                <w:szCs w:val="22"/>
              </w:rPr>
              <w:t>R$ 5.549,10</w:t>
            </w:r>
          </w:p>
        </w:tc>
      </w:tr>
    </w:tbl>
    <w:p w14:paraId="58DBA18C">
      <w:pPr>
        <w:jc w:val="both"/>
        <w:rPr>
          <w:rFonts w:ascii="Arial" w:hAnsi="Arial" w:eastAsia="Calibri" w:cs="Arial"/>
          <w:b/>
          <w:sz w:val="22"/>
          <w:szCs w:val="22"/>
          <w:lang w:val="pt-BR"/>
        </w:rPr>
      </w:pPr>
    </w:p>
    <w:p w14:paraId="498E6B50">
      <w:pPr>
        <w:jc w:val="both"/>
        <w:rPr>
          <w:rFonts w:ascii="Arial" w:hAnsi="Arial" w:cs="Arial"/>
          <w:color w:val="000000"/>
          <w:sz w:val="22"/>
          <w:szCs w:val="22"/>
          <w:lang w:val="pt-BR" w:eastAsia="pt-BR"/>
        </w:rPr>
      </w:pPr>
      <w:r>
        <w:rPr>
          <w:rFonts w:ascii="Arial" w:hAnsi="Arial" w:eastAsia="Calibri" w:cs="Arial"/>
          <w:b/>
          <w:sz w:val="22"/>
          <w:szCs w:val="22"/>
          <w:lang w:val="pt-BR"/>
        </w:rPr>
        <w:t xml:space="preserve">                                                                                                                 </w:t>
      </w:r>
      <w:r>
        <w:rPr>
          <w:rFonts w:ascii="Arial" w:hAnsi="Arial" w:cs="Arial"/>
          <w:color w:val="000000"/>
          <w:sz w:val="22"/>
          <w:szCs w:val="22"/>
          <w:lang w:val="pt-BR" w:eastAsia="pt-BR"/>
        </w:rPr>
        <w:t>R$ 56.358,97</w:t>
      </w:r>
    </w:p>
    <w:p w14:paraId="0C7ACE37">
      <w:pPr>
        <w:jc w:val="both"/>
        <w:rPr>
          <w:rFonts w:ascii="Arial" w:hAnsi="Arial" w:eastAsia="Calibri" w:cs="Arial"/>
          <w:b/>
          <w:bCs/>
          <w:sz w:val="22"/>
          <w:szCs w:val="22"/>
          <w:lang w:val="pt-BR"/>
        </w:rPr>
      </w:pPr>
      <w:bookmarkStart w:id="4" w:name="_Hlk203989311"/>
      <w:r>
        <w:rPr>
          <w:rFonts w:ascii="Arial" w:hAnsi="Arial" w:eastAsia="Calibri" w:cs="Arial"/>
          <w:b/>
          <w:bCs/>
          <w:sz w:val="22"/>
          <w:szCs w:val="22"/>
          <w:lang w:val="pt-BR"/>
        </w:rPr>
        <w:t xml:space="preserve">10. RECURSOS ORÇAMENTÁRIOS </w:t>
      </w:r>
    </w:p>
    <w:p w14:paraId="29D1DFFB">
      <w:pPr>
        <w:jc w:val="both"/>
        <w:rPr>
          <w:rFonts w:ascii="Arial" w:hAnsi="Arial" w:cs="Arial"/>
          <w:sz w:val="22"/>
          <w:szCs w:val="22"/>
        </w:rPr>
      </w:pPr>
    </w:p>
    <w:p w14:paraId="5B4562B6">
      <w:pPr>
        <w:jc w:val="both"/>
        <w:rPr>
          <w:rFonts w:ascii="Arial" w:hAnsi="Arial" w:cs="Arial"/>
          <w:sz w:val="22"/>
          <w:szCs w:val="22"/>
        </w:rPr>
      </w:pPr>
      <w:r>
        <w:rPr>
          <w:rFonts w:ascii="Arial" w:hAnsi="Arial" w:cs="Arial"/>
          <w:sz w:val="22"/>
          <w:szCs w:val="22"/>
        </w:rPr>
        <w:t>02.04 – Secretaria Municipal de Administração</w:t>
      </w:r>
    </w:p>
    <w:p w14:paraId="0BDA97AE">
      <w:pPr>
        <w:jc w:val="both"/>
        <w:rPr>
          <w:rFonts w:ascii="Arial" w:hAnsi="Arial" w:cs="Arial"/>
          <w:sz w:val="22"/>
          <w:szCs w:val="22"/>
        </w:rPr>
      </w:pPr>
      <w:r>
        <w:rPr>
          <w:rFonts w:ascii="Arial" w:hAnsi="Arial" w:cs="Arial"/>
          <w:sz w:val="22"/>
          <w:szCs w:val="22"/>
        </w:rPr>
        <w:t>04.122.0006.2005.0000 – Manut. das Atividades da Gestão Administrativa</w:t>
      </w:r>
    </w:p>
    <w:p w14:paraId="19651112">
      <w:pPr>
        <w:jc w:val="both"/>
        <w:rPr>
          <w:rFonts w:ascii="Arial" w:hAnsi="Arial" w:cs="Arial"/>
          <w:sz w:val="22"/>
          <w:szCs w:val="22"/>
        </w:rPr>
      </w:pPr>
      <w:r>
        <w:rPr>
          <w:rFonts w:ascii="Arial" w:hAnsi="Arial" w:cs="Arial"/>
          <w:sz w:val="22"/>
          <w:szCs w:val="22"/>
        </w:rPr>
        <w:t>3.3.90.39.00 - Outros Serviços  de Terceiros-Pessoa Juridica</w:t>
      </w:r>
    </w:p>
    <w:p w14:paraId="013F598E">
      <w:pPr>
        <w:jc w:val="both"/>
        <w:rPr>
          <w:rFonts w:ascii="Arial" w:hAnsi="Arial" w:cs="Arial"/>
          <w:sz w:val="22"/>
          <w:szCs w:val="22"/>
        </w:rPr>
      </w:pPr>
      <w:r>
        <w:rPr>
          <w:rFonts w:ascii="Arial" w:hAnsi="Arial" w:cs="Arial"/>
          <w:sz w:val="22"/>
          <w:szCs w:val="22"/>
        </w:rPr>
        <w:t>Ficha: 046</w:t>
      </w:r>
    </w:p>
    <w:p w14:paraId="54A23CB8">
      <w:pPr>
        <w:jc w:val="both"/>
        <w:rPr>
          <w:rFonts w:ascii="Arial" w:hAnsi="Arial" w:cs="Arial"/>
          <w:sz w:val="22"/>
          <w:szCs w:val="22"/>
        </w:rPr>
      </w:pPr>
    </w:p>
    <w:p w14:paraId="0FB34021">
      <w:pPr>
        <w:jc w:val="both"/>
        <w:rPr>
          <w:rFonts w:ascii="Arial" w:hAnsi="Arial" w:cs="Arial"/>
          <w:sz w:val="22"/>
          <w:szCs w:val="22"/>
        </w:rPr>
      </w:pPr>
      <w:r>
        <w:rPr>
          <w:rFonts w:ascii="Arial" w:hAnsi="Arial" w:cs="Arial"/>
          <w:sz w:val="22"/>
          <w:szCs w:val="22"/>
        </w:rPr>
        <w:t xml:space="preserve">02 19 – Secretaria Munic. de Transportes </w:t>
      </w:r>
    </w:p>
    <w:p w14:paraId="54B44D85">
      <w:pPr>
        <w:jc w:val="both"/>
        <w:rPr>
          <w:rFonts w:ascii="Arial" w:hAnsi="Arial" w:cs="Arial"/>
          <w:sz w:val="22"/>
          <w:szCs w:val="22"/>
        </w:rPr>
      </w:pPr>
      <w:r>
        <w:rPr>
          <w:rFonts w:ascii="Arial" w:hAnsi="Arial" w:cs="Arial"/>
          <w:sz w:val="22"/>
          <w:szCs w:val="22"/>
        </w:rPr>
        <w:t>26.782.0021.2018.0000 – Manut. dos Serviços de Estradas Municipais</w:t>
      </w:r>
    </w:p>
    <w:p w14:paraId="26A086D6">
      <w:pPr>
        <w:jc w:val="both"/>
        <w:rPr>
          <w:rFonts w:ascii="Arial" w:hAnsi="Arial" w:cs="Arial"/>
          <w:sz w:val="22"/>
          <w:szCs w:val="22"/>
        </w:rPr>
      </w:pPr>
      <w:r>
        <w:rPr>
          <w:rFonts w:ascii="Arial" w:hAnsi="Arial" w:cs="Arial"/>
          <w:sz w:val="22"/>
          <w:szCs w:val="22"/>
        </w:rPr>
        <w:t>3.3.90.39.00 - Outros Serviços  de Terceiros-Pessoa Juridica</w:t>
      </w:r>
    </w:p>
    <w:p w14:paraId="725A1BA1">
      <w:pPr>
        <w:jc w:val="both"/>
        <w:rPr>
          <w:rFonts w:ascii="Arial" w:hAnsi="Arial" w:cs="Arial"/>
          <w:bCs/>
          <w:sz w:val="22"/>
          <w:szCs w:val="22"/>
        </w:rPr>
      </w:pPr>
      <w:r>
        <w:rPr>
          <w:rFonts w:ascii="Arial" w:hAnsi="Arial" w:cs="Arial"/>
          <w:bCs/>
          <w:sz w:val="22"/>
          <w:szCs w:val="22"/>
        </w:rPr>
        <w:t>Ficha: 402</w:t>
      </w:r>
    </w:p>
    <w:bookmarkEnd w:id="4"/>
    <w:p w14:paraId="1B006EA8">
      <w:pPr>
        <w:jc w:val="both"/>
        <w:rPr>
          <w:rFonts w:ascii="Arial" w:hAnsi="Arial" w:cs="Arial"/>
          <w:bCs/>
          <w:sz w:val="22"/>
          <w:szCs w:val="22"/>
        </w:rPr>
      </w:pPr>
    </w:p>
    <w:p w14:paraId="691FE0D6">
      <w:pPr>
        <w:ind w:right="-2"/>
        <w:jc w:val="both"/>
        <w:rPr>
          <w:rFonts w:ascii="Arial" w:hAnsi="Arial" w:eastAsia="Arial-BoldMT" w:cs="Arial"/>
          <w:b/>
          <w:bCs/>
          <w:sz w:val="22"/>
          <w:szCs w:val="22"/>
        </w:rPr>
      </w:pPr>
      <w:r>
        <w:rPr>
          <w:rFonts w:ascii="Arial" w:hAnsi="Arial" w:eastAsia="Arial-BoldMT" w:cs="Arial"/>
          <w:b/>
          <w:bCs/>
          <w:sz w:val="22"/>
          <w:szCs w:val="22"/>
        </w:rPr>
        <w:t>11. ESPECIFICAÇÃO DO PRODUTO, PREFERENCIALMENTE CONFORME CATÁLOGO ELETRÔNICO DE PADRONIZAÇÃO, OBSERVADOS OS REQUISITOS DE QUALIDADE, RENDIMENTO, COMPATIBILIDADE, DURABILIDADE E SEGURANÇA.</w:t>
      </w:r>
    </w:p>
    <w:p w14:paraId="01C0091F">
      <w:pPr>
        <w:ind w:right="-2"/>
        <w:jc w:val="both"/>
        <w:rPr>
          <w:rFonts w:ascii="Arial" w:hAnsi="Arial" w:eastAsia="Arial-BoldMT" w:cs="Arial"/>
          <w:b/>
          <w:bCs/>
          <w:sz w:val="22"/>
          <w:szCs w:val="22"/>
        </w:rPr>
      </w:pPr>
    </w:p>
    <w:p w14:paraId="1EF66AE4">
      <w:pPr>
        <w:adjustRightInd w:val="0"/>
        <w:ind w:right="145"/>
        <w:jc w:val="both"/>
        <w:rPr>
          <w:rFonts w:ascii="Arial" w:hAnsi="Arial" w:eastAsia="Calibri" w:cs="Arial"/>
          <w:sz w:val="22"/>
          <w:szCs w:val="22"/>
        </w:rPr>
      </w:pPr>
      <w:r>
        <w:rPr>
          <w:rFonts w:ascii="Arial" w:hAnsi="Arial" w:eastAsia="Calibri" w:cs="Arial"/>
          <w:sz w:val="22"/>
          <w:szCs w:val="22"/>
        </w:rPr>
        <w:t>As especificações dos serviços desta contratação estão descritas de forma detalhada na tabela apresentada no Item 1 deste Termo de Referência.</w:t>
      </w:r>
    </w:p>
    <w:p w14:paraId="4D62109E">
      <w:pPr>
        <w:jc w:val="both"/>
        <w:rPr>
          <w:rFonts w:ascii="Arial" w:hAnsi="Arial" w:cs="Arial"/>
          <w:bCs/>
          <w:sz w:val="22"/>
          <w:szCs w:val="22"/>
        </w:rPr>
      </w:pPr>
    </w:p>
    <w:p w14:paraId="5CBD8130">
      <w:pPr>
        <w:jc w:val="both"/>
        <w:rPr>
          <w:rFonts w:ascii="Arial" w:hAnsi="Arial" w:cs="Arial"/>
          <w:bCs/>
          <w:sz w:val="22"/>
          <w:szCs w:val="22"/>
        </w:rPr>
      </w:pPr>
    </w:p>
    <w:p w14:paraId="26117E45">
      <w:pPr>
        <w:ind w:right="-2"/>
        <w:jc w:val="both"/>
        <w:rPr>
          <w:rFonts w:ascii="Arial" w:hAnsi="Arial" w:eastAsia="Arial-BoldMT" w:cs="Arial"/>
          <w:b/>
          <w:bCs/>
          <w:sz w:val="22"/>
          <w:szCs w:val="22"/>
        </w:rPr>
      </w:pPr>
      <w:r>
        <w:rPr>
          <w:rFonts w:ascii="Arial" w:hAnsi="Arial" w:eastAsia="Arial-BoldMT" w:cs="Arial"/>
          <w:b/>
          <w:bCs/>
          <w:sz w:val="22"/>
          <w:szCs w:val="22"/>
        </w:rPr>
        <w:t>12. INDICAÇÃO DOS LOCAIS DE ENTREGA DOS PRODUTOS E DAS REGRAS PARA RECEBIMENTOS PROVISÓRIO E DEFINITIVO, QUANDO FOR O CASO;</w:t>
      </w:r>
    </w:p>
    <w:p w14:paraId="0C76F2AF">
      <w:pPr>
        <w:jc w:val="both"/>
        <w:rPr>
          <w:rFonts w:ascii="Arial" w:hAnsi="Arial" w:eastAsia="Calibri" w:cs="Arial"/>
          <w:b/>
          <w:sz w:val="22"/>
          <w:szCs w:val="22"/>
          <w:lang w:val="pt-BR"/>
        </w:rPr>
      </w:pPr>
    </w:p>
    <w:p w14:paraId="1A1F6738">
      <w:pPr>
        <w:jc w:val="both"/>
        <w:rPr>
          <w:rFonts w:ascii="Arial" w:hAnsi="Arial" w:eastAsia="Calibri" w:cs="Arial"/>
          <w:sz w:val="22"/>
          <w:szCs w:val="22"/>
          <w:lang w:val="pt-BR"/>
        </w:rPr>
      </w:pPr>
      <w:r>
        <w:rPr>
          <w:rFonts w:ascii="Arial" w:hAnsi="Arial" w:eastAsia="Calibri" w:cs="Arial"/>
          <w:b/>
          <w:bCs/>
          <w:sz w:val="22"/>
          <w:szCs w:val="22"/>
          <w:lang w:val="pt-BR"/>
        </w:rPr>
        <w:t>12.1</w:t>
      </w:r>
      <w:r>
        <w:rPr>
          <w:rFonts w:ascii="Arial" w:hAnsi="Arial" w:eastAsia="Calibri" w:cs="Arial"/>
          <w:sz w:val="22"/>
          <w:szCs w:val="22"/>
          <w:lang w:val="pt-BR"/>
        </w:rPr>
        <w:t>. Os serviços serão realizados na sede da contratada e entregues na sede da Prefeitura Municipal de Rifaina SP.</w:t>
      </w:r>
    </w:p>
    <w:p w14:paraId="2D285D44">
      <w:pPr>
        <w:jc w:val="both"/>
        <w:rPr>
          <w:rFonts w:ascii="Arial" w:hAnsi="Arial" w:cs="Arial"/>
          <w:b/>
          <w:color w:val="000000"/>
          <w:sz w:val="22"/>
          <w:szCs w:val="22"/>
          <w:lang w:eastAsia="zh-CN"/>
        </w:rPr>
      </w:pPr>
    </w:p>
    <w:p w14:paraId="0D4510DA">
      <w:pPr>
        <w:jc w:val="both"/>
        <w:rPr>
          <w:rFonts w:ascii="Arial" w:hAnsi="Arial" w:cs="Arial"/>
          <w:b/>
          <w:color w:val="000000"/>
          <w:sz w:val="22"/>
          <w:szCs w:val="22"/>
          <w:lang w:eastAsia="zh-CN"/>
        </w:rPr>
      </w:pPr>
      <w:r>
        <w:rPr>
          <w:rFonts w:ascii="Arial" w:hAnsi="Arial" w:cs="Arial"/>
          <w:b/>
          <w:color w:val="000000"/>
          <w:sz w:val="22"/>
          <w:szCs w:val="22"/>
          <w:lang w:eastAsia="zh-CN"/>
        </w:rPr>
        <w:t>13. ESPECIFICAÇÃO DA GARANTIA EXIGIDA E DAS CONDIÇÕES DE MANUTENÇÃO E ASSISTENCIA TÉCNICA QUANDO FOR O CASO</w:t>
      </w:r>
    </w:p>
    <w:p w14:paraId="5023112B">
      <w:pPr>
        <w:jc w:val="both"/>
        <w:rPr>
          <w:rFonts w:ascii="Arial" w:hAnsi="Arial" w:cs="Arial"/>
          <w:b/>
          <w:color w:val="000000"/>
          <w:sz w:val="22"/>
          <w:szCs w:val="22"/>
          <w:lang w:eastAsia="zh-CN"/>
        </w:rPr>
      </w:pPr>
    </w:p>
    <w:p w14:paraId="3A2F12EB">
      <w:pPr>
        <w:jc w:val="both"/>
        <w:rPr>
          <w:rFonts w:ascii="Arial" w:hAnsi="Arial" w:cs="Arial"/>
          <w:bCs/>
          <w:color w:val="000000"/>
          <w:sz w:val="22"/>
          <w:szCs w:val="22"/>
          <w:lang w:val="pt-BR" w:eastAsia="zh-CN"/>
        </w:rPr>
      </w:pPr>
      <w:r>
        <w:rPr>
          <w:rFonts w:ascii="Arial" w:hAnsi="Arial" w:cs="Arial"/>
          <w:bCs/>
          <w:color w:val="000000"/>
          <w:sz w:val="22"/>
          <w:szCs w:val="22"/>
          <w:lang w:val="pt-BR" w:eastAsia="zh-CN"/>
        </w:rPr>
        <w:t>Considerando que o objeto contratado refere-se à prestação de serviços de despachante veicular, não se aplica a exigência de garantia técnica ou contratual nos moldes tradicionais aplicáveis a fornecimento de bens.</w:t>
      </w:r>
    </w:p>
    <w:p w14:paraId="687D40F9">
      <w:pPr>
        <w:jc w:val="both"/>
        <w:rPr>
          <w:rFonts w:ascii="Arial" w:hAnsi="Arial" w:cs="Arial"/>
          <w:bCs/>
          <w:color w:val="000000"/>
          <w:sz w:val="22"/>
          <w:szCs w:val="22"/>
          <w:lang w:val="pt-BR" w:eastAsia="zh-CN"/>
        </w:rPr>
      </w:pPr>
      <w:r>
        <w:rPr>
          <w:rFonts w:ascii="Arial" w:hAnsi="Arial" w:cs="Arial"/>
          <w:bCs/>
          <w:color w:val="000000"/>
          <w:sz w:val="22"/>
          <w:szCs w:val="22"/>
          <w:lang w:val="pt-BR" w:eastAsia="zh-CN"/>
        </w:rPr>
        <w:t>No entanto, a contratada deverá garantir a correção e a legalidade de todos os processos executados, assumindo a responsabilidade por quaisquer inconsistências ou erros que possam comprometer a regularização dos veículos da frota municipal.</w:t>
      </w:r>
    </w:p>
    <w:p w14:paraId="5F653C7C">
      <w:pPr>
        <w:jc w:val="both"/>
        <w:rPr>
          <w:rFonts w:ascii="Arial" w:hAnsi="Arial" w:cs="Arial"/>
          <w:bCs/>
          <w:color w:val="000000"/>
          <w:sz w:val="22"/>
          <w:szCs w:val="22"/>
          <w:lang w:val="pt-BR" w:eastAsia="zh-CN"/>
        </w:rPr>
      </w:pPr>
      <w:r>
        <w:rPr>
          <w:rFonts w:ascii="Arial" w:hAnsi="Arial" w:cs="Arial"/>
          <w:bCs/>
          <w:color w:val="000000"/>
          <w:sz w:val="22"/>
          <w:szCs w:val="22"/>
          <w:lang w:val="pt-BR" w:eastAsia="zh-CN"/>
        </w:rPr>
        <w:t>Caso ocorram falhas na execução dos serviços prestados, a contratada deverá, sem ônus adicional para a Administração, realizar os devidos ajustes, correções ou reprocessamentos, garantindo a conclusão adequada do serviço solicitado.</w:t>
      </w:r>
    </w:p>
    <w:p w14:paraId="5F534A40">
      <w:pPr>
        <w:jc w:val="both"/>
        <w:rPr>
          <w:rFonts w:ascii="Arial" w:hAnsi="Arial" w:cs="Arial"/>
          <w:bCs/>
          <w:color w:val="000000"/>
          <w:sz w:val="22"/>
          <w:szCs w:val="22"/>
          <w:lang w:val="pt-BR" w:eastAsia="zh-CN"/>
        </w:rPr>
      </w:pPr>
      <w:r>
        <w:rPr>
          <w:rFonts w:ascii="Arial" w:hAnsi="Arial" w:eastAsia="Calibri" w:cs="Arial"/>
          <w:sz w:val="22"/>
          <w:szCs w:val="22"/>
          <w:lang w:val="pt-BR"/>
        </w:rPr>
        <w:t xml:space="preserve">Constatando-se alguma irregularidade da contratada, será providenciada sua notificação, por escrito, para que, no prazo de 5 (cinco) dias úteis, regularize sua situação ou, no mesmo prazo, apresente sua defesa. </w:t>
      </w:r>
      <w:r>
        <w:rPr>
          <w:rFonts w:ascii="Arial" w:hAnsi="Arial" w:cs="Arial"/>
          <w:bCs/>
          <w:color w:val="000000"/>
          <w:sz w:val="22"/>
          <w:szCs w:val="22"/>
          <w:lang w:val="pt-BR" w:eastAsia="zh-CN"/>
        </w:rPr>
        <w:t>A contratada deverá, ainda, prestar os esclarecimentos necessários, quando solicitada, durante todo o período de vigência do contrato, a fim de assegurar suporte técnico-administrativo à Administração Pública no acompanhamento dos trâmites veiculares.</w:t>
      </w:r>
    </w:p>
    <w:p w14:paraId="18C6D301">
      <w:pPr>
        <w:jc w:val="both"/>
        <w:rPr>
          <w:rFonts w:ascii="Arial" w:hAnsi="Arial" w:eastAsia="Calibri" w:cs="Arial"/>
          <w:sz w:val="22"/>
          <w:szCs w:val="22"/>
        </w:rPr>
      </w:pPr>
    </w:p>
    <w:p w14:paraId="6FCBDA4C">
      <w:pPr>
        <w:jc w:val="both"/>
        <w:rPr>
          <w:rFonts w:ascii="Arial" w:hAnsi="Arial" w:eastAsia="Calibri" w:cs="Arial"/>
          <w:sz w:val="22"/>
          <w:szCs w:val="22"/>
        </w:rPr>
      </w:pPr>
    </w:p>
    <w:p w14:paraId="5F68A8C4">
      <w:pPr>
        <w:jc w:val="both"/>
        <w:rPr>
          <w:rFonts w:ascii="Arial" w:hAnsi="Arial" w:eastAsia="Calibri" w:cs="Arial"/>
          <w:sz w:val="22"/>
          <w:szCs w:val="22"/>
        </w:rPr>
      </w:pPr>
    </w:p>
    <w:p w14:paraId="7E9EAC19">
      <w:pPr>
        <w:jc w:val="both"/>
        <w:rPr>
          <w:rFonts w:ascii="Arial" w:hAnsi="Arial" w:eastAsia="Calibri" w:cs="Arial"/>
          <w:sz w:val="22"/>
          <w:szCs w:val="22"/>
        </w:rPr>
      </w:pPr>
    </w:p>
    <w:p w14:paraId="75F87A0C">
      <w:pPr>
        <w:jc w:val="both"/>
        <w:rPr>
          <w:rFonts w:ascii="Arial" w:hAnsi="Arial" w:eastAsia="Calibri" w:cs="Arial"/>
          <w:sz w:val="22"/>
          <w:szCs w:val="22"/>
        </w:rPr>
      </w:pPr>
    </w:p>
    <w:p w14:paraId="388C93C9">
      <w:pPr>
        <w:jc w:val="both"/>
        <w:rPr>
          <w:rFonts w:ascii="Arial" w:hAnsi="Arial" w:cs="Arial"/>
          <w:bCs/>
          <w:sz w:val="22"/>
          <w:szCs w:val="22"/>
        </w:rPr>
      </w:pPr>
    </w:p>
    <w:p w14:paraId="461B8E59">
      <w:pPr>
        <w:jc w:val="center"/>
        <w:rPr>
          <w:rFonts w:ascii="Arial" w:hAnsi="Arial" w:eastAsia="Calibri" w:cs="Arial"/>
          <w:sz w:val="22"/>
          <w:szCs w:val="22"/>
          <w:lang w:val="pt-BR"/>
        </w:rPr>
      </w:pPr>
      <w:bookmarkStart w:id="5" w:name="_Hlk203989068"/>
      <w:r>
        <w:rPr>
          <w:rFonts w:ascii="Arial" w:hAnsi="Arial" w:eastAsia="Calibri" w:cs="Arial"/>
          <w:sz w:val="22"/>
          <w:szCs w:val="22"/>
          <w:lang w:val="pt-BR"/>
        </w:rPr>
        <w:t>Rifaina SP, 21 de julho de 2024</w:t>
      </w:r>
    </w:p>
    <w:p w14:paraId="6DA3E5B7">
      <w:pPr>
        <w:jc w:val="center"/>
        <w:rPr>
          <w:rFonts w:ascii="Arial" w:hAnsi="Arial" w:eastAsia="Calibri" w:cs="Arial"/>
          <w:sz w:val="22"/>
          <w:szCs w:val="22"/>
          <w:lang w:val="pt-BR"/>
        </w:rPr>
      </w:pPr>
    </w:p>
    <w:p w14:paraId="59D088C3">
      <w:pPr>
        <w:jc w:val="center"/>
        <w:rPr>
          <w:rFonts w:ascii="Arial" w:hAnsi="Arial" w:eastAsia="Calibri" w:cs="Arial"/>
          <w:sz w:val="22"/>
          <w:szCs w:val="22"/>
          <w:lang w:val="pt-BR"/>
        </w:rPr>
      </w:pPr>
    </w:p>
    <w:p w14:paraId="70DBB347">
      <w:pPr>
        <w:jc w:val="center"/>
        <w:rPr>
          <w:rFonts w:ascii="Arial" w:hAnsi="Arial" w:cs="Arial"/>
          <w:sz w:val="22"/>
          <w:szCs w:val="22"/>
        </w:rPr>
      </w:pPr>
      <w:r>
        <w:rPr>
          <w:rFonts w:ascii="Arial" w:hAnsi="Arial" w:cs="Arial"/>
          <w:sz w:val="22"/>
          <w:szCs w:val="22"/>
        </w:rPr>
        <w:t>__________________________________________________</w:t>
      </w:r>
    </w:p>
    <w:p w14:paraId="43687B41">
      <w:pPr>
        <w:jc w:val="center"/>
        <w:rPr>
          <w:rFonts w:ascii="Arial" w:hAnsi="Arial" w:cs="Arial"/>
          <w:sz w:val="22"/>
          <w:szCs w:val="22"/>
        </w:rPr>
      </w:pPr>
      <w:r>
        <w:rPr>
          <w:rFonts w:ascii="Arial" w:hAnsi="Arial" w:cs="Arial"/>
          <w:sz w:val="22"/>
          <w:szCs w:val="22"/>
        </w:rPr>
        <w:t>Wilson Alves da Silva Junior</w:t>
      </w:r>
    </w:p>
    <w:p w14:paraId="2A261EC9">
      <w:pPr>
        <w:jc w:val="center"/>
        <w:rPr>
          <w:rFonts w:ascii="Arial" w:hAnsi="Arial" w:cs="Arial"/>
          <w:sz w:val="22"/>
          <w:szCs w:val="22"/>
        </w:rPr>
      </w:pPr>
      <w:r>
        <w:rPr>
          <w:rFonts w:ascii="Arial" w:hAnsi="Arial" w:cs="Arial"/>
          <w:sz w:val="22"/>
          <w:szCs w:val="22"/>
        </w:rPr>
        <w:t>Prefeito</w:t>
      </w:r>
    </w:p>
    <w:p w14:paraId="32EEE770">
      <w:pPr>
        <w:jc w:val="center"/>
        <w:rPr>
          <w:rFonts w:ascii="Arial" w:hAnsi="Arial" w:eastAsia="Calibri" w:cs="Arial"/>
          <w:sz w:val="22"/>
          <w:szCs w:val="22"/>
          <w:lang w:val="pt-BR"/>
        </w:rPr>
      </w:pPr>
    </w:p>
    <w:p w14:paraId="7C14E3AB">
      <w:pPr>
        <w:jc w:val="center"/>
        <w:rPr>
          <w:rFonts w:ascii="Arial" w:hAnsi="Arial" w:eastAsia="Calibri" w:cs="Arial"/>
          <w:sz w:val="22"/>
          <w:szCs w:val="22"/>
          <w:lang w:val="pt-BR"/>
        </w:rPr>
      </w:pPr>
    </w:p>
    <w:p w14:paraId="17A63F2F">
      <w:pPr>
        <w:jc w:val="center"/>
        <w:rPr>
          <w:rFonts w:ascii="Arial" w:hAnsi="Arial" w:cs="Arial"/>
          <w:sz w:val="22"/>
          <w:szCs w:val="22"/>
        </w:rPr>
      </w:pPr>
      <w:r>
        <w:rPr>
          <w:rFonts w:ascii="Arial" w:hAnsi="Arial" w:cs="Arial"/>
          <w:sz w:val="22"/>
          <w:szCs w:val="22"/>
        </w:rPr>
        <w:t>_________________________________________________</w:t>
      </w:r>
    </w:p>
    <w:p w14:paraId="13BEBB18">
      <w:pPr>
        <w:jc w:val="center"/>
        <w:rPr>
          <w:rFonts w:ascii="Arial" w:hAnsi="Arial" w:cs="Arial"/>
          <w:sz w:val="22"/>
          <w:szCs w:val="22"/>
        </w:rPr>
      </w:pPr>
      <w:r>
        <w:rPr>
          <w:rFonts w:ascii="Arial" w:hAnsi="Arial" w:cs="Arial"/>
          <w:sz w:val="22"/>
          <w:szCs w:val="22"/>
        </w:rPr>
        <w:t>Secretaria Municipal de Administração</w:t>
      </w:r>
    </w:p>
    <w:p w14:paraId="7778F8B5">
      <w:pPr>
        <w:jc w:val="center"/>
        <w:rPr>
          <w:rFonts w:ascii="Arial" w:hAnsi="Arial" w:cs="Arial"/>
          <w:sz w:val="22"/>
          <w:szCs w:val="22"/>
        </w:rPr>
      </w:pPr>
      <w:r>
        <w:rPr>
          <w:rFonts w:ascii="Arial" w:hAnsi="Arial" w:cs="Arial"/>
          <w:sz w:val="22"/>
          <w:szCs w:val="22"/>
        </w:rPr>
        <w:t>Agente responsável: Deonisio Fressa Junior</w:t>
      </w:r>
    </w:p>
    <w:p w14:paraId="1712A126">
      <w:pPr>
        <w:jc w:val="center"/>
        <w:rPr>
          <w:rFonts w:ascii="Arial" w:hAnsi="Arial" w:eastAsia="Calibri" w:cs="Arial"/>
          <w:sz w:val="22"/>
          <w:szCs w:val="22"/>
          <w:lang w:val="pt-BR"/>
        </w:rPr>
      </w:pPr>
    </w:p>
    <w:p w14:paraId="4655EA6A">
      <w:pPr>
        <w:jc w:val="center"/>
        <w:rPr>
          <w:rFonts w:ascii="Arial" w:hAnsi="Arial" w:eastAsia="Calibri" w:cs="Arial"/>
          <w:sz w:val="22"/>
          <w:szCs w:val="22"/>
          <w:lang w:val="pt-BR"/>
        </w:rPr>
      </w:pPr>
    </w:p>
    <w:p w14:paraId="319F5E43">
      <w:pPr>
        <w:jc w:val="center"/>
        <w:rPr>
          <w:rFonts w:ascii="Arial" w:hAnsi="Arial" w:eastAsia="Calibri" w:cs="Arial"/>
          <w:sz w:val="22"/>
          <w:szCs w:val="22"/>
          <w:lang w:val="pt-BR"/>
        </w:rPr>
      </w:pPr>
    </w:p>
    <w:p w14:paraId="45014BF2">
      <w:pPr>
        <w:jc w:val="center"/>
        <w:rPr>
          <w:rFonts w:ascii="Arial" w:hAnsi="Arial" w:eastAsia="Calibri" w:cs="Arial"/>
          <w:sz w:val="22"/>
          <w:szCs w:val="22"/>
          <w:lang w:val="pt-BR"/>
        </w:rPr>
      </w:pPr>
      <w:r>
        <w:rPr>
          <w:rFonts w:ascii="Arial" w:hAnsi="Arial" w:eastAsia="Calibri" w:cs="Arial"/>
          <w:sz w:val="22"/>
          <w:szCs w:val="22"/>
          <w:lang w:val="pt-BR"/>
        </w:rPr>
        <w:t>________________________________________________</w:t>
      </w:r>
    </w:p>
    <w:p w14:paraId="721D2BDB">
      <w:pPr>
        <w:jc w:val="center"/>
        <w:rPr>
          <w:rFonts w:ascii="Arial" w:hAnsi="Arial" w:eastAsia="Calibri" w:cs="Arial"/>
          <w:bCs/>
          <w:sz w:val="22"/>
          <w:szCs w:val="22"/>
          <w:lang w:val="pt-BR"/>
        </w:rPr>
      </w:pPr>
      <w:r>
        <w:rPr>
          <w:rFonts w:ascii="Arial" w:hAnsi="Arial" w:eastAsia="Calibri" w:cs="Arial"/>
          <w:bCs/>
          <w:sz w:val="22"/>
          <w:szCs w:val="22"/>
          <w:lang w:val="pt-BR"/>
        </w:rPr>
        <w:t>Secretaria Muicipal de Transporte</w:t>
      </w:r>
    </w:p>
    <w:p w14:paraId="356CBCF1">
      <w:pPr>
        <w:jc w:val="center"/>
        <w:rPr>
          <w:rFonts w:ascii="Arial" w:hAnsi="Arial" w:eastAsia="Calibri" w:cs="Arial"/>
          <w:sz w:val="22"/>
          <w:szCs w:val="22"/>
          <w:lang w:val="pt-BR"/>
        </w:rPr>
      </w:pPr>
      <w:r>
        <w:rPr>
          <w:rFonts w:ascii="Arial" w:hAnsi="Arial" w:eastAsia="Calibri" w:cs="Arial"/>
          <w:bCs/>
          <w:sz w:val="22"/>
          <w:szCs w:val="22"/>
          <w:lang w:val="pt-BR"/>
        </w:rPr>
        <w:t>Fernando da Cruz</w:t>
      </w:r>
      <w:bookmarkEnd w:id="5"/>
    </w:p>
    <w:p w14:paraId="37148B34">
      <w:pPr>
        <w:spacing w:line="276" w:lineRule="auto"/>
        <w:ind w:right="-2"/>
        <w:rPr>
          <w:rFonts w:ascii="Arial" w:hAnsi="Arial" w:eastAsia="Arial-BoldMT" w:cs="Arial"/>
          <w:sz w:val="24"/>
          <w:szCs w:val="24"/>
        </w:rPr>
      </w:pPr>
    </w:p>
    <w:p w14:paraId="7A10ABCE">
      <w:pPr>
        <w:spacing w:line="276" w:lineRule="auto"/>
        <w:ind w:right="-2"/>
        <w:rPr>
          <w:rFonts w:ascii="Arial" w:hAnsi="Arial" w:eastAsia="Arial-BoldMT" w:cs="Arial"/>
          <w:sz w:val="24"/>
          <w:szCs w:val="24"/>
        </w:rPr>
      </w:pPr>
    </w:p>
    <w:p w14:paraId="29E6A896">
      <w:pPr>
        <w:spacing w:line="276" w:lineRule="auto"/>
        <w:ind w:right="-2"/>
        <w:rPr>
          <w:rFonts w:ascii="Arial" w:hAnsi="Arial" w:eastAsia="Arial-BoldMT" w:cs="Arial"/>
          <w:sz w:val="24"/>
          <w:szCs w:val="24"/>
        </w:rPr>
      </w:pPr>
    </w:p>
    <w:p w14:paraId="719BA4C8">
      <w:pPr>
        <w:spacing w:line="276" w:lineRule="auto"/>
        <w:ind w:right="-2"/>
        <w:rPr>
          <w:rFonts w:ascii="Arial" w:hAnsi="Arial" w:eastAsia="Arial-BoldMT" w:cs="Arial"/>
          <w:sz w:val="24"/>
          <w:szCs w:val="24"/>
        </w:rPr>
      </w:pPr>
    </w:p>
    <w:p w14:paraId="2E2E989E">
      <w:pPr>
        <w:spacing w:line="276" w:lineRule="auto"/>
        <w:ind w:right="-2"/>
        <w:rPr>
          <w:rFonts w:ascii="Arial" w:hAnsi="Arial" w:eastAsia="Arial-BoldMT" w:cs="Arial"/>
          <w:sz w:val="24"/>
          <w:szCs w:val="24"/>
        </w:rPr>
      </w:pPr>
    </w:p>
    <w:p w14:paraId="4669BB63">
      <w:pPr>
        <w:spacing w:line="276" w:lineRule="auto"/>
        <w:ind w:right="-2"/>
        <w:rPr>
          <w:rFonts w:ascii="Arial" w:hAnsi="Arial" w:eastAsia="Arial-BoldMT" w:cs="Arial"/>
          <w:sz w:val="24"/>
          <w:szCs w:val="24"/>
        </w:rPr>
      </w:pPr>
    </w:p>
    <w:p w14:paraId="39C07C95">
      <w:pPr>
        <w:spacing w:line="276" w:lineRule="auto"/>
        <w:ind w:right="-2"/>
        <w:rPr>
          <w:rFonts w:ascii="Arial" w:hAnsi="Arial" w:eastAsia="Arial-BoldMT" w:cs="Arial"/>
          <w:sz w:val="24"/>
          <w:szCs w:val="24"/>
        </w:rPr>
      </w:pPr>
    </w:p>
    <w:p w14:paraId="2DD56FE7">
      <w:pPr>
        <w:spacing w:line="276" w:lineRule="auto"/>
        <w:ind w:right="-2"/>
        <w:rPr>
          <w:rFonts w:ascii="Arial" w:hAnsi="Arial" w:eastAsia="Arial-BoldMT" w:cs="Arial"/>
          <w:sz w:val="24"/>
          <w:szCs w:val="24"/>
        </w:rPr>
      </w:pPr>
    </w:p>
    <w:p w14:paraId="31709A0C">
      <w:pPr>
        <w:spacing w:line="276" w:lineRule="auto"/>
        <w:ind w:right="-2"/>
        <w:rPr>
          <w:rFonts w:ascii="Arial" w:hAnsi="Arial" w:eastAsia="Arial-BoldMT" w:cs="Arial"/>
          <w:sz w:val="24"/>
          <w:szCs w:val="24"/>
        </w:rPr>
      </w:pPr>
    </w:p>
    <w:p w14:paraId="27109385">
      <w:pPr>
        <w:spacing w:line="276" w:lineRule="auto"/>
        <w:ind w:right="-2"/>
        <w:rPr>
          <w:rFonts w:ascii="Arial" w:hAnsi="Arial" w:eastAsia="Arial-BoldMT" w:cs="Arial"/>
          <w:sz w:val="24"/>
          <w:szCs w:val="24"/>
        </w:rPr>
      </w:pPr>
    </w:p>
    <w:p w14:paraId="1F39BD58">
      <w:pPr>
        <w:spacing w:line="276" w:lineRule="auto"/>
        <w:ind w:right="-2"/>
        <w:rPr>
          <w:rFonts w:ascii="Arial" w:hAnsi="Arial" w:eastAsia="Arial-BoldMT" w:cs="Arial"/>
          <w:sz w:val="24"/>
          <w:szCs w:val="24"/>
        </w:rPr>
      </w:pPr>
    </w:p>
    <w:p w14:paraId="7FB1943D">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109/</w:t>
      </w:r>
      <w:r>
        <w:rPr>
          <w:b/>
          <w:bCs/>
        </w:rPr>
        <w:t>2025 PROCESSO ADM N°</w:t>
      </w:r>
      <w:r>
        <w:rPr>
          <w:rFonts w:hint="default"/>
          <w:b/>
          <w:bCs/>
          <w:lang w:val="pt-BR"/>
        </w:rPr>
        <w:t>315</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BF8C79A">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6486C607">
      <w:pPr>
        <w:jc w:val="both"/>
        <w:rPr>
          <w:rFonts w:ascii="Arial" w:hAnsi="Arial" w:eastAsia="Calibri" w:cs="Arial"/>
          <w:sz w:val="22"/>
          <w:szCs w:val="22"/>
          <w:lang w:val="pt-BR"/>
        </w:rPr>
      </w:pPr>
    </w:p>
    <w:tbl>
      <w:tblPr>
        <w:tblStyle w:val="4"/>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16"/>
        <w:gridCol w:w="669"/>
        <w:gridCol w:w="4608"/>
        <w:gridCol w:w="1627"/>
        <w:gridCol w:w="1674"/>
      </w:tblGrid>
      <w:tr w14:paraId="1D78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D9D9D9"/>
            <w:noWrap w:val="0"/>
            <w:vAlign w:val="center"/>
          </w:tcPr>
          <w:p w14:paraId="749718F5">
            <w:pPr>
              <w:contextualSpacing/>
              <w:jc w:val="center"/>
              <w:rPr>
                <w:rFonts w:ascii="Arial" w:hAnsi="Arial" w:eastAsia="Calibri" w:cs="Arial"/>
                <w:sz w:val="22"/>
                <w:szCs w:val="22"/>
                <w:lang w:val="pt-BR"/>
              </w:rPr>
            </w:pPr>
            <w:r>
              <w:rPr>
                <w:rFonts w:ascii="Arial" w:hAnsi="Arial" w:eastAsia="Calibri" w:cs="Arial"/>
                <w:sz w:val="22"/>
                <w:szCs w:val="22"/>
                <w:lang w:val="pt-BR"/>
              </w:rPr>
              <w:t>Item</w:t>
            </w:r>
          </w:p>
        </w:tc>
        <w:tc>
          <w:tcPr>
            <w:tcW w:w="761" w:type="dxa"/>
            <w:shd w:val="clear" w:color="auto" w:fill="D9D9D9"/>
            <w:noWrap w:val="0"/>
            <w:vAlign w:val="center"/>
          </w:tcPr>
          <w:p w14:paraId="6FCDB1A1">
            <w:pPr>
              <w:contextualSpacing/>
              <w:jc w:val="center"/>
              <w:rPr>
                <w:rFonts w:ascii="Arial" w:hAnsi="Arial" w:eastAsia="Calibri" w:cs="Arial"/>
                <w:sz w:val="22"/>
                <w:szCs w:val="22"/>
                <w:lang w:val="pt-BR"/>
              </w:rPr>
            </w:pPr>
            <w:r>
              <w:rPr>
                <w:rFonts w:ascii="Arial" w:hAnsi="Arial" w:eastAsia="Calibri" w:cs="Arial"/>
                <w:sz w:val="22"/>
                <w:szCs w:val="22"/>
                <w:lang w:val="pt-BR"/>
              </w:rPr>
              <w:t>Quant</w:t>
            </w:r>
          </w:p>
        </w:tc>
        <w:tc>
          <w:tcPr>
            <w:tcW w:w="628" w:type="dxa"/>
            <w:shd w:val="clear" w:color="auto" w:fill="D9D9D9"/>
            <w:noWrap w:val="0"/>
            <w:vAlign w:val="center"/>
          </w:tcPr>
          <w:p w14:paraId="68019172">
            <w:pPr>
              <w:contextualSpacing/>
              <w:jc w:val="center"/>
              <w:rPr>
                <w:rFonts w:ascii="Arial" w:hAnsi="Arial" w:eastAsia="Calibri" w:cs="Arial"/>
                <w:sz w:val="22"/>
                <w:szCs w:val="22"/>
                <w:lang w:val="pt-BR"/>
              </w:rPr>
            </w:pPr>
            <w:r>
              <w:rPr>
                <w:rFonts w:ascii="Arial" w:hAnsi="Arial" w:eastAsia="Calibri" w:cs="Arial"/>
                <w:sz w:val="22"/>
                <w:szCs w:val="22"/>
                <w:lang w:val="pt-BR"/>
              </w:rPr>
              <w:t>Unid</w:t>
            </w:r>
          </w:p>
        </w:tc>
        <w:tc>
          <w:tcPr>
            <w:tcW w:w="4690" w:type="dxa"/>
            <w:shd w:val="clear" w:color="auto" w:fill="D9D9D9"/>
            <w:noWrap w:val="0"/>
            <w:vAlign w:val="center"/>
          </w:tcPr>
          <w:p w14:paraId="7A2DC5C0">
            <w:pPr>
              <w:contextualSpacing/>
              <w:jc w:val="center"/>
              <w:rPr>
                <w:rFonts w:ascii="Arial" w:hAnsi="Arial" w:eastAsia="Calibri" w:cs="Arial"/>
                <w:sz w:val="22"/>
                <w:szCs w:val="22"/>
                <w:lang w:val="pt-BR"/>
              </w:rPr>
            </w:pPr>
            <w:r>
              <w:rPr>
                <w:rFonts w:ascii="Arial" w:hAnsi="Arial" w:eastAsia="Calibri" w:cs="Arial"/>
                <w:sz w:val="22"/>
                <w:szCs w:val="22"/>
                <w:lang w:val="pt-BR"/>
              </w:rPr>
              <w:t>Descrição dos Serviços de Despachante</w:t>
            </w:r>
          </w:p>
        </w:tc>
        <w:tc>
          <w:tcPr>
            <w:tcW w:w="1653" w:type="dxa"/>
            <w:shd w:val="clear" w:color="auto" w:fill="D9D9D9"/>
            <w:noWrap w:val="0"/>
            <w:vAlign w:val="center"/>
          </w:tcPr>
          <w:p w14:paraId="6023A5D1">
            <w:pPr>
              <w:contextualSpacing/>
              <w:jc w:val="center"/>
              <w:rPr>
                <w:rFonts w:ascii="Arial" w:hAnsi="Arial" w:eastAsia="Calibri" w:cs="Arial"/>
                <w:sz w:val="22"/>
                <w:szCs w:val="22"/>
                <w:lang w:val="pt-BR"/>
              </w:rPr>
            </w:pPr>
            <w:r>
              <w:rPr>
                <w:rFonts w:ascii="Arial" w:hAnsi="Arial" w:eastAsia="Calibri" w:cs="Arial"/>
                <w:sz w:val="22"/>
                <w:szCs w:val="22"/>
                <w:lang w:val="pt-BR"/>
              </w:rPr>
              <w:t>Valor Unit</w:t>
            </w:r>
          </w:p>
        </w:tc>
        <w:tc>
          <w:tcPr>
            <w:tcW w:w="1701" w:type="dxa"/>
            <w:shd w:val="clear" w:color="auto" w:fill="D9D9D9"/>
            <w:noWrap w:val="0"/>
            <w:vAlign w:val="top"/>
          </w:tcPr>
          <w:p w14:paraId="6C5C986E">
            <w:pPr>
              <w:contextualSpacing/>
              <w:jc w:val="center"/>
              <w:rPr>
                <w:rFonts w:hint="default" w:ascii="Arial" w:hAnsi="Arial" w:eastAsia="Calibri" w:cs="Arial"/>
                <w:sz w:val="22"/>
                <w:szCs w:val="22"/>
                <w:lang w:val="pt-BR"/>
              </w:rPr>
            </w:pPr>
            <w:r>
              <w:rPr>
                <w:rFonts w:hint="default" w:ascii="Arial" w:hAnsi="Arial" w:eastAsia="Calibri" w:cs="Arial"/>
                <w:sz w:val="22"/>
                <w:szCs w:val="22"/>
                <w:lang w:val="pt-BR"/>
              </w:rPr>
              <w:t>Valor</w:t>
            </w:r>
          </w:p>
          <w:p w14:paraId="2DE24B3E">
            <w:pPr>
              <w:contextualSpacing/>
              <w:jc w:val="center"/>
              <w:rPr>
                <w:rFonts w:hint="default" w:ascii="Arial" w:hAnsi="Arial" w:eastAsia="Calibri" w:cs="Arial"/>
                <w:sz w:val="22"/>
                <w:szCs w:val="22"/>
                <w:lang w:val="pt-BR"/>
              </w:rPr>
            </w:pPr>
            <w:r>
              <w:rPr>
                <w:rFonts w:hint="default" w:ascii="Arial" w:hAnsi="Arial" w:eastAsia="Calibri" w:cs="Arial"/>
                <w:sz w:val="22"/>
                <w:szCs w:val="22"/>
                <w:lang w:val="pt-BR"/>
              </w:rPr>
              <w:t>total</w:t>
            </w:r>
          </w:p>
        </w:tc>
      </w:tr>
      <w:tr w14:paraId="0A99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shd w:val="clear" w:color="auto" w:fill="auto"/>
            <w:noWrap w:val="0"/>
            <w:vAlign w:val="center"/>
          </w:tcPr>
          <w:p w14:paraId="4CCB09F2">
            <w:pPr>
              <w:contextualSpacing/>
              <w:jc w:val="center"/>
              <w:rPr>
                <w:rFonts w:ascii="Arial" w:hAnsi="Arial" w:eastAsia="Calibri" w:cs="Arial"/>
                <w:sz w:val="22"/>
                <w:szCs w:val="22"/>
                <w:lang w:val="pt-BR"/>
              </w:rPr>
            </w:pPr>
            <w:r>
              <w:rPr>
                <w:rFonts w:ascii="Arial" w:hAnsi="Arial" w:eastAsia="Calibri" w:cs="Arial"/>
                <w:sz w:val="22"/>
                <w:szCs w:val="22"/>
                <w:lang w:val="pt-BR"/>
              </w:rPr>
              <w:t>01</w:t>
            </w:r>
          </w:p>
        </w:tc>
        <w:tc>
          <w:tcPr>
            <w:tcW w:w="761" w:type="dxa"/>
            <w:shd w:val="clear" w:color="auto" w:fill="auto"/>
            <w:noWrap w:val="0"/>
            <w:vAlign w:val="center"/>
          </w:tcPr>
          <w:p w14:paraId="21428A6C">
            <w:pPr>
              <w:contextualSpacing/>
              <w:jc w:val="center"/>
              <w:rPr>
                <w:rFonts w:ascii="Arial" w:hAnsi="Arial" w:eastAsia="Calibri" w:cs="Arial"/>
                <w:sz w:val="22"/>
                <w:szCs w:val="22"/>
                <w:lang w:val="pt-BR"/>
              </w:rPr>
            </w:pPr>
            <w:r>
              <w:rPr>
                <w:rFonts w:ascii="Arial" w:hAnsi="Arial" w:eastAsia="Calibri" w:cs="Arial"/>
                <w:sz w:val="22"/>
                <w:szCs w:val="22"/>
                <w:lang w:val="pt-BR"/>
              </w:rPr>
              <w:t>12</w:t>
            </w:r>
          </w:p>
        </w:tc>
        <w:tc>
          <w:tcPr>
            <w:tcW w:w="628" w:type="dxa"/>
            <w:shd w:val="clear" w:color="auto" w:fill="auto"/>
            <w:noWrap w:val="0"/>
            <w:vAlign w:val="center"/>
          </w:tcPr>
          <w:p w14:paraId="44ADA512">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center"/>
          </w:tcPr>
          <w:p w14:paraId="461151CA">
            <w:pPr>
              <w:contextualSpacing/>
              <w:rPr>
                <w:rFonts w:ascii="Arial" w:hAnsi="Arial" w:eastAsia="Calibri" w:cs="Arial"/>
                <w:sz w:val="22"/>
                <w:szCs w:val="22"/>
                <w:lang w:val="pt-BR"/>
              </w:rPr>
            </w:pPr>
            <w:r>
              <w:rPr>
                <w:rFonts w:ascii="Arial" w:hAnsi="Arial" w:eastAsia="Calibri" w:cs="Arial"/>
                <w:sz w:val="22"/>
                <w:szCs w:val="22"/>
                <w:lang w:val="pt-BR"/>
              </w:rPr>
              <w:t>Primeiro emplacamento veículo novo (taxas + honorários).</w:t>
            </w:r>
          </w:p>
        </w:tc>
        <w:tc>
          <w:tcPr>
            <w:tcW w:w="1653" w:type="dxa"/>
            <w:shd w:val="clear" w:color="auto" w:fill="auto"/>
            <w:noWrap w:val="0"/>
            <w:vAlign w:val="center"/>
          </w:tcPr>
          <w:p w14:paraId="03341EB8">
            <w:pPr>
              <w:jc w:val="right"/>
              <w:rPr>
                <w:rFonts w:ascii="Arial" w:hAnsi="Arial" w:cs="Arial"/>
                <w:color w:val="000000"/>
                <w:sz w:val="22"/>
                <w:szCs w:val="22"/>
              </w:rPr>
            </w:pPr>
          </w:p>
        </w:tc>
        <w:tc>
          <w:tcPr>
            <w:tcW w:w="1701" w:type="dxa"/>
            <w:noWrap w:val="0"/>
            <w:vAlign w:val="center"/>
          </w:tcPr>
          <w:p w14:paraId="3FB1C7C2">
            <w:pPr>
              <w:jc w:val="right"/>
              <w:rPr>
                <w:rFonts w:ascii="Arial" w:hAnsi="Arial" w:cs="Arial"/>
                <w:color w:val="000000"/>
                <w:sz w:val="22"/>
                <w:szCs w:val="22"/>
              </w:rPr>
            </w:pPr>
          </w:p>
        </w:tc>
      </w:tr>
      <w:tr w14:paraId="3805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shd w:val="clear" w:color="auto" w:fill="auto"/>
            <w:noWrap w:val="0"/>
            <w:vAlign w:val="center"/>
          </w:tcPr>
          <w:p w14:paraId="520D81D5">
            <w:pPr>
              <w:contextualSpacing/>
              <w:jc w:val="center"/>
              <w:rPr>
                <w:rFonts w:ascii="Arial" w:hAnsi="Arial" w:eastAsia="Calibri" w:cs="Arial"/>
                <w:sz w:val="22"/>
                <w:szCs w:val="22"/>
                <w:lang w:val="pt-BR"/>
              </w:rPr>
            </w:pPr>
            <w:r>
              <w:rPr>
                <w:rFonts w:ascii="Arial" w:hAnsi="Arial" w:eastAsia="Calibri" w:cs="Arial"/>
                <w:sz w:val="22"/>
                <w:szCs w:val="22"/>
                <w:lang w:val="pt-BR"/>
              </w:rPr>
              <w:t>02</w:t>
            </w:r>
          </w:p>
        </w:tc>
        <w:tc>
          <w:tcPr>
            <w:tcW w:w="761" w:type="dxa"/>
            <w:shd w:val="clear" w:color="auto" w:fill="auto"/>
            <w:noWrap w:val="0"/>
            <w:vAlign w:val="center"/>
          </w:tcPr>
          <w:p w14:paraId="0FAE12FB">
            <w:pPr>
              <w:contextualSpacing/>
              <w:jc w:val="center"/>
              <w:rPr>
                <w:rFonts w:ascii="Arial" w:hAnsi="Arial" w:eastAsia="Calibri" w:cs="Arial"/>
                <w:sz w:val="22"/>
                <w:szCs w:val="22"/>
                <w:lang w:val="pt-BR"/>
              </w:rPr>
            </w:pPr>
            <w:r>
              <w:rPr>
                <w:rFonts w:ascii="Arial" w:hAnsi="Arial" w:eastAsia="Calibri" w:cs="Arial"/>
                <w:sz w:val="22"/>
                <w:szCs w:val="22"/>
                <w:lang w:val="pt-BR"/>
              </w:rPr>
              <w:t>99</w:t>
            </w:r>
          </w:p>
        </w:tc>
        <w:tc>
          <w:tcPr>
            <w:tcW w:w="628" w:type="dxa"/>
            <w:shd w:val="clear" w:color="auto" w:fill="auto"/>
            <w:noWrap w:val="0"/>
            <w:vAlign w:val="center"/>
          </w:tcPr>
          <w:p w14:paraId="4C117F83">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center"/>
          </w:tcPr>
          <w:p w14:paraId="2201184C">
            <w:pPr>
              <w:contextualSpacing/>
              <w:rPr>
                <w:rFonts w:ascii="Arial" w:hAnsi="Arial" w:eastAsia="Calibri" w:cs="Arial"/>
                <w:sz w:val="22"/>
                <w:szCs w:val="22"/>
                <w:lang w:val="pt-BR"/>
              </w:rPr>
            </w:pPr>
            <w:r>
              <w:rPr>
                <w:rFonts w:ascii="Arial" w:hAnsi="Arial" w:eastAsia="Calibri" w:cs="Arial"/>
                <w:sz w:val="22"/>
                <w:szCs w:val="22"/>
                <w:lang w:val="pt-BR"/>
              </w:rPr>
              <w:t>Licenciamento anual 2025/26 (liberação e emissão CRLV)</w:t>
            </w:r>
          </w:p>
        </w:tc>
        <w:tc>
          <w:tcPr>
            <w:tcW w:w="1653" w:type="dxa"/>
            <w:shd w:val="clear" w:color="auto" w:fill="auto"/>
            <w:noWrap w:val="0"/>
            <w:vAlign w:val="center"/>
          </w:tcPr>
          <w:p w14:paraId="34A6DE66">
            <w:pPr>
              <w:jc w:val="right"/>
              <w:rPr>
                <w:rFonts w:ascii="Arial" w:hAnsi="Arial" w:cs="Arial"/>
                <w:color w:val="000000"/>
                <w:sz w:val="22"/>
                <w:szCs w:val="22"/>
              </w:rPr>
            </w:pPr>
          </w:p>
        </w:tc>
        <w:tc>
          <w:tcPr>
            <w:tcW w:w="1701" w:type="dxa"/>
            <w:noWrap w:val="0"/>
            <w:vAlign w:val="center"/>
          </w:tcPr>
          <w:p w14:paraId="73FADB08">
            <w:pPr>
              <w:jc w:val="right"/>
              <w:rPr>
                <w:rFonts w:ascii="Arial" w:hAnsi="Arial" w:cs="Arial"/>
                <w:color w:val="000000"/>
                <w:sz w:val="22"/>
                <w:szCs w:val="22"/>
              </w:rPr>
            </w:pPr>
          </w:p>
        </w:tc>
      </w:tr>
      <w:tr w14:paraId="17EB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shd w:val="clear" w:color="auto" w:fill="auto"/>
            <w:noWrap w:val="0"/>
            <w:vAlign w:val="center"/>
          </w:tcPr>
          <w:p w14:paraId="1796AFA2">
            <w:pPr>
              <w:contextualSpacing/>
              <w:jc w:val="center"/>
              <w:rPr>
                <w:rFonts w:ascii="Arial" w:hAnsi="Arial" w:eastAsia="Calibri" w:cs="Arial"/>
                <w:sz w:val="22"/>
                <w:szCs w:val="22"/>
                <w:lang w:val="pt-BR"/>
              </w:rPr>
            </w:pPr>
            <w:r>
              <w:rPr>
                <w:rFonts w:ascii="Arial" w:hAnsi="Arial" w:eastAsia="Calibri" w:cs="Arial"/>
                <w:sz w:val="22"/>
                <w:szCs w:val="22"/>
                <w:lang w:val="pt-BR"/>
              </w:rPr>
              <w:t>03</w:t>
            </w:r>
          </w:p>
        </w:tc>
        <w:tc>
          <w:tcPr>
            <w:tcW w:w="761" w:type="dxa"/>
            <w:shd w:val="clear" w:color="auto" w:fill="auto"/>
            <w:noWrap w:val="0"/>
            <w:vAlign w:val="center"/>
          </w:tcPr>
          <w:p w14:paraId="2A830D41">
            <w:pPr>
              <w:contextualSpacing/>
              <w:jc w:val="center"/>
              <w:rPr>
                <w:rFonts w:ascii="Arial" w:hAnsi="Arial" w:eastAsia="Calibri" w:cs="Arial"/>
                <w:sz w:val="22"/>
                <w:szCs w:val="22"/>
                <w:lang w:val="pt-BR"/>
              </w:rPr>
            </w:pPr>
            <w:r>
              <w:rPr>
                <w:rFonts w:ascii="Arial" w:hAnsi="Arial" w:eastAsia="Calibri" w:cs="Arial"/>
                <w:sz w:val="22"/>
                <w:szCs w:val="22"/>
                <w:lang w:val="pt-BR"/>
              </w:rPr>
              <w:t>15</w:t>
            </w:r>
          </w:p>
        </w:tc>
        <w:tc>
          <w:tcPr>
            <w:tcW w:w="628" w:type="dxa"/>
            <w:shd w:val="clear" w:color="auto" w:fill="auto"/>
            <w:noWrap w:val="0"/>
            <w:vAlign w:val="center"/>
          </w:tcPr>
          <w:p w14:paraId="3EF0CA02">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center"/>
          </w:tcPr>
          <w:p w14:paraId="082AE50D">
            <w:pPr>
              <w:contextualSpacing/>
              <w:rPr>
                <w:rFonts w:ascii="Arial" w:hAnsi="Arial" w:eastAsia="Calibri" w:cs="Arial"/>
                <w:sz w:val="22"/>
                <w:szCs w:val="22"/>
                <w:lang w:val="pt-BR"/>
              </w:rPr>
            </w:pPr>
            <w:r>
              <w:rPr>
                <w:rFonts w:ascii="Arial" w:hAnsi="Arial" w:eastAsia="Calibri" w:cs="Arial"/>
                <w:sz w:val="22"/>
                <w:szCs w:val="22"/>
                <w:lang w:val="pt-BR"/>
              </w:rPr>
              <w:t>Pedido de substituição de Placa Mercosul (taxas + honorários</w:t>
            </w:r>
          </w:p>
        </w:tc>
        <w:tc>
          <w:tcPr>
            <w:tcW w:w="1653" w:type="dxa"/>
            <w:shd w:val="clear" w:color="auto" w:fill="auto"/>
            <w:noWrap w:val="0"/>
            <w:vAlign w:val="center"/>
          </w:tcPr>
          <w:p w14:paraId="6D29F36B">
            <w:pPr>
              <w:jc w:val="right"/>
              <w:rPr>
                <w:rFonts w:ascii="Arial" w:hAnsi="Arial" w:cs="Arial"/>
                <w:color w:val="000000"/>
                <w:sz w:val="22"/>
                <w:szCs w:val="22"/>
              </w:rPr>
            </w:pPr>
          </w:p>
        </w:tc>
        <w:tc>
          <w:tcPr>
            <w:tcW w:w="1701" w:type="dxa"/>
            <w:noWrap w:val="0"/>
            <w:vAlign w:val="center"/>
          </w:tcPr>
          <w:p w14:paraId="60FC19EA">
            <w:pPr>
              <w:jc w:val="right"/>
              <w:rPr>
                <w:rFonts w:ascii="Arial" w:hAnsi="Arial" w:cs="Arial"/>
                <w:color w:val="000000"/>
                <w:sz w:val="22"/>
                <w:szCs w:val="22"/>
              </w:rPr>
            </w:pPr>
          </w:p>
        </w:tc>
      </w:tr>
      <w:tr w14:paraId="2598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4C1333F0">
            <w:pPr>
              <w:contextualSpacing/>
              <w:jc w:val="center"/>
              <w:rPr>
                <w:rFonts w:ascii="Arial" w:hAnsi="Arial" w:eastAsia="Calibri" w:cs="Arial"/>
                <w:sz w:val="22"/>
                <w:szCs w:val="22"/>
                <w:lang w:val="pt-BR"/>
              </w:rPr>
            </w:pPr>
            <w:r>
              <w:rPr>
                <w:rFonts w:ascii="Arial" w:hAnsi="Arial" w:eastAsia="Calibri" w:cs="Arial"/>
                <w:sz w:val="22"/>
                <w:szCs w:val="22"/>
                <w:lang w:val="pt-BR"/>
              </w:rPr>
              <w:t>04</w:t>
            </w:r>
          </w:p>
        </w:tc>
        <w:tc>
          <w:tcPr>
            <w:tcW w:w="761" w:type="dxa"/>
            <w:shd w:val="clear" w:color="auto" w:fill="auto"/>
            <w:noWrap w:val="0"/>
            <w:vAlign w:val="center"/>
          </w:tcPr>
          <w:p w14:paraId="752B410A">
            <w:pPr>
              <w:contextualSpacing/>
              <w:jc w:val="center"/>
              <w:rPr>
                <w:rFonts w:ascii="Arial" w:hAnsi="Arial" w:eastAsia="Calibri" w:cs="Arial"/>
                <w:sz w:val="22"/>
                <w:szCs w:val="22"/>
                <w:lang w:val="pt-BR"/>
              </w:rPr>
            </w:pPr>
            <w:r>
              <w:rPr>
                <w:rFonts w:ascii="Arial" w:hAnsi="Arial" w:eastAsia="Calibri" w:cs="Arial"/>
                <w:sz w:val="22"/>
                <w:szCs w:val="22"/>
                <w:lang w:val="pt-BR"/>
              </w:rPr>
              <w:t>10</w:t>
            </w:r>
          </w:p>
        </w:tc>
        <w:tc>
          <w:tcPr>
            <w:tcW w:w="628" w:type="dxa"/>
            <w:shd w:val="clear" w:color="auto" w:fill="auto"/>
            <w:noWrap w:val="0"/>
            <w:vAlign w:val="center"/>
          </w:tcPr>
          <w:p w14:paraId="53998B00">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586D91A9">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Vistoria em carros, caminhoneta utilitário e van:</w:t>
            </w:r>
          </w:p>
          <w:p w14:paraId="3B14059A">
            <w:pPr>
              <w:contextualSpacing/>
              <w:jc w:val="both"/>
              <w:rPr>
                <w:rFonts w:ascii="Arial" w:hAnsi="Arial" w:eastAsia="Calibri" w:cs="Arial"/>
                <w:b/>
                <w:sz w:val="22"/>
                <w:szCs w:val="22"/>
                <w:u w:val="single"/>
                <w:lang w:val="pt-BR"/>
              </w:rPr>
            </w:pPr>
            <w:r>
              <w:rPr>
                <w:rFonts w:ascii="Arial" w:hAnsi="Arial" w:eastAsia="Calibri" w:cs="Arial"/>
                <w:sz w:val="22"/>
                <w:szCs w:val="22"/>
                <w:lang w:val="pt-BR"/>
              </w:rPr>
              <w:t>Vistoria veicular visando comprovar os requisitos de segurança, mecânico, conforto e ambientais pela legislação vigente.</w:t>
            </w:r>
          </w:p>
        </w:tc>
        <w:tc>
          <w:tcPr>
            <w:tcW w:w="1653" w:type="dxa"/>
            <w:shd w:val="clear" w:color="auto" w:fill="auto"/>
            <w:noWrap w:val="0"/>
            <w:vAlign w:val="center"/>
          </w:tcPr>
          <w:p w14:paraId="74E0BD5B">
            <w:pPr>
              <w:jc w:val="right"/>
              <w:rPr>
                <w:rFonts w:ascii="Arial" w:hAnsi="Arial" w:cs="Arial"/>
                <w:color w:val="000000"/>
                <w:sz w:val="22"/>
                <w:szCs w:val="22"/>
              </w:rPr>
            </w:pPr>
          </w:p>
        </w:tc>
        <w:tc>
          <w:tcPr>
            <w:tcW w:w="1701" w:type="dxa"/>
            <w:noWrap w:val="0"/>
            <w:vAlign w:val="center"/>
          </w:tcPr>
          <w:p w14:paraId="0E2E6574">
            <w:pPr>
              <w:jc w:val="right"/>
              <w:rPr>
                <w:rFonts w:ascii="Arial" w:hAnsi="Arial" w:cs="Arial"/>
                <w:color w:val="000000"/>
                <w:sz w:val="22"/>
                <w:szCs w:val="22"/>
              </w:rPr>
            </w:pPr>
          </w:p>
        </w:tc>
      </w:tr>
      <w:tr w14:paraId="304C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292EB379">
            <w:pPr>
              <w:contextualSpacing/>
              <w:jc w:val="center"/>
              <w:rPr>
                <w:rFonts w:ascii="Arial" w:hAnsi="Arial" w:eastAsia="Calibri" w:cs="Arial"/>
                <w:sz w:val="22"/>
                <w:szCs w:val="22"/>
                <w:lang w:val="pt-BR"/>
              </w:rPr>
            </w:pPr>
            <w:r>
              <w:rPr>
                <w:rFonts w:ascii="Arial" w:hAnsi="Arial" w:eastAsia="Calibri" w:cs="Arial"/>
                <w:sz w:val="22"/>
                <w:szCs w:val="22"/>
                <w:lang w:val="pt-BR"/>
              </w:rPr>
              <w:t>05</w:t>
            </w:r>
          </w:p>
        </w:tc>
        <w:tc>
          <w:tcPr>
            <w:tcW w:w="761" w:type="dxa"/>
            <w:shd w:val="clear" w:color="auto" w:fill="auto"/>
            <w:noWrap w:val="0"/>
            <w:vAlign w:val="center"/>
          </w:tcPr>
          <w:p w14:paraId="13DB3221">
            <w:pPr>
              <w:contextualSpacing/>
              <w:jc w:val="center"/>
              <w:rPr>
                <w:rFonts w:ascii="Arial" w:hAnsi="Arial" w:eastAsia="Calibri" w:cs="Arial"/>
                <w:sz w:val="22"/>
                <w:szCs w:val="22"/>
                <w:lang w:val="pt-BR"/>
              </w:rPr>
            </w:pPr>
            <w:r>
              <w:rPr>
                <w:rFonts w:ascii="Arial" w:hAnsi="Arial" w:eastAsia="Calibri" w:cs="Arial"/>
                <w:sz w:val="22"/>
                <w:szCs w:val="22"/>
                <w:lang w:val="pt-BR"/>
              </w:rPr>
              <w:t>12</w:t>
            </w:r>
          </w:p>
        </w:tc>
        <w:tc>
          <w:tcPr>
            <w:tcW w:w="628" w:type="dxa"/>
            <w:shd w:val="clear" w:color="auto" w:fill="auto"/>
            <w:noWrap w:val="0"/>
            <w:vAlign w:val="center"/>
          </w:tcPr>
          <w:p w14:paraId="14B82734">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3E0789AD">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Vistoria em caminhão, ônibus e micro-ônibus:</w:t>
            </w:r>
          </w:p>
          <w:p w14:paraId="395DEB57">
            <w:pPr>
              <w:contextualSpacing/>
              <w:jc w:val="both"/>
              <w:rPr>
                <w:rFonts w:ascii="Arial" w:hAnsi="Arial" w:eastAsia="Calibri" w:cs="Arial"/>
                <w:sz w:val="22"/>
                <w:szCs w:val="22"/>
                <w:lang w:val="pt-BR"/>
              </w:rPr>
            </w:pPr>
            <w:r>
              <w:rPr>
                <w:rFonts w:ascii="Arial" w:hAnsi="Arial" w:eastAsia="Calibri" w:cs="Arial"/>
                <w:sz w:val="22"/>
                <w:szCs w:val="22"/>
                <w:lang w:val="pt-BR"/>
              </w:rPr>
              <w:t>Vistoria veicular visando comprovar os requisitos de segurança, mecânico, conforto e ambientais pela legislação vigente.</w:t>
            </w:r>
          </w:p>
        </w:tc>
        <w:tc>
          <w:tcPr>
            <w:tcW w:w="1653" w:type="dxa"/>
            <w:shd w:val="clear" w:color="auto" w:fill="auto"/>
            <w:noWrap w:val="0"/>
            <w:vAlign w:val="center"/>
          </w:tcPr>
          <w:p w14:paraId="06C126A6">
            <w:pPr>
              <w:jc w:val="right"/>
              <w:rPr>
                <w:rFonts w:ascii="Arial" w:hAnsi="Arial" w:cs="Arial"/>
                <w:color w:val="000000"/>
                <w:sz w:val="22"/>
                <w:szCs w:val="22"/>
              </w:rPr>
            </w:pPr>
          </w:p>
        </w:tc>
        <w:tc>
          <w:tcPr>
            <w:tcW w:w="1701" w:type="dxa"/>
            <w:noWrap w:val="0"/>
            <w:vAlign w:val="center"/>
          </w:tcPr>
          <w:p w14:paraId="70502010">
            <w:pPr>
              <w:jc w:val="right"/>
              <w:rPr>
                <w:rFonts w:ascii="Arial" w:hAnsi="Arial" w:cs="Arial"/>
                <w:color w:val="000000"/>
                <w:sz w:val="22"/>
                <w:szCs w:val="22"/>
              </w:rPr>
            </w:pPr>
          </w:p>
        </w:tc>
      </w:tr>
      <w:tr w14:paraId="6D60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046E4785">
            <w:pPr>
              <w:contextualSpacing/>
              <w:jc w:val="center"/>
              <w:rPr>
                <w:rFonts w:ascii="Arial" w:hAnsi="Arial" w:eastAsia="Calibri" w:cs="Arial"/>
                <w:sz w:val="22"/>
                <w:szCs w:val="22"/>
                <w:lang w:val="pt-BR"/>
              </w:rPr>
            </w:pPr>
            <w:r>
              <w:rPr>
                <w:rFonts w:ascii="Arial" w:hAnsi="Arial" w:eastAsia="Calibri" w:cs="Arial"/>
                <w:sz w:val="22"/>
                <w:szCs w:val="22"/>
                <w:lang w:val="pt-BR"/>
              </w:rPr>
              <w:t>06</w:t>
            </w:r>
          </w:p>
        </w:tc>
        <w:tc>
          <w:tcPr>
            <w:tcW w:w="761" w:type="dxa"/>
            <w:shd w:val="clear" w:color="auto" w:fill="auto"/>
            <w:noWrap w:val="0"/>
            <w:vAlign w:val="center"/>
          </w:tcPr>
          <w:p w14:paraId="33182E6C">
            <w:pPr>
              <w:contextualSpacing/>
              <w:jc w:val="center"/>
              <w:rPr>
                <w:rFonts w:ascii="Arial" w:hAnsi="Arial" w:eastAsia="Calibri" w:cs="Arial"/>
                <w:sz w:val="22"/>
                <w:szCs w:val="22"/>
                <w:lang w:val="pt-BR"/>
              </w:rPr>
            </w:pPr>
            <w:r>
              <w:rPr>
                <w:rFonts w:ascii="Arial" w:hAnsi="Arial" w:eastAsia="Calibri" w:cs="Arial"/>
                <w:sz w:val="22"/>
                <w:szCs w:val="22"/>
                <w:lang w:val="pt-BR"/>
              </w:rPr>
              <w:t>24</w:t>
            </w:r>
          </w:p>
        </w:tc>
        <w:tc>
          <w:tcPr>
            <w:tcW w:w="628" w:type="dxa"/>
            <w:shd w:val="clear" w:color="auto" w:fill="auto"/>
            <w:noWrap w:val="0"/>
            <w:vAlign w:val="center"/>
          </w:tcPr>
          <w:p w14:paraId="1BFD78CE">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4BC43654">
            <w:pPr>
              <w:contextualSpacing/>
              <w:jc w:val="both"/>
              <w:rPr>
                <w:rFonts w:ascii="Arial" w:hAnsi="Arial" w:eastAsia="Calibri" w:cs="Arial"/>
                <w:b/>
                <w:sz w:val="22"/>
                <w:szCs w:val="22"/>
                <w:u w:val="single"/>
                <w:lang w:val="pt-BR"/>
              </w:rPr>
            </w:pPr>
            <w:r>
              <w:rPr>
                <w:rFonts w:ascii="Arial" w:hAnsi="Arial" w:eastAsia="Calibri" w:cs="Arial"/>
                <w:b/>
                <w:sz w:val="22"/>
                <w:szCs w:val="22"/>
                <w:u w:val="single"/>
                <w:lang w:val="pt-BR"/>
              </w:rPr>
              <w:t xml:space="preserve">Vistoria veículos do Transporte Escolar; </w:t>
            </w:r>
            <w:r>
              <w:rPr>
                <w:rFonts w:ascii="Arial" w:hAnsi="Arial" w:eastAsia="Calibri" w:cs="Arial"/>
                <w:sz w:val="22"/>
                <w:szCs w:val="22"/>
                <w:lang w:val="pt-BR"/>
              </w:rPr>
              <w:t>vistoria semestralmente que os veículos escolares estejam habilitados para realizar o transporte escolar.</w:t>
            </w:r>
          </w:p>
        </w:tc>
        <w:tc>
          <w:tcPr>
            <w:tcW w:w="1653" w:type="dxa"/>
            <w:shd w:val="clear" w:color="auto" w:fill="auto"/>
            <w:noWrap w:val="0"/>
            <w:vAlign w:val="center"/>
          </w:tcPr>
          <w:p w14:paraId="5BE885F4">
            <w:pPr>
              <w:jc w:val="right"/>
              <w:rPr>
                <w:rFonts w:ascii="Arial" w:hAnsi="Arial" w:cs="Arial"/>
                <w:color w:val="000000"/>
                <w:sz w:val="22"/>
                <w:szCs w:val="22"/>
              </w:rPr>
            </w:pPr>
          </w:p>
        </w:tc>
        <w:tc>
          <w:tcPr>
            <w:tcW w:w="1701" w:type="dxa"/>
            <w:noWrap w:val="0"/>
            <w:vAlign w:val="center"/>
          </w:tcPr>
          <w:p w14:paraId="2C8F5AB1">
            <w:pPr>
              <w:jc w:val="right"/>
              <w:rPr>
                <w:rFonts w:ascii="Arial" w:hAnsi="Arial" w:cs="Arial"/>
                <w:color w:val="000000"/>
                <w:sz w:val="22"/>
                <w:szCs w:val="22"/>
              </w:rPr>
            </w:pPr>
          </w:p>
        </w:tc>
      </w:tr>
      <w:tr w14:paraId="72CC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2D35FA6B">
            <w:pPr>
              <w:contextualSpacing/>
              <w:jc w:val="center"/>
              <w:rPr>
                <w:rFonts w:ascii="Arial" w:hAnsi="Arial" w:eastAsia="Calibri" w:cs="Arial"/>
                <w:sz w:val="22"/>
                <w:szCs w:val="22"/>
                <w:lang w:val="pt-BR"/>
              </w:rPr>
            </w:pPr>
            <w:r>
              <w:rPr>
                <w:rFonts w:ascii="Arial" w:hAnsi="Arial" w:eastAsia="Calibri" w:cs="Arial"/>
                <w:sz w:val="22"/>
                <w:szCs w:val="22"/>
                <w:lang w:val="pt-BR"/>
              </w:rPr>
              <w:t>07</w:t>
            </w:r>
          </w:p>
        </w:tc>
        <w:tc>
          <w:tcPr>
            <w:tcW w:w="761" w:type="dxa"/>
            <w:shd w:val="clear" w:color="auto" w:fill="auto"/>
            <w:noWrap w:val="0"/>
            <w:vAlign w:val="center"/>
          </w:tcPr>
          <w:p w14:paraId="13539649">
            <w:pPr>
              <w:contextualSpacing/>
              <w:jc w:val="center"/>
              <w:rPr>
                <w:rFonts w:ascii="Arial" w:hAnsi="Arial" w:eastAsia="Calibri" w:cs="Arial"/>
                <w:sz w:val="22"/>
                <w:szCs w:val="22"/>
                <w:lang w:val="pt-BR"/>
              </w:rPr>
            </w:pPr>
            <w:r>
              <w:rPr>
                <w:rFonts w:ascii="Arial" w:hAnsi="Arial" w:eastAsia="Calibri" w:cs="Arial"/>
                <w:sz w:val="22"/>
                <w:szCs w:val="22"/>
                <w:lang w:val="pt-BR"/>
              </w:rPr>
              <w:t>25</w:t>
            </w:r>
          </w:p>
        </w:tc>
        <w:tc>
          <w:tcPr>
            <w:tcW w:w="628" w:type="dxa"/>
            <w:shd w:val="clear" w:color="auto" w:fill="auto"/>
            <w:noWrap w:val="0"/>
            <w:vAlign w:val="center"/>
          </w:tcPr>
          <w:p w14:paraId="266BED67">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55F2552C">
            <w:pPr>
              <w:contextualSpacing/>
              <w:jc w:val="both"/>
              <w:rPr>
                <w:rFonts w:ascii="Arial" w:hAnsi="Arial" w:eastAsia="Calibri" w:cs="Arial"/>
                <w:sz w:val="22"/>
                <w:szCs w:val="22"/>
                <w:lang w:val="pt-BR"/>
              </w:rPr>
            </w:pPr>
            <w:r>
              <w:rPr>
                <w:rFonts w:ascii="Arial" w:hAnsi="Arial" w:eastAsia="Calibri" w:cs="Arial"/>
                <w:sz w:val="22"/>
                <w:szCs w:val="22"/>
                <w:lang w:val="pt-BR"/>
              </w:rPr>
              <w:t>Transferência de veículo para o município de Rifaina (dentro de Estado de São Paulo). Conforme Lei Municipal 1852 de 23 de agosto de 2018, que dá nova redação ao artigo 4º de Lei Municipal nº 1084. (taxas + Honorários).</w:t>
            </w:r>
          </w:p>
        </w:tc>
        <w:tc>
          <w:tcPr>
            <w:tcW w:w="1653" w:type="dxa"/>
            <w:shd w:val="clear" w:color="auto" w:fill="auto"/>
            <w:noWrap w:val="0"/>
            <w:vAlign w:val="center"/>
          </w:tcPr>
          <w:p w14:paraId="15143922">
            <w:pPr>
              <w:jc w:val="right"/>
              <w:rPr>
                <w:rFonts w:ascii="Arial" w:hAnsi="Arial" w:cs="Arial"/>
                <w:color w:val="000000"/>
                <w:sz w:val="22"/>
                <w:szCs w:val="22"/>
              </w:rPr>
            </w:pPr>
          </w:p>
        </w:tc>
        <w:tc>
          <w:tcPr>
            <w:tcW w:w="1701" w:type="dxa"/>
            <w:noWrap w:val="0"/>
            <w:vAlign w:val="center"/>
          </w:tcPr>
          <w:p w14:paraId="7EFD7ACB">
            <w:pPr>
              <w:jc w:val="right"/>
              <w:rPr>
                <w:rFonts w:ascii="Arial" w:hAnsi="Arial" w:cs="Arial"/>
                <w:color w:val="000000"/>
                <w:sz w:val="22"/>
                <w:szCs w:val="22"/>
              </w:rPr>
            </w:pPr>
          </w:p>
        </w:tc>
      </w:tr>
      <w:tr w14:paraId="6119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2144B58C">
            <w:pPr>
              <w:contextualSpacing/>
              <w:jc w:val="center"/>
              <w:rPr>
                <w:rFonts w:ascii="Arial" w:hAnsi="Arial" w:eastAsia="Calibri" w:cs="Arial"/>
                <w:sz w:val="22"/>
                <w:szCs w:val="22"/>
                <w:lang w:val="pt-BR"/>
              </w:rPr>
            </w:pPr>
            <w:r>
              <w:rPr>
                <w:rFonts w:ascii="Arial" w:hAnsi="Arial" w:eastAsia="Calibri" w:cs="Arial"/>
                <w:sz w:val="22"/>
                <w:szCs w:val="22"/>
                <w:lang w:val="pt-BR"/>
              </w:rPr>
              <w:t>08</w:t>
            </w:r>
          </w:p>
        </w:tc>
        <w:tc>
          <w:tcPr>
            <w:tcW w:w="761" w:type="dxa"/>
            <w:shd w:val="clear" w:color="auto" w:fill="auto"/>
            <w:noWrap w:val="0"/>
            <w:vAlign w:val="center"/>
          </w:tcPr>
          <w:p w14:paraId="3FD45535">
            <w:pPr>
              <w:contextualSpacing/>
              <w:jc w:val="center"/>
              <w:rPr>
                <w:rFonts w:ascii="Arial" w:hAnsi="Arial" w:eastAsia="Calibri" w:cs="Arial"/>
                <w:sz w:val="22"/>
                <w:szCs w:val="22"/>
                <w:lang w:val="pt-BR"/>
              </w:rPr>
            </w:pPr>
            <w:r>
              <w:rPr>
                <w:rFonts w:ascii="Arial" w:hAnsi="Arial" w:eastAsia="Calibri" w:cs="Arial"/>
                <w:sz w:val="22"/>
                <w:szCs w:val="22"/>
                <w:lang w:val="pt-BR"/>
              </w:rPr>
              <w:t>20</w:t>
            </w:r>
          </w:p>
        </w:tc>
        <w:tc>
          <w:tcPr>
            <w:tcW w:w="628" w:type="dxa"/>
            <w:shd w:val="clear" w:color="auto" w:fill="auto"/>
            <w:noWrap w:val="0"/>
            <w:vAlign w:val="center"/>
          </w:tcPr>
          <w:p w14:paraId="6E7D9DCE">
            <w:pPr>
              <w:contextualSpacing/>
              <w:jc w:val="center"/>
              <w:rPr>
                <w:rFonts w:ascii="Arial" w:hAnsi="Arial" w:eastAsia="Calibri" w:cs="Arial"/>
                <w:sz w:val="22"/>
                <w:szCs w:val="22"/>
                <w:lang w:val="pt-BR"/>
              </w:rPr>
            </w:pPr>
            <w:r>
              <w:rPr>
                <w:rFonts w:ascii="Arial" w:hAnsi="Arial" w:eastAsia="Calibri" w:cs="Arial"/>
                <w:sz w:val="22"/>
                <w:szCs w:val="22"/>
                <w:lang w:val="pt-BR"/>
              </w:rPr>
              <w:t>Sv</w:t>
            </w:r>
          </w:p>
        </w:tc>
        <w:tc>
          <w:tcPr>
            <w:tcW w:w="4690" w:type="dxa"/>
            <w:shd w:val="clear" w:color="auto" w:fill="auto"/>
            <w:noWrap w:val="0"/>
            <w:vAlign w:val="top"/>
          </w:tcPr>
          <w:p w14:paraId="53D0BD72">
            <w:pPr>
              <w:contextualSpacing/>
              <w:jc w:val="both"/>
              <w:rPr>
                <w:rFonts w:ascii="Arial" w:hAnsi="Arial" w:eastAsia="Calibri" w:cs="Arial"/>
                <w:sz w:val="22"/>
                <w:szCs w:val="22"/>
                <w:lang w:val="pt-BR"/>
              </w:rPr>
            </w:pPr>
            <w:r>
              <w:rPr>
                <w:rFonts w:ascii="Arial" w:hAnsi="Arial" w:eastAsia="Calibri" w:cs="Arial"/>
                <w:sz w:val="22"/>
                <w:szCs w:val="22"/>
                <w:lang w:val="pt-BR"/>
              </w:rPr>
              <w:t>Transferência de veículo para o município de Rifaina (originados de outros Estados da Federação). Conforme Lei Municipal 1852 de 23 de agosto de 2018, que dá nova redação ao artigo 4º de Lei Municipal nº 1084. (taxas + Honorários).</w:t>
            </w:r>
          </w:p>
        </w:tc>
        <w:tc>
          <w:tcPr>
            <w:tcW w:w="1653" w:type="dxa"/>
            <w:shd w:val="clear" w:color="auto" w:fill="auto"/>
            <w:noWrap w:val="0"/>
            <w:vAlign w:val="center"/>
          </w:tcPr>
          <w:p w14:paraId="7A7556A8">
            <w:pPr>
              <w:jc w:val="right"/>
              <w:rPr>
                <w:rFonts w:ascii="Arial" w:hAnsi="Arial" w:cs="Arial"/>
                <w:color w:val="000000"/>
                <w:sz w:val="22"/>
                <w:szCs w:val="22"/>
              </w:rPr>
            </w:pPr>
          </w:p>
        </w:tc>
        <w:tc>
          <w:tcPr>
            <w:tcW w:w="1701" w:type="dxa"/>
            <w:noWrap w:val="0"/>
            <w:vAlign w:val="center"/>
          </w:tcPr>
          <w:p w14:paraId="2D61241A">
            <w:pPr>
              <w:jc w:val="right"/>
              <w:rPr>
                <w:rFonts w:ascii="Arial" w:hAnsi="Arial" w:cs="Arial"/>
                <w:color w:val="000000"/>
                <w:sz w:val="22"/>
                <w:szCs w:val="22"/>
              </w:rPr>
            </w:pPr>
          </w:p>
        </w:tc>
      </w:tr>
      <w:tr w14:paraId="50C7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5" w:type="dxa"/>
            <w:shd w:val="clear" w:color="auto" w:fill="auto"/>
            <w:noWrap w:val="0"/>
            <w:vAlign w:val="center"/>
          </w:tcPr>
          <w:p w14:paraId="4F9D0897">
            <w:pPr>
              <w:contextualSpacing/>
              <w:jc w:val="center"/>
              <w:rPr>
                <w:rFonts w:ascii="Arial" w:hAnsi="Arial" w:eastAsia="Calibri" w:cs="Arial"/>
                <w:sz w:val="22"/>
                <w:szCs w:val="22"/>
                <w:lang w:val="pt-BR"/>
              </w:rPr>
            </w:pPr>
            <w:r>
              <w:rPr>
                <w:rFonts w:ascii="Arial" w:hAnsi="Arial" w:eastAsia="Calibri" w:cs="Arial"/>
                <w:sz w:val="22"/>
                <w:szCs w:val="22"/>
                <w:lang w:val="pt-BR"/>
              </w:rPr>
              <w:t>09</w:t>
            </w:r>
          </w:p>
        </w:tc>
        <w:tc>
          <w:tcPr>
            <w:tcW w:w="761" w:type="dxa"/>
            <w:shd w:val="clear" w:color="auto" w:fill="auto"/>
            <w:noWrap w:val="0"/>
            <w:vAlign w:val="center"/>
          </w:tcPr>
          <w:p w14:paraId="2E30C595">
            <w:pPr>
              <w:contextualSpacing/>
              <w:jc w:val="center"/>
              <w:rPr>
                <w:rFonts w:ascii="Arial" w:hAnsi="Arial" w:eastAsia="Calibri" w:cs="Arial"/>
                <w:sz w:val="22"/>
                <w:szCs w:val="22"/>
                <w:lang w:val="pt-BR"/>
              </w:rPr>
            </w:pPr>
            <w:r>
              <w:rPr>
                <w:rFonts w:ascii="Arial" w:hAnsi="Arial" w:eastAsia="Calibri" w:cs="Arial"/>
                <w:sz w:val="22"/>
                <w:szCs w:val="22"/>
                <w:lang w:val="pt-BR"/>
              </w:rPr>
              <w:t>30</w:t>
            </w:r>
          </w:p>
        </w:tc>
        <w:tc>
          <w:tcPr>
            <w:tcW w:w="628" w:type="dxa"/>
            <w:shd w:val="clear" w:color="auto" w:fill="auto"/>
            <w:noWrap w:val="0"/>
            <w:vAlign w:val="center"/>
          </w:tcPr>
          <w:p w14:paraId="0BBAB594">
            <w:pPr>
              <w:contextualSpacing/>
              <w:jc w:val="center"/>
              <w:rPr>
                <w:rFonts w:ascii="Arial" w:hAnsi="Arial" w:eastAsia="Calibri" w:cs="Arial"/>
                <w:sz w:val="22"/>
                <w:szCs w:val="22"/>
                <w:lang w:val="pt-BR"/>
              </w:rPr>
            </w:pPr>
            <w:r>
              <w:rPr>
                <w:rFonts w:ascii="Arial" w:hAnsi="Arial" w:eastAsia="Calibri" w:cs="Arial"/>
                <w:sz w:val="22"/>
                <w:szCs w:val="22"/>
                <w:lang w:val="pt-BR"/>
              </w:rPr>
              <w:t>Par</w:t>
            </w:r>
          </w:p>
        </w:tc>
        <w:tc>
          <w:tcPr>
            <w:tcW w:w="4690" w:type="dxa"/>
            <w:shd w:val="clear" w:color="auto" w:fill="auto"/>
            <w:noWrap w:val="0"/>
            <w:vAlign w:val="center"/>
          </w:tcPr>
          <w:p w14:paraId="0384D4B8">
            <w:pPr>
              <w:contextualSpacing/>
              <w:rPr>
                <w:rFonts w:ascii="Arial" w:hAnsi="Arial" w:eastAsia="Calibri" w:cs="Arial"/>
                <w:sz w:val="22"/>
                <w:szCs w:val="22"/>
                <w:lang w:val="pt-BR"/>
              </w:rPr>
            </w:pPr>
            <w:r>
              <w:rPr>
                <w:rFonts w:ascii="Arial" w:hAnsi="Arial" w:eastAsia="Calibri" w:cs="Arial"/>
                <w:sz w:val="22"/>
                <w:szCs w:val="22"/>
                <w:lang w:val="pt-BR"/>
              </w:rPr>
              <w:t>Placas padrão Mercosul</w:t>
            </w:r>
          </w:p>
        </w:tc>
        <w:tc>
          <w:tcPr>
            <w:tcW w:w="1653" w:type="dxa"/>
            <w:shd w:val="clear" w:color="auto" w:fill="auto"/>
            <w:noWrap w:val="0"/>
            <w:vAlign w:val="center"/>
          </w:tcPr>
          <w:p w14:paraId="07AA2BE1">
            <w:pPr>
              <w:jc w:val="right"/>
              <w:rPr>
                <w:rFonts w:ascii="Arial" w:hAnsi="Arial" w:cs="Arial"/>
                <w:color w:val="000000"/>
                <w:sz w:val="22"/>
                <w:szCs w:val="22"/>
              </w:rPr>
            </w:pPr>
          </w:p>
        </w:tc>
        <w:tc>
          <w:tcPr>
            <w:tcW w:w="1701" w:type="dxa"/>
            <w:noWrap w:val="0"/>
            <w:vAlign w:val="center"/>
          </w:tcPr>
          <w:p w14:paraId="556614E5">
            <w:pPr>
              <w:jc w:val="right"/>
              <w:rPr>
                <w:rFonts w:ascii="Arial" w:hAnsi="Arial" w:cs="Arial"/>
                <w:color w:val="000000"/>
                <w:sz w:val="22"/>
                <w:szCs w:val="22"/>
              </w:rPr>
            </w:pPr>
          </w:p>
        </w:tc>
      </w:tr>
    </w:tbl>
    <w:p w14:paraId="3C2B5D65">
      <w:pPr>
        <w:jc w:val="both"/>
        <w:rPr>
          <w:rFonts w:ascii="Arial" w:hAnsi="Arial" w:eastAsia="Calibri" w:cs="Arial"/>
          <w:b/>
          <w:sz w:val="22"/>
          <w:szCs w:val="22"/>
          <w:lang w:val="pt-BR"/>
        </w:rPr>
      </w:pPr>
    </w:p>
    <w:p w14:paraId="6B7496D9">
      <w:pPr>
        <w:ind w:right="23"/>
        <w:jc w:val="both"/>
        <w:rPr>
          <w:rFonts w:asciiTheme="minorHAnsi" w:hAnsiTheme="minorHAnsi" w:cstheme="minorHAnsi"/>
          <w:b/>
          <w:bCs/>
          <w:sz w:val="18"/>
          <w:szCs w:val="18"/>
          <w:lang w:eastAsia="pt-BR"/>
        </w:rPr>
      </w:pPr>
    </w:p>
    <w:p w14:paraId="6919C081">
      <w:pPr>
        <w:spacing w:line="360" w:lineRule="auto"/>
        <w:jc w:val="both"/>
        <w:rPr>
          <w:rFonts w:hint="default" w:ascii="Arial" w:hAnsi="Arial" w:cs="Arial"/>
          <w:bCs/>
          <w:sz w:val="24"/>
          <w:szCs w:val="24"/>
          <w:highlight w:val="yellow"/>
          <w:lang w:val="pt-BR"/>
        </w:rPr>
      </w:pPr>
    </w:p>
    <w:p w14:paraId="49C8112D">
      <w:pPr>
        <w:spacing w:line="360" w:lineRule="auto"/>
        <w:jc w:val="both"/>
        <w:rPr>
          <w:rFonts w:ascii="Arial" w:hAnsi="Arial" w:cs="Arial"/>
          <w:b/>
          <w:sz w:val="24"/>
          <w:szCs w:val="24"/>
        </w:rPr>
      </w:pPr>
      <w:r>
        <w:rPr>
          <w:rFonts w:hint="default" w:ascii="Arial" w:hAnsi="Arial" w:cs="Arial"/>
          <w:bCs/>
          <w:sz w:val="24"/>
          <w:szCs w:val="24"/>
          <w:highlight w:val="yellow"/>
          <w:lang w:val="pt-BR"/>
        </w:rPr>
        <w:t>VALOR TOTAL DA PROPOSTA:</w:t>
      </w:r>
    </w:p>
    <w:p w14:paraId="4ED2FC8B">
      <w:pPr>
        <w:pStyle w:val="8"/>
        <w:jc w:val="both"/>
        <w:rPr>
          <w:rFonts w:hint="default"/>
          <w:b/>
          <w:bCs/>
          <w:lang w:val="pt-BR"/>
        </w:rPr>
      </w:pPr>
      <w:r>
        <w:rPr>
          <w:b/>
          <w:bCs/>
        </w:rPr>
        <w:t>OBJETO :</w:t>
      </w:r>
      <w:r>
        <w:rPr>
          <w:b/>
          <w:bCs/>
          <w:w w:val="110"/>
        </w:rPr>
        <w:t xml:space="preserve"> </w:t>
      </w:r>
      <w:r>
        <w:rPr>
          <w:rFonts w:hint="default"/>
          <w:b/>
          <w:bCs/>
          <w:lang w:val="pt-BR"/>
        </w:rPr>
        <w:t xml:space="preserve">REFERENTE A CONTRATAÇÃO DE EMPRESA PARA PRESTAÇÃO DE SERVIÇOS DE DESPACHANTE VEICULAR PARA A REGULARIZAÇÃO DA DOCUMENTAÇÃO DOS VEÍCULOS PERTENCENTES A FROTA MUNICIPAL DE RIFAINA. </w:t>
      </w:r>
    </w:p>
    <w:p w14:paraId="328AC94A">
      <w:pPr>
        <w:pStyle w:val="8"/>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8"/>
        <w:tabs>
          <w:tab w:val="left" w:pos="2357"/>
          <w:tab w:val="left" w:pos="4753"/>
          <w:tab w:val="left" w:pos="5863"/>
        </w:tabs>
      </w:pPr>
    </w:p>
    <w:p w14:paraId="6E840BCB">
      <w:pPr>
        <w:pStyle w:val="8"/>
        <w:tabs>
          <w:tab w:val="left" w:pos="2357"/>
          <w:tab w:val="left" w:pos="4753"/>
          <w:tab w:val="left" w:pos="5863"/>
        </w:tabs>
      </w:pP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105B83F8">
      <w:pPr>
        <w:pStyle w:val="8"/>
        <w:tabs>
          <w:tab w:val="left" w:pos="2357"/>
          <w:tab w:val="left" w:pos="4753"/>
          <w:tab w:val="left" w:pos="5863"/>
        </w:tabs>
      </w:pPr>
    </w:p>
    <w:p w14:paraId="140F4A32">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0D7892E7">
      <w:pPr>
        <w:pStyle w:val="19"/>
        <w:jc w:val="both"/>
        <w:rPr>
          <w:rFonts w:ascii="Calibri Light" w:hAnsi="Calibri Light" w:cs="Calibri Light"/>
          <w:b/>
          <w:bCs/>
          <w:sz w:val="20"/>
          <w:szCs w:val="20"/>
        </w:rPr>
      </w:pPr>
    </w:p>
    <w:p w14:paraId="7631ADF1">
      <w:pPr>
        <w:pStyle w:val="19"/>
        <w:jc w:val="both"/>
        <w:rPr>
          <w:rFonts w:ascii="Calibri Light" w:hAnsi="Calibri Light" w:cs="Calibri Light"/>
          <w:b/>
          <w:bCs/>
          <w:sz w:val="20"/>
          <w:szCs w:val="20"/>
        </w:rPr>
      </w:pPr>
    </w:p>
    <w:p w14:paraId="24C469C2">
      <w:pPr>
        <w:pStyle w:val="19"/>
        <w:jc w:val="both"/>
        <w:rPr>
          <w:rFonts w:ascii="Calibri Light" w:hAnsi="Calibri Light" w:cs="Calibri Light"/>
          <w:b/>
          <w:bCs/>
          <w:sz w:val="20"/>
          <w:szCs w:val="20"/>
        </w:rPr>
      </w:pPr>
    </w:p>
    <w:p w14:paraId="2DF67C12">
      <w:pPr>
        <w:pStyle w:val="19"/>
        <w:jc w:val="both"/>
        <w:rPr>
          <w:rFonts w:ascii="Calibri Light" w:hAnsi="Calibri Light" w:cs="Calibri Light"/>
          <w:b/>
          <w:bCs/>
          <w:sz w:val="20"/>
          <w:szCs w:val="20"/>
        </w:rPr>
      </w:pPr>
    </w:p>
    <w:p w14:paraId="17902E58">
      <w:pPr>
        <w:pStyle w:val="19"/>
        <w:jc w:val="both"/>
        <w:rPr>
          <w:rFonts w:ascii="Calibri Light" w:hAnsi="Calibri Light" w:cs="Calibri Light"/>
          <w:b/>
          <w:bCs/>
          <w:sz w:val="20"/>
          <w:szCs w:val="20"/>
        </w:rPr>
      </w:pPr>
    </w:p>
    <w:p w14:paraId="1DD7682D">
      <w:pPr>
        <w:pStyle w:val="19"/>
        <w:jc w:val="both"/>
        <w:rPr>
          <w:rFonts w:ascii="Calibri Light" w:hAnsi="Calibri Light" w:cs="Calibri Light"/>
          <w:b/>
          <w:bCs/>
          <w:sz w:val="20"/>
          <w:szCs w:val="20"/>
        </w:rPr>
      </w:pPr>
    </w:p>
    <w:p w14:paraId="7341CA36">
      <w:pPr>
        <w:pStyle w:val="19"/>
        <w:jc w:val="both"/>
        <w:rPr>
          <w:rFonts w:ascii="Calibri Light" w:hAnsi="Calibri Light" w:cs="Calibri Light"/>
          <w:b/>
          <w:bCs/>
          <w:sz w:val="20"/>
          <w:szCs w:val="20"/>
        </w:rPr>
      </w:pPr>
    </w:p>
    <w:p w14:paraId="43D98810">
      <w:pPr>
        <w:pStyle w:val="19"/>
        <w:jc w:val="both"/>
        <w:rPr>
          <w:rFonts w:ascii="Calibri Light" w:hAnsi="Calibri Light" w:cs="Calibri Light"/>
          <w:b/>
          <w:bCs/>
          <w:sz w:val="20"/>
          <w:szCs w:val="20"/>
        </w:rPr>
      </w:pPr>
    </w:p>
    <w:p w14:paraId="71DCABFF">
      <w:pPr>
        <w:pStyle w:val="19"/>
        <w:jc w:val="both"/>
        <w:rPr>
          <w:rFonts w:ascii="Calibri Light" w:hAnsi="Calibri Light" w:cs="Calibri Light"/>
          <w:b/>
          <w:bCs/>
          <w:sz w:val="20"/>
          <w:szCs w:val="20"/>
        </w:rPr>
      </w:pPr>
    </w:p>
    <w:p w14:paraId="7BBD559E">
      <w:pPr>
        <w:pStyle w:val="19"/>
        <w:jc w:val="both"/>
        <w:rPr>
          <w:rFonts w:ascii="Calibri Light" w:hAnsi="Calibri Light" w:cs="Calibri Light"/>
          <w:b/>
          <w:bCs/>
          <w:sz w:val="20"/>
          <w:szCs w:val="20"/>
        </w:rPr>
      </w:pPr>
    </w:p>
    <w:p w14:paraId="5FA9D3AF">
      <w:pPr>
        <w:pStyle w:val="19"/>
        <w:jc w:val="both"/>
        <w:rPr>
          <w:rFonts w:ascii="Calibri Light" w:hAnsi="Calibri Light" w:cs="Calibri Light"/>
          <w:b/>
          <w:bCs/>
          <w:sz w:val="20"/>
          <w:szCs w:val="20"/>
        </w:rPr>
      </w:pPr>
    </w:p>
    <w:p w14:paraId="63E2B41A">
      <w:pPr>
        <w:pStyle w:val="19"/>
        <w:jc w:val="both"/>
        <w:rPr>
          <w:rFonts w:ascii="Calibri Light" w:hAnsi="Calibri Light" w:cs="Calibri Light"/>
          <w:b/>
          <w:bCs/>
          <w:sz w:val="20"/>
          <w:szCs w:val="20"/>
        </w:rPr>
      </w:pPr>
    </w:p>
    <w:p w14:paraId="3F58FFF0">
      <w:pPr>
        <w:pStyle w:val="19"/>
        <w:jc w:val="both"/>
        <w:rPr>
          <w:rFonts w:ascii="Calibri Light" w:hAnsi="Calibri Light" w:cs="Calibri Light"/>
          <w:b/>
          <w:bCs/>
          <w:sz w:val="20"/>
          <w:szCs w:val="20"/>
        </w:rPr>
      </w:pPr>
    </w:p>
    <w:p w14:paraId="62E30EEC">
      <w:pPr>
        <w:pStyle w:val="19"/>
        <w:jc w:val="both"/>
        <w:rPr>
          <w:rFonts w:ascii="Calibri Light" w:hAnsi="Calibri Light" w:cs="Calibri Light"/>
          <w:b/>
          <w:bCs/>
          <w:sz w:val="20"/>
          <w:szCs w:val="20"/>
        </w:rPr>
      </w:pPr>
    </w:p>
    <w:p w14:paraId="716B5F9E">
      <w:pPr>
        <w:pStyle w:val="19"/>
        <w:jc w:val="both"/>
        <w:rPr>
          <w:rFonts w:ascii="Calibri Light" w:hAnsi="Calibri Light" w:cs="Calibri Light"/>
          <w:b/>
          <w:bCs/>
          <w:sz w:val="20"/>
          <w:szCs w:val="20"/>
        </w:rPr>
      </w:pPr>
    </w:p>
    <w:p w14:paraId="3D5D17A6">
      <w:pPr>
        <w:pStyle w:val="19"/>
        <w:jc w:val="both"/>
        <w:rPr>
          <w:rFonts w:ascii="Calibri Light" w:hAnsi="Calibri Light" w:cs="Calibri Light"/>
          <w:b/>
          <w:bCs/>
          <w:sz w:val="20"/>
          <w:szCs w:val="20"/>
        </w:rPr>
      </w:pPr>
    </w:p>
    <w:p w14:paraId="30FC12E5">
      <w:pPr>
        <w:pStyle w:val="19"/>
        <w:jc w:val="both"/>
        <w:rPr>
          <w:rFonts w:ascii="Calibri Light" w:hAnsi="Calibri Light" w:cs="Calibri Light"/>
          <w:b/>
          <w:bCs/>
          <w:sz w:val="20"/>
          <w:szCs w:val="20"/>
        </w:rPr>
      </w:pPr>
    </w:p>
    <w:p w14:paraId="186FC7E4">
      <w:pPr>
        <w:pStyle w:val="19"/>
        <w:jc w:val="both"/>
        <w:rPr>
          <w:rFonts w:ascii="Calibri Light" w:hAnsi="Calibri Light" w:cs="Calibri Light"/>
          <w:b/>
          <w:bCs/>
          <w:sz w:val="20"/>
          <w:szCs w:val="20"/>
        </w:rPr>
      </w:pPr>
    </w:p>
    <w:p w14:paraId="3D7B5F3C">
      <w:pPr>
        <w:pStyle w:val="19"/>
        <w:jc w:val="both"/>
        <w:rPr>
          <w:rFonts w:ascii="Calibri Light" w:hAnsi="Calibri Light" w:cs="Calibri Light"/>
          <w:b/>
          <w:bCs/>
          <w:sz w:val="20"/>
          <w:szCs w:val="20"/>
        </w:rPr>
      </w:pPr>
    </w:p>
    <w:p w14:paraId="09A018B2">
      <w:pPr>
        <w:pStyle w:val="19"/>
        <w:jc w:val="both"/>
        <w:rPr>
          <w:rFonts w:ascii="Calibri Light" w:hAnsi="Calibri Light" w:cs="Calibri Light"/>
          <w:b/>
          <w:bCs/>
          <w:sz w:val="20"/>
          <w:szCs w:val="20"/>
        </w:rPr>
      </w:pPr>
    </w:p>
    <w:p w14:paraId="3DD1650F">
      <w:pPr>
        <w:pStyle w:val="19"/>
        <w:jc w:val="both"/>
        <w:rPr>
          <w:rFonts w:ascii="Calibri Light" w:hAnsi="Calibri Light" w:cs="Calibri Light"/>
          <w:b/>
          <w:bCs/>
          <w:sz w:val="20"/>
          <w:szCs w:val="20"/>
        </w:rPr>
      </w:pPr>
    </w:p>
    <w:p w14:paraId="2742178D">
      <w:pPr>
        <w:pStyle w:val="19"/>
        <w:jc w:val="both"/>
        <w:rPr>
          <w:rFonts w:ascii="Calibri Light" w:hAnsi="Calibri Light" w:cs="Calibri Light"/>
          <w:b/>
          <w:bCs/>
          <w:sz w:val="20"/>
          <w:szCs w:val="20"/>
        </w:rPr>
      </w:pPr>
    </w:p>
    <w:p w14:paraId="1734B939">
      <w:pPr>
        <w:pStyle w:val="19"/>
        <w:jc w:val="both"/>
        <w:rPr>
          <w:rFonts w:ascii="Calibri Light" w:hAnsi="Calibri Light" w:cs="Calibri Light"/>
          <w:b/>
          <w:bCs/>
          <w:sz w:val="20"/>
          <w:szCs w:val="20"/>
        </w:rPr>
      </w:pPr>
    </w:p>
    <w:p w14:paraId="67C90AD0">
      <w:pPr>
        <w:pStyle w:val="19"/>
        <w:jc w:val="both"/>
        <w:rPr>
          <w:rFonts w:ascii="Calibri Light" w:hAnsi="Calibri Light" w:cs="Calibri Light"/>
          <w:b/>
          <w:bCs/>
          <w:sz w:val="20"/>
          <w:szCs w:val="20"/>
        </w:rPr>
      </w:pPr>
    </w:p>
    <w:p w14:paraId="5584F21C">
      <w:pPr>
        <w:pStyle w:val="19"/>
        <w:jc w:val="both"/>
        <w:rPr>
          <w:rFonts w:ascii="Calibri Light" w:hAnsi="Calibri Light" w:cs="Calibri Light"/>
          <w:b/>
          <w:bCs/>
          <w:sz w:val="20"/>
          <w:szCs w:val="20"/>
        </w:rPr>
      </w:pPr>
    </w:p>
    <w:p w14:paraId="37A774AE">
      <w:pPr>
        <w:pStyle w:val="19"/>
        <w:jc w:val="both"/>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8"/>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6"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6"/>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5"/>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5"/>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2E9E46A5">
      <w:pPr>
        <w:pStyle w:val="19"/>
        <w:jc w:val="both"/>
        <w:rPr>
          <w:rFonts w:ascii="Calibri Light" w:hAnsi="Calibri Light" w:eastAsia="Arial MT" w:cs="Calibri Light"/>
          <w:sz w:val="20"/>
          <w:szCs w:val="20"/>
          <w:lang w:val="pt-PT"/>
        </w:rPr>
      </w:pPr>
    </w:p>
    <w:p w14:paraId="09090442">
      <w:pPr>
        <w:pStyle w:val="19"/>
        <w:jc w:val="both"/>
        <w:rPr>
          <w:rFonts w:ascii="Calibri Light" w:hAnsi="Calibri Light" w:eastAsia="Arial MT" w:cs="Calibri Light"/>
          <w:sz w:val="20"/>
          <w:szCs w:val="20"/>
          <w:lang w:val="pt-PT"/>
        </w:rPr>
      </w:pPr>
    </w:p>
    <w:p w14:paraId="39F50310">
      <w:pPr>
        <w:pStyle w:val="19"/>
        <w:jc w:val="both"/>
        <w:rPr>
          <w:rFonts w:ascii="Calibri Light" w:hAnsi="Calibri Light" w:eastAsia="Arial MT" w:cs="Calibri Light"/>
          <w:sz w:val="20"/>
          <w:szCs w:val="20"/>
          <w:lang w:val="pt-PT"/>
        </w:rPr>
      </w:pPr>
    </w:p>
    <w:p w14:paraId="0783414D">
      <w:pPr>
        <w:pStyle w:val="19"/>
        <w:jc w:val="both"/>
        <w:rPr>
          <w:rFonts w:ascii="Calibri Light" w:hAnsi="Calibri Light" w:eastAsia="Arial MT" w:cs="Calibri Light"/>
          <w:sz w:val="20"/>
          <w:szCs w:val="20"/>
          <w:lang w:val="pt-PT"/>
        </w:rPr>
      </w:pPr>
    </w:p>
    <w:p w14:paraId="516CDB32">
      <w:pPr>
        <w:pStyle w:val="19"/>
        <w:jc w:val="both"/>
        <w:rPr>
          <w:rFonts w:ascii="Calibri Light" w:hAnsi="Calibri Light" w:eastAsia="Arial MT" w:cs="Calibri Light"/>
          <w:sz w:val="20"/>
          <w:szCs w:val="20"/>
          <w:lang w:val="pt-PT"/>
        </w:rPr>
      </w:pPr>
    </w:p>
    <w:p w14:paraId="5821FE28">
      <w:pPr>
        <w:pStyle w:val="19"/>
        <w:jc w:val="both"/>
        <w:rPr>
          <w:rFonts w:ascii="Calibri Light" w:hAnsi="Calibri Light" w:eastAsia="Arial MT" w:cs="Calibri Light"/>
          <w:sz w:val="20"/>
          <w:szCs w:val="20"/>
          <w:lang w:val="pt-PT"/>
        </w:rPr>
      </w:pPr>
    </w:p>
    <w:p w14:paraId="2B201B13">
      <w:pPr>
        <w:pStyle w:val="19"/>
        <w:jc w:val="both"/>
        <w:rPr>
          <w:rFonts w:ascii="Calibri Light" w:hAnsi="Calibri Light" w:eastAsia="Arial MT" w:cs="Calibri Light"/>
          <w:sz w:val="20"/>
          <w:szCs w:val="20"/>
          <w:lang w:val="pt-PT"/>
        </w:rPr>
      </w:pPr>
    </w:p>
    <w:p w14:paraId="09BB79E1">
      <w:pPr>
        <w:pStyle w:val="19"/>
        <w:jc w:val="both"/>
        <w:rPr>
          <w:rFonts w:ascii="Calibri Light" w:hAnsi="Calibri Light" w:eastAsia="Arial MT" w:cs="Calibri Light"/>
          <w:sz w:val="20"/>
          <w:szCs w:val="20"/>
          <w:lang w:val="pt-PT"/>
        </w:rPr>
      </w:pPr>
    </w:p>
    <w:p w14:paraId="783F5545">
      <w:pPr>
        <w:pStyle w:val="19"/>
        <w:jc w:val="both"/>
        <w:rPr>
          <w:rFonts w:ascii="Calibri Light" w:hAnsi="Calibri Light" w:eastAsia="Arial MT" w:cs="Calibri Light"/>
          <w:sz w:val="20"/>
          <w:szCs w:val="20"/>
          <w:lang w:val="pt-PT"/>
        </w:rPr>
      </w:pPr>
    </w:p>
    <w:p w14:paraId="30B74289">
      <w:pPr>
        <w:pStyle w:val="19"/>
        <w:jc w:val="both"/>
        <w:rPr>
          <w:rFonts w:ascii="Calibri Light" w:hAnsi="Calibri Light" w:eastAsia="Arial MT" w:cs="Calibri Light"/>
          <w:sz w:val="20"/>
          <w:szCs w:val="20"/>
          <w:lang w:val="pt-PT"/>
        </w:rPr>
      </w:pPr>
    </w:p>
    <w:p w14:paraId="01804F06">
      <w:pPr>
        <w:pStyle w:val="19"/>
        <w:jc w:val="both"/>
        <w:rPr>
          <w:rFonts w:ascii="Calibri Light" w:hAnsi="Calibri Light" w:eastAsia="Arial MT" w:cs="Calibri Light"/>
          <w:sz w:val="20"/>
          <w:szCs w:val="20"/>
          <w:lang w:val="pt-PT"/>
        </w:rPr>
      </w:pPr>
    </w:p>
    <w:p w14:paraId="5C79F5AE">
      <w:pPr>
        <w:pStyle w:val="19"/>
        <w:jc w:val="both"/>
        <w:rPr>
          <w:rFonts w:ascii="Calibri Light" w:hAnsi="Calibri Light" w:eastAsia="Arial MT" w:cs="Calibri Light"/>
          <w:sz w:val="20"/>
          <w:szCs w:val="20"/>
          <w:lang w:val="pt-PT"/>
        </w:rPr>
      </w:pPr>
    </w:p>
    <w:p w14:paraId="6C0B40DC">
      <w:pPr>
        <w:pStyle w:val="19"/>
        <w:jc w:val="both"/>
        <w:rPr>
          <w:rFonts w:ascii="Calibri Light" w:hAnsi="Calibri Light" w:eastAsia="Arial MT" w:cs="Calibri Light"/>
          <w:sz w:val="20"/>
          <w:szCs w:val="20"/>
          <w:lang w:val="pt-PT"/>
        </w:rPr>
      </w:pPr>
    </w:p>
    <w:p w14:paraId="2FFA9D56">
      <w:pPr>
        <w:pStyle w:val="19"/>
        <w:jc w:val="both"/>
        <w:rPr>
          <w:rFonts w:ascii="Calibri Light" w:hAnsi="Calibri Light" w:eastAsia="Arial MT" w:cs="Calibri Light"/>
          <w:sz w:val="20"/>
          <w:szCs w:val="20"/>
          <w:lang w:val="pt-PT"/>
        </w:rPr>
      </w:pPr>
    </w:p>
    <w:p w14:paraId="19990BA4">
      <w:pPr>
        <w:pStyle w:val="19"/>
        <w:jc w:val="both"/>
        <w:rPr>
          <w:rFonts w:ascii="Calibri Light" w:hAnsi="Calibri Light" w:eastAsia="Arial MT" w:cs="Calibri Light"/>
          <w:sz w:val="20"/>
          <w:szCs w:val="20"/>
          <w:lang w:val="pt-PT"/>
        </w:rPr>
      </w:pPr>
    </w:p>
    <w:p w14:paraId="4CDF2813">
      <w:pPr>
        <w:pStyle w:val="19"/>
        <w:jc w:val="both"/>
        <w:rPr>
          <w:rFonts w:ascii="Calibri Light" w:hAnsi="Calibri Light" w:eastAsia="Arial MT" w:cs="Calibri Light"/>
          <w:sz w:val="20"/>
          <w:szCs w:val="20"/>
          <w:lang w:val="pt-PT"/>
        </w:rPr>
      </w:pPr>
    </w:p>
    <w:p w14:paraId="38C7F408">
      <w:pPr>
        <w:pStyle w:val="19"/>
        <w:jc w:val="both"/>
        <w:rPr>
          <w:rFonts w:ascii="Calibri Light" w:hAnsi="Calibri Light" w:eastAsia="Arial MT" w:cs="Calibri Light"/>
          <w:sz w:val="20"/>
          <w:szCs w:val="20"/>
          <w:lang w:val="pt-PT"/>
        </w:rPr>
      </w:pPr>
    </w:p>
    <w:p w14:paraId="43FACEE6">
      <w:pPr>
        <w:pStyle w:val="19"/>
        <w:jc w:val="both"/>
        <w:rPr>
          <w:rFonts w:ascii="Calibri Light" w:hAnsi="Calibri Light" w:eastAsia="Arial MT" w:cs="Calibri Light"/>
          <w:sz w:val="20"/>
          <w:szCs w:val="20"/>
          <w:lang w:val="pt-PT"/>
        </w:rPr>
      </w:pPr>
    </w:p>
    <w:p w14:paraId="3A5A61A3">
      <w:pPr>
        <w:pStyle w:val="19"/>
        <w:jc w:val="both"/>
        <w:rPr>
          <w:rFonts w:ascii="Calibri Light" w:hAnsi="Calibri Light" w:eastAsia="Arial MT" w:cs="Calibri Light"/>
          <w:sz w:val="20"/>
          <w:szCs w:val="20"/>
          <w:lang w:val="pt-PT"/>
        </w:rPr>
      </w:pPr>
    </w:p>
    <w:p w14:paraId="6694E2D6">
      <w:pPr>
        <w:pStyle w:val="19"/>
        <w:jc w:val="both"/>
        <w:rPr>
          <w:rFonts w:ascii="Calibri Light" w:hAnsi="Calibri Light" w:eastAsia="Arial MT" w:cs="Calibri Light"/>
          <w:sz w:val="20"/>
          <w:szCs w:val="20"/>
          <w:lang w:val="pt-PT"/>
        </w:rPr>
      </w:pPr>
    </w:p>
    <w:p w14:paraId="3E99574D">
      <w:pPr>
        <w:pStyle w:val="19"/>
        <w:jc w:val="both"/>
        <w:rPr>
          <w:rFonts w:ascii="Calibri Light" w:hAnsi="Calibri Light" w:eastAsia="Arial MT" w:cs="Calibri Light"/>
          <w:sz w:val="20"/>
          <w:szCs w:val="20"/>
          <w:lang w:val="pt-PT"/>
        </w:rPr>
      </w:pPr>
    </w:p>
    <w:p w14:paraId="57C472F0">
      <w:pPr>
        <w:pStyle w:val="19"/>
        <w:jc w:val="both"/>
        <w:rPr>
          <w:rFonts w:ascii="Calibri Light" w:hAnsi="Calibri Light" w:eastAsia="Arial MT" w:cs="Calibri Light"/>
          <w:sz w:val="20"/>
          <w:szCs w:val="20"/>
          <w:lang w:val="pt-PT"/>
        </w:rPr>
      </w:pPr>
    </w:p>
    <w:p w14:paraId="3CD22F36">
      <w:pPr>
        <w:pStyle w:val="19"/>
        <w:jc w:val="both"/>
        <w:rPr>
          <w:rFonts w:ascii="Calibri Light" w:hAnsi="Calibri Light" w:eastAsia="Arial MT" w:cs="Calibri Light"/>
          <w:sz w:val="20"/>
          <w:szCs w:val="20"/>
          <w:lang w:val="pt-PT"/>
        </w:rPr>
      </w:pPr>
    </w:p>
    <w:p w14:paraId="0C9B89C8">
      <w:pPr>
        <w:pStyle w:val="19"/>
        <w:jc w:val="both"/>
        <w:rPr>
          <w:rFonts w:ascii="Calibri Light" w:hAnsi="Calibri Light" w:eastAsia="Arial MT" w:cs="Calibri Light"/>
          <w:sz w:val="20"/>
          <w:szCs w:val="20"/>
          <w:lang w:val="pt-PT"/>
        </w:rPr>
      </w:pPr>
    </w:p>
    <w:p w14:paraId="424C60C8">
      <w:pPr>
        <w:pStyle w:val="19"/>
        <w:jc w:val="both"/>
        <w:rPr>
          <w:rFonts w:ascii="Calibri Light" w:hAnsi="Calibri Light" w:eastAsia="Arial MT" w:cs="Calibri Light"/>
          <w:sz w:val="20"/>
          <w:szCs w:val="20"/>
          <w:lang w:val="pt-PT"/>
        </w:rPr>
      </w:pPr>
    </w:p>
    <w:p w14:paraId="62E2E423">
      <w:pPr>
        <w:pStyle w:val="19"/>
        <w:jc w:val="both"/>
        <w:rPr>
          <w:rFonts w:ascii="Calibri Light" w:hAnsi="Calibri Light" w:eastAsia="Arial MT" w:cs="Calibri Light"/>
          <w:sz w:val="20"/>
          <w:szCs w:val="20"/>
          <w:lang w:val="pt-PT"/>
        </w:rPr>
      </w:pPr>
    </w:p>
    <w:p w14:paraId="67979D63">
      <w:pPr>
        <w:pStyle w:val="19"/>
        <w:jc w:val="both"/>
        <w:rPr>
          <w:rFonts w:ascii="Calibri Light" w:hAnsi="Calibri Light" w:eastAsia="Arial MT" w:cs="Calibri Light"/>
          <w:sz w:val="20"/>
          <w:szCs w:val="20"/>
          <w:lang w:val="pt-PT"/>
        </w:rPr>
      </w:pPr>
    </w:p>
    <w:p w14:paraId="4DD2F1F2">
      <w:pPr>
        <w:pStyle w:val="19"/>
        <w:jc w:val="both"/>
        <w:rPr>
          <w:rFonts w:ascii="Calibri Light" w:hAnsi="Calibri Light" w:eastAsia="Arial MT" w:cs="Calibri Light"/>
          <w:sz w:val="20"/>
          <w:szCs w:val="20"/>
          <w:lang w:val="pt-PT"/>
        </w:rPr>
      </w:pPr>
    </w:p>
    <w:p w14:paraId="7B3CC07C">
      <w:pPr>
        <w:pStyle w:val="19"/>
        <w:jc w:val="both"/>
        <w:rPr>
          <w:rFonts w:ascii="Calibri Light" w:hAnsi="Calibri Light" w:eastAsia="Arial MT" w:cs="Calibri Light"/>
          <w:sz w:val="20"/>
          <w:szCs w:val="20"/>
          <w:lang w:val="pt-PT"/>
        </w:rPr>
      </w:pPr>
    </w:p>
    <w:p w14:paraId="7FB365ED">
      <w:pPr>
        <w:pStyle w:val="19"/>
        <w:jc w:val="both"/>
        <w:rPr>
          <w:rFonts w:ascii="Calibri Light" w:hAnsi="Calibri Light" w:eastAsia="Arial MT" w:cs="Calibri Light"/>
          <w:sz w:val="20"/>
          <w:szCs w:val="20"/>
          <w:lang w:val="pt-PT"/>
        </w:rPr>
      </w:pPr>
    </w:p>
    <w:p w14:paraId="41E0A418">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7" w:name="_Hlk162823156"/>
    <w:r>
      <w:rPr>
        <w:b/>
        <w:bCs/>
        <w:sz w:val="18"/>
      </w:rPr>
      <w:t>Rua Barão de Rifaina nº 251 – CEP 14.490-000 – Centro - Rifaina-SP – Tel. (16) 3135 9500</w:t>
    </w:r>
  </w:p>
  <w:bookmarkEnd w:id="7"/>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0000003"/>
    <w:multiLevelType w:val="multilevel"/>
    <w:tmpl w:val="00000003"/>
    <w:lvl w:ilvl="0" w:tentative="0">
      <w:start w:val="1"/>
      <w:numFmt w:val="lowerLetter"/>
      <w:lvlText w:val="%1)"/>
      <w:lvlJc w:val="left"/>
      <w:pPr>
        <w:tabs>
          <w:tab w:val="left" w:pos="720"/>
        </w:tabs>
        <w:ind w:left="720" w:hanging="360"/>
      </w:pPr>
      <w:rPr>
        <w:rFonts w:ascii="Times New Roman" w:hAnsi="Times New Roman" w:cs="Times New Roman"/>
        <w:b/>
        <w:bCs/>
      </w:rPr>
    </w:lvl>
    <w:lvl w:ilvl="1" w:tentative="0">
      <w:start w:val="1"/>
      <w:numFmt w:val="lowerLetter"/>
      <w:lvlText w:val="%2)"/>
      <w:lvlJc w:val="left"/>
      <w:pPr>
        <w:tabs>
          <w:tab w:val="left" w:pos="1080"/>
        </w:tabs>
        <w:ind w:left="1080" w:hanging="360"/>
      </w:pPr>
      <w:rPr>
        <w:rFonts w:ascii="Times New Roman" w:hAnsi="Times New Roman" w:cs="Times New Roman"/>
        <w:b/>
        <w:bCs/>
      </w:rPr>
    </w:lvl>
    <w:lvl w:ilvl="2" w:tentative="0">
      <w:start w:val="1"/>
      <w:numFmt w:val="lowerLetter"/>
      <w:lvlText w:val="%3)"/>
      <w:lvlJc w:val="left"/>
      <w:pPr>
        <w:tabs>
          <w:tab w:val="left" w:pos="1440"/>
        </w:tabs>
        <w:ind w:left="1440" w:hanging="360"/>
      </w:pPr>
      <w:rPr>
        <w:rFonts w:ascii="Times New Roman" w:hAnsi="Times New Roman" w:cs="Times New Roman"/>
        <w:b/>
        <w:bCs/>
      </w:rPr>
    </w:lvl>
    <w:lvl w:ilvl="3" w:tentative="0">
      <w:start w:val="1"/>
      <w:numFmt w:val="lowerLetter"/>
      <w:lvlText w:val="%4)"/>
      <w:lvlJc w:val="left"/>
      <w:pPr>
        <w:tabs>
          <w:tab w:val="left" w:pos="1800"/>
        </w:tabs>
        <w:ind w:left="1800" w:hanging="360"/>
      </w:pPr>
      <w:rPr>
        <w:rFonts w:ascii="Times New Roman" w:hAnsi="Times New Roman" w:cs="Times New Roman"/>
        <w:b/>
        <w:bCs/>
      </w:rPr>
    </w:lvl>
    <w:lvl w:ilvl="4" w:tentative="0">
      <w:start w:val="1"/>
      <w:numFmt w:val="lowerLetter"/>
      <w:lvlText w:val="%5)"/>
      <w:lvlJc w:val="left"/>
      <w:pPr>
        <w:tabs>
          <w:tab w:val="left" w:pos="2160"/>
        </w:tabs>
        <w:ind w:left="2160" w:hanging="360"/>
      </w:pPr>
      <w:rPr>
        <w:rFonts w:ascii="Times New Roman" w:hAnsi="Times New Roman" w:cs="Times New Roman"/>
        <w:b/>
        <w:bCs/>
      </w:rPr>
    </w:lvl>
    <w:lvl w:ilvl="5" w:tentative="0">
      <w:start w:val="1"/>
      <w:numFmt w:val="lowerLetter"/>
      <w:lvlText w:val="%6)"/>
      <w:lvlJc w:val="left"/>
      <w:pPr>
        <w:tabs>
          <w:tab w:val="left" w:pos="2520"/>
        </w:tabs>
        <w:ind w:left="2520" w:hanging="360"/>
      </w:pPr>
      <w:rPr>
        <w:rFonts w:ascii="Times New Roman" w:hAnsi="Times New Roman" w:cs="Times New Roman"/>
        <w:b/>
        <w:bCs/>
      </w:rPr>
    </w:lvl>
    <w:lvl w:ilvl="6" w:tentative="0">
      <w:start w:val="1"/>
      <w:numFmt w:val="lowerLetter"/>
      <w:lvlText w:val="%7)"/>
      <w:lvlJc w:val="left"/>
      <w:pPr>
        <w:tabs>
          <w:tab w:val="left" w:pos="2880"/>
        </w:tabs>
        <w:ind w:left="2880" w:hanging="360"/>
      </w:pPr>
      <w:rPr>
        <w:rFonts w:ascii="Times New Roman" w:hAnsi="Times New Roman" w:cs="Times New Roman"/>
        <w:b/>
        <w:bCs/>
      </w:rPr>
    </w:lvl>
    <w:lvl w:ilvl="7" w:tentative="0">
      <w:start w:val="1"/>
      <w:numFmt w:val="lowerLetter"/>
      <w:lvlText w:val="%8)"/>
      <w:lvlJc w:val="left"/>
      <w:pPr>
        <w:tabs>
          <w:tab w:val="left" w:pos="3240"/>
        </w:tabs>
        <w:ind w:left="3240" w:hanging="360"/>
      </w:pPr>
      <w:rPr>
        <w:rFonts w:ascii="Times New Roman" w:hAnsi="Times New Roman" w:cs="Times New Roman"/>
        <w:b/>
        <w:bCs/>
      </w:rPr>
    </w:lvl>
    <w:lvl w:ilvl="8" w:tentative="0">
      <w:start w:val="1"/>
      <w:numFmt w:val="lowerLetter"/>
      <w:lvlText w:val="%9)"/>
      <w:lvlJc w:val="left"/>
      <w:pPr>
        <w:tabs>
          <w:tab w:val="left" w:pos="3600"/>
        </w:tabs>
        <w:ind w:left="3600" w:hanging="360"/>
      </w:pPr>
      <w:rPr>
        <w:rFonts w:ascii="Times New Roman" w:hAnsi="Times New Roman" w:cs="Times New Roman"/>
        <w:b/>
        <w:bCs/>
      </w:rPr>
    </w:lvl>
  </w:abstractNum>
  <w:abstractNum w:abstractNumId="2">
    <w:nsid w:val="00000004"/>
    <w:multiLevelType w:val="multilevel"/>
    <w:tmpl w:val="00000004"/>
    <w:lvl w:ilvl="0" w:tentative="0">
      <w:start w:val="1"/>
      <w:numFmt w:val="lowerLetter"/>
      <w:lvlText w:val="%1)"/>
      <w:lvlJc w:val="left"/>
      <w:pPr>
        <w:tabs>
          <w:tab w:val="left" w:pos="720"/>
        </w:tabs>
        <w:ind w:left="720" w:hanging="360"/>
      </w:pPr>
      <w:rPr>
        <w:rFonts w:ascii="Times New Roman" w:hAnsi="Times New Roman" w:cs="Times New Roman"/>
        <w:b/>
        <w:bCs/>
        <w:szCs w:val="24"/>
      </w:rPr>
    </w:lvl>
    <w:lvl w:ilvl="1" w:tentative="0">
      <w:start w:val="1"/>
      <w:numFmt w:val="decimal"/>
      <w:lvlText w:val="%2."/>
      <w:lvlJc w:val="left"/>
      <w:pPr>
        <w:tabs>
          <w:tab w:val="left" w:pos="1080"/>
        </w:tabs>
        <w:ind w:left="1080" w:hanging="360"/>
      </w:pPr>
      <w:rPr>
        <w:rFonts w:ascii="Times New Roman" w:hAnsi="Times New Roman" w:cs="Times New Roman"/>
        <w:b/>
        <w:bCs/>
        <w:szCs w:val="24"/>
      </w:rPr>
    </w:lvl>
    <w:lvl w:ilvl="2" w:tentative="0">
      <w:start w:val="1"/>
      <w:numFmt w:val="decimal"/>
      <w:lvlText w:val="%3."/>
      <w:lvlJc w:val="left"/>
      <w:pPr>
        <w:tabs>
          <w:tab w:val="left" w:pos="1440"/>
        </w:tabs>
        <w:ind w:left="1440" w:hanging="360"/>
      </w:pPr>
      <w:rPr>
        <w:rFonts w:ascii="Times New Roman" w:hAnsi="Times New Roman" w:cs="Times New Roman"/>
        <w:b/>
        <w:bCs/>
        <w:szCs w:val="24"/>
      </w:rPr>
    </w:lvl>
    <w:lvl w:ilvl="3" w:tentative="0">
      <w:start w:val="1"/>
      <w:numFmt w:val="decimal"/>
      <w:lvlText w:val="%4."/>
      <w:lvlJc w:val="left"/>
      <w:pPr>
        <w:tabs>
          <w:tab w:val="left" w:pos="1800"/>
        </w:tabs>
        <w:ind w:left="1800" w:hanging="360"/>
      </w:pPr>
      <w:rPr>
        <w:rFonts w:ascii="Times New Roman" w:hAnsi="Times New Roman" w:cs="Times New Roman"/>
        <w:b/>
        <w:bCs/>
        <w:szCs w:val="24"/>
      </w:rPr>
    </w:lvl>
    <w:lvl w:ilvl="4" w:tentative="0">
      <w:start w:val="1"/>
      <w:numFmt w:val="decimal"/>
      <w:lvlText w:val="%5."/>
      <w:lvlJc w:val="left"/>
      <w:pPr>
        <w:tabs>
          <w:tab w:val="left" w:pos="2160"/>
        </w:tabs>
        <w:ind w:left="2160" w:hanging="360"/>
      </w:pPr>
      <w:rPr>
        <w:rFonts w:ascii="Times New Roman" w:hAnsi="Times New Roman" w:cs="Times New Roman"/>
        <w:b/>
        <w:bCs/>
        <w:szCs w:val="24"/>
      </w:rPr>
    </w:lvl>
    <w:lvl w:ilvl="5" w:tentative="0">
      <w:start w:val="1"/>
      <w:numFmt w:val="decimal"/>
      <w:lvlText w:val="%6."/>
      <w:lvlJc w:val="left"/>
      <w:pPr>
        <w:tabs>
          <w:tab w:val="left" w:pos="2520"/>
        </w:tabs>
        <w:ind w:left="2520" w:hanging="360"/>
      </w:pPr>
      <w:rPr>
        <w:rFonts w:ascii="Times New Roman" w:hAnsi="Times New Roman" w:cs="Times New Roman"/>
        <w:b/>
        <w:bCs/>
        <w:szCs w:val="24"/>
      </w:rPr>
    </w:lvl>
    <w:lvl w:ilvl="6" w:tentative="0">
      <w:start w:val="1"/>
      <w:numFmt w:val="decimal"/>
      <w:lvlText w:val="%7."/>
      <w:lvlJc w:val="left"/>
      <w:pPr>
        <w:tabs>
          <w:tab w:val="left" w:pos="2880"/>
        </w:tabs>
        <w:ind w:left="2880" w:hanging="360"/>
      </w:pPr>
      <w:rPr>
        <w:rFonts w:ascii="Times New Roman" w:hAnsi="Times New Roman" w:cs="Times New Roman"/>
        <w:b/>
        <w:bCs/>
        <w:szCs w:val="24"/>
      </w:rPr>
    </w:lvl>
    <w:lvl w:ilvl="7" w:tentative="0">
      <w:start w:val="1"/>
      <w:numFmt w:val="decimal"/>
      <w:lvlText w:val="%8."/>
      <w:lvlJc w:val="left"/>
      <w:pPr>
        <w:tabs>
          <w:tab w:val="left" w:pos="3240"/>
        </w:tabs>
        <w:ind w:left="3240" w:hanging="360"/>
      </w:pPr>
      <w:rPr>
        <w:rFonts w:ascii="Times New Roman" w:hAnsi="Times New Roman" w:cs="Times New Roman"/>
        <w:b/>
        <w:bCs/>
        <w:szCs w:val="24"/>
      </w:rPr>
    </w:lvl>
    <w:lvl w:ilvl="8" w:tentative="0">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3">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4">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7">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9">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0">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3"/>
  </w:num>
  <w:num w:numId="3">
    <w:abstractNumId w:val="4"/>
  </w:num>
  <w:num w:numId="4">
    <w:abstractNumId w:val="3"/>
  </w:num>
  <w:num w:numId="5">
    <w:abstractNumId w:val="6"/>
  </w:num>
  <w:num w:numId="6">
    <w:abstractNumId w:val="14"/>
  </w:num>
  <w:num w:numId="7">
    <w:abstractNumId w:val="5"/>
  </w:num>
  <w:num w:numId="8">
    <w:abstractNumId w:val="18"/>
  </w:num>
  <w:num w:numId="9">
    <w:abstractNumId w:val="15"/>
  </w:num>
  <w:num w:numId="10">
    <w:abstractNumId w:val="1"/>
  </w:num>
  <w:num w:numId="11">
    <w:abstractNumId w:val="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535D"/>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2805D92"/>
    <w:rsid w:val="0AC018A3"/>
    <w:rsid w:val="0C475901"/>
    <w:rsid w:val="18461D0F"/>
    <w:rsid w:val="18617033"/>
    <w:rsid w:val="298B7420"/>
    <w:rsid w:val="31540376"/>
    <w:rsid w:val="3E5E6268"/>
    <w:rsid w:val="43CD4EB1"/>
    <w:rsid w:val="44F74CC8"/>
    <w:rsid w:val="459F34E9"/>
    <w:rsid w:val="4A83370E"/>
    <w:rsid w:val="572B1B9E"/>
    <w:rsid w:val="57352DB8"/>
    <w:rsid w:val="5A6061FF"/>
    <w:rsid w:val="60A348A9"/>
    <w:rsid w:val="61476185"/>
    <w:rsid w:val="622B0C62"/>
    <w:rsid w:val="669473E5"/>
    <w:rsid w:val="67C004EC"/>
    <w:rsid w:val="6F8B4C7B"/>
    <w:rsid w:val="72C139D8"/>
    <w:rsid w:val="746304A6"/>
    <w:rsid w:val="76942EFD"/>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character" w:customStyle="1" w:styleId="28">
    <w:name w:val="Fonte parág. padrão1"/>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35</Pages>
  <Words>13245</Words>
  <Characters>71524</Characters>
  <Lines>596</Lines>
  <Paragraphs>169</Paragraphs>
  <TotalTime>0</TotalTime>
  <ScaleCrop>false</ScaleCrop>
  <LinksUpToDate>false</LinksUpToDate>
  <CharactersWithSpaces>84600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2025-07-24T12:59:01Z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1046-12.2.0.21931</vt:lpwstr>
  </property>
  <property fmtid="{D5CDD505-2E9C-101B-9397-08002B2CF9AE}" pid="7" name="ICV">
    <vt:lpwstr>AD58BB6DF2184D7E9D650B0729CB12BF_13</vt:lpwstr>
  </property>
</Properties>
</file>