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D" w:rsidRPr="004C1D35" w:rsidRDefault="0052124D" w:rsidP="0052124D">
      <w:pPr>
        <w:pStyle w:val="Cabealho"/>
        <w:ind w:left="-142"/>
        <w:jc w:val="center"/>
        <w:rPr>
          <w:b/>
          <w:bCs/>
          <w:sz w:val="48"/>
          <w:szCs w:val="48"/>
        </w:rPr>
      </w:pP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54D4C" wp14:editId="0523412B">
                <wp:simplePos x="0" y="0"/>
                <wp:positionH relativeFrom="column">
                  <wp:posOffset>5033645</wp:posOffset>
                </wp:positionH>
                <wp:positionV relativeFrom="paragraph">
                  <wp:posOffset>-125509</wp:posOffset>
                </wp:positionV>
                <wp:extent cx="517525" cy="306705"/>
                <wp:effectExtent l="0" t="0" r="15875" b="1714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96.35pt;margin-top:-9.9pt;width:40.7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" fillcolor="window" strokeweight=".5pt">
                <v:path arrowok="t"/>
                <v:textbox>
                  <w:txbxContent>
                    <w:p w:rsidR="0052124D" w:rsidRPr="00C11AB3" w:rsidRDefault="0052124D" w:rsidP="00521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Rubrica</w:t>
                      </w:r>
                    </w:p>
                  </w:txbxContent>
                </v:textbox>
              </v:shape>
            </w:pict>
          </mc:Fallback>
        </mc:AlternateContent>
      </w: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0444C" wp14:editId="4858F844">
                <wp:simplePos x="0" y="0"/>
                <wp:positionH relativeFrom="column">
                  <wp:posOffset>4514215</wp:posOffset>
                </wp:positionH>
                <wp:positionV relativeFrom="paragraph">
                  <wp:posOffset>-131445</wp:posOffset>
                </wp:positionV>
                <wp:extent cx="518160" cy="306705"/>
                <wp:effectExtent l="0" t="0" r="1524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355.45pt;margin-top:-10.3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">
                <v:textbox>
                  <w:txbxContent>
                    <w:p w:rsidR="0052124D" w:rsidRPr="00C11AB3" w:rsidRDefault="0052124D" w:rsidP="00521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Folhas</w:t>
                      </w:r>
                    </w:p>
                  </w:txbxContent>
                </v:textbox>
              </v:shape>
            </w:pict>
          </mc:Fallback>
        </mc:AlternateContent>
      </w:r>
      <w:r w:rsidRPr="004C1D3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392EAF" wp14:editId="64C0AB37">
                <wp:simplePos x="0" y="0"/>
                <wp:positionH relativeFrom="column">
                  <wp:posOffset>4521200</wp:posOffset>
                </wp:positionH>
                <wp:positionV relativeFrom="paragraph">
                  <wp:posOffset>-311785</wp:posOffset>
                </wp:positionV>
                <wp:extent cx="1034415" cy="184150"/>
                <wp:effectExtent l="0" t="0" r="13335" b="2540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124D" w:rsidRPr="00C11AB3" w:rsidRDefault="0052124D" w:rsidP="005212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Rifaina-SP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356pt;margin-top:-24.55pt;width:81.4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" fillcolor="window" strokeweight=".5pt">
                <v:path arrowok="t"/>
                <v:textbox>
                  <w:txbxContent>
                    <w:p w:rsidR="0052124D" w:rsidRPr="00C11AB3" w:rsidRDefault="0052124D" w:rsidP="005212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PM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Rifaina-SP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FA7E2C9" wp14:editId="46B432B4">
            <wp:simplePos x="0" y="0"/>
            <wp:positionH relativeFrom="column">
              <wp:posOffset>-466090</wp:posOffset>
            </wp:positionH>
            <wp:positionV relativeFrom="paragraph">
              <wp:posOffset>-65405</wp:posOffset>
            </wp:positionV>
            <wp:extent cx="1209040" cy="1112520"/>
            <wp:effectExtent l="0" t="0" r="0" b="0"/>
            <wp:wrapTight wrapText="bothSides">
              <wp:wrapPolygon edited="0">
                <wp:start x="6466" y="0"/>
                <wp:lineTo x="3744" y="370"/>
                <wp:lineTo x="1021" y="3329"/>
                <wp:lineTo x="0" y="7767"/>
                <wp:lineTo x="0" y="18493"/>
                <wp:lineTo x="7147" y="21082"/>
                <wp:lineTo x="12592" y="21082"/>
                <wp:lineTo x="13273" y="21082"/>
                <wp:lineTo x="21101" y="18123"/>
                <wp:lineTo x="21101" y="6288"/>
                <wp:lineTo x="20761" y="4068"/>
                <wp:lineTo x="17017" y="370"/>
                <wp:lineTo x="14294" y="0"/>
                <wp:lineTo x="6466" y="0"/>
              </wp:wrapPolygon>
            </wp:wrapTight>
            <wp:docPr id="2" name="Imagem 2" descr="Descrição: Descrição: brasao de rifaina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ao de rifaina transpar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4D" w:rsidRPr="004C1D35" w:rsidRDefault="0052124D" w:rsidP="0052124D">
      <w:pPr>
        <w:pStyle w:val="Cabealho"/>
        <w:rPr>
          <w:b/>
          <w:bCs/>
          <w:sz w:val="48"/>
          <w:szCs w:val="48"/>
        </w:rPr>
      </w:pPr>
      <w:r w:rsidRPr="004C1D35">
        <w:rPr>
          <w:b/>
          <w:bCs/>
          <w:sz w:val="48"/>
          <w:szCs w:val="48"/>
        </w:rPr>
        <w:tab/>
        <w:t>MUNICÍPIO DE RIFAINA</w:t>
      </w:r>
      <w:proofErr w:type="gramStart"/>
      <w:r w:rsidRPr="004C1D35">
        <w:rPr>
          <w:b/>
          <w:bCs/>
          <w:sz w:val="48"/>
          <w:szCs w:val="48"/>
        </w:rPr>
        <w:t xml:space="preserve">  </w:t>
      </w:r>
    </w:p>
    <w:p w:rsidR="0052124D" w:rsidRPr="004832EF" w:rsidRDefault="0052124D" w:rsidP="0052124D">
      <w:pPr>
        <w:pStyle w:val="Cabealho"/>
        <w:jc w:val="center"/>
        <w:rPr>
          <w:b/>
          <w:bCs/>
          <w:sz w:val="32"/>
          <w:szCs w:val="32"/>
        </w:rPr>
      </w:pPr>
      <w:proofErr w:type="gramEnd"/>
      <w:r w:rsidRPr="004832EF">
        <w:rPr>
          <w:b/>
          <w:bCs/>
          <w:sz w:val="32"/>
          <w:szCs w:val="32"/>
        </w:rPr>
        <w:t>CNPJ 45.318.995/0001-71</w:t>
      </w:r>
    </w:p>
    <w:p w:rsidR="0052124D" w:rsidRPr="00593A14" w:rsidRDefault="0052124D" w:rsidP="0052124D">
      <w:pPr>
        <w:pStyle w:val="Cabealho"/>
      </w:pPr>
    </w:p>
    <w:p w:rsidR="002543B9" w:rsidRDefault="00763CAD">
      <w:pPr>
        <w:pStyle w:val="Corpodetexto"/>
        <w:spacing w:before="8"/>
        <w:rPr>
          <w:rFonts w:ascii="Arial"/>
          <w:i/>
          <w:sz w:val="13"/>
        </w:rPr>
      </w:pPr>
      <w:r>
        <w:pict>
          <v:rect id="_x0000_s1026" style="position:absolute;margin-left:83.65pt;margin-top:9.85pt;width:456.55pt;height:1.45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2543B9" w:rsidRDefault="002543B9">
      <w:pPr>
        <w:pStyle w:val="Corpodetexto"/>
        <w:spacing w:before="3"/>
        <w:rPr>
          <w:rFonts w:ascii="Arial"/>
          <w:i/>
          <w:sz w:val="34"/>
        </w:rPr>
      </w:pPr>
    </w:p>
    <w:p w:rsidR="002543B9" w:rsidRDefault="00074125">
      <w:pPr>
        <w:pStyle w:val="Ttulo"/>
        <w:ind w:left="1937"/>
      </w:pPr>
      <w:r>
        <w:t xml:space="preserve">Dispensa de Licitação nº </w:t>
      </w:r>
      <w:r w:rsidR="00763CAD">
        <w:t>110</w:t>
      </w:r>
      <w:r>
        <w:t>/2023</w:t>
      </w:r>
      <w:r>
        <w:rPr>
          <w:spacing w:val="-7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 xml:space="preserve">nº </w:t>
      </w:r>
      <w:r w:rsidR="00763CAD">
        <w:t>279</w:t>
      </w:r>
      <w:r>
        <w:t>/2023</w:t>
      </w:r>
    </w:p>
    <w:p w:rsidR="002543B9" w:rsidRDefault="002543B9">
      <w:pPr>
        <w:pStyle w:val="Corpodetexto"/>
        <w:rPr>
          <w:rFonts w:ascii="Arial"/>
          <w:b/>
          <w:sz w:val="30"/>
        </w:rPr>
      </w:pPr>
    </w:p>
    <w:p w:rsidR="002543B9" w:rsidRDefault="002543B9">
      <w:pPr>
        <w:pStyle w:val="Corpodetexto"/>
        <w:spacing w:before="1"/>
        <w:rPr>
          <w:rFonts w:ascii="Arial"/>
          <w:b/>
          <w:sz w:val="30"/>
        </w:rPr>
      </w:pPr>
    </w:p>
    <w:p w:rsidR="002543B9" w:rsidRDefault="00074125">
      <w:pPr>
        <w:pStyle w:val="Ttulo"/>
        <w:ind w:right="1924"/>
      </w:pPr>
      <w:r>
        <w:t>AUTORIZAÇÃO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PREFEITO</w:t>
      </w:r>
    </w:p>
    <w:p w:rsidR="002543B9" w:rsidRDefault="002543B9">
      <w:pPr>
        <w:pStyle w:val="Corpodetexto"/>
        <w:rPr>
          <w:rFonts w:ascii="Arial"/>
          <w:b/>
          <w:sz w:val="20"/>
        </w:rPr>
      </w:pPr>
    </w:p>
    <w:p w:rsidR="002543B9" w:rsidRPr="0052124D" w:rsidRDefault="00074125" w:rsidP="0052124D">
      <w:pPr>
        <w:pStyle w:val="PargrafodaLista"/>
        <w:numPr>
          <w:ilvl w:val="1"/>
          <w:numId w:val="1"/>
        </w:numPr>
        <w:tabs>
          <w:tab w:val="left" w:pos="553"/>
        </w:tabs>
        <w:spacing w:before="48" w:line="288" w:lineRule="auto"/>
        <w:ind w:right="451" w:firstLine="0"/>
        <w:jc w:val="both"/>
        <w:rPr>
          <w:b/>
          <w:sz w:val="20"/>
        </w:rPr>
      </w:pPr>
      <w:r>
        <w:rPr>
          <w:sz w:val="24"/>
        </w:rPr>
        <w:t>Com base no presente procedimento de Dispensa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 em conformidade com o artigo 72, da Lei Federal nº 14.133/2021 e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autos,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AUTORIZO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52124D">
        <w:rPr>
          <w:rFonts w:ascii="Arial" w:hAnsi="Arial" w:cs="Arial"/>
          <w:b/>
          <w:bCs/>
          <w:color w:val="000000"/>
          <w:sz w:val="24"/>
          <w:szCs w:val="24"/>
        </w:rPr>
        <w:t>CONTRATAÇÃO EMPRESA</w:t>
      </w:r>
      <w:r w:rsidR="00763CAD">
        <w:rPr>
          <w:rFonts w:ascii="Arial" w:hAnsi="Arial" w:cs="Arial"/>
          <w:b/>
          <w:bCs/>
          <w:color w:val="000000"/>
          <w:sz w:val="24"/>
          <w:szCs w:val="24"/>
        </w:rPr>
        <w:t xml:space="preserve"> PARA FORNECIMENTO DE MADEIRA TIPO PINUS (DECK) DA ORLA DA PRAIA PROXIMO AO TEATRO DE ARENA</w:t>
      </w:r>
      <w:r w:rsidRPr="0052124D">
        <w:rPr>
          <w:rFonts w:ascii="Arial" w:hAnsi="Arial"/>
          <w:b/>
          <w:sz w:val="24"/>
        </w:rPr>
        <w:t>”,</w:t>
      </w:r>
      <w:r w:rsidRPr="0052124D">
        <w:rPr>
          <w:rFonts w:ascii="Arial" w:hAnsi="Arial"/>
          <w:b/>
          <w:spacing w:val="1"/>
          <w:sz w:val="24"/>
        </w:rPr>
        <w:t xml:space="preserve"> </w:t>
      </w:r>
      <w:r w:rsidRPr="0052124D">
        <w:rPr>
          <w:sz w:val="24"/>
        </w:rPr>
        <w:t>a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favor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da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empresa</w:t>
      </w:r>
      <w:r w:rsidRPr="0052124D">
        <w:rPr>
          <w:spacing w:val="1"/>
          <w:sz w:val="24"/>
        </w:rPr>
        <w:t xml:space="preserve"> </w:t>
      </w:r>
      <w:r w:rsidR="00763CAD">
        <w:rPr>
          <w:rFonts w:ascii="Arial" w:hAnsi="Arial"/>
          <w:b/>
          <w:sz w:val="24"/>
        </w:rPr>
        <w:t>TROPICAL COMÉRCIO DE MADEIRAS DE RIFAINA LTDA</w:t>
      </w:r>
      <w:r w:rsidRPr="0052124D">
        <w:rPr>
          <w:rFonts w:ascii="Arial" w:hAnsi="Arial"/>
          <w:b/>
          <w:spacing w:val="11"/>
          <w:sz w:val="24"/>
        </w:rPr>
        <w:t xml:space="preserve"> </w:t>
      </w:r>
      <w:r w:rsidRPr="0052124D">
        <w:rPr>
          <w:rFonts w:ascii="Arial" w:hAnsi="Arial"/>
          <w:b/>
          <w:sz w:val="24"/>
        </w:rPr>
        <w:t>-</w:t>
      </w:r>
      <w:r w:rsidRPr="0052124D">
        <w:rPr>
          <w:rFonts w:ascii="Arial" w:hAnsi="Arial"/>
          <w:b/>
          <w:spacing w:val="8"/>
          <w:sz w:val="24"/>
        </w:rPr>
        <w:t xml:space="preserve"> </w:t>
      </w:r>
      <w:r w:rsidRPr="0052124D">
        <w:rPr>
          <w:rFonts w:ascii="Arial" w:hAnsi="Arial"/>
          <w:b/>
          <w:sz w:val="24"/>
        </w:rPr>
        <w:t>CNPJ</w:t>
      </w:r>
      <w:r w:rsidRPr="0052124D">
        <w:rPr>
          <w:rFonts w:ascii="Arial" w:hAnsi="Arial"/>
          <w:b/>
          <w:spacing w:val="9"/>
          <w:sz w:val="24"/>
        </w:rPr>
        <w:t xml:space="preserve"> </w:t>
      </w:r>
      <w:proofErr w:type="gramStart"/>
      <w:r w:rsidRPr="0052124D">
        <w:rPr>
          <w:rFonts w:ascii="Arial" w:hAnsi="Arial"/>
          <w:b/>
          <w:sz w:val="24"/>
        </w:rPr>
        <w:t>nº</w:t>
      </w:r>
      <w:r w:rsidR="00763CAD">
        <w:rPr>
          <w:rFonts w:ascii="Arial" w:hAnsi="Arial"/>
          <w:b/>
          <w:sz w:val="24"/>
        </w:rPr>
        <w:t>45.</w:t>
      </w:r>
      <w:proofErr w:type="gramEnd"/>
      <w:r w:rsidR="00763CAD">
        <w:rPr>
          <w:rFonts w:ascii="Arial" w:hAnsi="Arial"/>
          <w:b/>
          <w:sz w:val="24"/>
        </w:rPr>
        <w:t>318.995/0001-71</w:t>
      </w:r>
      <w:bookmarkStart w:id="0" w:name="_GoBack"/>
      <w:bookmarkEnd w:id="0"/>
      <w:r w:rsidRPr="0052124D">
        <w:rPr>
          <w:rFonts w:ascii="Arial" w:hAnsi="Arial"/>
          <w:b/>
          <w:sz w:val="24"/>
        </w:rPr>
        <w:t xml:space="preserve">, </w:t>
      </w:r>
      <w:r w:rsidRPr="0052124D">
        <w:rPr>
          <w:sz w:val="24"/>
        </w:rPr>
        <w:t xml:space="preserve">sob o valor global de </w:t>
      </w:r>
      <w:r w:rsidRPr="0052124D">
        <w:rPr>
          <w:rFonts w:ascii="Arial" w:hAnsi="Arial"/>
          <w:b/>
          <w:sz w:val="24"/>
        </w:rPr>
        <w:t xml:space="preserve">R$ </w:t>
      </w:r>
      <w:r w:rsidR="00763CAD">
        <w:rPr>
          <w:rFonts w:ascii="Arial" w:hAnsi="Arial"/>
          <w:b/>
          <w:sz w:val="24"/>
        </w:rPr>
        <w:t>39.172,00</w:t>
      </w:r>
      <w:r w:rsidRPr="0052124D">
        <w:rPr>
          <w:rFonts w:ascii="Arial" w:hAnsi="Arial"/>
          <w:b/>
          <w:sz w:val="24"/>
        </w:rPr>
        <w:t xml:space="preserve"> (</w:t>
      </w:r>
      <w:r w:rsidR="00763CAD">
        <w:rPr>
          <w:rFonts w:ascii="Arial" w:hAnsi="Arial"/>
          <w:b/>
          <w:sz w:val="24"/>
        </w:rPr>
        <w:t>trinta e nove mil e cento e setenta e dois reais</w:t>
      </w:r>
      <w:r w:rsidRPr="0052124D">
        <w:rPr>
          <w:rFonts w:ascii="Arial" w:hAnsi="Arial"/>
          <w:b/>
          <w:sz w:val="24"/>
        </w:rPr>
        <w:t>)</w:t>
      </w:r>
      <w:r w:rsidRPr="0052124D">
        <w:rPr>
          <w:sz w:val="24"/>
        </w:rPr>
        <w:t>, por ser dela o menor preço ofertado, autorizando a lavratura do respectivo</w:t>
      </w:r>
      <w:r w:rsidRPr="0052124D">
        <w:rPr>
          <w:spacing w:val="1"/>
          <w:sz w:val="24"/>
        </w:rPr>
        <w:t xml:space="preserve"> </w:t>
      </w:r>
      <w:r w:rsidRPr="0052124D">
        <w:rPr>
          <w:sz w:val="24"/>
        </w:rPr>
        <w:t>Contrato.</w:t>
      </w:r>
    </w:p>
    <w:p w:rsidR="002543B9" w:rsidRDefault="002543B9">
      <w:pPr>
        <w:pStyle w:val="Corpodetexto"/>
        <w:spacing w:before="2"/>
        <w:rPr>
          <w:sz w:val="16"/>
        </w:rPr>
      </w:pPr>
    </w:p>
    <w:p w:rsidR="002543B9" w:rsidRDefault="00074125">
      <w:pPr>
        <w:pStyle w:val="Corpodetexto"/>
        <w:spacing w:before="93"/>
        <w:ind w:left="2410"/>
      </w:pPr>
      <w:r>
        <w:t>Por</w:t>
      </w:r>
      <w:r>
        <w:rPr>
          <w:spacing w:val="11"/>
        </w:rPr>
        <w:t xml:space="preserve"> </w:t>
      </w:r>
      <w:r>
        <w:t>fim,</w:t>
      </w:r>
      <w:r>
        <w:rPr>
          <w:spacing w:val="77"/>
        </w:rPr>
        <w:t xml:space="preserve"> </w:t>
      </w:r>
      <w:r>
        <w:t>determino</w:t>
      </w:r>
      <w:r>
        <w:rPr>
          <w:spacing w:val="8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publicação</w:t>
      </w:r>
      <w:r>
        <w:rPr>
          <w:spacing w:val="80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presente</w:t>
      </w:r>
      <w:r>
        <w:rPr>
          <w:spacing w:val="79"/>
        </w:rPr>
        <w:t xml:space="preserve"> </w:t>
      </w:r>
      <w:proofErr w:type="gramStart"/>
      <w:r>
        <w:t>procedimento</w:t>
      </w:r>
      <w:proofErr w:type="gramEnd"/>
    </w:p>
    <w:p w:rsidR="002543B9" w:rsidRDefault="00074125">
      <w:pPr>
        <w:pStyle w:val="Corpodetexto"/>
        <w:ind w:left="142"/>
      </w:pPr>
      <w:proofErr w:type="gramStart"/>
      <w:r>
        <w:t>conforme</w:t>
      </w:r>
      <w:proofErr w:type="gramEnd"/>
      <w:r>
        <w:rPr>
          <w:spacing w:val="-4"/>
        </w:rPr>
        <w:t xml:space="preserve"> </w:t>
      </w:r>
      <w:r>
        <w:t>costume.</w:t>
      </w:r>
    </w:p>
    <w:p w:rsidR="002543B9" w:rsidRDefault="002543B9">
      <w:pPr>
        <w:pStyle w:val="Corpodetexto"/>
        <w:rPr>
          <w:sz w:val="16"/>
        </w:rPr>
      </w:pPr>
    </w:p>
    <w:p w:rsidR="002543B9" w:rsidRDefault="00074125">
      <w:pPr>
        <w:pStyle w:val="Corpodetexto"/>
        <w:spacing w:before="92"/>
        <w:ind w:left="142" w:right="128" w:firstLine="2268"/>
        <w:jc w:val="both"/>
      </w:pPr>
      <w:r>
        <w:t>O contrato poderá ser substituído pela nota de empenho de</w:t>
      </w:r>
      <w:r>
        <w:rPr>
          <w:spacing w:val="1"/>
        </w:rPr>
        <w:t xml:space="preserve"> </w:t>
      </w:r>
      <w:r>
        <w:t>despesa, autorização de compra ou ordem de execução de serviço na forma do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95, “caput”,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14.133/21.</w:t>
      </w: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spacing w:before="11"/>
      </w:pPr>
    </w:p>
    <w:p w:rsidR="002543B9" w:rsidRDefault="0052124D">
      <w:pPr>
        <w:pStyle w:val="Ttulo1"/>
        <w:ind w:left="1935"/>
      </w:pPr>
      <w:r>
        <w:t>Rifaina</w:t>
      </w:r>
      <w:r w:rsidR="00074125">
        <w:t>,</w:t>
      </w:r>
      <w:r w:rsidR="00074125">
        <w:rPr>
          <w:spacing w:val="-4"/>
        </w:rPr>
        <w:t xml:space="preserve"> </w:t>
      </w:r>
      <w:r w:rsidR="00763CAD">
        <w:t>21</w:t>
      </w:r>
      <w:r w:rsidR="00074125">
        <w:t xml:space="preserve"> de</w:t>
      </w:r>
      <w:r w:rsidR="00074125">
        <w:rPr>
          <w:spacing w:val="-4"/>
        </w:rPr>
        <w:t xml:space="preserve"> </w:t>
      </w:r>
      <w:r w:rsidR="00763CAD">
        <w:t xml:space="preserve">dezembro </w:t>
      </w:r>
      <w:r w:rsidR="00074125">
        <w:t>de</w:t>
      </w:r>
      <w:r w:rsidR="00074125">
        <w:rPr>
          <w:spacing w:val="-3"/>
        </w:rPr>
        <w:t xml:space="preserve"> </w:t>
      </w:r>
      <w:proofErr w:type="gramStart"/>
      <w:r w:rsidR="00074125">
        <w:t>2023</w:t>
      </w:r>
      <w:proofErr w:type="gramEnd"/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2543B9">
      <w:pPr>
        <w:pStyle w:val="Corpodetexto"/>
        <w:rPr>
          <w:rFonts w:ascii="Arial"/>
          <w:b/>
          <w:sz w:val="26"/>
        </w:rPr>
      </w:pPr>
    </w:p>
    <w:p w:rsidR="002543B9" w:rsidRDefault="0052124D">
      <w:pPr>
        <w:pStyle w:val="Corpodetexto"/>
        <w:spacing w:before="207"/>
        <w:ind w:left="1932" w:right="1924"/>
        <w:jc w:val="center"/>
      </w:pPr>
      <w:r>
        <w:t>HUGO CÉSAR LOURENÇO</w:t>
      </w:r>
    </w:p>
    <w:p w:rsidR="002543B9" w:rsidRDefault="00074125">
      <w:pPr>
        <w:pStyle w:val="Corpodetexto"/>
        <w:spacing w:before="1"/>
        <w:ind w:left="1937" w:right="1887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rPr>
          <w:sz w:val="26"/>
        </w:rPr>
      </w:pPr>
    </w:p>
    <w:p w:rsidR="002543B9" w:rsidRDefault="002543B9">
      <w:pPr>
        <w:pStyle w:val="Corpodetexto"/>
        <w:rPr>
          <w:sz w:val="26"/>
        </w:rPr>
      </w:pPr>
    </w:p>
    <w:p w:rsidR="002543B9" w:rsidRDefault="00074125">
      <w:pPr>
        <w:spacing w:before="206"/>
        <w:ind w:left="142"/>
        <w:rPr>
          <w:rFonts w:ascii="Arial" w:hAnsi="Arial"/>
          <w:i/>
          <w:sz w:val="20"/>
        </w:rPr>
      </w:pPr>
      <w:r>
        <w:rPr>
          <w:rFonts w:ascii="Arial" w:hAnsi="Arial"/>
          <w:i/>
          <w:color w:val="333333"/>
          <w:sz w:val="20"/>
        </w:rPr>
        <w:t>Art.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72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-</w:t>
      </w:r>
      <w:r>
        <w:rPr>
          <w:rFonts w:ascii="Arial" w:hAnsi="Arial"/>
          <w:i/>
          <w:color w:val="333333"/>
          <w:spacing w:val="8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Parágrafo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único.</w:t>
      </w:r>
      <w:r>
        <w:rPr>
          <w:rFonts w:ascii="Arial" w:hAnsi="Arial"/>
          <w:i/>
          <w:color w:val="333333"/>
          <w:spacing w:val="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</w:t>
      </w:r>
      <w:r>
        <w:rPr>
          <w:rFonts w:ascii="Arial" w:hAnsi="Arial"/>
          <w:i/>
          <w:color w:val="333333"/>
          <w:spacing w:val="5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ato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que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autoriza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a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contratação</w:t>
      </w:r>
      <w:r>
        <w:rPr>
          <w:rFonts w:ascii="Arial" w:hAnsi="Arial"/>
          <w:i/>
          <w:color w:val="333333"/>
          <w:spacing w:val="6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direta</w:t>
      </w:r>
      <w:r>
        <w:rPr>
          <w:rFonts w:ascii="Arial" w:hAnsi="Arial"/>
          <w:i/>
          <w:color w:val="333333"/>
          <w:spacing w:val="1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ou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o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extrato</w:t>
      </w:r>
      <w:r>
        <w:rPr>
          <w:rFonts w:ascii="Arial" w:hAnsi="Arial"/>
          <w:i/>
          <w:color w:val="333333"/>
          <w:spacing w:val="8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decorrente</w:t>
      </w:r>
      <w:r>
        <w:rPr>
          <w:rFonts w:ascii="Arial" w:hAnsi="Arial"/>
          <w:i/>
          <w:color w:val="333333"/>
          <w:spacing w:val="7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do</w:t>
      </w:r>
      <w:r>
        <w:rPr>
          <w:rFonts w:ascii="Arial" w:hAnsi="Arial"/>
          <w:i/>
          <w:color w:val="333333"/>
          <w:spacing w:val="5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contrato</w:t>
      </w:r>
      <w:r>
        <w:rPr>
          <w:rFonts w:ascii="Arial" w:hAnsi="Arial"/>
          <w:i/>
          <w:color w:val="333333"/>
          <w:spacing w:val="-53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deverá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ser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divulgado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 mantido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à disposição</w:t>
      </w:r>
      <w:r>
        <w:rPr>
          <w:rFonts w:ascii="Arial" w:hAnsi="Arial"/>
          <w:i/>
          <w:color w:val="333333"/>
          <w:spacing w:val="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do público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em</w:t>
      </w:r>
      <w:r>
        <w:rPr>
          <w:rFonts w:ascii="Arial" w:hAnsi="Arial"/>
          <w:i/>
          <w:color w:val="333333"/>
          <w:spacing w:val="-2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sítio</w:t>
      </w:r>
      <w:r>
        <w:rPr>
          <w:rFonts w:ascii="Arial" w:hAnsi="Arial"/>
          <w:i/>
          <w:color w:val="333333"/>
          <w:spacing w:val="-1"/>
          <w:sz w:val="20"/>
        </w:rPr>
        <w:t xml:space="preserve"> </w:t>
      </w:r>
      <w:r>
        <w:rPr>
          <w:rFonts w:ascii="Arial" w:hAnsi="Arial"/>
          <w:i/>
          <w:color w:val="333333"/>
          <w:sz w:val="20"/>
        </w:rPr>
        <w:t>eletrônico oficial.</w:t>
      </w: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rPr>
          <w:rFonts w:ascii="Arial"/>
          <w:i/>
          <w:sz w:val="20"/>
        </w:rPr>
      </w:pPr>
    </w:p>
    <w:p w:rsidR="002543B9" w:rsidRDefault="002543B9">
      <w:pPr>
        <w:pStyle w:val="Corpodetexto"/>
        <w:spacing w:before="4"/>
        <w:rPr>
          <w:rFonts w:ascii="Arial"/>
          <w:i/>
          <w:sz w:val="21"/>
        </w:rPr>
      </w:pPr>
    </w:p>
    <w:p w:rsidR="0052124D" w:rsidRDefault="0052124D" w:rsidP="0052124D">
      <w:pPr>
        <w:pStyle w:val="Rodap"/>
        <w:ind w:right="360"/>
        <w:rPr>
          <w:b/>
          <w:bCs/>
          <w:sz w:val="18"/>
        </w:rPr>
      </w:pPr>
      <w:r>
        <w:rPr>
          <w:b/>
          <w:bCs/>
          <w:sz w:val="18"/>
        </w:rPr>
        <w:t>_________________________________________________________________________________________</w:t>
      </w:r>
    </w:p>
    <w:p w:rsidR="0052124D" w:rsidRDefault="0052124D" w:rsidP="0052124D">
      <w:pPr>
        <w:pStyle w:val="Rodap"/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Rua Barão de </w:t>
      </w:r>
      <w:proofErr w:type="spellStart"/>
      <w:r>
        <w:rPr>
          <w:b/>
          <w:bCs/>
          <w:sz w:val="18"/>
        </w:rPr>
        <w:t>Rifaina</w:t>
      </w:r>
      <w:proofErr w:type="spellEnd"/>
      <w:r>
        <w:rPr>
          <w:b/>
          <w:bCs/>
          <w:sz w:val="18"/>
        </w:rPr>
        <w:t xml:space="preserve"> nº 251 – CEP 14.490-000 – Centro - </w:t>
      </w:r>
      <w:proofErr w:type="spellStart"/>
      <w:proofErr w:type="gramStart"/>
      <w:r>
        <w:rPr>
          <w:b/>
          <w:bCs/>
          <w:sz w:val="18"/>
        </w:rPr>
        <w:t>Rifaina</w:t>
      </w:r>
      <w:proofErr w:type="spellEnd"/>
      <w:r>
        <w:rPr>
          <w:b/>
          <w:bCs/>
          <w:sz w:val="18"/>
        </w:rPr>
        <w:t>-SP</w:t>
      </w:r>
      <w:proofErr w:type="gramEnd"/>
      <w:r>
        <w:rPr>
          <w:b/>
          <w:bCs/>
          <w:sz w:val="18"/>
        </w:rPr>
        <w:t xml:space="preserve"> – </w:t>
      </w:r>
      <w:proofErr w:type="spellStart"/>
      <w:r>
        <w:rPr>
          <w:b/>
          <w:bCs/>
          <w:sz w:val="18"/>
        </w:rPr>
        <w:t>Tels</w:t>
      </w:r>
      <w:proofErr w:type="spellEnd"/>
      <w:r>
        <w:rPr>
          <w:b/>
          <w:bCs/>
          <w:sz w:val="18"/>
        </w:rPr>
        <w:t xml:space="preserve"> (16) 3135 9500</w:t>
      </w:r>
    </w:p>
    <w:sectPr w:rsidR="0052124D">
      <w:type w:val="continuous"/>
      <w:pgSz w:w="11910" w:h="16850"/>
      <w:pgMar w:top="8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3B9"/>
    <w:rsid w:val="0005797E"/>
    <w:rsid w:val="00074125"/>
    <w:rsid w:val="002543B9"/>
    <w:rsid w:val="002B0F9F"/>
    <w:rsid w:val="00401851"/>
    <w:rsid w:val="0052124D"/>
    <w:rsid w:val="00763CAD"/>
    <w:rsid w:val="00AB515E"/>
    <w:rsid w:val="00B766ED"/>
    <w:rsid w:val="00D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32" w:right="1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36" w:right="19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32" w:right="1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936" w:right="19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52124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rsid w:val="0052124D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2023-07-04T18:14:00Z</cp:lastPrinted>
  <dcterms:created xsi:type="dcterms:W3CDTF">2023-12-26T11:19:00Z</dcterms:created>
  <dcterms:modified xsi:type="dcterms:W3CDTF">2023-12-26T11:19:00Z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