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53BCF52B" w:rsidR="007E035C" w:rsidRDefault="006207AF">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sidR="00D311E1">
        <w:rPr>
          <w:b/>
          <w:w w:val="115"/>
          <w:lang w:val="pt-BR"/>
        </w:rPr>
        <w:t xml:space="preserve"> </w:t>
      </w:r>
      <w:r w:rsidR="008E5F3E">
        <w:rPr>
          <w:b/>
          <w:w w:val="115"/>
          <w:lang w:val="pt-BR"/>
        </w:rPr>
        <w:t>03</w:t>
      </w:r>
      <w:r w:rsidR="00D311E1">
        <w:rPr>
          <w:b/>
          <w:w w:val="115"/>
          <w:lang w:val="pt-BR"/>
        </w:rPr>
        <w:t xml:space="preserve">/2026 </w:t>
      </w:r>
      <w:r>
        <w:rPr>
          <w:b/>
          <w:spacing w:val="-2"/>
          <w:w w:val="115"/>
        </w:rPr>
        <w:t>PROCESSO ADM Nº</w:t>
      </w:r>
      <w:r w:rsidR="008E5F3E">
        <w:rPr>
          <w:b/>
          <w:spacing w:val="-2"/>
          <w:w w:val="115"/>
          <w:lang w:val="pt-BR"/>
        </w:rPr>
        <w:t>12</w:t>
      </w:r>
      <w:r w:rsidR="00D311E1">
        <w:rPr>
          <w:b/>
          <w:spacing w:val="-2"/>
          <w:w w:val="115"/>
          <w:lang w:val="pt-BR"/>
        </w:rPr>
        <w:t>/2026</w:t>
      </w:r>
    </w:p>
    <w:p w14:paraId="7EE7F2EB" w14:textId="77777777" w:rsidR="007E035C" w:rsidRDefault="007E035C">
      <w:pPr>
        <w:pStyle w:val="Corpodetexto"/>
        <w:rPr>
          <w:b/>
        </w:rPr>
      </w:pPr>
    </w:p>
    <w:p w14:paraId="235F1E6E" w14:textId="77777777" w:rsidR="007E035C" w:rsidRDefault="007E035C">
      <w:pPr>
        <w:pStyle w:val="Corpodetexto"/>
        <w:spacing w:before="54"/>
        <w:rPr>
          <w:b/>
        </w:rPr>
      </w:pPr>
    </w:p>
    <w:p w14:paraId="131F1B95" w14:textId="622406F3" w:rsidR="007E035C" w:rsidRDefault="006207AF">
      <w:pPr>
        <w:pStyle w:val="Corpodetexto"/>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MENOR PREÇO</w:t>
      </w:r>
      <w:r w:rsidR="008E5F3E">
        <w:rPr>
          <w:b/>
          <w:w w:val="115"/>
          <w:lang w:val="pt-BR"/>
        </w:rPr>
        <w:t xml:space="preserve"> UNITÁRIO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2B71F0C2" w14:textId="77777777" w:rsidR="007E035C" w:rsidRDefault="007E035C">
      <w:pPr>
        <w:pStyle w:val="Corpodetexto"/>
        <w:spacing w:before="43"/>
      </w:pPr>
    </w:p>
    <w:p w14:paraId="4D2DFCD8" w14:textId="2BC24298" w:rsidR="007E035C" w:rsidRDefault="006207AF">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sidR="008E5F3E">
        <w:rPr>
          <w:b/>
          <w:bCs/>
          <w:spacing w:val="4"/>
          <w:w w:val="115"/>
          <w:lang w:val="pt-BR"/>
        </w:rPr>
        <w:t>2</w:t>
      </w:r>
      <w:r w:rsidR="00512447">
        <w:rPr>
          <w:b/>
          <w:bCs/>
          <w:spacing w:val="4"/>
          <w:w w:val="115"/>
          <w:lang w:val="pt-BR"/>
        </w:rPr>
        <w:t>7</w:t>
      </w:r>
      <w:r>
        <w:rPr>
          <w:b/>
          <w:bCs/>
          <w:spacing w:val="4"/>
          <w:w w:val="115"/>
          <w:lang w:val="pt-BR"/>
        </w:rPr>
        <w:t>/01/2026</w:t>
      </w:r>
      <w:r>
        <w:rPr>
          <w:b/>
          <w:w w:val="115"/>
        </w:rPr>
        <w:t xml:space="preserve"> das </w:t>
      </w:r>
      <w:r>
        <w:rPr>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7849D769" w14:textId="469D83FA" w:rsidR="007E035C" w:rsidRDefault="006207AF">
      <w:pPr>
        <w:spacing w:before="6"/>
        <w:ind w:left="372"/>
        <w:jc w:val="both"/>
        <w:rPr>
          <w:rFonts w:ascii="Cambria" w:hAnsi="Cambria"/>
        </w:rPr>
      </w:pPr>
      <w:r>
        <w:rPr>
          <w:rFonts w:ascii="Cambria" w:hAnsi="Cambria"/>
          <w:w w:val="110"/>
        </w:rPr>
        <w:t>Dia</w:t>
      </w:r>
      <w:r>
        <w:rPr>
          <w:rFonts w:ascii="Cambria" w:hAnsi="Cambria"/>
          <w:w w:val="110"/>
          <w:lang w:val="pt-BR"/>
        </w:rPr>
        <w:t xml:space="preserve"> </w:t>
      </w:r>
      <w:r w:rsidR="00512447">
        <w:rPr>
          <w:rFonts w:ascii="Cambria" w:hAnsi="Cambria"/>
          <w:b/>
          <w:bCs/>
          <w:w w:val="110"/>
          <w:lang w:val="pt-BR"/>
        </w:rPr>
        <w:t>02/02</w:t>
      </w:r>
      <w:r>
        <w:rPr>
          <w:rFonts w:ascii="Cambria" w:hAnsi="Cambria"/>
          <w:b/>
          <w:bCs/>
          <w:w w:val="110"/>
          <w:lang w:val="pt-BR"/>
        </w:rPr>
        <w:t>/2026</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43D9DB65" w14:textId="77777777" w:rsidR="007E035C" w:rsidRDefault="007E035C">
      <w:pPr>
        <w:pStyle w:val="Corpodetexto"/>
        <w:spacing w:before="30"/>
        <w:rPr>
          <w:rFonts w:ascii="Cambria"/>
        </w:rPr>
      </w:pPr>
    </w:p>
    <w:p w14:paraId="17C27C19" w14:textId="1E55F685" w:rsidR="007E035C" w:rsidRDefault="006207AF">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sidR="00512447">
        <w:rPr>
          <w:b/>
          <w:bCs/>
          <w:w w:val="115"/>
          <w:lang w:val="pt-BR"/>
        </w:rPr>
        <w:t>02/02</w:t>
      </w:r>
      <w:r>
        <w:rPr>
          <w:b/>
          <w:bCs/>
          <w:w w:val="115"/>
          <w:lang w:val="pt-BR"/>
        </w:rPr>
        <w:t xml:space="preserve">/2026 </w:t>
      </w:r>
      <w:r>
        <w:rPr>
          <w:w w:val="115"/>
        </w:rPr>
        <w:t>a</w:t>
      </w:r>
      <w:r>
        <w:rPr>
          <w:spacing w:val="34"/>
          <w:w w:val="115"/>
        </w:rPr>
        <w:t xml:space="preserve"> </w:t>
      </w:r>
      <w:r>
        <w:rPr>
          <w:w w:val="115"/>
        </w:rPr>
        <w:t>partir</w:t>
      </w:r>
      <w:r>
        <w:rPr>
          <w:spacing w:val="34"/>
          <w:w w:val="115"/>
        </w:rPr>
        <w:t xml:space="preserve"> </w:t>
      </w:r>
      <w:r>
        <w:rPr>
          <w:spacing w:val="-5"/>
          <w:w w:val="115"/>
        </w:rPr>
        <w:t>das</w:t>
      </w:r>
    </w:p>
    <w:p w14:paraId="1B1F8CB9" w14:textId="77777777" w:rsidR="007E035C" w:rsidRDefault="006207AF">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hyperlink r:id="rId9">
        <w:r>
          <w:rPr>
            <w:b/>
            <w:w w:val="110"/>
            <w:u w:val="single"/>
          </w:rPr>
          <w:t>www.bll.org.br</w:t>
        </w:r>
      </w:hyperlink>
      <w:r>
        <w:rPr>
          <w:b/>
          <w:w w:val="110"/>
        </w:rPr>
        <w:t>.</w:t>
      </w:r>
    </w:p>
    <w:p w14:paraId="24664D2E" w14:textId="77777777" w:rsidR="007E035C" w:rsidRDefault="006207AF">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hyperlink r:id="rId10">
        <w:r w:rsidR="007E035C">
          <w:rPr>
            <w:b/>
            <w:spacing w:val="-2"/>
            <w:w w:val="110"/>
            <w:u w:val="single"/>
          </w:rPr>
          <w:t>contato@bll.org.br</w:t>
        </w:r>
      </w:hyperlink>
    </w:p>
    <w:p w14:paraId="03ABAB7E" w14:textId="77777777" w:rsidR="007E035C" w:rsidRDefault="007E035C">
      <w:pPr>
        <w:pStyle w:val="Corpodetexto"/>
        <w:spacing w:before="22"/>
        <w:rPr>
          <w:b/>
        </w:rPr>
      </w:pPr>
    </w:p>
    <w:p w14:paraId="6BDEA2B7" w14:textId="77777777" w:rsidR="007E035C" w:rsidRPr="00CD064B" w:rsidRDefault="006207AF">
      <w:pPr>
        <w:ind w:left="492"/>
        <w:rPr>
          <w:w w:val="110"/>
        </w:rPr>
      </w:pPr>
      <w:r w:rsidRPr="00CD064B">
        <w:rPr>
          <w:w w:val="110"/>
        </w:rPr>
        <w:t>Recursos</w:t>
      </w:r>
      <w:r w:rsidRPr="00CD064B">
        <w:rPr>
          <w:spacing w:val="15"/>
          <w:w w:val="110"/>
        </w:rPr>
        <w:t xml:space="preserve"> </w:t>
      </w:r>
      <w:r w:rsidRPr="00CD064B">
        <w:rPr>
          <w:w w:val="110"/>
        </w:rPr>
        <w:t>Financeiros/Orçamentários:</w:t>
      </w:r>
    </w:p>
    <w:p w14:paraId="57152B2F" w14:textId="77777777" w:rsidR="007E035C" w:rsidRPr="00CD064B" w:rsidRDefault="007E035C">
      <w:pPr>
        <w:ind w:left="492"/>
        <w:rPr>
          <w:w w:val="110"/>
        </w:rPr>
      </w:pPr>
    </w:p>
    <w:p w14:paraId="7832847D" w14:textId="77777777" w:rsidR="00D311E1" w:rsidRPr="00CD064B" w:rsidRDefault="00D311E1" w:rsidP="00D311E1">
      <w:pPr>
        <w:widowControl/>
        <w:adjustRightInd w:val="0"/>
        <w:ind w:right="145"/>
        <w:jc w:val="both"/>
        <w:rPr>
          <w:w w:val="110"/>
        </w:rPr>
      </w:pPr>
      <w:r w:rsidRPr="00CD064B">
        <w:rPr>
          <w:w w:val="110"/>
        </w:rPr>
        <w:t>Órgão :</w:t>
      </w:r>
      <w:r w:rsidRPr="00CD064B">
        <w:rPr>
          <w:w w:val="110"/>
        </w:rPr>
        <w:tab/>
        <w:t>02</w:t>
      </w:r>
      <w:r w:rsidRPr="00CD064B">
        <w:rPr>
          <w:w w:val="110"/>
        </w:rPr>
        <w:tab/>
        <w:t>PREFEITURA MUNICIPAL</w:t>
      </w:r>
    </w:p>
    <w:p w14:paraId="69E5C1E2" w14:textId="77777777" w:rsidR="008E5F3E" w:rsidRPr="00CD064B" w:rsidRDefault="008E5F3E" w:rsidP="008E5F3E">
      <w:pPr>
        <w:widowControl/>
        <w:adjustRightInd w:val="0"/>
        <w:ind w:right="145"/>
        <w:rPr>
          <w:rFonts w:eastAsia="Calibri"/>
          <w:sz w:val="24"/>
          <w:szCs w:val="24"/>
          <w:lang w:val="pt-BR"/>
        </w:rPr>
      </w:pPr>
      <w:r w:rsidRPr="00CD064B">
        <w:rPr>
          <w:rFonts w:eastAsia="Calibri"/>
          <w:sz w:val="24"/>
          <w:szCs w:val="24"/>
          <w:lang w:val="pt-BR"/>
        </w:rPr>
        <w:t>Órgão :02</w:t>
      </w:r>
      <w:r w:rsidRPr="00CD064B">
        <w:rPr>
          <w:rFonts w:eastAsia="Calibri"/>
          <w:sz w:val="24"/>
          <w:szCs w:val="24"/>
          <w:lang w:val="pt-BR"/>
        </w:rPr>
        <w:tab/>
        <w:t>Prefeitura Municipal</w:t>
      </w:r>
    </w:p>
    <w:p w14:paraId="2E4BDD09" w14:textId="77777777" w:rsidR="008E5F3E" w:rsidRPr="00CD064B" w:rsidRDefault="008E5F3E" w:rsidP="008E5F3E">
      <w:pPr>
        <w:widowControl/>
        <w:adjustRightInd w:val="0"/>
        <w:ind w:right="145"/>
        <w:rPr>
          <w:rFonts w:eastAsia="Calibri"/>
          <w:sz w:val="24"/>
          <w:szCs w:val="24"/>
          <w:lang w:val="pt-BR"/>
        </w:rPr>
      </w:pPr>
      <w:r w:rsidRPr="00CD064B">
        <w:rPr>
          <w:rFonts w:eastAsia="Calibri"/>
          <w:sz w:val="24"/>
          <w:szCs w:val="24"/>
          <w:lang w:val="pt-BR"/>
        </w:rPr>
        <w:t>Unidade :18</w:t>
      </w:r>
      <w:r w:rsidRPr="00CD064B">
        <w:rPr>
          <w:rFonts w:eastAsia="Calibri"/>
          <w:sz w:val="24"/>
          <w:szCs w:val="24"/>
          <w:lang w:val="pt-BR"/>
        </w:rPr>
        <w:tab/>
        <w:t>Secretaria Municipal de Obras e Serviços Urbanos</w:t>
      </w:r>
    </w:p>
    <w:p w14:paraId="2F6B6542" w14:textId="77777777" w:rsidR="008E5F3E" w:rsidRPr="00CD064B" w:rsidRDefault="008E5F3E" w:rsidP="008E5F3E">
      <w:pPr>
        <w:widowControl/>
        <w:adjustRightInd w:val="0"/>
        <w:ind w:right="145"/>
        <w:rPr>
          <w:rFonts w:eastAsia="Calibri"/>
          <w:sz w:val="24"/>
          <w:szCs w:val="24"/>
          <w:lang w:val="pt-BR"/>
        </w:rPr>
      </w:pPr>
      <w:r w:rsidRPr="00CD064B">
        <w:rPr>
          <w:rFonts w:eastAsia="Calibri"/>
          <w:sz w:val="24"/>
          <w:szCs w:val="24"/>
          <w:lang w:val="pt-BR"/>
        </w:rPr>
        <w:t>Dotação :15.452.0045.2042.0000</w:t>
      </w:r>
    </w:p>
    <w:p w14:paraId="4618574A" w14:textId="77777777" w:rsidR="008E5F3E" w:rsidRPr="00CD064B" w:rsidRDefault="008E5F3E" w:rsidP="008E5F3E">
      <w:pPr>
        <w:widowControl/>
        <w:adjustRightInd w:val="0"/>
        <w:ind w:right="145"/>
        <w:rPr>
          <w:rFonts w:eastAsia="Calibri"/>
          <w:sz w:val="24"/>
          <w:szCs w:val="24"/>
          <w:lang w:val="pt-BR"/>
        </w:rPr>
      </w:pPr>
      <w:r w:rsidRPr="00CD064B">
        <w:rPr>
          <w:rFonts w:eastAsia="Calibri"/>
          <w:sz w:val="24"/>
          <w:szCs w:val="24"/>
          <w:lang w:val="pt-BR"/>
        </w:rPr>
        <w:t>Execução e Manutenção de Obras</w:t>
      </w:r>
    </w:p>
    <w:p w14:paraId="2ED98235" w14:textId="77777777" w:rsidR="008E5F3E" w:rsidRPr="00CD064B" w:rsidRDefault="008E5F3E" w:rsidP="008E5F3E">
      <w:pPr>
        <w:widowControl/>
        <w:adjustRightInd w:val="0"/>
        <w:ind w:right="145"/>
        <w:rPr>
          <w:rFonts w:eastAsia="Calibri"/>
          <w:sz w:val="24"/>
          <w:szCs w:val="24"/>
          <w:lang w:val="pt-BR"/>
        </w:rPr>
      </w:pPr>
      <w:r w:rsidRPr="00CD064B">
        <w:rPr>
          <w:rFonts w:eastAsia="Calibri"/>
          <w:sz w:val="24"/>
          <w:szCs w:val="24"/>
          <w:lang w:val="pt-BR"/>
        </w:rPr>
        <w:t>4.4.90.52.00</w:t>
      </w:r>
      <w:r w:rsidRPr="00CD064B">
        <w:rPr>
          <w:rFonts w:eastAsia="Calibri"/>
          <w:sz w:val="24"/>
          <w:szCs w:val="24"/>
          <w:lang w:val="pt-BR"/>
        </w:rPr>
        <w:tab/>
        <w:t>- Equipamentos e Material Permanente</w:t>
      </w:r>
    </w:p>
    <w:p w14:paraId="2F1E7DE7" w14:textId="77777777" w:rsidR="008E5F3E" w:rsidRPr="00CD064B" w:rsidRDefault="008E5F3E" w:rsidP="008E5F3E">
      <w:pPr>
        <w:widowControl/>
        <w:adjustRightInd w:val="0"/>
        <w:ind w:right="145"/>
        <w:rPr>
          <w:rFonts w:eastAsia="Calibri"/>
          <w:sz w:val="24"/>
          <w:szCs w:val="24"/>
          <w:lang w:val="pt-BR"/>
        </w:rPr>
      </w:pPr>
    </w:p>
    <w:p w14:paraId="51B1B626" w14:textId="77777777" w:rsidR="007E035C" w:rsidRPr="00CD064B" w:rsidRDefault="007E035C">
      <w:pPr>
        <w:adjustRightInd w:val="0"/>
        <w:ind w:right="145"/>
        <w:jc w:val="both"/>
        <w:rPr>
          <w:w w:val="115"/>
          <w:lang w:val="pt-BR"/>
        </w:rPr>
      </w:pPr>
    </w:p>
    <w:p w14:paraId="29A5B3D6" w14:textId="716EDC59" w:rsidR="007E035C" w:rsidRDefault="006207A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w w:val="110"/>
        </w:rPr>
        <w:t>o objeto da presente dispensa é a escolha da proposta mais vantajosa para  a</w:t>
      </w:r>
      <w:r>
        <w:rPr>
          <w:w w:val="115"/>
          <w:lang w:val="pt-BR"/>
        </w:rPr>
        <w:t xml:space="preserve"> </w:t>
      </w:r>
      <w:r w:rsidR="008E5F3E">
        <w:rPr>
          <w:w w:val="115"/>
        </w:rPr>
        <w:t>AQUISIÇÃO DE UM TRATOR PODADOR DE GRAMA GIRO ZERO, PROFISSIONAL, NOVO, COM MOTOR À GASOLINA DE 04 (QUATRO) TEMPOS, COM NO MÍNIMO 24 HP E COM NO MÍNIMO 726 CM³ DE POTÊNCIA, DESTINADO A REALIZAÇÃO DE PODA DE GRAMA NOS PRÓPRIOS PÚBLICOS ADMINISTRATIVOS</w:t>
      </w:r>
      <w:r w:rsidR="00D311E1">
        <w:rPr>
          <w:rFonts w:ascii="Arial" w:hAnsi="Arial" w:cs="Arial"/>
          <w:b/>
          <w:bCs/>
          <w:sz w:val="20"/>
          <w:szCs w:val="20"/>
        </w:rPr>
        <w:t xml:space="preserv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54F0DF06" w14:textId="77777777" w:rsidR="007E035C" w:rsidRDefault="006207AF">
      <w:pPr>
        <w:pStyle w:val="PargrafodaLista"/>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37A8D18E" w14:textId="77777777" w:rsidR="007E035C" w:rsidRDefault="006207AF">
      <w:pPr>
        <w:pStyle w:val="PargrafodaLista"/>
        <w:numPr>
          <w:ilvl w:val="2"/>
          <w:numId w:val="1"/>
        </w:numPr>
        <w:tabs>
          <w:tab w:val="left" w:pos="1234"/>
        </w:tabs>
        <w:spacing w:before="19"/>
        <w:ind w:right="198" w:firstLine="0"/>
      </w:pPr>
      <w:r>
        <w:rPr>
          <w:w w:val="115"/>
        </w:rPr>
        <w:t xml:space="preserve">Havendo mais de um item ou lote faculta-se ao fornecedor a participação em quantos forem de seu interesse. Entretanto, optando-se por participar de um lote, deve o fornecedor </w:t>
      </w:r>
      <w:r>
        <w:rPr>
          <w:w w:val="115"/>
        </w:rPr>
        <w:lastRenderedPageBreak/>
        <w:t>enviar proposta para todos os itens que o compõem.</w:t>
      </w:r>
    </w:p>
    <w:p w14:paraId="627C0F66" w14:textId="22070D55" w:rsidR="007E035C" w:rsidRDefault="006207AF">
      <w:pPr>
        <w:pStyle w:val="PargrafodaLista"/>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sidR="00512447">
        <w:rPr>
          <w:b/>
          <w:bCs/>
          <w:w w:val="110"/>
        </w:rPr>
        <w:t>unitario</w:t>
      </w:r>
      <w:r>
        <w:rPr>
          <w:b/>
          <w:bCs/>
          <w:w w:val="110"/>
          <w:lang w:val="pt-BR"/>
        </w:rPr>
        <w:t xml:space="preserve"> </w:t>
      </w:r>
      <w:r>
        <w:rPr>
          <w:w w:val="110"/>
        </w:rPr>
        <w:t>observadas as exigências contidas neste Aviso de Contratação Direta e seus Anexos quanto às especificações do objeto.</w:t>
      </w:r>
    </w:p>
    <w:p w14:paraId="4C679B96" w14:textId="77777777" w:rsidR="007E035C" w:rsidRDefault="007E035C">
      <w:pPr>
        <w:pStyle w:val="Corpodetexto"/>
        <w:spacing w:before="35"/>
      </w:pPr>
    </w:p>
    <w:p w14:paraId="3DC8BA09" w14:textId="77777777" w:rsidR="007E035C" w:rsidRDefault="006207AF">
      <w:pPr>
        <w:pStyle w:val="Ttulo1"/>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5895BE5D" w14:textId="77777777" w:rsidR="007E035C" w:rsidRDefault="006207AF">
      <w:pPr>
        <w:pStyle w:val="PargrafodaLista"/>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hyperlink r:id="rId11">
        <w:r w:rsidR="007E035C">
          <w:rPr>
            <w:color w:val="0000FF"/>
            <w:spacing w:val="-2"/>
            <w:w w:val="110"/>
            <w:u w:val="single" w:color="0000FF"/>
          </w:rPr>
          <w:t>www.bll.org.br</w:t>
        </w:r>
      </w:hyperlink>
      <w:r>
        <w:rPr>
          <w:spacing w:val="-2"/>
          <w:w w:val="110"/>
        </w:rPr>
        <w:t>).</w:t>
      </w:r>
    </w:p>
    <w:p w14:paraId="03B4E07D" w14:textId="77777777" w:rsidR="007E035C" w:rsidRDefault="006207AF">
      <w:pPr>
        <w:pStyle w:val="PargrafodaLista"/>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a. Hévelyn Rodriguês Malta Ribeiro</w:t>
      </w:r>
      <w:r>
        <w:t xml:space="preserve"> denominado “</w:t>
      </w:r>
      <w:r>
        <w:rPr>
          <w:b/>
        </w:rPr>
        <w:t>Agente de contratação</w:t>
      </w:r>
      <w:r>
        <w:t>”, nomeado nos autos do processo conforme Portaria n°</w:t>
      </w:r>
      <w:r>
        <w:rPr>
          <w:lang w:val="pt-BR"/>
        </w:rPr>
        <w:t>164 de 31 de dezembro de 2025.</w:t>
      </w:r>
    </w:p>
    <w:p w14:paraId="4D14C1B3" w14:textId="77777777" w:rsidR="007E035C" w:rsidRDefault="006207AF">
      <w:pPr>
        <w:pStyle w:val="PargrafodaLista"/>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3057C2E6" w14:textId="77777777" w:rsidR="007E035C" w:rsidRDefault="006207AF">
      <w:pPr>
        <w:pStyle w:val="PargrafodaLista"/>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31DCC759" w14:textId="77777777" w:rsidR="007E035C" w:rsidRDefault="006207AF">
      <w:pPr>
        <w:pStyle w:val="PargrafodaLista"/>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7DD87A58" w14:textId="77777777" w:rsidR="007E035C" w:rsidRDefault="006207AF">
      <w:pPr>
        <w:pStyle w:val="PargrafodaLista"/>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74DA7A13" w14:textId="77777777" w:rsidR="007E035C" w:rsidRDefault="006207AF">
      <w:pPr>
        <w:pStyle w:val="PargrafodaLista"/>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7C8A31B2" w14:textId="77777777" w:rsidR="007E035C" w:rsidRDefault="006207AF">
      <w:pPr>
        <w:pStyle w:val="PargrafodaLista"/>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5CA1712C" w14:textId="77777777" w:rsidR="007E035C" w:rsidRDefault="006207AF">
      <w:pPr>
        <w:pStyle w:val="PargrafodaLista"/>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387F9A66" w14:textId="77777777" w:rsidR="007E035C" w:rsidRDefault="006207AF">
      <w:pPr>
        <w:pStyle w:val="PargrafodaLista"/>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125306BC" w14:textId="77777777" w:rsidR="007E035C" w:rsidRDefault="006207AF">
      <w:pPr>
        <w:pStyle w:val="PargrafodaLista"/>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6361F4F" w14:textId="77777777" w:rsidR="007E035C" w:rsidRDefault="006207AF">
      <w:pPr>
        <w:pStyle w:val="PargrafodaLista"/>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355BD857" w14:textId="77777777" w:rsidR="007E035C" w:rsidRDefault="006207AF">
      <w:pPr>
        <w:pStyle w:val="PargrafodaLista"/>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Default="006207AF">
      <w:pPr>
        <w:pStyle w:val="PargrafodaLista"/>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25F17FEB" w14:textId="77777777" w:rsidR="007E035C" w:rsidRDefault="006207AF">
      <w:pPr>
        <w:pStyle w:val="PargrafodaLista"/>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Default="006207AF">
      <w:pPr>
        <w:pStyle w:val="PargrafodaLista"/>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6F91456A" w14:textId="77777777" w:rsidR="007E035C" w:rsidRDefault="006207AF">
      <w:pPr>
        <w:pStyle w:val="PargrafodaLista"/>
        <w:numPr>
          <w:ilvl w:val="0"/>
          <w:numId w:val="2"/>
        </w:numPr>
        <w:tabs>
          <w:tab w:val="left" w:pos="1196"/>
        </w:tabs>
        <w:spacing w:before="3" w:line="237" w:lineRule="auto"/>
        <w:ind w:right="199" w:firstLine="0"/>
      </w:pPr>
      <w:r>
        <w:rPr>
          <w:w w:val="115"/>
        </w:rPr>
        <w:t xml:space="preserve">Que tenham sido declaradas inidôneas para contratar com a Administração Pública pelo </w:t>
      </w:r>
      <w:r>
        <w:rPr>
          <w:w w:val="115"/>
        </w:rPr>
        <w:lastRenderedPageBreak/>
        <w:t>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3320E4BA" w14:textId="77777777" w:rsidR="007E035C" w:rsidRDefault="006207AF">
      <w:pPr>
        <w:pStyle w:val="PargrafodaLista"/>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0FF378BB" w14:textId="77777777" w:rsidR="007E035C" w:rsidRDefault="006207AF">
      <w:pPr>
        <w:pStyle w:val="PargrafodaLista"/>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Default="006207AF">
      <w:pPr>
        <w:pStyle w:val="Corpodetexto"/>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55E1EF7E" w14:textId="77777777" w:rsidR="007E035C" w:rsidRDefault="006207AF">
      <w:pPr>
        <w:pStyle w:val="Corpodetexto"/>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57AD8EB0" w14:textId="77777777" w:rsidR="007E035C" w:rsidRDefault="006207AF">
      <w:pPr>
        <w:pStyle w:val="PargrafodaLista"/>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3847CE94" w14:textId="77777777" w:rsidR="007E035C" w:rsidRDefault="007E035C">
      <w:pPr>
        <w:pStyle w:val="Corpodetexto"/>
        <w:spacing w:before="23"/>
      </w:pPr>
    </w:p>
    <w:p w14:paraId="35CCD909" w14:textId="77777777" w:rsidR="007E035C"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0EAEFCDF" w14:textId="77777777" w:rsidR="007E035C" w:rsidRDefault="006207AF">
      <w:pPr>
        <w:pStyle w:val="PargrafodaLista"/>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A27BF3E" w14:textId="77777777" w:rsidR="007E035C" w:rsidRDefault="006207AF">
      <w:pPr>
        <w:pStyle w:val="PargrafodaLista"/>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11E08B43" w14:textId="77777777" w:rsidR="007E035C" w:rsidRDefault="006207AF">
      <w:pPr>
        <w:pStyle w:val="Corpodetexto"/>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Default="006207AF">
      <w:pPr>
        <w:pStyle w:val="PargrafodaLista"/>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58BF0035" w14:textId="77777777" w:rsidR="007E035C" w:rsidRDefault="006207AF">
      <w:pPr>
        <w:pStyle w:val="PargrafodaLista"/>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3277D309" w14:textId="77777777" w:rsidR="007E035C" w:rsidRDefault="006207AF">
      <w:pPr>
        <w:pStyle w:val="PargrafodaLista"/>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39E7DBAF" w14:textId="77777777" w:rsidR="007E035C" w:rsidRDefault="006207AF">
      <w:pPr>
        <w:pStyle w:val="Corpodetexto"/>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0EE39322" w14:textId="77777777" w:rsidR="007E035C" w:rsidRDefault="006207AF">
      <w:pPr>
        <w:pStyle w:val="Corpodetexto"/>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4B902890" w14:textId="77777777" w:rsidR="007E035C" w:rsidRDefault="007E035C">
      <w:pPr>
        <w:pStyle w:val="Corpodetexto"/>
        <w:spacing w:before="168"/>
      </w:pPr>
    </w:p>
    <w:p w14:paraId="7470F267" w14:textId="77777777" w:rsidR="007E035C" w:rsidRDefault="006207AF">
      <w:pPr>
        <w:pStyle w:val="Ttulo1"/>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2C104E4F" w14:textId="77777777" w:rsidR="007E035C" w:rsidRDefault="006207AF">
      <w:pPr>
        <w:pStyle w:val="PargrafodaLista"/>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0898EDF7" w14:textId="77777777" w:rsidR="007E035C" w:rsidRDefault="006207AF">
      <w:pPr>
        <w:pStyle w:val="PargrafodaLista"/>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6DEDD839" w14:textId="77777777" w:rsidR="007E035C" w:rsidRDefault="006207AF">
      <w:pPr>
        <w:pStyle w:val="PargrafodaLista"/>
        <w:numPr>
          <w:ilvl w:val="2"/>
          <w:numId w:val="1"/>
        </w:numPr>
        <w:tabs>
          <w:tab w:val="left" w:pos="1243"/>
        </w:tabs>
        <w:spacing w:before="21"/>
        <w:ind w:left="1243" w:hanging="751"/>
      </w:pPr>
      <w:r>
        <w:rPr>
          <w:w w:val="110"/>
        </w:rPr>
        <w:lastRenderedPageBreak/>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88CE516" w14:textId="77777777" w:rsidR="007E035C" w:rsidRDefault="006207AF">
      <w:pPr>
        <w:pStyle w:val="PargrafodaLista"/>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303D69DD" w14:textId="77777777" w:rsidR="007E035C" w:rsidRDefault="006207AF">
      <w:pPr>
        <w:pStyle w:val="PargrafodaLista"/>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3F131A34" w14:textId="77777777" w:rsidR="007E035C" w:rsidRDefault="006207AF">
      <w:pPr>
        <w:pStyle w:val="PargrafodaLista"/>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5AE10B57" w14:textId="77777777" w:rsidR="007E035C" w:rsidRDefault="006207AF">
      <w:pPr>
        <w:pStyle w:val="PargrafodaLista"/>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067CE944" w14:textId="77777777" w:rsidR="007E035C" w:rsidRDefault="006207AF">
      <w:pPr>
        <w:pStyle w:val="PargrafodaLista"/>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010D9552" w14:textId="77777777" w:rsidR="007E035C" w:rsidRDefault="006207AF">
      <w:pPr>
        <w:pStyle w:val="PargrafodaLista"/>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01262670" w14:textId="77777777" w:rsidR="007E035C" w:rsidRDefault="006207AF">
      <w:pPr>
        <w:pStyle w:val="PargrafodaLista"/>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2F9D3A48" w14:textId="77777777" w:rsidR="007E035C" w:rsidRDefault="006207AF">
      <w:pPr>
        <w:pStyle w:val="PargrafodaLista"/>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3DD1A5D9" w14:textId="77777777" w:rsidR="007E035C" w:rsidRDefault="006207AF">
      <w:pPr>
        <w:pStyle w:val="Ttulo1"/>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2ED43E2D" w14:textId="77777777" w:rsidR="007E035C" w:rsidRDefault="006207AF">
      <w:pPr>
        <w:pStyle w:val="PargrafodaLista"/>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1F621952" w14:textId="77777777" w:rsidR="007E035C" w:rsidRDefault="006207AF">
      <w:pPr>
        <w:pStyle w:val="PargrafodaLista"/>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11721185" w14:textId="77777777" w:rsidR="007E035C" w:rsidRDefault="006207AF">
      <w:pPr>
        <w:pStyle w:val="PargrafodaLista"/>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016CDAB" w14:textId="77777777" w:rsidR="007E035C" w:rsidRDefault="006207AF">
      <w:pPr>
        <w:pStyle w:val="PargrafodaLista"/>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65DCF55B" w14:textId="77777777" w:rsidR="007E035C" w:rsidRDefault="006207AF">
      <w:pPr>
        <w:pStyle w:val="PargrafodaLista"/>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68BD94E6" w14:textId="77777777" w:rsidR="007E035C" w:rsidRDefault="006207AF">
      <w:pPr>
        <w:pStyle w:val="PargrafodaLista"/>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C062A86" w14:textId="77777777" w:rsidR="007E035C" w:rsidRDefault="006207AF">
      <w:pPr>
        <w:pStyle w:val="PargrafodaLista"/>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239A30E5" w14:textId="77777777" w:rsidR="007E035C" w:rsidRDefault="006207AF">
      <w:pPr>
        <w:pStyle w:val="PargrafodaLista"/>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6D528F57" w14:textId="77777777" w:rsidR="007E035C" w:rsidRDefault="006207AF">
      <w:pPr>
        <w:pStyle w:val="PargrafodaLista"/>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1351E7C2" w14:textId="77777777" w:rsidR="007E035C" w:rsidRDefault="006207AF">
      <w:pPr>
        <w:pStyle w:val="PargrafodaLista"/>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4834A75C" w14:textId="77777777" w:rsidR="007E035C" w:rsidRDefault="006207AF">
      <w:pPr>
        <w:pStyle w:val="PargrafodaLista"/>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270562DE" w14:textId="77777777" w:rsidR="007E035C" w:rsidRDefault="006207AF">
      <w:pPr>
        <w:pStyle w:val="PargrafodaLista"/>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4AEAE73" w14:textId="77777777" w:rsidR="007E035C" w:rsidRDefault="006207AF">
      <w:pPr>
        <w:pStyle w:val="PargrafodaLista"/>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0C67366A" w14:textId="77777777" w:rsidR="007E035C" w:rsidRDefault="006207AF">
      <w:pPr>
        <w:pStyle w:val="PargrafodaLista"/>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6E9F42AB" w14:textId="77777777" w:rsidR="007E035C" w:rsidRDefault="006207AF">
      <w:pPr>
        <w:pStyle w:val="PargrafodaLista"/>
        <w:numPr>
          <w:ilvl w:val="2"/>
          <w:numId w:val="1"/>
        </w:numPr>
        <w:tabs>
          <w:tab w:val="left" w:pos="1262"/>
        </w:tabs>
        <w:spacing w:before="21"/>
        <w:ind w:right="209" w:firstLine="0"/>
      </w:pPr>
      <w:r>
        <w:rPr>
          <w:w w:val="110"/>
        </w:rPr>
        <w:lastRenderedPageBreak/>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Default="006207AF">
      <w:pPr>
        <w:pStyle w:val="PargrafodaLista"/>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5D227C74" w14:textId="77777777" w:rsidR="007E035C" w:rsidRDefault="006207AF">
      <w:pPr>
        <w:pStyle w:val="PargrafodaLista"/>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Default="006207AF">
      <w:pPr>
        <w:pStyle w:val="PargrafodaLista"/>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0B6CBB69" w14:textId="77777777" w:rsidR="007E035C" w:rsidRDefault="006207AF">
      <w:pPr>
        <w:pStyle w:val="PargrafodaLista"/>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55E6942" w14:textId="77777777" w:rsidR="007E035C" w:rsidRDefault="006207AF">
      <w:pPr>
        <w:pStyle w:val="PargrafodaLista"/>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71F8F911" w14:textId="77777777" w:rsidR="007E035C" w:rsidRDefault="007E035C">
      <w:pPr>
        <w:pStyle w:val="Corpodetexto"/>
        <w:spacing w:before="72"/>
      </w:pPr>
    </w:p>
    <w:p w14:paraId="7777F72F" w14:textId="77777777" w:rsidR="007E035C" w:rsidRDefault="006207AF">
      <w:pPr>
        <w:pStyle w:val="Ttulo1"/>
        <w:numPr>
          <w:ilvl w:val="0"/>
          <w:numId w:val="1"/>
        </w:numPr>
        <w:tabs>
          <w:tab w:val="left" w:pos="809"/>
        </w:tabs>
        <w:ind w:left="809" w:hanging="317"/>
        <w:jc w:val="both"/>
      </w:pPr>
      <w:r>
        <w:rPr>
          <w:spacing w:val="-2"/>
          <w:w w:val="115"/>
        </w:rPr>
        <w:t>HABILITAÇÃO</w:t>
      </w:r>
    </w:p>
    <w:p w14:paraId="5052C993" w14:textId="77777777" w:rsidR="007E035C" w:rsidRDefault="006207AF">
      <w:pPr>
        <w:pStyle w:val="PargrafodaLista"/>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130BDDDA" w14:textId="77777777" w:rsidR="007E035C" w:rsidRDefault="006207AF">
      <w:pPr>
        <w:pStyle w:val="PargrafodaLista"/>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494AB8AE" w14:textId="77777777" w:rsidR="007E035C" w:rsidRDefault="006207AF">
      <w:pPr>
        <w:pStyle w:val="Corpodetexto"/>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529BC5CC" w14:textId="77777777" w:rsidR="007E035C"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hyperlink r:id="rId12">
        <w:r>
          <w:rPr>
            <w:w w:val="110"/>
          </w:rPr>
          <w:t>(</w:t>
        </w:r>
      </w:hyperlink>
      <w:hyperlink r:id="rId13">
        <w:r w:rsidR="007E035C">
          <w:rPr>
            <w:b/>
            <w:w w:val="110"/>
          </w:rPr>
          <w:t>https://www.tce.sp.gov.br/pesquisa-relacao-apenados</w:t>
        </w:r>
      </w:hyperlink>
      <w:r>
        <w:rPr>
          <w:w w:val="110"/>
        </w:rPr>
        <w:t>); e</w:t>
      </w:r>
    </w:p>
    <w:p w14:paraId="3D00141A" w14:textId="77777777" w:rsidR="007E035C"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hyperlink r:id="rId14">
        <w:r>
          <w:rPr>
            <w:b/>
            <w:spacing w:val="-2"/>
            <w:w w:val="110"/>
          </w:rPr>
          <w:t>https://certidoes-</w:t>
        </w:r>
      </w:hyperlink>
      <w:r>
        <w:rPr>
          <w:b/>
          <w:spacing w:val="-2"/>
          <w:w w:val="110"/>
        </w:rPr>
        <w:t xml:space="preserve"> </w:t>
      </w:r>
      <w:hyperlink r:id="rId15">
        <w:r w:rsidR="007E035C">
          <w:rPr>
            <w:b/>
            <w:spacing w:val="-2"/>
            <w:w w:val="110"/>
          </w:rPr>
          <w:t>apf.apps.tcu.gov.br/</w:t>
        </w:r>
      </w:hyperlink>
      <w:r>
        <w:rPr>
          <w:spacing w:val="-2"/>
          <w:w w:val="110"/>
        </w:rPr>
        <w:t>).</w:t>
      </w:r>
    </w:p>
    <w:p w14:paraId="470FFFFD" w14:textId="77777777" w:rsidR="007E035C" w:rsidRDefault="006207AF">
      <w:pPr>
        <w:pStyle w:val="PargrafodaLista"/>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BDC5EE2" w14:textId="77777777" w:rsidR="007E035C"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6030D300" w14:textId="77777777" w:rsidR="007E035C" w:rsidRDefault="006207AF">
      <w:pPr>
        <w:pStyle w:val="PargrafodaLista"/>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4C1B8B1B" w14:textId="77777777" w:rsidR="007E035C" w:rsidRDefault="006207AF">
      <w:pPr>
        <w:pStyle w:val="PargrafodaLista"/>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57B4580F" w14:textId="77777777" w:rsidR="007E035C" w:rsidRDefault="006207AF">
      <w:pPr>
        <w:pStyle w:val="PargrafodaLista"/>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Default="006207AF">
      <w:pPr>
        <w:pStyle w:val="PargrafodaLista"/>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Default="006207AF">
      <w:pPr>
        <w:pStyle w:val="PargrafodaLista"/>
        <w:numPr>
          <w:ilvl w:val="1"/>
          <w:numId w:val="1"/>
        </w:numPr>
        <w:tabs>
          <w:tab w:val="left" w:pos="1198"/>
        </w:tabs>
        <w:spacing w:before="19"/>
        <w:ind w:right="195" w:firstLine="0"/>
      </w:pPr>
      <w:r>
        <w:rPr>
          <w:w w:val="115"/>
        </w:rPr>
        <w:t xml:space="preserve">Havendo a necessidade de envio de documentos de habilitação complementares, necessários à confirmação daqueles exigidos neste Aviso de Contratação Direta e já apresentados, o fornecedor será convocado a encaminhá-los, em formato digital, após </w:t>
      </w:r>
      <w:r>
        <w:rPr>
          <w:w w:val="115"/>
        </w:rPr>
        <w:lastRenderedPageBreak/>
        <w:t>solicitação da Administração, sob pena de inabilitação.</w:t>
      </w:r>
    </w:p>
    <w:p w14:paraId="0E1240C8" w14:textId="77777777" w:rsidR="007E035C" w:rsidRDefault="006207AF">
      <w:pPr>
        <w:pStyle w:val="PargrafodaLista"/>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6D4BEE3A" w14:textId="77777777" w:rsidR="007E035C" w:rsidRDefault="006207AF">
      <w:pPr>
        <w:pStyle w:val="PargrafodaLista"/>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4FF2268" w14:textId="77777777" w:rsidR="007E035C" w:rsidRDefault="006207AF">
      <w:pPr>
        <w:pStyle w:val="PargrafodaLista"/>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1AD7A2A9" w14:textId="77777777" w:rsidR="007E035C" w:rsidRDefault="006207AF">
      <w:pPr>
        <w:pStyle w:val="PargrafodaLista"/>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5D87EDAE" w14:textId="77777777" w:rsidR="007E035C" w:rsidRDefault="006207AF">
      <w:pPr>
        <w:pStyle w:val="PargrafodaLista"/>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42B62692" w14:textId="77777777" w:rsidR="007E035C" w:rsidRDefault="007E035C">
      <w:pPr>
        <w:pStyle w:val="Corpodetexto"/>
        <w:spacing w:before="48"/>
      </w:pPr>
    </w:p>
    <w:p w14:paraId="60F27A44" w14:textId="77777777" w:rsidR="007E035C" w:rsidRDefault="006207AF">
      <w:pPr>
        <w:pStyle w:val="Ttulo1"/>
        <w:numPr>
          <w:ilvl w:val="1"/>
          <w:numId w:val="5"/>
        </w:numPr>
        <w:tabs>
          <w:tab w:val="left" w:pos="1024"/>
        </w:tabs>
        <w:ind w:left="1024" w:hanging="510"/>
        <w:jc w:val="both"/>
      </w:pPr>
      <w:r>
        <w:t>OUTRAS</w:t>
      </w:r>
      <w:r>
        <w:rPr>
          <w:spacing w:val="-7"/>
        </w:rPr>
        <w:t xml:space="preserve"> </w:t>
      </w:r>
      <w:r>
        <w:rPr>
          <w:spacing w:val="-2"/>
        </w:rPr>
        <w:t>COMPROVAÇÕES</w:t>
      </w:r>
    </w:p>
    <w:p w14:paraId="51496AA1" w14:textId="77777777" w:rsidR="007E035C" w:rsidRDefault="006207AF">
      <w:pPr>
        <w:pStyle w:val="PargrafodaLista"/>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088C79DC" w14:textId="77777777" w:rsidR="007E035C" w:rsidRDefault="006207AF">
      <w:pPr>
        <w:pStyle w:val="PargrafodaLista"/>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Default="006207AF">
      <w:pPr>
        <w:pStyle w:val="PargrafodaLista"/>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Default="006207AF">
      <w:pPr>
        <w:pStyle w:val="PargrafodaLista"/>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3E72F28D" w14:textId="77777777" w:rsidR="007E035C" w:rsidRDefault="007E035C">
      <w:pPr>
        <w:pStyle w:val="Corpodetexto"/>
        <w:spacing w:before="163"/>
      </w:pPr>
    </w:p>
    <w:p w14:paraId="5ACFD82C" w14:textId="77777777" w:rsidR="007E035C" w:rsidRDefault="006207AF">
      <w:pPr>
        <w:pStyle w:val="Ttulo1"/>
        <w:numPr>
          <w:ilvl w:val="0"/>
          <w:numId w:val="1"/>
        </w:numPr>
        <w:tabs>
          <w:tab w:val="left" w:pos="809"/>
        </w:tabs>
        <w:ind w:left="809" w:hanging="317"/>
        <w:jc w:val="both"/>
      </w:pPr>
      <w:r>
        <w:rPr>
          <w:spacing w:val="-2"/>
          <w:w w:val="115"/>
        </w:rPr>
        <w:t>CONTRATAÇÃO</w:t>
      </w:r>
    </w:p>
    <w:p w14:paraId="72A4FEBA" w14:textId="77777777" w:rsidR="007E035C" w:rsidRDefault="006207AF">
      <w:pPr>
        <w:pStyle w:val="PargrafodaLista"/>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3ECD113E" w14:textId="77777777" w:rsidR="007E035C" w:rsidRDefault="006207AF">
      <w:pPr>
        <w:pStyle w:val="PargrafodaLista"/>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5C1B521C" w14:textId="77777777" w:rsidR="007E035C" w:rsidRDefault="006207AF">
      <w:pPr>
        <w:pStyle w:val="PargrafodaLista"/>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F29ED2B" w14:textId="77777777" w:rsidR="007E035C" w:rsidRDefault="006207AF">
      <w:pPr>
        <w:pStyle w:val="PargrafodaLista"/>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67C3ACD" w14:textId="77777777" w:rsidR="007E035C" w:rsidRDefault="006207AF">
      <w:pPr>
        <w:pStyle w:val="PargrafodaLista"/>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Default="006207AF">
      <w:pPr>
        <w:pStyle w:val="PargrafodaLista"/>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24C69051" w14:textId="77777777" w:rsidR="007E035C" w:rsidRDefault="006207AF">
      <w:pPr>
        <w:pStyle w:val="PargrafodaLista"/>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709B312A" w14:textId="77777777" w:rsidR="007E035C" w:rsidRDefault="007E035C">
      <w:pPr>
        <w:pStyle w:val="Corpodetexto"/>
        <w:spacing w:before="43"/>
      </w:pPr>
    </w:p>
    <w:p w14:paraId="0CBA0BE0" w14:textId="77777777" w:rsidR="007E035C" w:rsidRDefault="006207AF">
      <w:pPr>
        <w:pStyle w:val="Ttulo1"/>
        <w:numPr>
          <w:ilvl w:val="0"/>
          <w:numId w:val="1"/>
        </w:numPr>
        <w:tabs>
          <w:tab w:val="left" w:pos="1200"/>
        </w:tabs>
        <w:ind w:left="1200" w:hanging="708"/>
      </w:pPr>
      <w:r>
        <w:rPr>
          <w:spacing w:val="-2"/>
          <w:w w:val="120"/>
        </w:rPr>
        <w:t>SANÇÕES</w:t>
      </w:r>
    </w:p>
    <w:p w14:paraId="58664E57" w14:textId="77777777" w:rsidR="007E035C" w:rsidRDefault="006207AF">
      <w:pPr>
        <w:pStyle w:val="PargrafodaLista"/>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7D841C2" w14:textId="77777777" w:rsidR="007E035C" w:rsidRDefault="006207AF">
      <w:pPr>
        <w:pStyle w:val="PargrafodaLista"/>
        <w:numPr>
          <w:ilvl w:val="1"/>
          <w:numId w:val="1"/>
        </w:numPr>
        <w:tabs>
          <w:tab w:val="left" w:pos="1388"/>
        </w:tabs>
        <w:spacing w:before="22"/>
        <w:ind w:right="215" w:firstLine="0"/>
      </w:pPr>
      <w:r>
        <w:rPr>
          <w:w w:val="115"/>
        </w:rPr>
        <w:lastRenderedPageBreak/>
        <w:t>Serão aplicadas ao responsável pelas infrações administrativas acima descritas as seguintes sanções:</w:t>
      </w:r>
    </w:p>
    <w:p w14:paraId="6E5FADBA" w14:textId="77777777" w:rsidR="007E035C" w:rsidRDefault="006207AF">
      <w:pPr>
        <w:pStyle w:val="PargrafodaLista"/>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6798BB3E" w14:textId="77777777" w:rsidR="007E035C" w:rsidRDefault="006207AF">
      <w:pPr>
        <w:pStyle w:val="PargrafodaLista"/>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9543155" w14:textId="77777777" w:rsidR="007E035C" w:rsidRDefault="006207AF">
      <w:pPr>
        <w:pStyle w:val="PargrafodaLista"/>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5DF574BA" w14:textId="77777777" w:rsidR="007E035C" w:rsidRDefault="006207AF">
      <w:pPr>
        <w:pStyle w:val="PargrafodaLista"/>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2C8BDE29" w14:textId="77777777" w:rsidR="007E035C" w:rsidRDefault="006207AF">
      <w:pPr>
        <w:pStyle w:val="PargrafodaLista"/>
        <w:numPr>
          <w:ilvl w:val="1"/>
          <w:numId w:val="1"/>
        </w:numPr>
        <w:tabs>
          <w:tab w:val="left" w:pos="1198"/>
        </w:tabs>
        <w:spacing w:before="7"/>
        <w:ind w:left="1198" w:hanging="706"/>
      </w:pPr>
      <w:r>
        <w:rPr>
          <w:b/>
          <w:spacing w:val="-2"/>
          <w:w w:val="115"/>
        </w:rPr>
        <w:t>Multa</w:t>
      </w:r>
      <w:r>
        <w:rPr>
          <w:spacing w:val="-2"/>
          <w:w w:val="115"/>
        </w:rPr>
        <w:t>:</w:t>
      </w:r>
    </w:p>
    <w:p w14:paraId="0CD69587" w14:textId="77777777" w:rsidR="007E035C" w:rsidRDefault="006207AF">
      <w:pPr>
        <w:pStyle w:val="PargrafodaLista"/>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1F330C39" w14:textId="77777777" w:rsidR="007E035C" w:rsidRDefault="006207AF">
      <w:pPr>
        <w:pStyle w:val="PargrafodaLista"/>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0468B8AF" w14:textId="77777777" w:rsidR="007E035C" w:rsidRDefault="006207AF">
      <w:pPr>
        <w:pStyle w:val="PargrafodaLista"/>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081BA1C" w14:textId="77777777" w:rsidR="007E035C" w:rsidRDefault="006207AF">
      <w:pPr>
        <w:pStyle w:val="Corpodetexto"/>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4BCDA847" w14:textId="77777777" w:rsidR="007E035C" w:rsidRDefault="006207AF">
      <w:pPr>
        <w:pStyle w:val="PargrafodaLista"/>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2BBD790C" w14:textId="77777777" w:rsidR="007E035C" w:rsidRDefault="006207AF">
      <w:pPr>
        <w:pStyle w:val="PargrafodaLista"/>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1ED97F41" w14:textId="77777777" w:rsidR="007E035C" w:rsidRDefault="006207AF">
      <w:pPr>
        <w:pStyle w:val="PargrafodaLista"/>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18F39571" w14:textId="77777777" w:rsidR="007E035C" w:rsidRDefault="006207AF">
      <w:pPr>
        <w:pStyle w:val="Corpodetexto"/>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53B8C5B3" w14:textId="77777777" w:rsidR="007E035C" w:rsidRDefault="006207AF">
      <w:pPr>
        <w:pStyle w:val="PargrafodaLista"/>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853FF6" w14:textId="77777777" w:rsidR="007E035C" w:rsidRDefault="007E035C">
      <w:pPr>
        <w:pStyle w:val="Corpodetexto"/>
      </w:pPr>
    </w:p>
    <w:p w14:paraId="7CF3BBB2" w14:textId="77777777" w:rsidR="007E035C" w:rsidRDefault="007E035C">
      <w:pPr>
        <w:pStyle w:val="Corpodetexto"/>
        <w:spacing w:before="31"/>
      </w:pPr>
    </w:p>
    <w:p w14:paraId="2D749B45" w14:textId="77777777" w:rsidR="007E035C" w:rsidRDefault="006207AF">
      <w:pPr>
        <w:pStyle w:val="Ttulo1"/>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6D75666D" w14:textId="77777777" w:rsidR="007E035C" w:rsidRDefault="006207AF">
      <w:pPr>
        <w:pStyle w:val="PargrafodaLista"/>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hyperlink r:id="rId16">
        <w:r w:rsidR="007E035C">
          <w:rPr>
            <w:w w:val="110"/>
          </w:rPr>
          <w:t>www.bll.org.br)</w:t>
        </w:r>
      </w:hyperlink>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4BE764EC" w14:textId="77777777" w:rsidR="007E035C"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07179F5C" w14:textId="77777777" w:rsidR="007E035C" w:rsidRDefault="006207AF">
      <w:pPr>
        <w:pStyle w:val="PargrafodaLista"/>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304935EF" w14:textId="77777777" w:rsidR="007E035C" w:rsidRDefault="006207AF">
      <w:pPr>
        <w:pStyle w:val="PargrafodaLista"/>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03A6DD6E" w14:textId="77777777" w:rsidR="007E035C" w:rsidRDefault="006207AF">
      <w:pPr>
        <w:pStyle w:val="PargrafodaLista"/>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33898301" w14:textId="77777777" w:rsidR="007E035C" w:rsidRDefault="006207AF">
      <w:pPr>
        <w:pStyle w:val="PargrafodaLista"/>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3D738020" w14:textId="77777777" w:rsidR="007E035C" w:rsidRDefault="006207AF">
      <w:pPr>
        <w:pStyle w:val="PargrafodaLista"/>
        <w:numPr>
          <w:ilvl w:val="1"/>
          <w:numId w:val="1"/>
        </w:numPr>
        <w:tabs>
          <w:tab w:val="left" w:pos="1021"/>
        </w:tabs>
        <w:spacing w:before="27"/>
        <w:ind w:right="218" w:firstLine="0"/>
      </w:pPr>
      <w:r>
        <w:rPr>
          <w:b/>
          <w:w w:val="110"/>
        </w:rPr>
        <w:lastRenderedPageBreak/>
        <w:t xml:space="preserve">No caso do subitem “9.2.2”, a contratação será operacionalizada fora deste </w:t>
      </w:r>
      <w:r>
        <w:rPr>
          <w:b/>
          <w:spacing w:val="-2"/>
          <w:w w:val="110"/>
        </w:rPr>
        <w:t>procedimento.</w:t>
      </w:r>
    </w:p>
    <w:p w14:paraId="13071F66" w14:textId="77777777" w:rsidR="007E035C" w:rsidRDefault="006207AF">
      <w:pPr>
        <w:pStyle w:val="PargrafodaLista"/>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134C4261" w14:textId="77777777" w:rsidR="007E035C" w:rsidRDefault="006207AF">
      <w:pPr>
        <w:pStyle w:val="PargrafodaLista"/>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6F9B5129" w14:textId="77777777" w:rsidR="007E035C" w:rsidRDefault="006207AF">
      <w:pPr>
        <w:pStyle w:val="PargrafodaLista"/>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34858E80" w14:textId="77777777" w:rsidR="007E035C" w:rsidRDefault="006207AF">
      <w:pPr>
        <w:pStyle w:val="PargrafodaLista"/>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02B8A10A" w14:textId="77777777" w:rsidR="007E035C" w:rsidRDefault="006207AF">
      <w:pPr>
        <w:pStyle w:val="PargrafodaLista"/>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Default="006207AF">
      <w:pPr>
        <w:pStyle w:val="PargrafodaLista"/>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1D7EFE40" w14:textId="77777777" w:rsidR="007E035C" w:rsidRDefault="006207AF">
      <w:pPr>
        <w:pStyle w:val="Corpodetexto"/>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BECA999" w14:textId="77777777" w:rsidR="007E035C" w:rsidRDefault="006207AF">
      <w:pPr>
        <w:pStyle w:val="PargrafodaLista"/>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31331EF9" w14:textId="77777777" w:rsidR="007E035C" w:rsidRDefault="006207AF">
      <w:pPr>
        <w:pStyle w:val="PargrafodaLista"/>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11380420" w14:textId="77777777" w:rsidR="007E035C" w:rsidRDefault="006207AF">
      <w:pPr>
        <w:pStyle w:val="PargrafodaLista"/>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D02EA4C" w14:textId="77777777" w:rsidR="007E035C" w:rsidRDefault="006207AF">
      <w:pPr>
        <w:pStyle w:val="PargrafodaLista"/>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63E33D50" w14:textId="77777777" w:rsidR="007E035C" w:rsidRDefault="006207AF">
      <w:pPr>
        <w:pStyle w:val="Corpodetexto"/>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FB40423" w14:textId="77777777" w:rsidR="007E035C" w:rsidRDefault="006207AF">
      <w:pPr>
        <w:pStyle w:val="Corpodetexto"/>
        <w:spacing w:before="21"/>
        <w:ind w:left="492" w:right="197"/>
        <w:jc w:val="both"/>
        <w:rPr>
          <w:sz w:val="18"/>
          <w:szCs w:val="18"/>
        </w:rPr>
      </w:pPr>
      <w:r>
        <w:rPr>
          <w:w w:val="115"/>
          <w:sz w:val="18"/>
          <w:szCs w:val="18"/>
        </w:rPr>
        <w:t>9.16 Integram este Aviso de Contratação Direta, para todos os fins e efeitos, os seguintes anexos:</w:t>
      </w:r>
    </w:p>
    <w:p w14:paraId="580F7B3F" w14:textId="77777777" w:rsidR="007E035C" w:rsidRDefault="007E035C">
      <w:pPr>
        <w:pStyle w:val="Corpodetexto"/>
        <w:spacing w:before="50"/>
        <w:rPr>
          <w:sz w:val="18"/>
          <w:szCs w:val="18"/>
        </w:rPr>
      </w:pPr>
    </w:p>
    <w:p w14:paraId="64F7F321" w14:textId="77777777" w:rsidR="007E035C" w:rsidRDefault="006207AF">
      <w:pPr>
        <w:pStyle w:val="PargrafodaLista"/>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173731A0" w14:textId="77777777" w:rsidR="007E035C" w:rsidRDefault="006207AF">
      <w:pPr>
        <w:pStyle w:val="PargrafodaLista"/>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3B778B89" w14:textId="77777777" w:rsidR="007E035C" w:rsidRDefault="006207AF">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7430DA63" w14:textId="77777777" w:rsidR="007E035C" w:rsidRDefault="006207AF">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1136FD15" w14:textId="77777777" w:rsidR="007E035C" w:rsidRDefault="006207AF">
      <w:pPr>
        <w:pStyle w:val="PargrafodaLista"/>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0597BE83" w14:textId="77777777" w:rsidR="007E035C" w:rsidRDefault="006207AF">
      <w:pPr>
        <w:pStyle w:val="PargrafodaLista"/>
        <w:numPr>
          <w:ilvl w:val="2"/>
          <w:numId w:val="7"/>
        </w:numPr>
        <w:tabs>
          <w:tab w:val="left" w:pos="1812"/>
        </w:tabs>
        <w:spacing w:before="6"/>
        <w:rPr>
          <w:b/>
          <w:sz w:val="18"/>
          <w:szCs w:val="18"/>
        </w:rPr>
      </w:pPr>
      <w:r>
        <w:rPr>
          <w:b/>
          <w:spacing w:val="-2"/>
          <w:w w:val="115"/>
          <w:sz w:val="18"/>
          <w:szCs w:val="18"/>
        </w:rPr>
        <w:t>ANEXO VI –Modelo de Proposta Comercial</w:t>
      </w:r>
    </w:p>
    <w:p w14:paraId="29745DB1" w14:textId="77777777" w:rsidR="007E035C" w:rsidRDefault="006207AF">
      <w:pPr>
        <w:pStyle w:val="PargrafodaLista"/>
        <w:numPr>
          <w:ilvl w:val="2"/>
          <w:numId w:val="7"/>
        </w:numPr>
        <w:tabs>
          <w:tab w:val="left" w:pos="1812"/>
        </w:tabs>
        <w:spacing w:before="6"/>
        <w:rPr>
          <w:b/>
          <w:sz w:val="18"/>
          <w:szCs w:val="18"/>
        </w:rPr>
      </w:pPr>
      <w:r>
        <w:rPr>
          <w:b/>
          <w:spacing w:val="-2"/>
          <w:w w:val="115"/>
          <w:sz w:val="18"/>
          <w:szCs w:val="18"/>
        </w:rPr>
        <w:t>ANEXO VII-Termo de Contrato</w:t>
      </w:r>
    </w:p>
    <w:p w14:paraId="703B0852" w14:textId="77777777" w:rsidR="007E035C" w:rsidRDefault="006207AF">
      <w:pPr>
        <w:pStyle w:val="PargrafodaLista"/>
        <w:numPr>
          <w:ilvl w:val="2"/>
          <w:numId w:val="7"/>
        </w:numPr>
        <w:tabs>
          <w:tab w:val="left" w:pos="1812"/>
        </w:tabs>
        <w:spacing w:before="6"/>
        <w:rPr>
          <w:b/>
          <w:sz w:val="18"/>
          <w:szCs w:val="18"/>
        </w:rPr>
      </w:pPr>
      <w:r>
        <w:rPr>
          <w:b/>
          <w:spacing w:val="-2"/>
          <w:w w:val="115"/>
          <w:sz w:val="18"/>
          <w:szCs w:val="18"/>
        </w:rPr>
        <w:t>ANEXO IX –Termo de Ciência e Notificação</w:t>
      </w:r>
    </w:p>
    <w:p w14:paraId="23BB1466" w14:textId="77777777" w:rsidR="007E035C" w:rsidRDefault="007E035C">
      <w:pPr>
        <w:pStyle w:val="Corpodetexto"/>
        <w:spacing w:before="106"/>
        <w:rPr>
          <w:b/>
          <w:sz w:val="18"/>
          <w:szCs w:val="18"/>
        </w:rPr>
      </w:pPr>
    </w:p>
    <w:p w14:paraId="5B0A4207" w14:textId="46D1636F" w:rsidR="007E035C" w:rsidRDefault="006207AF">
      <w:pPr>
        <w:pStyle w:val="Corpodetexto"/>
        <w:ind w:left="1341" w:right="889"/>
        <w:jc w:val="center"/>
        <w:rPr>
          <w:sz w:val="18"/>
          <w:szCs w:val="18"/>
          <w:lang w:val="pt-BR"/>
        </w:rPr>
      </w:pPr>
      <w:bookmarkStart w:id="2" w:name="_Hlk189576754"/>
      <w:r>
        <w:rPr>
          <w:w w:val="115"/>
          <w:sz w:val="18"/>
          <w:szCs w:val="18"/>
        </w:rPr>
        <w:t>RIFAINA/SP,</w:t>
      </w:r>
      <w:r w:rsidR="00D55558">
        <w:rPr>
          <w:w w:val="115"/>
          <w:sz w:val="18"/>
          <w:szCs w:val="18"/>
          <w:lang w:val="pt-BR"/>
        </w:rPr>
        <w:t>22</w:t>
      </w:r>
      <w:r>
        <w:rPr>
          <w:w w:val="115"/>
          <w:sz w:val="18"/>
          <w:szCs w:val="18"/>
          <w:lang w:val="pt-BR"/>
        </w:rPr>
        <w:t xml:space="preserve"> DE JANEIRO DE 202</w:t>
      </w:r>
      <w:r w:rsidR="00D55558">
        <w:rPr>
          <w:w w:val="115"/>
          <w:sz w:val="18"/>
          <w:szCs w:val="18"/>
          <w:lang w:val="pt-BR"/>
        </w:rPr>
        <w:t>6</w:t>
      </w:r>
    </w:p>
    <w:p w14:paraId="3393F07E" w14:textId="77777777" w:rsidR="007E035C" w:rsidRDefault="007E035C">
      <w:pPr>
        <w:pStyle w:val="Corpodetexto"/>
        <w:spacing w:before="85"/>
        <w:rPr>
          <w:sz w:val="18"/>
          <w:szCs w:val="18"/>
        </w:rPr>
      </w:pPr>
    </w:p>
    <w:p w14:paraId="4D7DE578" w14:textId="77777777" w:rsidR="007E035C" w:rsidRDefault="006207AF">
      <w:pPr>
        <w:pStyle w:val="Ttulo1"/>
        <w:spacing w:line="253" w:lineRule="exact"/>
        <w:ind w:left="1176" w:right="889"/>
        <w:jc w:val="center"/>
        <w:rPr>
          <w:sz w:val="18"/>
          <w:szCs w:val="18"/>
        </w:rPr>
      </w:pPr>
      <w:r>
        <w:rPr>
          <w:sz w:val="18"/>
          <w:szCs w:val="18"/>
        </w:rPr>
        <w:t>Wilson Alves Da Silva Junior</w:t>
      </w:r>
    </w:p>
    <w:p w14:paraId="71D9024F" w14:textId="77777777" w:rsidR="007E035C" w:rsidRDefault="006207AF">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D3A891C" w14:textId="77777777" w:rsidR="007E035C" w:rsidRDefault="007E035C" w:rsidP="00D55558">
      <w:pPr>
        <w:rPr>
          <w:b/>
        </w:rPr>
        <w:sectPr w:rsidR="007E035C">
          <w:headerReference w:type="default" r:id="rId17"/>
          <w:footerReference w:type="default" r:id="rId18"/>
          <w:pgSz w:w="11920" w:h="16850"/>
          <w:pgMar w:top="2360" w:right="992" w:bottom="1100" w:left="708" w:header="581" w:footer="903" w:gutter="0"/>
          <w:cols w:space="720"/>
        </w:sectPr>
      </w:pPr>
    </w:p>
    <w:p w14:paraId="39AACD1E" w14:textId="77777777" w:rsidR="007E035C" w:rsidRDefault="006207AF">
      <w:pPr>
        <w:pStyle w:val="Corpodetexto"/>
        <w:spacing w:before="43"/>
        <w:jc w:val="center"/>
        <w:rPr>
          <w:b/>
        </w:rPr>
      </w:pPr>
      <w:r>
        <w:rPr>
          <w:b/>
        </w:rPr>
        <w:lastRenderedPageBreak/>
        <w:t xml:space="preserve">ANEXO I </w:t>
      </w:r>
    </w:p>
    <w:p w14:paraId="688BB87C" w14:textId="77777777" w:rsidR="007E035C" w:rsidRDefault="007E035C">
      <w:pPr>
        <w:pStyle w:val="Corpodetexto"/>
        <w:spacing w:before="43"/>
        <w:rPr>
          <w:b/>
        </w:rPr>
      </w:pPr>
    </w:p>
    <w:p w14:paraId="53315CEA" w14:textId="77777777" w:rsidR="007E035C" w:rsidRDefault="006207AF">
      <w:pPr>
        <w:pStyle w:val="Ttulo1"/>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27C65E1E" w14:textId="77777777" w:rsidR="007E035C" w:rsidRDefault="007E035C">
      <w:pPr>
        <w:pStyle w:val="Corpodetexto"/>
        <w:spacing w:before="77"/>
        <w:rPr>
          <w:b/>
          <w:spacing w:val="4"/>
          <w:w w:val="110"/>
          <w:sz w:val="20"/>
          <w:szCs w:val="20"/>
        </w:rPr>
      </w:pPr>
    </w:p>
    <w:p w14:paraId="001567F7" w14:textId="0368C2B2" w:rsidR="007E035C" w:rsidRDefault="006207AF" w:rsidP="008E5F3E">
      <w:pPr>
        <w:spacing w:line="360" w:lineRule="auto"/>
        <w:ind w:firstLine="1134"/>
        <w:jc w:val="both"/>
        <w:rPr>
          <w:b/>
          <w:bCs/>
          <w:w w:val="115"/>
        </w:rPr>
      </w:pPr>
      <w:r>
        <w:rPr>
          <w:b/>
          <w:spacing w:val="4"/>
          <w:w w:val="110"/>
          <w:sz w:val="20"/>
          <w:szCs w:val="20"/>
        </w:rPr>
        <w:t>OBJETO:</w:t>
      </w:r>
      <w:r w:rsidR="00D311E1" w:rsidRPr="00D311E1">
        <w:rPr>
          <w:rFonts w:ascii="Arial" w:hAnsi="Arial" w:cs="Arial"/>
          <w:b/>
          <w:bCs/>
          <w:sz w:val="20"/>
          <w:szCs w:val="20"/>
        </w:rPr>
        <w:t xml:space="preserve"> </w:t>
      </w:r>
      <w:r w:rsidR="008E5F3E" w:rsidRPr="008E5F3E">
        <w:rPr>
          <w:b/>
          <w:bCs/>
          <w:w w:val="115"/>
        </w:rPr>
        <w:t>AQUISIÇÃO DE UM TRATOR PODADOR DE GRAMA GIRO ZERO, PROFISSIONAL, NOVO, COM MOTOR À GASOLINA DE 04 (QUATRO) TEMPOS, COM NO MÍNIMO 24 HP E COM NO MÍNIMO 726 CM³ DE POTÊNCIA, DESTINADO A REALIZAÇÃO DE PODA DE GRAMA NOS PRÓPRIOS PÚBLICOS ADMINISTRATIVOS</w:t>
      </w:r>
      <w:r w:rsidR="008E5F3E">
        <w:rPr>
          <w:b/>
          <w:bCs/>
          <w:w w:val="115"/>
        </w:rPr>
        <w:t>.</w:t>
      </w:r>
    </w:p>
    <w:p w14:paraId="126B10A4" w14:textId="77777777" w:rsidR="008E5F3E" w:rsidRPr="00D311E1" w:rsidRDefault="008E5F3E" w:rsidP="008E5F3E">
      <w:pPr>
        <w:spacing w:line="276" w:lineRule="auto"/>
        <w:ind w:firstLine="1134"/>
        <w:jc w:val="both"/>
        <w:rPr>
          <w:b/>
          <w:spacing w:val="4"/>
          <w:w w:val="110"/>
          <w:sz w:val="20"/>
          <w:szCs w:val="20"/>
        </w:rPr>
      </w:pPr>
    </w:p>
    <w:tbl>
      <w:tblPr>
        <w:tblW w:w="8493"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
        <w:gridCol w:w="988"/>
        <w:gridCol w:w="745"/>
        <w:gridCol w:w="6004"/>
      </w:tblGrid>
      <w:tr w:rsidR="00D311E1" w:rsidRPr="009D7BBB" w14:paraId="76350047" w14:textId="77777777" w:rsidTr="008E5F3E">
        <w:trPr>
          <w:trHeight w:val="344"/>
        </w:trPr>
        <w:tc>
          <w:tcPr>
            <w:tcW w:w="756" w:type="dxa"/>
            <w:noWrap/>
            <w:vAlign w:val="center"/>
            <w:hideMark/>
          </w:tcPr>
          <w:p w14:paraId="093FE800" w14:textId="77777777" w:rsidR="00D311E1" w:rsidRPr="008E5F3E" w:rsidRDefault="00D311E1" w:rsidP="00B55E81">
            <w:pPr>
              <w:jc w:val="center"/>
              <w:rPr>
                <w:color w:val="000000"/>
                <w:sz w:val="20"/>
                <w:szCs w:val="20"/>
                <w:lang w:val="pt-BR" w:eastAsia="pt-BR"/>
              </w:rPr>
            </w:pPr>
            <w:r w:rsidRPr="008E5F3E">
              <w:rPr>
                <w:color w:val="000000"/>
                <w:sz w:val="20"/>
                <w:szCs w:val="20"/>
                <w:lang w:val="pt-BR" w:eastAsia="pt-BR"/>
              </w:rPr>
              <w:t>Item</w:t>
            </w:r>
          </w:p>
        </w:tc>
        <w:tc>
          <w:tcPr>
            <w:tcW w:w="988" w:type="dxa"/>
            <w:noWrap/>
            <w:vAlign w:val="center"/>
            <w:hideMark/>
          </w:tcPr>
          <w:p w14:paraId="73B3F28E" w14:textId="77777777" w:rsidR="00D311E1" w:rsidRPr="008E5F3E" w:rsidRDefault="00D311E1" w:rsidP="00B55E81">
            <w:pPr>
              <w:jc w:val="center"/>
              <w:rPr>
                <w:color w:val="000000"/>
                <w:sz w:val="20"/>
                <w:szCs w:val="20"/>
                <w:lang w:val="pt-BR" w:eastAsia="pt-BR"/>
              </w:rPr>
            </w:pPr>
            <w:r w:rsidRPr="008E5F3E">
              <w:rPr>
                <w:color w:val="000000"/>
                <w:sz w:val="20"/>
                <w:szCs w:val="20"/>
                <w:lang w:val="pt-BR" w:eastAsia="pt-BR"/>
              </w:rPr>
              <w:t>Quant</w:t>
            </w:r>
          </w:p>
        </w:tc>
        <w:tc>
          <w:tcPr>
            <w:tcW w:w="745" w:type="dxa"/>
            <w:noWrap/>
            <w:vAlign w:val="center"/>
            <w:hideMark/>
          </w:tcPr>
          <w:p w14:paraId="596D3861" w14:textId="77777777" w:rsidR="00D311E1" w:rsidRPr="008E5F3E" w:rsidRDefault="00D311E1" w:rsidP="00B55E81">
            <w:pPr>
              <w:jc w:val="center"/>
              <w:rPr>
                <w:color w:val="000000"/>
                <w:sz w:val="20"/>
                <w:szCs w:val="20"/>
                <w:lang w:val="pt-BR" w:eastAsia="pt-BR"/>
              </w:rPr>
            </w:pPr>
            <w:r w:rsidRPr="008E5F3E">
              <w:rPr>
                <w:color w:val="000000"/>
                <w:sz w:val="20"/>
                <w:szCs w:val="20"/>
                <w:lang w:val="pt-BR" w:eastAsia="pt-BR"/>
              </w:rPr>
              <w:t>Unid</w:t>
            </w:r>
          </w:p>
        </w:tc>
        <w:tc>
          <w:tcPr>
            <w:tcW w:w="6004" w:type="dxa"/>
            <w:noWrap/>
            <w:vAlign w:val="center"/>
            <w:hideMark/>
          </w:tcPr>
          <w:p w14:paraId="4E18D8C0" w14:textId="77777777" w:rsidR="00D311E1" w:rsidRPr="008E5F3E" w:rsidRDefault="00D311E1" w:rsidP="00B55E81">
            <w:pPr>
              <w:jc w:val="center"/>
              <w:rPr>
                <w:color w:val="000000"/>
                <w:sz w:val="20"/>
                <w:szCs w:val="20"/>
                <w:lang w:val="pt-BR" w:eastAsia="pt-BR"/>
              </w:rPr>
            </w:pPr>
            <w:r w:rsidRPr="008E5F3E">
              <w:rPr>
                <w:color w:val="000000"/>
                <w:sz w:val="20"/>
                <w:szCs w:val="20"/>
                <w:lang w:val="pt-BR" w:eastAsia="pt-BR"/>
              </w:rPr>
              <w:t>Descrição dos serviços</w:t>
            </w:r>
          </w:p>
        </w:tc>
      </w:tr>
      <w:tr w:rsidR="008E5F3E" w:rsidRPr="009D7BBB" w14:paraId="0F18C3F2" w14:textId="77777777" w:rsidTr="008E5F3E">
        <w:trPr>
          <w:trHeight w:val="4663"/>
        </w:trPr>
        <w:tc>
          <w:tcPr>
            <w:tcW w:w="756" w:type="dxa"/>
            <w:noWrap/>
            <w:vAlign w:val="center"/>
          </w:tcPr>
          <w:p w14:paraId="6A589349" w14:textId="72B1F523" w:rsidR="008E5F3E" w:rsidRPr="008E5F3E" w:rsidRDefault="008E5F3E" w:rsidP="008E5F3E">
            <w:pPr>
              <w:jc w:val="center"/>
              <w:rPr>
                <w:color w:val="000000"/>
                <w:sz w:val="20"/>
                <w:szCs w:val="20"/>
                <w:lang w:val="pt-BR" w:eastAsia="pt-BR"/>
              </w:rPr>
            </w:pPr>
            <w:r w:rsidRPr="008E5F3E">
              <w:rPr>
                <w:color w:val="000000"/>
                <w:sz w:val="24"/>
                <w:szCs w:val="24"/>
                <w:lang w:eastAsia="pt-BR"/>
              </w:rPr>
              <w:t>01</w:t>
            </w:r>
          </w:p>
        </w:tc>
        <w:tc>
          <w:tcPr>
            <w:tcW w:w="988" w:type="dxa"/>
            <w:noWrap/>
            <w:vAlign w:val="center"/>
          </w:tcPr>
          <w:p w14:paraId="63173C25" w14:textId="617F2207" w:rsidR="008E5F3E" w:rsidRPr="008E5F3E" w:rsidRDefault="008E5F3E" w:rsidP="008E5F3E">
            <w:pPr>
              <w:jc w:val="center"/>
              <w:rPr>
                <w:color w:val="000000"/>
                <w:sz w:val="20"/>
                <w:szCs w:val="20"/>
                <w:lang w:val="pt-BR" w:eastAsia="pt-BR"/>
              </w:rPr>
            </w:pPr>
            <w:r w:rsidRPr="008E5F3E">
              <w:rPr>
                <w:color w:val="000000"/>
                <w:sz w:val="24"/>
                <w:szCs w:val="24"/>
                <w:lang w:eastAsia="pt-BR"/>
              </w:rPr>
              <w:t>01</w:t>
            </w:r>
          </w:p>
        </w:tc>
        <w:tc>
          <w:tcPr>
            <w:tcW w:w="745" w:type="dxa"/>
            <w:noWrap/>
            <w:vAlign w:val="center"/>
          </w:tcPr>
          <w:p w14:paraId="0D6B5579" w14:textId="4AC3ECE5" w:rsidR="008E5F3E" w:rsidRPr="008E5F3E" w:rsidRDefault="008E5F3E" w:rsidP="008E5F3E">
            <w:pPr>
              <w:rPr>
                <w:color w:val="000000"/>
                <w:sz w:val="20"/>
                <w:szCs w:val="20"/>
                <w:lang w:val="pt-BR" w:eastAsia="pt-BR"/>
              </w:rPr>
            </w:pPr>
            <w:r w:rsidRPr="008E5F3E">
              <w:rPr>
                <w:color w:val="000000"/>
                <w:sz w:val="24"/>
                <w:szCs w:val="24"/>
                <w:lang w:eastAsia="pt-BR"/>
              </w:rPr>
              <w:t>Unid</w:t>
            </w:r>
          </w:p>
        </w:tc>
        <w:tc>
          <w:tcPr>
            <w:tcW w:w="6004" w:type="dxa"/>
            <w:noWrap/>
            <w:vAlign w:val="center"/>
          </w:tcPr>
          <w:p w14:paraId="69BACA5D" w14:textId="6B68EFA2" w:rsidR="008E5F3E" w:rsidRPr="008E5F3E" w:rsidRDefault="008E5F3E" w:rsidP="008E5F3E">
            <w:pPr>
              <w:rPr>
                <w:color w:val="000000"/>
                <w:sz w:val="24"/>
                <w:szCs w:val="24"/>
                <w:lang w:val="pt-BR" w:eastAsia="pt-BR"/>
              </w:rPr>
            </w:pPr>
            <w:r w:rsidRPr="008E5F3E">
              <w:rPr>
                <w:color w:val="000000"/>
                <w:sz w:val="24"/>
                <w:szCs w:val="24"/>
                <w:lang w:eastAsia="pt-BR"/>
              </w:rPr>
              <w:t>Trator cortador de grama, profissional, tipo giro zero, novo, com motor a gasolina de no mínimo 4 tempos, com motor de no mínimo 24HP e com no mínimo 726cm3 de potência, resfriamento a ar com filtro de ar padrão em papel, motor com lubrificação cheia através de bomba de óleo, com reservatório de combustível de no mínimo 18 litros, equipado com no mínimo uma plataforma de corte, com no mínimo 136 cm de largura de trabalho, confeccionada em aço com no mínimo 3,4 mm de espessura, com no mínimo 3 lâminas de corte, com no mínimo 13 posições de regulagem de altura de corte, com no mínimo 4 rodas de apoio, com eixo mandril confeccionado em ferro fundido, plataforma de corte acionada através de embreagem elétrica, com transmissão hidrostática independentes nas rodas traseiras, com deslocamento de fluxo de no mínimo 10 cm3, com pneus dianteiros de no mínimo 13x6.50-6” e traseiros de no mínimo 22x10.00-10”, velocidade máxima de até 14 km/h, produtividade média de até 11.500m2/h, com partida elétrica, no mínimo com horímetro digital para controle de intervalo de manutenções, assento ergonômico, com protetor anti capotamento, com cinto de segurança, peso máximo de 350 kg, com no mínimo 1 ano de garantia.</w:t>
            </w:r>
          </w:p>
        </w:tc>
      </w:tr>
    </w:tbl>
    <w:p w14:paraId="240E953B" w14:textId="77777777" w:rsidR="007E035C" w:rsidRDefault="007E035C">
      <w:pPr>
        <w:pStyle w:val="Ttulo1"/>
        <w:ind w:left="0" w:right="20"/>
        <w:jc w:val="center"/>
        <w:rPr>
          <w:w w:val="115"/>
        </w:rPr>
      </w:pPr>
    </w:p>
    <w:p w14:paraId="5E7FC349" w14:textId="77777777" w:rsidR="007E035C" w:rsidRDefault="007E035C">
      <w:pPr>
        <w:pStyle w:val="Ttulo1"/>
        <w:ind w:left="0" w:right="20"/>
        <w:jc w:val="center"/>
        <w:rPr>
          <w:w w:val="115"/>
        </w:rPr>
      </w:pPr>
    </w:p>
    <w:p w14:paraId="6673B2F7" w14:textId="77777777" w:rsidR="007E035C" w:rsidRDefault="007E035C">
      <w:pPr>
        <w:pStyle w:val="Ttulo1"/>
        <w:ind w:left="0" w:right="20"/>
        <w:jc w:val="center"/>
        <w:rPr>
          <w:w w:val="115"/>
        </w:rPr>
      </w:pPr>
    </w:p>
    <w:p w14:paraId="7FA599B3" w14:textId="77777777" w:rsidR="007E035C" w:rsidRDefault="007E035C">
      <w:pPr>
        <w:pStyle w:val="Ttulo1"/>
        <w:ind w:left="0" w:right="20"/>
        <w:jc w:val="center"/>
        <w:rPr>
          <w:w w:val="115"/>
        </w:rPr>
      </w:pPr>
    </w:p>
    <w:p w14:paraId="0F065E6B" w14:textId="77777777" w:rsidR="007E035C" w:rsidRDefault="007E035C">
      <w:pPr>
        <w:pStyle w:val="Ttulo1"/>
        <w:ind w:left="0" w:right="20"/>
        <w:jc w:val="center"/>
        <w:rPr>
          <w:w w:val="115"/>
        </w:rPr>
      </w:pPr>
    </w:p>
    <w:p w14:paraId="0260E20D" w14:textId="77777777" w:rsidR="007E035C" w:rsidRDefault="007E035C">
      <w:pPr>
        <w:pStyle w:val="Ttulo1"/>
        <w:ind w:left="0" w:right="20"/>
        <w:jc w:val="center"/>
        <w:rPr>
          <w:w w:val="115"/>
        </w:rPr>
      </w:pPr>
    </w:p>
    <w:p w14:paraId="59CCC285" w14:textId="77777777" w:rsidR="007E035C" w:rsidRDefault="007E035C">
      <w:pPr>
        <w:pStyle w:val="Ttulo1"/>
        <w:ind w:left="0" w:right="20"/>
        <w:jc w:val="center"/>
        <w:rPr>
          <w:w w:val="115"/>
        </w:rPr>
      </w:pPr>
    </w:p>
    <w:p w14:paraId="1F4F5232" w14:textId="77777777" w:rsidR="007E035C" w:rsidRDefault="007E035C">
      <w:pPr>
        <w:pStyle w:val="Ttulo1"/>
        <w:ind w:left="0" w:right="20"/>
        <w:jc w:val="center"/>
        <w:rPr>
          <w:w w:val="115"/>
        </w:rPr>
      </w:pPr>
    </w:p>
    <w:p w14:paraId="41110588" w14:textId="77777777" w:rsidR="007E035C" w:rsidRDefault="007E035C">
      <w:pPr>
        <w:pStyle w:val="Ttulo1"/>
        <w:ind w:left="0" w:right="20"/>
        <w:jc w:val="center"/>
        <w:rPr>
          <w:w w:val="115"/>
        </w:rPr>
      </w:pPr>
    </w:p>
    <w:p w14:paraId="450E032E" w14:textId="77777777" w:rsidR="007E035C" w:rsidRDefault="007E035C">
      <w:pPr>
        <w:pStyle w:val="Ttulo1"/>
        <w:ind w:left="0" w:right="20"/>
        <w:jc w:val="center"/>
        <w:rPr>
          <w:w w:val="115"/>
        </w:rPr>
      </w:pPr>
    </w:p>
    <w:p w14:paraId="459CCE35" w14:textId="77777777" w:rsidR="007E035C" w:rsidRDefault="007E035C">
      <w:pPr>
        <w:pStyle w:val="Ttulo1"/>
        <w:ind w:left="0" w:right="20"/>
        <w:jc w:val="center"/>
        <w:rPr>
          <w:w w:val="115"/>
        </w:rPr>
      </w:pPr>
    </w:p>
    <w:p w14:paraId="2B9FA092" w14:textId="77777777" w:rsidR="007E035C" w:rsidRDefault="007E035C">
      <w:pPr>
        <w:pStyle w:val="Ttulo1"/>
        <w:ind w:left="0" w:right="20"/>
        <w:jc w:val="center"/>
        <w:rPr>
          <w:w w:val="115"/>
        </w:rPr>
      </w:pPr>
    </w:p>
    <w:p w14:paraId="25DFC84C" w14:textId="77777777" w:rsidR="007E035C" w:rsidRDefault="007E035C">
      <w:pPr>
        <w:pStyle w:val="Ttulo1"/>
        <w:ind w:left="0" w:right="20"/>
        <w:jc w:val="center"/>
        <w:rPr>
          <w:w w:val="115"/>
        </w:rPr>
      </w:pPr>
    </w:p>
    <w:p w14:paraId="40D12413" w14:textId="77777777" w:rsidR="007E035C" w:rsidRDefault="007E035C" w:rsidP="002E0133">
      <w:pPr>
        <w:pStyle w:val="Ttulo1"/>
        <w:ind w:left="0" w:right="20"/>
        <w:rPr>
          <w:w w:val="115"/>
        </w:rPr>
      </w:pPr>
    </w:p>
    <w:p w14:paraId="3261B8BB" w14:textId="77777777" w:rsidR="007E035C" w:rsidRDefault="007E035C">
      <w:pPr>
        <w:pStyle w:val="Ttulo1"/>
        <w:ind w:left="0" w:right="20"/>
        <w:jc w:val="center"/>
        <w:rPr>
          <w:w w:val="115"/>
          <w:lang w:val="pt-BR"/>
        </w:rPr>
      </w:pPr>
    </w:p>
    <w:p w14:paraId="69F8B0E1" w14:textId="77777777" w:rsidR="007E035C" w:rsidRDefault="006207AF">
      <w:pPr>
        <w:pStyle w:val="Ttulo1"/>
        <w:ind w:left="0" w:right="20"/>
        <w:jc w:val="center"/>
        <w:rPr>
          <w:w w:val="115"/>
        </w:rPr>
      </w:pPr>
      <w:r>
        <w:rPr>
          <w:w w:val="115"/>
          <w:lang w:val="pt-BR"/>
        </w:rPr>
        <w:t xml:space="preserve">ANEXO </w:t>
      </w:r>
      <w:r>
        <w:rPr>
          <w:w w:val="115"/>
        </w:rPr>
        <w:t>II</w:t>
      </w:r>
    </w:p>
    <w:p w14:paraId="04A68481" w14:textId="77777777" w:rsidR="007E035C" w:rsidRDefault="007E035C">
      <w:pPr>
        <w:pStyle w:val="Ttulo1"/>
        <w:ind w:left="299" w:right="20"/>
        <w:jc w:val="center"/>
        <w:rPr>
          <w:w w:val="115"/>
        </w:rPr>
      </w:pPr>
    </w:p>
    <w:p w14:paraId="0335F766" w14:textId="77777777" w:rsidR="007E035C" w:rsidRDefault="006207AF">
      <w:pPr>
        <w:pStyle w:val="Ttulo1"/>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4860AFD0" w14:textId="77777777" w:rsidR="007E035C" w:rsidRDefault="007E035C">
      <w:pPr>
        <w:pStyle w:val="Corpodetexto"/>
        <w:spacing w:before="38"/>
        <w:rPr>
          <w:b/>
        </w:rPr>
      </w:pPr>
    </w:p>
    <w:p w14:paraId="40459B67" w14:textId="77777777" w:rsidR="007E035C" w:rsidRDefault="006207A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49678AEB" w14:textId="77777777" w:rsidR="007E035C" w:rsidRDefault="007E035C">
      <w:pPr>
        <w:pStyle w:val="Corpodetexto"/>
        <w:spacing w:before="44"/>
        <w:rPr>
          <w:b/>
        </w:rPr>
      </w:pPr>
    </w:p>
    <w:p w14:paraId="244944AC" w14:textId="77777777" w:rsidR="007E035C" w:rsidRDefault="006207AF">
      <w:pPr>
        <w:pStyle w:val="Ttulo1"/>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9DC3228" w14:textId="77777777" w:rsidR="007E035C" w:rsidRDefault="006207AF">
      <w:pPr>
        <w:pStyle w:val="PargrafodaLista"/>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F7D00CB" w14:textId="77777777" w:rsidR="007E035C" w:rsidRDefault="006207AF">
      <w:pPr>
        <w:pStyle w:val="PargrafodaLista"/>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hyperlink r:id="rId19">
        <w:r>
          <w:rPr>
            <w:color w:val="0000FF"/>
            <w:w w:val="110"/>
          </w:rPr>
          <w:t>www.portaldoempreende</w:t>
        </w:r>
      </w:hyperlink>
      <w:hyperlink r:id="rId20">
        <w:r w:rsidR="007E035C">
          <w:rPr>
            <w:color w:val="0000FF"/>
            <w:w w:val="110"/>
          </w:rPr>
          <w:t>dor.gov.br</w:t>
        </w:r>
      </w:hyperlink>
      <w:r>
        <w:rPr>
          <w:w w:val="110"/>
        </w:rPr>
        <w:t>;</w:t>
      </w:r>
    </w:p>
    <w:p w14:paraId="79946AE5" w14:textId="77777777" w:rsidR="007E035C" w:rsidRDefault="006207AF">
      <w:pPr>
        <w:pStyle w:val="PargrafodaLista"/>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DD5DCD6" w14:textId="77777777" w:rsidR="007E035C" w:rsidRDefault="006207AF">
      <w:pPr>
        <w:pStyle w:val="PargrafodaLista"/>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2085CB25" w14:textId="77777777" w:rsidR="007E035C" w:rsidRDefault="006207AF">
      <w:pPr>
        <w:pStyle w:val="PargrafodaLista"/>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47CF1645" w14:textId="77777777" w:rsidR="007E035C" w:rsidRDefault="006207AF">
      <w:pPr>
        <w:pStyle w:val="PargrafodaLista"/>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6E962802" w14:textId="77777777" w:rsidR="007E035C" w:rsidRDefault="006207AF">
      <w:pPr>
        <w:pStyle w:val="PargrafodaLista"/>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1189D7DB" w14:textId="77777777" w:rsidR="007E035C" w:rsidRDefault="006207AF">
      <w:pPr>
        <w:pStyle w:val="Ttulo1"/>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702A9B3C" w14:textId="77777777" w:rsidR="007E035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hyperlink r:id="rId21">
        <w:r w:rsidR="007E035C">
          <w:rPr>
            <w:color w:val="0000FF"/>
            <w:w w:val="115"/>
            <w:u w:val="single" w:color="0000FF"/>
          </w:rPr>
          <w:t>https://solucoes.receita.fa</w:t>
        </w:r>
      </w:hyperlink>
      <w:hyperlink r:id="rId22">
        <w:r w:rsidR="007E035C">
          <w:rPr>
            <w:color w:val="0000FF"/>
            <w:w w:val="115"/>
            <w:u w:val="single" w:color="0000FF"/>
          </w:rPr>
          <w:t>zenda.gov.br/servicos/cnpjreva/cnpjrevasolicitacao.asp</w:t>
        </w:r>
      </w:hyperlink>
      <w:r>
        <w:rPr>
          <w:color w:val="0000FF"/>
          <w:w w:val="115"/>
        </w:rPr>
        <w:t xml:space="preserve"> </w:t>
      </w:r>
      <w:r>
        <w:rPr>
          <w:w w:val="115"/>
        </w:rPr>
        <w:t xml:space="preserve">ou </w:t>
      </w:r>
      <w:hyperlink r:id="rId23">
        <w:r w:rsidR="007E035C">
          <w:rPr>
            <w:color w:val="0000FF"/>
            <w:spacing w:val="-2"/>
            <w:w w:val="110"/>
            <w:u w:val="single" w:color="0000FF"/>
          </w:rPr>
          <w:t>https://servi</w:t>
        </w:r>
      </w:hyperlink>
      <w:hyperlink r:id="rId24">
        <w:r w:rsidR="007E035C">
          <w:rPr>
            <w:color w:val="0000FF"/>
            <w:spacing w:val="-2"/>
            <w:w w:val="110"/>
            <w:u w:val="single" w:color="0000FF"/>
          </w:rPr>
          <w:t>cos.receita.fazenda.gov.br/servicos/cpf/impressaocomprovante/consultaim</w:t>
        </w:r>
      </w:hyperlink>
      <w:hyperlink r:id="rId25">
        <w:r w:rsidR="007E035C">
          <w:rPr>
            <w:color w:val="0000FF"/>
            <w:spacing w:val="-2"/>
            <w:w w:val="110"/>
            <w:u w:val="single" w:color="0000FF"/>
          </w:rPr>
          <w:t>pressao.a</w:t>
        </w:r>
      </w:hyperlink>
      <w:r>
        <w:rPr>
          <w:color w:val="0000FF"/>
          <w:spacing w:val="80"/>
          <w:w w:val="115"/>
        </w:rPr>
        <w:t xml:space="preserve">  </w:t>
      </w:r>
      <w:hyperlink r:id="rId26">
        <w:r w:rsidR="007E035C">
          <w:rPr>
            <w:color w:val="0000FF"/>
            <w:spacing w:val="-4"/>
            <w:w w:val="115"/>
            <w:u w:val="single" w:color="0000FF"/>
          </w:rPr>
          <w:t>sp</w:t>
        </w:r>
      </w:hyperlink>
      <w:r>
        <w:rPr>
          <w:spacing w:val="-4"/>
          <w:w w:val="115"/>
        </w:rPr>
        <w:t>);</w:t>
      </w:r>
    </w:p>
    <w:p w14:paraId="2D925338" w14:textId="77777777" w:rsidR="007E035C" w:rsidRDefault="006207AF">
      <w:pPr>
        <w:pStyle w:val="PargrafodaLista"/>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hyperlink r:id="rId27">
        <w:r w:rsidR="007E035C">
          <w:rPr>
            <w:color w:val="0000FF"/>
            <w:spacing w:val="-2"/>
            <w:w w:val="115"/>
            <w:u w:val="single" w:color="0000FF"/>
          </w:rPr>
          <w:t>https://solu</w:t>
        </w:r>
      </w:hyperlink>
      <w:hyperlink r:id="rId28">
        <w:r w:rsidR="007E035C">
          <w:rPr>
            <w:color w:val="0000FF"/>
            <w:spacing w:val="-2"/>
            <w:w w:val="115"/>
            <w:u w:val="single" w:color="0000FF"/>
          </w:rPr>
          <w:t>coes.receita.fazenda.gov.br/Servicos/CertidaoInternet/PJ/Consultar/</w:t>
        </w:r>
      </w:hyperlink>
      <w:r>
        <w:rPr>
          <w:spacing w:val="-2"/>
          <w:w w:val="115"/>
        </w:rPr>
        <w:t>);</w:t>
      </w:r>
    </w:p>
    <w:p w14:paraId="618F6016" w14:textId="77777777" w:rsidR="007E035C" w:rsidRDefault="006207AF">
      <w:pPr>
        <w:pStyle w:val="PargrafodaLista"/>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5466168A" w14:textId="77777777" w:rsidR="007E035C" w:rsidRDefault="007E035C">
      <w:pPr>
        <w:pStyle w:val="PargrafodaLista"/>
        <w:jc w:val="left"/>
        <w:rPr>
          <w:b/>
        </w:rPr>
        <w:sectPr w:rsidR="007E035C">
          <w:headerReference w:type="default" r:id="rId29"/>
          <w:footerReference w:type="default" r:id="rId30"/>
          <w:pgSz w:w="11920" w:h="16850"/>
          <w:pgMar w:top="2720" w:right="992" w:bottom="1100" w:left="708" w:header="581" w:footer="903" w:gutter="0"/>
          <w:cols w:space="720"/>
        </w:sectPr>
      </w:pPr>
    </w:p>
    <w:p w14:paraId="6B7B9135" w14:textId="77777777" w:rsidR="007E035C" w:rsidRDefault="006207AF">
      <w:pPr>
        <w:pStyle w:val="PargrafodaLista"/>
        <w:numPr>
          <w:ilvl w:val="1"/>
          <w:numId w:val="8"/>
        </w:numPr>
        <w:tabs>
          <w:tab w:val="left" w:pos="1196"/>
        </w:tabs>
        <w:spacing w:before="202" w:line="237" w:lineRule="auto"/>
        <w:ind w:right="198" w:firstLine="0"/>
      </w:pPr>
      <w:r>
        <w:rPr>
          <w:b/>
          <w:w w:val="110"/>
        </w:rPr>
        <w:lastRenderedPageBreak/>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7E7E9FBA" w14:textId="77777777" w:rsidR="007E035C" w:rsidRDefault="006207AF">
      <w:pPr>
        <w:pStyle w:val="PargrafodaLista"/>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5AC29DFA" w14:textId="77777777" w:rsidR="007E035C" w:rsidRDefault="006207AF">
      <w:pPr>
        <w:pStyle w:val="Corpodetexto"/>
        <w:spacing w:line="247" w:lineRule="exact"/>
        <w:ind w:left="492"/>
      </w:pPr>
      <w:r>
        <w:t>(</w:t>
      </w:r>
      <w:hyperlink r:id="rId31">
        <w:r>
          <w:rPr>
            <w:color w:val="0000FF"/>
            <w:u w:val="single" w:color="0000FF"/>
          </w:rPr>
          <w:t>https://consulta-</w:t>
        </w:r>
        <w:r>
          <w:rPr>
            <w:color w:val="0000FF"/>
            <w:spacing w:val="-2"/>
            <w:u w:val="single" w:color="0000FF"/>
          </w:rPr>
          <w:t>crf.caixa.gov.br/consultacrf/pages/consultaEmpre</w:t>
        </w:r>
      </w:hyperlink>
      <w:hyperlink r:id="rId32">
        <w:r w:rsidR="007E035C">
          <w:rPr>
            <w:color w:val="0000FF"/>
            <w:spacing w:val="-2"/>
            <w:u w:val="single" w:color="0000FF"/>
          </w:rPr>
          <w:t>gador.jsf</w:t>
        </w:r>
      </w:hyperlink>
      <w:r>
        <w:rPr>
          <w:spacing w:val="-2"/>
        </w:rPr>
        <w:t>);</w:t>
      </w:r>
    </w:p>
    <w:p w14:paraId="77335FF3" w14:textId="77777777" w:rsidR="007E035C" w:rsidRDefault="006207AF">
      <w:pPr>
        <w:pStyle w:val="PargrafodaLista"/>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hyperlink r:id="rId33">
        <w:r>
          <w:rPr>
            <w:color w:val="0000FF"/>
            <w:w w:val="115"/>
            <w:u w:val="single" w:color="0000FF"/>
          </w:rPr>
          <w:t>https://cndt-certi-</w:t>
        </w:r>
      </w:hyperlink>
      <w:r>
        <w:rPr>
          <w:color w:val="0000FF"/>
          <w:w w:val="115"/>
        </w:rPr>
        <w:t xml:space="preserve"> </w:t>
      </w:r>
      <w:hyperlink r:id="rId34">
        <w:r w:rsidR="007E035C">
          <w:rPr>
            <w:color w:val="0000FF"/>
            <w:w w:val="115"/>
            <w:u w:val="single" w:color="0000FF"/>
          </w:rPr>
          <w:t>dao.tst.jus.br/inicio.faces</w:t>
        </w:r>
      </w:hyperlink>
      <w:r>
        <w:rPr>
          <w:w w:val="115"/>
        </w:rPr>
        <w:t>);</w:t>
      </w:r>
    </w:p>
    <w:p w14:paraId="08F4EF35" w14:textId="77777777" w:rsidR="007E035C" w:rsidRDefault="007E035C">
      <w:pPr>
        <w:pStyle w:val="Corpodetexto"/>
        <w:spacing w:before="52"/>
      </w:pPr>
    </w:p>
    <w:p w14:paraId="37897688" w14:textId="77777777" w:rsidR="007E035C" w:rsidRDefault="006207AF">
      <w:pPr>
        <w:pStyle w:val="Ttulo1"/>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2F9514AD" w14:textId="53694CB5" w:rsidR="007E035C" w:rsidRDefault="006207AF">
      <w:pPr>
        <w:pStyle w:val="PargrafodaLista"/>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Default="006207AF">
      <w:pPr>
        <w:pStyle w:val="PargrafodaLista"/>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0FC2A703" w14:textId="77777777" w:rsidR="007E035C" w:rsidRDefault="006207AF">
      <w:pPr>
        <w:pStyle w:val="PargrafodaLista"/>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Default="006207AF">
      <w:pPr>
        <w:pStyle w:val="PargrafodaLista"/>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142F2A0" w14:textId="77777777" w:rsidR="007E035C" w:rsidRDefault="007E035C">
      <w:pPr>
        <w:pStyle w:val="Corpodetexto"/>
        <w:spacing w:before="53"/>
      </w:pPr>
    </w:p>
    <w:p w14:paraId="5062A709" w14:textId="77777777" w:rsidR="007E035C" w:rsidRDefault="006207AF">
      <w:pPr>
        <w:pStyle w:val="Ttulo1"/>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73AEE5F9" w14:textId="77777777" w:rsidR="007E035C" w:rsidRDefault="006207AF">
      <w:pPr>
        <w:pStyle w:val="Corpodetexto"/>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1E914B44" w14:textId="0C71868B" w:rsidR="00BF0F1B" w:rsidRDefault="00BF0F1B">
      <w:pPr>
        <w:pStyle w:val="Corpodetexto"/>
        <w:ind w:left="492" w:right="196"/>
        <w:jc w:val="both"/>
        <w:rPr>
          <w:w w:val="110"/>
        </w:rPr>
      </w:pPr>
    </w:p>
    <w:p w14:paraId="01E18775" w14:textId="465D6416" w:rsidR="00BF0F1B" w:rsidRPr="00BF0F1B" w:rsidRDefault="00BF0F1B" w:rsidP="00BF0F1B">
      <w:pPr>
        <w:pStyle w:val="Corpodetexto"/>
        <w:numPr>
          <w:ilvl w:val="0"/>
          <w:numId w:val="8"/>
        </w:numPr>
        <w:ind w:right="196"/>
        <w:jc w:val="both"/>
        <w:rPr>
          <w:w w:val="110"/>
        </w:rPr>
      </w:pPr>
      <w:r w:rsidRPr="00BF0F1B">
        <w:rPr>
          <w:b/>
          <w:bCs/>
          <w:w w:val="110"/>
        </w:rPr>
        <w:t>ENVIO DO CATÁLOGO</w:t>
      </w:r>
      <w:r>
        <w:rPr>
          <w:w w:val="110"/>
        </w:rPr>
        <w:t xml:space="preserve"> </w:t>
      </w:r>
    </w:p>
    <w:p w14:paraId="7B83DAE5" w14:textId="77777777" w:rsidR="00BF0F1B" w:rsidRPr="00BF0F1B" w:rsidRDefault="00BF0F1B">
      <w:pPr>
        <w:pStyle w:val="Corpodetexto"/>
        <w:ind w:left="492" w:right="196"/>
        <w:jc w:val="both"/>
        <w:rPr>
          <w:w w:val="110"/>
        </w:rPr>
      </w:pPr>
    </w:p>
    <w:p w14:paraId="17B97C44" w14:textId="77777777" w:rsidR="007E035C" w:rsidRPr="00BF0F1B" w:rsidRDefault="007E035C">
      <w:pPr>
        <w:pStyle w:val="Corpodetexto"/>
        <w:ind w:right="196"/>
        <w:jc w:val="both"/>
        <w:rPr>
          <w:w w:val="110"/>
        </w:rPr>
      </w:pPr>
    </w:p>
    <w:p w14:paraId="41E10B74" w14:textId="77777777" w:rsidR="007E035C" w:rsidRDefault="007E035C">
      <w:pPr>
        <w:pStyle w:val="Corpodetexto"/>
        <w:ind w:right="196"/>
        <w:jc w:val="both"/>
        <w:rPr>
          <w:w w:val="110"/>
        </w:rPr>
      </w:pPr>
    </w:p>
    <w:p w14:paraId="7181374E" w14:textId="77777777" w:rsidR="007E035C" w:rsidRDefault="007E035C">
      <w:pPr>
        <w:spacing w:before="71"/>
        <w:ind w:right="889"/>
        <w:jc w:val="both"/>
        <w:rPr>
          <w:w w:val="110"/>
        </w:rPr>
      </w:pPr>
    </w:p>
    <w:p w14:paraId="0533A732" w14:textId="77777777" w:rsidR="007E035C" w:rsidRDefault="007E035C">
      <w:pPr>
        <w:spacing w:before="71"/>
        <w:ind w:right="889"/>
        <w:jc w:val="center"/>
        <w:rPr>
          <w:w w:val="110"/>
        </w:rPr>
      </w:pPr>
    </w:p>
    <w:p w14:paraId="29A1E662" w14:textId="77777777" w:rsidR="007E035C" w:rsidRDefault="007E035C">
      <w:pPr>
        <w:spacing w:before="71"/>
        <w:ind w:right="889"/>
        <w:jc w:val="center"/>
        <w:rPr>
          <w:b/>
          <w:spacing w:val="11"/>
          <w:w w:val="115"/>
        </w:rPr>
      </w:pPr>
    </w:p>
    <w:p w14:paraId="43100070" w14:textId="77777777" w:rsidR="007E035C" w:rsidRDefault="007E035C">
      <w:pPr>
        <w:spacing w:before="71"/>
        <w:ind w:right="889"/>
        <w:jc w:val="center"/>
        <w:rPr>
          <w:b/>
          <w:spacing w:val="11"/>
          <w:w w:val="115"/>
        </w:rPr>
      </w:pPr>
    </w:p>
    <w:p w14:paraId="57EDA36D" w14:textId="77777777" w:rsidR="007E035C" w:rsidRDefault="007E035C">
      <w:pPr>
        <w:spacing w:before="71"/>
        <w:ind w:right="889"/>
        <w:jc w:val="center"/>
        <w:rPr>
          <w:b/>
          <w:spacing w:val="11"/>
          <w:w w:val="115"/>
        </w:rPr>
      </w:pPr>
    </w:p>
    <w:p w14:paraId="52A36529" w14:textId="77777777" w:rsidR="007E035C" w:rsidRDefault="007E035C">
      <w:pPr>
        <w:spacing w:before="71"/>
        <w:ind w:right="889"/>
        <w:jc w:val="center"/>
        <w:rPr>
          <w:b/>
          <w:spacing w:val="11"/>
          <w:w w:val="115"/>
        </w:rPr>
      </w:pPr>
    </w:p>
    <w:p w14:paraId="616CCA8E" w14:textId="77777777" w:rsidR="007E035C" w:rsidRDefault="007E035C">
      <w:pPr>
        <w:spacing w:before="71"/>
        <w:ind w:right="889"/>
        <w:jc w:val="center"/>
        <w:rPr>
          <w:b/>
          <w:spacing w:val="11"/>
          <w:w w:val="115"/>
        </w:rPr>
      </w:pPr>
    </w:p>
    <w:p w14:paraId="25A3A2AC" w14:textId="77777777" w:rsidR="007E035C" w:rsidRDefault="007E035C">
      <w:pPr>
        <w:spacing w:before="71"/>
        <w:ind w:right="889"/>
        <w:jc w:val="center"/>
        <w:rPr>
          <w:b/>
          <w:spacing w:val="11"/>
          <w:w w:val="115"/>
        </w:rPr>
      </w:pPr>
    </w:p>
    <w:p w14:paraId="11A46858" w14:textId="49FD1F00" w:rsidR="007E035C" w:rsidRDefault="00DB15FD" w:rsidP="00DB15FD">
      <w:pPr>
        <w:tabs>
          <w:tab w:val="left" w:pos="5760"/>
        </w:tabs>
        <w:spacing w:before="71"/>
        <w:ind w:right="889"/>
        <w:rPr>
          <w:b/>
          <w:spacing w:val="11"/>
          <w:w w:val="115"/>
        </w:rPr>
      </w:pPr>
      <w:r>
        <w:rPr>
          <w:b/>
          <w:spacing w:val="11"/>
          <w:w w:val="115"/>
        </w:rPr>
        <w:tab/>
      </w:r>
    </w:p>
    <w:p w14:paraId="6B43B2DC" w14:textId="77777777" w:rsidR="007E035C" w:rsidRDefault="007E035C">
      <w:pPr>
        <w:spacing w:before="71"/>
        <w:ind w:right="889"/>
        <w:jc w:val="center"/>
        <w:rPr>
          <w:b/>
          <w:spacing w:val="11"/>
          <w:w w:val="115"/>
        </w:rPr>
      </w:pPr>
    </w:p>
    <w:p w14:paraId="1F319949" w14:textId="77777777" w:rsidR="007E035C" w:rsidRDefault="007E035C">
      <w:pPr>
        <w:spacing w:before="71"/>
        <w:ind w:right="889"/>
        <w:jc w:val="center"/>
        <w:rPr>
          <w:b/>
          <w:spacing w:val="11"/>
          <w:w w:val="115"/>
        </w:rPr>
      </w:pPr>
    </w:p>
    <w:p w14:paraId="4CD246A2" w14:textId="77777777" w:rsidR="007E035C" w:rsidRDefault="007E035C">
      <w:pPr>
        <w:spacing w:before="71"/>
        <w:ind w:right="889"/>
        <w:jc w:val="center"/>
        <w:rPr>
          <w:b/>
          <w:spacing w:val="11"/>
          <w:w w:val="115"/>
        </w:rPr>
      </w:pPr>
    </w:p>
    <w:p w14:paraId="39EC88C6" w14:textId="77777777" w:rsidR="007E035C" w:rsidRDefault="007E035C">
      <w:pPr>
        <w:spacing w:before="71"/>
        <w:ind w:right="889"/>
        <w:jc w:val="center"/>
        <w:rPr>
          <w:b/>
          <w:spacing w:val="11"/>
          <w:w w:val="115"/>
        </w:rPr>
      </w:pPr>
    </w:p>
    <w:p w14:paraId="4247D831" w14:textId="77777777" w:rsidR="007E035C" w:rsidRDefault="007E035C">
      <w:pPr>
        <w:spacing w:before="71"/>
        <w:ind w:right="889"/>
        <w:jc w:val="center"/>
        <w:rPr>
          <w:b/>
          <w:spacing w:val="11"/>
          <w:w w:val="115"/>
        </w:rPr>
      </w:pPr>
    </w:p>
    <w:p w14:paraId="593D957C" w14:textId="77777777" w:rsidR="007E035C" w:rsidRDefault="007E035C">
      <w:pPr>
        <w:spacing w:before="71"/>
        <w:ind w:right="889"/>
        <w:jc w:val="center"/>
        <w:rPr>
          <w:b/>
          <w:spacing w:val="11"/>
          <w:w w:val="115"/>
        </w:rPr>
      </w:pPr>
    </w:p>
    <w:p w14:paraId="4BE56542" w14:textId="77777777" w:rsidR="007E035C" w:rsidRDefault="007E035C" w:rsidP="00BF0F1B">
      <w:pPr>
        <w:spacing w:before="71"/>
        <w:ind w:right="889"/>
        <w:rPr>
          <w:b/>
          <w:spacing w:val="11"/>
          <w:w w:val="115"/>
        </w:rPr>
      </w:pPr>
    </w:p>
    <w:p w14:paraId="3A6A7B54" w14:textId="77777777" w:rsidR="007E035C" w:rsidRDefault="006207AF">
      <w:pPr>
        <w:spacing w:before="71"/>
        <w:ind w:right="889"/>
        <w:jc w:val="center"/>
        <w:rPr>
          <w:b/>
        </w:rPr>
      </w:pPr>
      <w:r>
        <w:rPr>
          <w:b/>
          <w:spacing w:val="11"/>
          <w:w w:val="115"/>
        </w:rPr>
        <w:lastRenderedPageBreak/>
        <w:t>ANEXO</w:t>
      </w:r>
      <w:r>
        <w:rPr>
          <w:b/>
          <w:spacing w:val="15"/>
          <w:w w:val="115"/>
        </w:rPr>
        <w:t xml:space="preserve"> </w:t>
      </w:r>
      <w:r>
        <w:rPr>
          <w:b/>
          <w:spacing w:val="5"/>
          <w:w w:val="115"/>
        </w:rPr>
        <w:t>III</w:t>
      </w:r>
    </w:p>
    <w:p w14:paraId="220A2401" w14:textId="77777777" w:rsidR="007E035C" w:rsidRDefault="007E035C">
      <w:pPr>
        <w:pStyle w:val="Corpodetexto"/>
        <w:spacing w:before="72"/>
        <w:rPr>
          <w:b/>
        </w:rPr>
      </w:pPr>
    </w:p>
    <w:p w14:paraId="7A13EFB6" w14:textId="77777777" w:rsidR="007E035C" w:rsidRDefault="006207A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69DFFF8B" w14:textId="77777777" w:rsidR="007E035C" w:rsidRDefault="007E035C">
      <w:pPr>
        <w:pStyle w:val="Corpodetexto"/>
        <w:spacing w:before="250"/>
        <w:rPr>
          <w:b/>
        </w:rPr>
      </w:pPr>
    </w:p>
    <w:p w14:paraId="515B5D06" w14:textId="77777777" w:rsidR="007E035C" w:rsidRDefault="006207AF">
      <w:pPr>
        <w:spacing w:line="251" w:lineRule="exact"/>
        <w:ind w:left="492"/>
        <w:rPr>
          <w:b/>
        </w:rPr>
      </w:pPr>
      <w:r>
        <w:rPr>
          <w:b/>
          <w:spacing w:val="-10"/>
        </w:rPr>
        <w:t>À</w:t>
      </w:r>
    </w:p>
    <w:p w14:paraId="390C8DBD" w14:textId="77777777" w:rsidR="007E035C" w:rsidRDefault="006207AF">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1A66E58" w14:textId="77777777" w:rsidR="007E035C" w:rsidRDefault="007E035C">
      <w:pPr>
        <w:pStyle w:val="Corpodetexto"/>
        <w:spacing w:before="8"/>
        <w:rPr>
          <w:b/>
        </w:rPr>
      </w:pPr>
    </w:p>
    <w:p w14:paraId="58E3E1E9" w14:textId="77777777" w:rsidR="007E035C" w:rsidRDefault="006207AF">
      <w:pPr>
        <w:pStyle w:val="Corpodetexto"/>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95E8D79" w14:textId="77777777" w:rsidR="007E035C" w:rsidRDefault="007E035C">
      <w:pPr>
        <w:pStyle w:val="Corpodetexto"/>
        <w:spacing w:before="5"/>
      </w:pPr>
    </w:p>
    <w:p w14:paraId="7B662F06" w14:textId="77777777" w:rsidR="007E035C" w:rsidRDefault="006207AF">
      <w:pPr>
        <w:pStyle w:val="Corpodetexto"/>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1A26F1BE" w14:textId="77777777" w:rsidR="007E035C" w:rsidRDefault="006207AF">
      <w:pPr>
        <w:pStyle w:val="Corpodetexto"/>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6314C38A" w14:textId="77777777" w:rsidR="007E035C" w:rsidRDefault="006207AF">
      <w:pPr>
        <w:pStyle w:val="Corpodetexto"/>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2E9E63D8" w14:textId="77777777" w:rsidR="007E035C" w:rsidRDefault="006207AF">
      <w:pPr>
        <w:pStyle w:val="Corpodetexto"/>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D691FBA" w14:textId="77777777" w:rsidR="007E035C" w:rsidRDefault="007E035C">
      <w:pPr>
        <w:pStyle w:val="Corpodetexto"/>
        <w:spacing w:before="2"/>
      </w:pPr>
    </w:p>
    <w:p w14:paraId="14F2D646" w14:textId="77777777" w:rsidR="007E035C" w:rsidRDefault="006207AF">
      <w:pPr>
        <w:pStyle w:val="Corpodetexto"/>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4312FBA5" w14:textId="77777777" w:rsidR="007E035C" w:rsidRDefault="007E035C">
      <w:pPr>
        <w:pStyle w:val="Corpodetexto"/>
        <w:spacing w:before="2"/>
      </w:pPr>
    </w:p>
    <w:p w14:paraId="4A4CB5F8" w14:textId="77777777" w:rsidR="007E035C" w:rsidRDefault="006207AF">
      <w:pPr>
        <w:pStyle w:val="Corpodetexto"/>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7BEDBA71" w14:textId="77777777" w:rsidR="007E035C" w:rsidRDefault="006207AF">
      <w:pPr>
        <w:pStyle w:val="Corpodetexto"/>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6A166899" w14:textId="77777777" w:rsidR="007E035C" w:rsidRDefault="007E035C">
      <w:pPr>
        <w:pStyle w:val="Corpodetexto"/>
      </w:pPr>
    </w:p>
    <w:p w14:paraId="78B7B6FB" w14:textId="77777777" w:rsidR="007E035C" w:rsidRDefault="007E035C">
      <w:pPr>
        <w:pStyle w:val="Corpodetexto"/>
      </w:pPr>
    </w:p>
    <w:p w14:paraId="3AF3AF9F" w14:textId="77777777" w:rsidR="007E035C" w:rsidRDefault="007E035C">
      <w:pPr>
        <w:pStyle w:val="Corpodetexto"/>
      </w:pPr>
    </w:p>
    <w:p w14:paraId="31A54B18" w14:textId="77777777" w:rsidR="007E035C" w:rsidRDefault="006207AF">
      <w:pPr>
        <w:pStyle w:val="Corpodetexto"/>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2D3E9383" w14:textId="77777777" w:rsidR="007E035C" w:rsidRDefault="007E035C">
      <w:pPr>
        <w:pStyle w:val="Corpodetexto"/>
      </w:pPr>
    </w:p>
    <w:p w14:paraId="54ADE07B" w14:textId="77777777" w:rsidR="007E035C" w:rsidRDefault="007E035C">
      <w:pPr>
        <w:pStyle w:val="Corpodetexto"/>
      </w:pPr>
    </w:p>
    <w:p w14:paraId="2D89AAFF" w14:textId="765DEDCD" w:rsidR="007E035C" w:rsidRDefault="006207AF">
      <w:pPr>
        <w:pStyle w:val="Corpodetexto"/>
        <w:tabs>
          <w:tab w:val="left" w:leader="dot" w:pos="4707"/>
        </w:tabs>
        <w:spacing w:before="1"/>
        <w:ind w:left="2782"/>
      </w:pPr>
      <w:r>
        <w:t>..................,</w:t>
      </w:r>
      <w:r>
        <w:rPr>
          <w:spacing w:val="-5"/>
        </w:rPr>
        <w:t xml:space="preserve"> </w:t>
      </w:r>
      <w:r>
        <w:t>.....</w:t>
      </w:r>
      <w:r>
        <w:rPr>
          <w:spacing w:val="-6"/>
        </w:rPr>
        <w:t xml:space="preserve"> </w:t>
      </w:r>
      <w:r>
        <w:rPr>
          <w:spacing w:val="-5"/>
        </w:rPr>
        <w:t>de</w:t>
      </w:r>
      <w:r>
        <w:tab/>
        <w:t xml:space="preserve">de </w:t>
      </w:r>
      <w:r>
        <w:rPr>
          <w:spacing w:val="-2"/>
        </w:rPr>
        <w:t>202</w:t>
      </w:r>
      <w:r w:rsidR="00D55558">
        <w:rPr>
          <w:spacing w:val="-2"/>
        </w:rPr>
        <w:t>6</w:t>
      </w:r>
      <w:r>
        <w:rPr>
          <w:spacing w:val="-2"/>
        </w:rPr>
        <w:t>.</w:t>
      </w:r>
    </w:p>
    <w:p w14:paraId="1571CA16" w14:textId="77777777" w:rsidR="007E035C" w:rsidRDefault="007E035C">
      <w:pPr>
        <w:pStyle w:val="Corpodetexto"/>
        <w:rPr>
          <w:sz w:val="20"/>
        </w:rPr>
      </w:pPr>
    </w:p>
    <w:p w14:paraId="4962727A" w14:textId="77777777" w:rsidR="007E035C" w:rsidRDefault="007E035C">
      <w:pPr>
        <w:pStyle w:val="Corpodetexto"/>
        <w:rPr>
          <w:sz w:val="20"/>
        </w:rPr>
      </w:pPr>
    </w:p>
    <w:p w14:paraId="60CE8CE8" w14:textId="77777777" w:rsidR="007E035C" w:rsidRDefault="007E035C">
      <w:pPr>
        <w:pStyle w:val="Corpodetexto"/>
        <w:rPr>
          <w:sz w:val="20"/>
        </w:rPr>
      </w:pPr>
    </w:p>
    <w:p w14:paraId="6F009145" w14:textId="77777777" w:rsidR="007E035C" w:rsidRDefault="007E035C">
      <w:pPr>
        <w:pStyle w:val="Corpodetexto"/>
        <w:rPr>
          <w:sz w:val="20"/>
        </w:rPr>
      </w:pPr>
    </w:p>
    <w:p w14:paraId="03D200FA" w14:textId="77777777" w:rsidR="007E035C" w:rsidRDefault="006207AF">
      <w:pPr>
        <w:pStyle w:val="Corpodetexto"/>
        <w:spacing w:before="226"/>
        <w:rPr>
          <w:sz w:val="20"/>
        </w:rPr>
      </w:pPr>
      <w:r>
        <w:rPr>
          <w:noProof/>
          <w:sz w:val="20"/>
          <w:lang w:val="pt-BR" w:eastAsia="pt-BR"/>
        </w:rPr>
        <mc:AlternateContent>
          <mc:Choice Requires="wps">
            <w:drawing>
              <wp:anchor distT="0" distB="0" distL="0" distR="0" simplePos="0" relativeHeight="251677696" behindDoc="1" locked="0" layoutInCell="1" allowOverlap="1" wp14:anchorId="6A4D6B35" wp14:editId="3716CA03">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2A7C2281" w14:textId="77777777" w:rsidR="007E035C" w:rsidRDefault="006207AF">
      <w:pPr>
        <w:pStyle w:val="Corpodetexto"/>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74484BA" w14:textId="77777777" w:rsidR="007E035C" w:rsidRDefault="006207AF">
      <w:pPr>
        <w:pStyle w:val="Corpodetexto"/>
        <w:ind w:left="3032" w:right="2305"/>
        <w:jc w:val="both"/>
        <w:rPr>
          <w:lang w:val="pt-BR"/>
        </w:rPr>
        <w:sectPr w:rsidR="007E035C">
          <w:headerReference w:type="default" r:id="rId35"/>
          <w:footerReference w:type="default" r:id="rId36"/>
          <w:pgSz w:w="11920" w:h="16850"/>
          <w:pgMar w:top="1980" w:right="992" w:bottom="1100" w:left="708" w:header="196" w:footer="903" w:gutter="0"/>
          <w:cols w:space="720"/>
        </w:sectPr>
      </w:pPr>
      <w:r>
        <w:t xml:space="preserve">Nome do responsável/procurador Cargo do responsável/procurador N.° do documento de </w:t>
      </w:r>
      <w:r>
        <w:rPr>
          <w:spacing w:val="-2"/>
        </w:rPr>
        <w:t>identidad</w:t>
      </w:r>
      <w:r>
        <w:rPr>
          <w:spacing w:val="-2"/>
          <w:lang w:val="pt-BR"/>
        </w:rPr>
        <w:t>e</w:t>
      </w:r>
    </w:p>
    <w:p w14:paraId="1AA4D9EB" w14:textId="77777777" w:rsidR="007E035C" w:rsidRDefault="007E035C">
      <w:pPr>
        <w:pStyle w:val="Corpodetexto"/>
      </w:pPr>
    </w:p>
    <w:p w14:paraId="4148DA12" w14:textId="77777777" w:rsidR="007E035C" w:rsidRDefault="006207AF">
      <w:pPr>
        <w:pStyle w:val="Corpodetexto"/>
        <w:jc w:val="center"/>
        <w:rPr>
          <w:b/>
        </w:rPr>
      </w:pPr>
      <w:r>
        <w:rPr>
          <w:b/>
        </w:rPr>
        <w:t>ANEXO IV</w:t>
      </w:r>
    </w:p>
    <w:p w14:paraId="22E2CC3E" w14:textId="77777777" w:rsidR="007E035C" w:rsidRDefault="007E035C">
      <w:pPr>
        <w:pStyle w:val="Corpodetexto"/>
        <w:spacing w:before="252"/>
      </w:pPr>
    </w:p>
    <w:p w14:paraId="71C228FB" w14:textId="77777777" w:rsidR="007E035C" w:rsidRDefault="006207AF">
      <w:pPr>
        <w:pStyle w:val="Ttulo1"/>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40AB29CF" w14:textId="77777777" w:rsidR="007E035C" w:rsidRDefault="007E035C">
      <w:pPr>
        <w:pStyle w:val="Corpodetexto"/>
        <w:rPr>
          <w:b/>
        </w:rPr>
      </w:pPr>
    </w:p>
    <w:p w14:paraId="016FB129" w14:textId="77777777" w:rsidR="007E035C" w:rsidRDefault="007E035C">
      <w:pPr>
        <w:pStyle w:val="Corpodetexto"/>
        <w:rPr>
          <w:b/>
        </w:rPr>
      </w:pPr>
    </w:p>
    <w:p w14:paraId="34EC25E5" w14:textId="77777777" w:rsidR="007E035C" w:rsidRDefault="007E035C">
      <w:pPr>
        <w:pStyle w:val="Corpodetexto"/>
        <w:rPr>
          <w:b/>
        </w:rPr>
      </w:pPr>
    </w:p>
    <w:p w14:paraId="62769E47" w14:textId="77777777" w:rsidR="007E035C" w:rsidRDefault="007E035C">
      <w:pPr>
        <w:pStyle w:val="Corpodetexto"/>
        <w:rPr>
          <w:b/>
        </w:rPr>
      </w:pPr>
    </w:p>
    <w:p w14:paraId="7BA2F832" w14:textId="77777777" w:rsidR="007E035C" w:rsidRDefault="007E035C">
      <w:pPr>
        <w:pStyle w:val="Corpodetexto"/>
        <w:spacing w:before="249"/>
        <w:rPr>
          <w:b/>
        </w:rPr>
      </w:pPr>
    </w:p>
    <w:p w14:paraId="36189BFD" w14:textId="77777777" w:rsidR="007E035C" w:rsidRDefault="006207AF">
      <w:pPr>
        <w:pStyle w:val="Corpodetexto"/>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6924FC45" w14:textId="77777777" w:rsidR="007E035C" w:rsidRDefault="006207AF">
      <w:pPr>
        <w:pStyle w:val="Corpodetexto"/>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7"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4AEEC838" w14:textId="77777777" w:rsidR="007E035C" w:rsidRDefault="007E035C">
      <w:pPr>
        <w:pStyle w:val="Corpodetexto"/>
      </w:pPr>
    </w:p>
    <w:p w14:paraId="4583EE6D" w14:textId="77777777" w:rsidR="007E035C" w:rsidRDefault="007E035C">
      <w:pPr>
        <w:pStyle w:val="Corpodetexto"/>
      </w:pPr>
    </w:p>
    <w:p w14:paraId="715E9C84" w14:textId="77777777" w:rsidR="007E035C" w:rsidRDefault="007E035C">
      <w:pPr>
        <w:pStyle w:val="Corpodetexto"/>
      </w:pPr>
    </w:p>
    <w:p w14:paraId="55A77AC0" w14:textId="77777777" w:rsidR="007E035C" w:rsidRDefault="006207AF">
      <w:pPr>
        <w:pStyle w:val="Corpodetexto"/>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151CE8E6" w14:textId="77777777" w:rsidR="007E035C" w:rsidRDefault="006207AF">
      <w:pPr>
        <w:pStyle w:val="Corpodetexto"/>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111F8E88" w14:textId="77777777" w:rsidR="007E035C" w:rsidRDefault="007E035C">
      <w:pPr>
        <w:pStyle w:val="Corpodetexto"/>
        <w:rPr>
          <w:sz w:val="20"/>
        </w:rPr>
      </w:pPr>
    </w:p>
    <w:p w14:paraId="02ABBC1F" w14:textId="77777777" w:rsidR="007E035C" w:rsidRDefault="007E035C">
      <w:pPr>
        <w:pStyle w:val="Corpodetexto"/>
        <w:rPr>
          <w:sz w:val="20"/>
        </w:rPr>
      </w:pPr>
    </w:p>
    <w:p w14:paraId="115C9408" w14:textId="77777777" w:rsidR="007E035C" w:rsidRDefault="007E035C">
      <w:pPr>
        <w:pStyle w:val="Corpodetexto"/>
        <w:rPr>
          <w:sz w:val="20"/>
        </w:rPr>
      </w:pPr>
    </w:p>
    <w:p w14:paraId="27A7B52D" w14:textId="77777777" w:rsidR="007E035C" w:rsidRDefault="007E035C">
      <w:pPr>
        <w:pStyle w:val="Corpodetexto"/>
        <w:rPr>
          <w:sz w:val="20"/>
        </w:rPr>
      </w:pPr>
    </w:p>
    <w:p w14:paraId="67DE47A7" w14:textId="77777777" w:rsidR="007E035C" w:rsidRDefault="007E035C">
      <w:pPr>
        <w:pStyle w:val="Corpodetexto"/>
        <w:rPr>
          <w:sz w:val="20"/>
        </w:rPr>
      </w:pPr>
    </w:p>
    <w:p w14:paraId="556FB65F" w14:textId="77777777" w:rsidR="007E035C" w:rsidRDefault="007E035C">
      <w:pPr>
        <w:pStyle w:val="Corpodetexto"/>
        <w:rPr>
          <w:sz w:val="20"/>
        </w:rPr>
      </w:pPr>
    </w:p>
    <w:p w14:paraId="39B43926" w14:textId="77777777" w:rsidR="007E035C" w:rsidRDefault="007E035C">
      <w:pPr>
        <w:pStyle w:val="Corpodetexto"/>
        <w:rPr>
          <w:sz w:val="20"/>
        </w:rPr>
      </w:pPr>
    </w:p>
    <w:p w14:paraId="52012A17" w14:textId="77777777" w:rsidR="007E035C" w:rsidRDefault="007E035C">
      <w:pPr>
        <w:pStyle w:val="Corpodetexto"/>
        <w:rPr>
          <w:sz w:val="20"/>
        </w:rPr>
      </w:pPr>
    </w:p>
    <w:p w14:paraId="11B8928B" w14:textId="77777777" w:rsidR="007E035C" w:rsidRDefault="007E035C">
      <w:pPr>
        <w:pStyle w:val="Corpodetexto"/>
        <w:rPr>
          <w:sz w:val="20"/>
        </w:rPr>
      </w:pPr>
    </w:p>
    <w:p w14:paraId="70DA9E55" w14:textId="77777777" w:rsidR="007E035C" w:rsidRDefault="007E035C">
      <w:pPr>
        <w:pStyle w:val="Corpodetexto"/>
        <w:rPr>
          <w:sz w:val="20"/>
        </w:rPr>
      </w:pPr>
    </w:p>
    <w:p w14:paraId="0DF919CB" w14:textId="77777777" w:rsidR="007E035C" w:rsidRDefault="007E035C">
      <w:pPr>
        <w:pStyle w:val="Corpodetexto"/>
        <w:rPr>
          <w:sz w:val="20"/>
        </w:rPr>
      </w:pPr>
    </w:p>
    <w:p w14:paraId="285F3E6A" w14:textId="77777777" w:rsidR="007E035C" w:rsidRDefault="007E035C">
      <w:pPr>
        <w:pStyle w:val="Corpodetexto"/>
        <w:rPr>
          <w:sz w:val="20"/>
        </w:rPr>
      </w:pPr>
    </w:p>
    <w:p w14:paraId="68EA2ECA" w14:textId="77777777" w:rsidR="007E035C" w:rsidRDefault="007E035C">
      <w:pPr>
        <w:pStyle w:val="Corpodetexto"/>
        <w:rPr>
          <w:sz w:val="20"/>
        </w:rPr>
      </w:pPr>
    </w:p>
    <w:p w14:paraId="7B11E3C1" w14:textId="77777777" w:rsidR="007E035C" w:rsidRDefault="006207AF">
      <w:pPr>
        <w:pStyle w:val="Corpodetexto"/>
        <w:spacing w:before="69"/>
        <w:rPr>
          <w:sz w:val="20"/>
        </w:rPr>
      </w:pPr>
      <w:r>
        <w:rPr>
          <w:noProof/>
          <w:sz w:val="20"/>
          <w:lang w:val="pt-BR" w:eastAsia="pt-BR"/>
        </w:rPr>
        <mc:AlternateContent>
          <mc:Choice Requires="wps">
            <w:drawing>
              <wp:anchor distT="0" distB="0" distL="0" distR="0" simplePos="0" relativeHeight="251678720" behindDoc="1" locked="0" layoutInCell="1" allowOverlap="1" wp14:anchorId="6D46C472" wp14:editId="4EEB45DF">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85B6449" w14:textId="77777777" w:rsidR="007E035C" w:rsidRDefault="006207AF">
      <w:pPr>
        <w:pStyle w:val="Corpodetexto"/>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5234A6A" w14:textId="77777777" w:rsidR="007E035C" w:rsidRDefault="006207AF">
      <w:pPr>
        <w:pStyle w:val="Corpodetexto"/>
        <w:spacing w:before="1"/>
        <w:ind w:left="3032" w:right="2305"/>
        <w:jc w:val="both"/>
        <w:sectPr w:rsidR="007E035C">
          <w:headerReference w:type="default" r:id="rId38"/>
          <w:footerReference w:type="default" r:id="rId39"/>
          <w:pgSz w:w="11920" w:h="16850"/>
          <w:pgMar w:top="2940" w:right="992" w:bottom="1100" w:left="708" w:header="581" w:footer="903" w:gutter="0"/>
          <w:cols w:space="720"/>
        </w:sectPr>
      </w:pPr>
      <w:r>
        <w:t xml:space="preserve">Nome do responsável/procurador Cargo do responsável/procurador N.° do documento de </w:t>
      </w:r>
      <w:r>
        <w:rPr>
          <w:spacing w:val="-2"/>
        </w:rPr>
        <w:t>identidade</w:t>
      </w:r>
    </w:p>
    <w:p w14:paraId="40E8AB3B" w14:textId="77777777" w:rsidR="008E5F3E" w:rsidRPr="00C600E6" w:rsidRDefault="008E5F3E" w:rsidP="008E5F3E">
      <w:pPr>
        <w:jc w:val="center"/>
        <w:rPr>
          <w:rFonts w:ascii="Arial" w:hAnsi="Arial" w:cs="Arial"/>
          <w:b/>
          <w:bCs/>
          <w:sz w:val="24"/>
          <w:szCs w:val="24"/>
        </w:rPr>
      </w:pPr>
      <w:r w:rsidRPr="00C600E6">
        <w:rPr>
          <w:rFonts w:ascii="Arial" w:hAnsi="Arial" w:cs="Arial"/>
          <w:b/>
          <w:bCs/>
          <w:sz w:val="24"/>
          <w:szCs w:val="24"/>
        </w:rPr>
        <w:lastRenderedPageBreak/>
        <w:t xml:space="preserve">TERMO DE REFERÊNCIA </w:t>
      </w:r>
    </w:p>
    <w:p w14:paraId="38FDBCB8" w14:textId="77777777" w:rsidR="008E5F3E" w:rsidRPr="00C600E6" w:rsidRDefault="008E5F3E" w:rsidP="008E5F3E">
      <w:pPr>
        <w:jc w:val="center"/>
        <w:rPr>
          <w:rFonts w:ascii="Arial" w:hAnsi="Arial" w:cs="Arial"/>
          <w:b/>
          <w:bCs/>
          <w:sz w:val="24"/>
          <w:szCs w:val="24"/>
        </w:rPr>
      </w:pPr>
      <w:r w:rsidRPr="00C600E6">
        <w:rPr>
          <w:rFonts w:ascii="Arial" w:hAnsi="Arial" w:cs="Arial"/>
          <w:b/>
          <w:bCs/>
          <w:sz w:val="24"/>
          <w:szCs w:val="24"/>
        </w:rPr>
        <w:t>(</w:t>
      </w:r>
      <w:r>
        <w:rPr>
          <w:rFonts w:ascii="Arial" w:hAnsi="Arial" w:cs="Arial"/>
          <w:b/>
          <w:bCs/>
          <w:sz w:val="24"/>
          <w:szCs w:val="24"/>
        </w:rPr>
        <w:t>Aquisição de Trator Podador de grama giro zero</w:t>
      </w:r>
      <w:r w:rsidRPr="00C600E6">
        <w:rPr>
          <w:rFonts w:ascii="Arial" w:hAnsi="Arial" w:cs="Arial"/>
          <w:b/>
          <w:bCs/>
          <w:sz w:val="24"/>
          <w:szCs w:val="24"/>
        </w:rPr>
        <w:t>)</w:t>
      </w:r>
    </w:p>
    <w:p w14:paraId="793DA0DA" w14:textId="77777777" w:rsidR="008E5F3E" w:rsidRPr="00C600E6" w:rsidRDefault="008E5F3E" w:rsidP="008E5F3E">
      <w:pPr>
        <w:spacing w:line="360" w:lineRule="auto"/>
        <w:jc w:val="center"/>
        <w:rPr>
          <w:rFonts w:ascii="Arial" w:hAnsi="Arial" w:cs="Arial"/>
          <w:b/>
          <w:bCs/>
          <w:sz w:val="24"/>
          <w:szCs w:val="24"/>
          <w:lang w:val="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8E5F3E" w:rsidRPr="00C600E6" w14:paraId="401BEE8A" w14:textId="77777777" w:rsidTr="006F5DAA">
        <w:tc>
          <w:tcPr>
            <w:tcW w:w="3794" w:type="dxa"/>
            <w:tcBorders>
              <w:top w:val="single" w:sz="4" w:space="0" w:color="auto"/>
              <w:left w:val="single" w:sz="4" w:space="0" w:color="auto"/>
              <w:bottom w:val="single" w:sz="4" w:space="0" w:color="auto"/>
              <w:right w:val="single" w:sz="4" w:space="0" w:color="auto"/>
            </w:tcBorders>
            <w:shd w:val="clear" w:color="auto" w:fill="D9D9D9"/>
            <w:hideMark/>
          </w:tcPr>
          <w:p w14:paraId="4C50CC5F" w14:textId="77777777" w:rsidR="008E5F3E" w:rsidRPr="00C600E6" w:rsidRDefault="008E5F3E" w:rsidP="006F5DAA">
            <w:pPr>
              <w:pStyle w:val="Corpodetexto"/>
              <w:spacing w:before="118"/>
              <w:ind w:left="360"/>
              <w:rPr>
                <w:rFonts w:ascii="Arial" w:hAnsi="Arial" w:cs="Arial"/>
                <w:b/>
                <w:sz w:val="24"/>
                <w:szCs w:val="24"/>
              </w:rPr>
            </w:pPr>
            <w:r w:rsidRPr="00C600E6">
              <w:rPr>
                <w:rFonts w:ascii="Arial" w:hAnsi="Arial" w:cs="Arial"/>
                <w:b/>
                <w:sz w:val="24"/>
                <w:szCs w:val="24"/>
              </w:rPr>
              <w:t>ÁREA REQUISITANTE DA DEMANDA</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14:paraId="52BD380B" w14:textId="77777777" w:rsidR="008E5F3E" w:rsidRPr="00C600E6" w:rsidRDefault="008E5F3E" w:rsidP="006F5DAA">
            <w:pPr>
              <w:pStyle w:val="Corpodetexto"/>
              <w:spacing w:before="118"/>
              <w:rPr>
                <w:rFonts w:ascii="Arial" w:hAnsi="Arial" w:cs="Arial"/>
                <w:b/>
                <w:sz w:val="24"/>
                <w:szCs w:val="24"/>
                <w:highlight w:val="lightGray"/>
              </w:rPr>
            </w:pPr>
          </w:p>
        </w:tc>
      </w:tr>
      <w:tr w:rsidR="008E5F3E" w:rsidRPr="00C600E6" w14:paraId="2C0C9038" w14:textId="77777777" w:rsidTr="006F5DAA">
        <w:tc>
          <w:tcPr>
            <w:tcW w:w="3794" w:type="dxa"/>
            <w:tcBorders>
              <w:top w:val="single" w:sz="4" w:space="0" w:color="auto"/>
              <w:left w:val="single" w:sz="4" w:space="0" w:color="auto"/>
              <w:bottom w:val="single" w:sz="4" w:space="0" w:color="auto"/>
              <w:right w:val="single" w:sz="4" w:space="0" w:color="auto"/>
            </w:tcBorders>
            <w:shd w:val="clear" w:color="auto" w:fill="D9D9D9"/>
          </w:tcPr>
          <w:p w14:paraId="0A9AF73B" w14:textId="77777777" w:rsidR="008E5F3E" w:rsidRPr="00C600E6" w:rsidRDefault="008E5F3E" w:rsidP="006F5DAA">
            <w:pPr>
              <w:pStyle w:val="Corpodetexto"/>
              <w:spacing w:before="118"/>
              <w:rPr>
                <w:rFonts w:ascii="Arial" w:hAnsi="Arial" w:cs="Arial"/>
                <w:bCs/>
                <w:sz w:val="24"/>
                <w:szCs w:val="24"/>
              </w:rPr>
            </w:pPr>
            <w:r w:rsidRPr="00C600E6">
              <w:rPr>
                <w:rFonts w:ascii="Arial" w:hAnsi="Arial" w:cs="Arial"/>
                <w:b/>
                <w:sz w:val="24"/>
                <w:szCs w:val="24"/>
              </w:rPr>
              <w:t>Área Requisitante</w:t>
            </w:r>
          </w:p>
        </w:tc>
        <w:tc>
          <w:tcPr>
            <w:tcW w:w="5386" w:type="dxa"/>
            <w:tcBorders>
              <w:top w:val="single" w:sz="4" w:space="0" w:color="auto"/>
              <w:left w:val="single" w:sz="4" w:space="0" w:color="auto"/>
              <w:bottom w:val="single" w:sz="4" w:space="0" w:color="auto"/>
              <w:right w:val="single" w:sz="4" w:space="0" w:color="auto"/>
            </w:tcBorders>
          </w:tcPr>
          <w:p w14:paraId="760B56C4" w14:textId="77777777" w:rsidR="008E5F3E" w:rsidRPr="00C600E6" w:rsidRDefault="008E5F3E" w:rsidP="006F5DAA">
            <w:pPr>
              <w:pStyle w:val="Corpodetexto"/>
              <w:spacing w:before="118"/>
              <w:rPr>
                <w:rFonts w:ascii="Arial" w:hAnsi="Arial" w:cs="Arial"/>
                <w:bCs/>
                <w:sz w:val="24"/>
                <w:szCs w:val="24"/>
              </w:rPr>
            </w:pPr>
            <w:r w:rsidRPr="009674F7">
              <w:rPr>
                <w:rFonts w:ascii="Arial" w:hAnsi="Arial" w:cs="Arial"/>
                <w:b/>
                <w:sz w:val="24"/>
                <w:szCs w:val="24"/>
              </w:rPr>
              <w:t>Secretário Mun</w:t>
            </w:r>
            <w:r>
              <w:rPr>
                <w:rFonts w:ascii="Arial" w:hAnsi="Arial" w:cs="Arial"/>
                <w:b/>
                <w:sz w:val="24"/>
                <w:szCs w:val="24"/>
              </w:rPr>
              <w:t>.</w:t>
            </w:r>
            <w:r w:rsidRPr="009674F7">
              <w:rPr>
                <w:rFonts w:ascii="Arial" w:hAnsi="Arial" w:cs="Arial"/>
                <w:b/>
                <w:sz w:val="24"/>
                <w:szCs w:val="24"/>
              </w:rPr>
              <w:t xml:space="preserve"> de Obras e Serviços Urbano</w:t>
            </w:r>
          </w:p>
        </w:tc>
      </w:tr>
      <w:tr w:rsidR="008E5F3E" w:rsidRPr="00C600E6" w14:paraId="53ECD4FC" w14:textId="77777777" w:rsidTr="006F5DAA">
        <w:tc>
          <w:tcPr>
            <w:tcW w:w="3794" w:type="dxa"/>
            <w:tcBorders>
              <w:top w:val="single" w:sz="4" w:space="0" w:color="auto"/>
              <w:left w:val="single" w:sz="4" w:space="0" w:color="auto"/>
              <w:bottom w:val="single" w:sz="4" w:space="0" w:color="auto"/>
              <w:right w:val="single" w:sz="4" w:space="0" w:color="auto"/>
            </w:tcBorders>
            <w:shd w:val="clear" w:color="auto" w:fill="D9D9D9"/>
          </w:tcPr>
          <w:p w14:paraId="79058749" w14:textId="77777777" w:rsidR="008E5F3E" w:rsidRPr="00C600E6" w:rsidRDefault="008E5F3E" w:rsidP="006F5DAA">
            <w:pPr>
              <w:pStyle w:val="Corpodetexto"/>
              <w:spacing w:before="118"/>
              <w:rPr>
                <w:rFonts w:ascii="Arial" w:hAnsi="Arial" w:cs="Arial"/>
                <w:bCs/>
                <w:sz w:val="24"/>
                <w:szCs w:val="24"/>
              </w:rPr>
            </w:pPr>
            <w:r w:rsidRPr="00C600E6">
              <w:rPr>
                <w:rFonts w:ascii="Arial" w:hAnsi="Arial" w:cs="Arial"/>
                <w:bCs/>
                <w:sz w:val="24"/>
                <w:szCs w:val="24"/>
              </w:rPr>
              <w:t>Responsável pela demanda</w:t>
            </w:r>
          </w:p>
        </w:tc>
        <w:tc>
          <w:tcPr>
            <w:tcW w:w="5386" w:type="dxa"/>
            <w:tcBorders>
              <w:top w:val="single" w:sz="4" w:space="0" w:color="auto"/>
              <w:left w:val="single" w:sz="4" w:space="0" w:color="auto"/>
              <w:bottom w:val="single" w:sz="4" w:space="0" w:color="auto"/>
              <w:right w:val="single" w:sz="4" w:space="0" w:color="auto"/>
            </w:tcBorders>
          </w:tcPr>
          <w:p w14:paraId="6423FEA4" w14:textId="77777777" w:rsidR="008E5F3E" w:rsidRPr="00C600E6" w:rsidRDefault="008E5F3E" w:rsidP="006F5DAA">
            <w:pPr>
              <w:pStyle w:val="Corpodetexto"/>
              <w:spacing w:before="118"/>
              <w:rPr>
                <w:rFonts w:ascii="Arial" w:hAnsi="Arial" w:cs="Arial"/>
                <w:bCs/>
                <w:sz w:val="24"/>
                <w:szCs w:val="24"/>
              </w:rPr>
            </w:pPr>
            <w:r w:rsidRPr="00C600E6">
              <w:rPr>
                <w:rFonts w:ascii="Arial" w:hAnsi="Arial" w:cs="Arial"/>
                <w:bCs/>
                <w:sz w:val="24"/>
                <w:szCs w:val="24"/>
              </w:rPr>
              <w:t>Oscar Luiz Berti</w:t>
            </w:r>
          </w:p>
        </w:tc>
      </w:tr>
    </w:tbl>
    <w:p w14:paraId="3FB3A79B" w14:textId="77777777" w:rsidR="008E5F3E" w:rsidRPr="00C600E6" w:rsidRDefault="008E5F3E" w:rsidP="008E5F3E">
      <w:pPr>
        <w:widowControl/>
        <w:adjustRightInd w:val="0"/>
        <w:ind w:right="145"/>
        <w:jc w:val="both"/>
        <w:rPr>
          <w:rFonts w:ascii="Arial" w:eastAsia="Calibri" w:hAnsi="Arial" w:cs="Arial"/>
          <w:b/>
          <w:bCs/>
          <w:color w:val="000000"/>
          <w:sz w:val="24"/>
          <w:szCs w:val="24"/>
          <w:lang w:eastAsia="pt-BR"/>
        </w:rPr>
      </w:pPr>
    </w:p>
    <w:p w14:paraId="6A31B9E6" w14:textId="77777777" w:rsidR="008E5F3E" w:rsidRPr="00C600E6" w:rsidRDefault="008E5F3E" w:rsidP="008E5F3E">
      <w:pPr>
        <w:pStyle w:val="PargrafodaLista"/>
        <w:widowControl/>
        <w:numPr>
          <w:ilvl w:val="0"/>
          <w:numId w:val="20"/>
        </w:numPr>
        <w:adjustRightInd w:val="0"/>
        <w:ind w:right="145"/>
        <w:rPr>
          <w:rFonts w:ascii="Arial" w:eastAsia="Calibri" w:hAnsi="Arial" w:cs="Arial"/>
          <w:b/>
          <w:bCs/>
          <w:color w:val="000000"/>
          <w:sz w:val="24"/>
          <w:szCs w:val="24"/>
          <w:lang w:eastAsia="pt-BR"/>
        </w:rPr>
      </w:pPr>
      <w:r w:rsidRPr="00C600E6">
        <w:rPr>
          <w:rFonts w:ascii="Arial" w:eastAsia="Calibri" w:hAnsi="Arial" w:cs="Arial"/>
          <w:b/>
          <w:bCs/>
          <w:color w:val="000000"/>
          <w:sz w:val="24"/>
          <w:szCs w:val="24"/>
          <w:lang w:eastAsia="pt-BR"/>
        </w:rPr>
        <w:t>OBJETO;</w:t>
      </w:r>
    </w:p>
    <w:p w14:paraId="10B5AF88" w14:textId="77777777" w:rsidR="008E5F3E" w:rsidRPr="00C600E6" w:rsidRDefault="008E5F3E" w:rsidP="008E5F3E">
      <w:pPr>
        <w:widowControl/>
        <w:adjustRightInd w:val="0"/>
        <w:ind w:left="360" w:right="145"/>
        <w:jc w:val="both"/>
        <w:rPr>
          <w:rFonts w:ascii="Arial" w:eastAsia="Calibri" w:hAnsi="Arial" w:cs="Arial"/>
          <w:b/>
          <w:bCs/>
          <w:color w:val="000000"/>
          <w:sz w:val="24"/>
          <w:szCs w:val="24"/>
          <w:lang w:eastAsia="pt-BR"/>
        </w:rPr>
      </w:pPr>
    </w:p>
    <w:p w14:paraId="251BBB5E" w14:textId="4BD4D4F0" w:rsidR="008E5F3E" w:rsidRDefault="008E5F3E" w:rsidP="008E5F3E">
      <w:pPr>
        <w:widowControl/>
        <w:adjustRightInd w:val="0"/>
        <w:ind w:right="145"/>
        <w:jc w:val="both"/>
        <w:rPr>
          <w:rFonts w:ascii="Arial" w:eastAsia="Calibri" w:hAnsi="Arial" w:cs="Arial"/>
          <w:sz w:val="24"/>
          <w:szCs w:val="24"/>
          <w:lang w:val="pt-BR"/>
        </w:rPr>
      </w:pPr>
      <w:r>
        <w:rPr>
          <w:rFonts w:ascii="Arial" w:eastAsia="Calibri" w:hAnsi="Arial" w:cs="Arial"/>
          <w:sz w:val="24"/>
          <w:szCs w:val="24"/>
          <w:lang w:val="pt-BR"/>
        </w:rPr>
        <w:t xml:space="preserve">1.1. </w:t>
      </w:r>
      <w:r w:rsidRPr="00C600E6">
        <w:rPr>
          <w:rFonts w:ascii="Arial" w:eastAsia="Calibri" w:hAnsi="Arial" w:cs="Arial"/>
          <w:sz w:val="24"/>
          <w:szCs w:val="24"/>
          <w:lang w:val="pt-BR"/>
        </w:rPr>
        <w:t xml:space="preserve">Objeto – </w:t>
      </w:r>
      <w:r>
        <w:rPr>
          <w:rFonts w:ascii="Arial" w:eastAsia="Calibri" w:hAnsi="Arial" w:cs="Arial"/>
          <w:sz w:val="24"/>
          <w:szCs w:val="24"/>
          <w:lang w:val="pt-BR"/>
        </w:rPr>
        <w:t xml:space="preserve">Aquisição de trator podador de grama giro zero, profissional, novo, com motor </w:t>
      </w:r>
      <w:r w:rsidR="002E0133">
        <w:rPr>
          <w:rFonts w:ascii="Arial" w:eastAsia="Calibri" w:hAnsi="Arial" w:cs="Arial"/>
          <w:sz w:val="24"/>
          <w:szCs w:val="24"/>
          <w:lang w:val="pt-BR"/>
        </w:rPr>
        <w:t>à</w:t>
      </w:r>
      <w:r>
        <w:rPr>
          <w:rFonts w:ascii="Arial" w:eastAsia="Calibri" w:hAnsi="Arial" w:cs="Arial"/>
          <w:sz w:val="24"/>
          <w:szCs w:val="24"/>
          <w:lang w:val="pt-BR"/>
        </w:rPr>
        <w:t xml:space="preserve"> gasolina de 04 (quatro) tempos, com no mínimo 24 hp, e com no mínimo 726cm³ de </w:t>
      </w:r>
      <w:r w:rsidR="002E0133">
        <w:rPr>
          <w:rFonts w:ascii="Arial" w:eastAsia="Calibri" w:hAnsi="Arial" w:cs="Arial"/>
          <w:sz w:val="24"/>
          <w:szCs w:val="24"/>
          <w:lang w:val="pt-BR"/>
        </w:rPr>
        <w:t>potência</w:t>
      </w:r>
      <w:r>
        <w:rPr>
          <w:rFonts w:ascii="Arial" w:eastAsia="Calibri" w:hAnsi="Arial" w:cs="Arial"/>
          <w:sz w:val="24"/>
          <w:szCs w:val="24"/>
          <w:lang w:val="pt-BR"/>
        </w:rPr>
        <w:t xml:space="preserve">, destinado à realização de poda de grama </w:t>
      </w:r>
      <w:r w:rsidR="002E0133">
        <w:rPr>
          <w:rFonts w:ascii="Arial" w:eastAsia="Calibri" w:hAnsi="Arial" w:cs="Arial"/>
          <w:sz w:val="24"/>
          <w:szCs w:val="24"/>
          <w:lang w:val="pt-BR"/>
        </w:rPr>
        <w:t>nos próprios públicos municipais</w:t>
      </w:r>
      <w:r w:rsidRPr="00C600E6">
        <w:rPr>
          <w:rFonts w:ascii="Arial" w:eastAsia="Calibri" w:hAnsi="Arial" w:cs="Arial"/>
          <w:sz w:val="24"/>
          <w:szCs w:val="24"/>
          <w:lang w:val="pt-BR"/>
        </w:rPr>
        <w:t>.</w:t>
      </w:r>
    </w:p>
    <w:p w14:paraId="33EFB926" w14:textId="77777777" w:rsidR="008E5F3E" w:rsidRPr="00C600E6" w:rsidRDefault="008E5F3E" w:rsidP="008E5F3E">
      <w:pPr>
        <w:widowControl/>
        <w:adjustRightInd w:val="0"/>
        <w:ind w:right="145"/>
        <w:jc w:val="both"/>
        <w:rPr>
          <w:rFonts w:ascii="Arial" w:eastAsia="Calibri" w:hAnsi="Arial" w:cs="Arial"/>
          <w:sz w:val="24"/>
          <w:szCs w:val="24"/>
          <w:lang w:val="pt-BR"/>
        </w:rPr>
      </w:pPr>
    </w:p>
    <w:p w14:paraId="0E9EC2E5" w14:textId="77777777" w:rsidR="008E5F3E" w:rsidRPr="004176BC" w:rsidRDefault="008E5F3E" w:rsidP="008E5F3E">
      <w:pPr>
        <w:widowControl/>
        <w:adjustRightInd w:val="0"/>
        <w:ind w:right="145"/>
        <w:jc w:val="both"/>
        <w:rPr>
          <w:rFonts w:ascii="Arial" w:eastAsia="Calibri" w:hAnsi="Arial" w:cs="Arial"/>
          <w:i/>
          <w:sz w:val="24"/>
          <w:szCs w:val="24"/>
          <w:lang w:val="pt-BR"/>
        </w:rPr>
      </w:pPr>
      <w:r w:rsidRPr="004176BC">
        <w:rPr>
          <w:rFonts w:ascii="Arial" w:eastAsia="Calibri" w:hAnsi="Arial" w:cs="Arial"/>
          <w:i/>
          <w:sz w:val="24"/>
          <w:szCs w:val="24"/>
          <w:lang w:val="pt-BR"/>
        </w:rPr>
        <w:t>ID PCA no PNCP:  45318995000171</w:t>
      </w:r>
    </w:p>
    <w:p w14:paraId="7BA787BB" w14:textId="77777777" w:rsidR="008E5F3E" w:rsidRPr="004176BC" w:rsidRDefault="008E5F3E" w:rsidP="008E5F3E">
      <w:pPr>
        <w:widowControl/>
        <w:adjustRightInd w:val="0"/>
        <w:ind w:right="145"/>
        <w:jc w:val="both"/>
        <w:rPr>
          <w:rFonts w:ascii="Arial" w:eastAsia="Calibri" w:hAnsi="Arial" w:cs="Arial"/>
          <w:i/>
          <w:sz w:val="24"/>
          <w:szCs w:val="24"/>
          <w:lang w:val="pt-BR"/>
        </w:rPr>
      </w:pPr>
      <w:r w:rsidRPr="004176BC">
        <w:rPr>
          <w:rFonts w:ascii="Arial" w:eastAsia="Calibri" w:hAnsi="Arial" w:cs="Arial"/>
          <w:i/>
          <w:sz w:val="24"/>
          <w:szCs w:val="24"/>
          <w:lang w:val="pt-BR"/>
        </w:rPr>
        <w:t>Data de publicação no PNCP:  20/01/2026</w:t>
      </w:r>
    </w:p>
    <w:p w14:paraId="650F0824" w14:textId="77777777" w:rsidR="008E5F3E" w:rsidRPr="003A766A" w:rsidRDefault="008E5F3E" w:rsidP="008E5F3E">
      <w:pPr>
        <w:widowControl/>
        <w:adjustRightInd w:val="0"/>
        <w:ind w:right="145"/>
        <w:jc w:val="both"/>
        <w:rPr>
          <w:rFonts w:ascii="Arial" w:eastAsia="Calibri" w:hAnsi="Arial" w:cs="Arial"/>
          <w:i/>
          <w:sz w:val="24"/>
          <w:szCs w:val="24"/>
          <w:lang w:val="pt-BR"/>
        </w:rPr>
      </w:pPr>
      <w:r w:rsidRPr="004176BC">
        <w:rPr>
          <w:rFonts w:ascii="Arial" w:eastAsia="Calibri" w:hAnsi="Arial" w:cs="Arial"/>
          <w:i/>
          <w:sz w:val="24"/>
          <w:szCs w:val="24"/>
          <w:lang w:val="pt-BR"/>
        </w:rPr>
        <w:t xml:space="preserve">Id do item no PCA:  </w:t>
      </w:r>
      <w:r>
        <w:rPr>
          <w:rFonts w:ascii="Arial" w:eastAsia="Calibri" w:hAnsi="Arial" w:cs="Arial"/>
          <w:i/>
          <w:sz w:val="24"/>
          <w:szCs w:val="24"/>
          <w:lang w:val="pt-BR"/>
        </w:rPr>
        <w:t>Aquisição de trator podador da grama</w:t>
      </w:r>
    </w:p>
    <w:p w14:paraId="0CB84CFC" w14:textId="77777777" w:rsidR="008E5F3E" w:rsidRPr="00C600E6" w:rsidRDefault="008E5F3E" w:rsidP="008E5F3E">
      <w:pPr>
        <w:widowControl/>
        <w:adjustRightInd w:val="0"/>
        <w:ind w:right="145"/>
        <w:jc w:val="both"/>
        <w:rPr>
          <w:rFonts w:ascii="Arial" w:eastAsia="Calibri" w:hAnsi="Arial" w:cs="Arial"/>
          <w:sz w:val="24"/>
          <w:szCs w:val="24"/>
          <w:lang w:val="pt-BR"/>
        </w:rPr>
      </w:pPr>
    </w:p>
    <w:p w14:paraId="156E1559" w14:textId="77777777" w:rsidR="008E5F3E" w:rsidRPr="00993596" w:rsidRDefault="008E5F3E" w:rsidP="008E5F3E">
      <w:pPr>
        <w:pStyle w:val="PargrafodaLista"/>
        <w:widowControl/>
        <w:numPr>
          <w:ilvl w:val="1"/>
          <w:numId w:val="20"/>
        </w:numPr>
        <w:adjustRightInd w:val="0"/>
        <w:ind w:right="145"/>
        <w:rPr>
          <w:rFonts w:ascii="Arial" w:eastAsia="Calibri" w:hAnsi="Arial" w:cs="Arial"/>
          <w:sz w:val="24"/>
          <w:szCs w:val="24"/>
          <w:lang w:val="pt-BR"/>
        </w:rPr>
      </w:pPr>
      <w:r>
        <w:rPr>
          <w:rFonts w:ascii="Arial" w:eastAsia="Calibri" w:hAnsi="Arial" w:cs="Arial"/>
          <w:sz w:val="24"/>
          <w:szCs w:val="24"/>
          <w:lang w:val="pt-BR"/>
        </w:rPr>
        <w:t>Quantidades e Especificação;</w:t>
      </w:r>
    </w:p>
    <w:p w14:paraId="3B35BAD8" w14:textId="77777777" w:rsidR="008E5F3E" w:rsidRPr="00C600E6" w:rsidRDefault="008E5F3E" w:rsidP="008E5F3E">
      <w:pPr>
        <w:widowControl/>
        <w:adjustRightInd w:val="0"/>
        <w:ind w:right="145"/>
        <w:jc w:val="both"/>
        <w:rPr>
          <w:rFonts w:ascii="Arial" w:eastAsia="Calibri" w:hAnsi="Arial" w:cs="Arial"/>
          <w:sz w:val="24"/>
          <w:szCs w:val="24"/>
          <w:lang w:val="pt-BR"/>
        </w:rPr>
      </w:pPr>
    </w:p>
    <w:tbl>
      <w:tblPr>
        <w:tblW w:w="900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
        <w:gridCol w:w="794"/>
        <w:gridCol w:w="992"/>
        <w:gridCol w:w="6615"/>
      </w:tblGrid>
      <w:tr w:rsidR="008E5F3E" w:rsidRPr="00EC66F4" w14:paraId="44A9089F" w14:textId="77777777" w:rsidTr="006F5DAA">
        <w:trPr>
          <w:trHeight w:val="286"/>
        </w:trPr>
        <w:tc>
          <w:tcPr>
            <w:tcW w:w="607" w:type="dxa"/>
            <w:noWrap/>
            <w:vAlign w:val="center"/>
            <w:hideMark/>
          </w:tcPr>
          <w:p w14:paraId="174DBD33" w14:textId="77777777" w:rsidR="008E5F3E" w:rsidRPr="007403E3" w:rsidRDefault="008E5F3E" w:rsidP="006F5DAA">
            <w:pPr>
              <w:jc w:val="center"/>
              <w:rPr>
                <w:rFonts w:ascii="Arial" w:hAnsi="Arial" w:cs="Arial"/>
                <w:color w:val="000000"/>
                <w:sz w:val="24"/>
                <w:szCs w:val="24"/>
                <w:lang w:val="pt-BR" w:eastAsia="pt-BR"/>
              </w:rPr>
            </w:pPr>
            <w:r w:rsidRPr="007403E3">
              <w:rPr>
                <w:rFonts w:ascii="Arial" w:hAnsi="Arial" w:cs="Arial"/>
                <w:color w:val="000000"/>
                <w:sz w:val="24"/>
                <w:szCs w:val="24"/>
                <w:lang w:val="pt-BR" w:eastAsia="pt-BR"/>
              </w:rPr>
              <w:t>Item</w:t>
            </w:r>
          </w:p>
        </w:tc>
        <w:tc>
          <w:tcPr>
            <w:tcW w:w="794" w:type="dxa"/>
            <w:noWrap/>
            <w:vAlign w:val="center"/>
            <w:hideMark/>
          </w:tcPr>
          <w:p w14:paraId="1C600101" w14:textId="77777777" w:rsidR="008E5F3E" w:rsidRPr="007403E3" w:rsidRDefault="008E5F3E" w:rsidP="006F5DAA">
            <w:pPr>
              <w:jc w:val="center"/>
              <w:rPr>
                <w:rFonts w:ascii="Arial" w:hAnsi="Arial" w:cs="Arial"/>
                <w:color w:val="000000"/>
                <w:sz w:val="24"/>
                <w:szCs w:val="24"/>
                <w:lang w:val="pt-BR" w:eastAsia="pt-BR"/>
              </w:rPr>
            </w:pPr>
            <w:r w:rsidRPr="007403E3">
              <w:rPr>
                <w:rFonts w:ascii="Arial" w:hAnsi="Arial" w:cs="Arial"/>
                <w:color w:val="000000"/>
                <w:sz w:val="24"/>
                <w:szCs w:val="24"/>
                <w:lang w:val="pt-BR" w:eastAsia="pt-BR"/>
              </w:rPr>
              <w:t>Quant</w:t>
            </w:r>
          </w:p>
        </w:tc>
        <w:tc>
          <w:tcPr>
            <w:tcW w:w="992" w:type="dxa"/>
            <w:noWrap/>
            <w:vAlign w:val="center"/>
            <w:hideMark/>
          </w:tcPr>
          <w:p w14:paraId="2A135509" w14:textId="77777777" w:rsidR="008E5F3E" w:rsidRPr="007403E3" w:rsidRDefault="008E5F3E" w:rsidP="006F5DAA">
            <w:pPr>
              <w:jc w:val="center"/>
              <w:rPr>
                <w:rFonts w:ascii="Arial" w:hAnsi="Arial" w:cs="Arial"/>
                <w:color w:val="000000"/>
                <w:sz w:val="24"/>
                <w:szCs w:val="24"/>
                <w:lang w:val="pt-BR" w:eastAsia="pt-BR"/>
              </w:rPr>
            </w:pPr>
            <w:r w:rsidRPr="007403E3">
              <w:rPr>
                <w:rFonts w:ascii="Arial" w:hAnsi="Arial" w:cs="Arial"/>
                <w:color w:val="000000"/>
                <w:sz w:val="24"/>
                <w:szCs w:val="24"/>
                <w:lang w:val="pt-BR" w:eastAsia="pt-BR"/>
              </w:rPr>
              <w:t>Unid</w:t>
            </w:r>
          </w:p>
        </w:tc>
        <w:tc>
          <w:tcPr>
            <w:tcW w:w="6615" w:type="dxa"/>
            <w:noWrap/>
            <w:vAlign w:val="center"/>
            <w:hideMark/>
          </w:tcPr>
          <w:p w14:paraId="42B213A9" w14:textId="77777777" w:rsidR="008E5F3E" w:rsidRPr="007403E3" w:rsidRDefault="008E5F3E" w:rsidP="006F5DAA">
            <w:pPr>
              <w:jc w:val="center"/>
              <w:rPr>
                <w:rFonts w:ascii="Arial" w:hAnsi="Arial" w:cs="Arial"/>
                <w:color w:val="000000"/>
                <w:sz w:val="24"/>
                <w:szCs w:val="24"/>
                <w:lang w:val="pt-BR" w:eastAsia="pt-BR"/>
              </w:rPr>
            </w:pPr>
            <w:r w:rsidRPr="007403E3">
              <w:rPr>
                <w:rFonts w:ascii="Arial" w:hAnsi="Arial" w:cs="Arial"/>
                <w:color w:val="000000"/>
                <w:sz w:val="24"/>
                <w:szCs w:val="24"/>
                <w:lang w:val="pt-BR" w:eastAsia="pt-BR"/>
              </w:rPr>
              <w:t>Descrição dos produtos</w:t>
            </w:r>
          </w:p>
        </w:tc>
      </w:tr>
      <w:tr w:rsidR="008E5F3E" w:rsidRPr="00EC66F4" w14:paraId="3F9D3E0E" w14:textId="77777777" w:rsidTr="006F5DAA">
        <w:trPr>
          <w:trHeight w:val="286"/>
        </w:trPr>
        <w:tc>
          <w:tcPr>
            <w:tcW w:w="607" w:type="dxa"/>
            <w:noWrap/>
            <w:vAlign w:val="center"/>
          </w:tcPr>
          <w:p w14:paraId="23BC8784" w14:textId="77777777" w:rsidR="008E5F3E" w:rsidRPr="007403E3" w:rsidRDefault="008E5F3E" w:rsidP="006F5DAA">
            <w:pPr>
              <w:jc w:val="center"/>
              <w:rPr>
                <w:rFonts w:ascii="Arial" w:hAnsi="Arial" w:cs="Arial"/>
                <w:color w:val="000000"/>
                <w:sz w:val="24"/>
                <w:szCs w:val="24"/>
                <w:lang w:val="pt-BR" w:eastAsia="pt-BR"/>
              </w:rPr>
            </w:pPr>
            <w:r>
              <w:rPr>
                <w:rFonts w:ascii="Arial" w:hAnsi="Arial" w:cs="Arial"/>
                <w:color w:val="000000"/>
                <w:sz w:val="24"/>
                <w:szCs w:val="24"/>
                <w:lang w:eastAsia="pt-BR"/>
              </w:rPr>
              <w:t>01</w:t>
            </w:r>
          </w:p>
        </w:tc>
        <w:tc>
          <w:tcPr>
            <w:tcW w:w="794" w:type="dxa"/>
            <w:noWrap/>
            <w:vAlign w:val="center"/>
          </w:tcPr>
          <w:p w14:paraId="12A79EEF" w14:textId="77777777" w:rsidR="008E5F3E" w:rsidRPr="007403E3" w:rsidRDefault="008E5F3E" w:rsidP="006F5DAA">
            <w:pPr>
              <w:jc w:val="center"/>
              <w:rPr>
                <w:rFonts w:ascii="Arial" w:hAnsi="Arial" w:cs="Arial"/>
                <w:color w:val="000000"/>
                <w:sz w:val="24"/>
                <w:szCs w:val="24"/>
                <w:lang w:val="pt-BR" w:eastAsia="pt-BR"/>
              </w:rPr>
            </w:pPr>
            <w:r>
              <w:rPr>
                <w:rFonts w:ascii="Arial" w:hAnsi="Arial" w:cs="Arial"/>
                <w:color w:val="000000"/>
                <w:sz w:val="24"/>
                <w:szCs w:val="24"/>
                <w:lang w:eastAsia="pt-BR"/>
              </w:rPr>
              <w:t>01</w:t>
            </w:r>
          </w:p>
        </w:tc>
        <w:tc>
          <w:tcPr>
            <w:tcW w:w="992" w:type="dxa"/>
            <w:noWrap/>
            <w:vAlign w:val="center"/>
          </w:tcPr>
          <w:p w14:paraId="4388F158" w14:textId="77777777" w:rsidR="008E5F3E" w:rsidRPr="007403E3" w:rsidRDefault="008E5F3E" w:rsidP="006F5DAA">
            <w:pPr>
              <w:jc w:val="center"/>
              <w:rPr>
                <w:rFonts w:ascii="Arial" w:hAnsi="Arial" w:cs="Arial"/>
                <w:color w:val="000000"/>
                <w:sz w:val="24"/>
                <w:szCs w:val="24"/>
                <w:lang w:val="pt-BR" w:eastAsia="pt-BR"/>
              </w:rPr>
            </w:pPr>
            <w:r>
              <w:rPr>
                <w:rFonts w:ascii="Arial" w:hAnsi="Arial" w:cs="Arial"/>
                <w:color w:val="000000"/>
                <w:sz w:val="24"/>
                <w:szCs w:val="24"/>
                <w:lang w:eastAsia="pt-BR"/>
              </w:rPr>
              <w:t>UNID</w:t>
            </w:r>
          </w:p>
        </w:tc>
        <w:tc>
          <w:tcPr>
            <w:tcW w:w="6615" w:type="dxa"/>
            <w:noWrap/>
            <w:vAlign w:val="center"/>
          </w:tcPr>
          <w:p w14:paraId="779F917C" w14:textId="77777777" w:rsidR="008E5F3E" w:rsidRPr="007403E3" w:rsidRDefault="008E5F3E" w:rsidP="006F5DAA">
            <w:pPr>
              <w:jc w:val="both"/>
              <w:rPr>
                <w:rFonts w:ascii="Arial" w:hAnsi="Arial" w:cs="Arial"/>
                <w:color w:val="000000"/>
                <w:sz w:val="24"/>
                <w:szCs w:val="24"/>
                <w:lang w:val="pt-BR" w:eastAsia="pt-BR"/>
              </w:rPr>
            </w:pPr>
            <w:r w:rsidRPr="00E57F9D">
              <w:rPr>
                <w:rFonts w:ascii="Arial" w:hAnsi="Arial" w:cs="Arial"/>
                <w:sz w:val="20"/>
                <w:szCs w:val="20"/>
              </w:rPr>
              <w:t>Trator cortador de grama, profissional, tipo giro zero, novo, com motor a gasolina de 4 tempos, com motor de no mínimo 24HP e com no mínimo 726cm3 de potência, resfriamento a ar com filtro de ar padrão em papel, motor com lubrificação cheia através de bomba de óleo, com reservatório de combustível de no mínimo 18 litros, equipado com no mínimo uma plataforma de corte, com no mínimo 136 cm de largura de trabalho, confeccionada em aço com no mínimo 3,4 mm de espessura, com no mínimo 3 lâminas de corte, com no mínimo 13 posições de regulagem de altura de corte, com no mínimo 4 rodas de apoio, com eixo mandril confeccionado em ferro fundido, plataforma de corte acionada através de embreagem elétrica, com transmissão hidrostática independentes nas rodas traseiras, com deslocamento de fluxo de no mínimo 10 cm3, com pneus dianteiros de no mínimo 13x6.50-6” e traseiros de no mínimo 22x10.00-10”, velocidade máxima de até 14 km/h, produtividade média de até 11.500m2/h, com partida elétrica, no mínimo com horímetro digital para controle de intervalo de manutenções, assento ergonômico, com protetor anti capotamento, com cinto de segurança, peso máximo de 350 kg, com no mínimo 1 ano de garantia.</w:t>
            </w:r>
          </w:p>
        </w:tc>
      </w:tr>
    </w:tbl>
    <w:p w14:paraId="0E626A3E" w14:textId="77777777" w:rsidR="008E5F3E" w:rsidRDefault="008E5F3E" w:rsidP="008E5F3E">
      <w:pPr>
        <w:pStyle w:val="Nivel01"/>
      </w:pPr>
      <w:r>
        <w:t xml:space="preserve">1.2. </w:t>
      </w:r>
      <w:r w:rsidRPr="00F90BC0">
        <w:t>A descrição acima apresentada d</w:t>
      </w:r>
      <w:r>
        <w:t>o</w:t>
      </w:r>
      <w:r w:rsidRPr="00F90BC0">
        <w:t xml:space="preserve"> </w:t>
      </w:r>
      <w:r>
        <w:t>equipamento</w:t>
      </w:r>
      <w:r w:rsidRPr="00F90BC0">
        <w:t xml:space="preserve"> são as ESPECIFICAÇÕES MÍNIMAS que serão aceitas por este órgão contratante. Porém, nada impedirá que as licitantes apresentem outro </w:t>
      </w:r>
      <w:r>
        <w:t>equipamento</w:t>
      </w:r>
      <w:r w:rsidRPr="00F90BC0">
        <w:t xml:space="preserve"> semelhante ou superior ao aqui especificado</w:t>
      </w:r>
      <w:r>
        <w:t>.</w:t>
      </w:r>
    </w:p>
    <w:p w14:paraId="7092871D" w14:textId="77777777" w:rsidR="008E5F3E" w:rsidRPr="00276BBC" w:rsidRDefault="008E5F3E" w:rsidP="008E5F3E">
      <w:pPr>
        <w:jc w:val="both"/>
        <w:rPr>
          <w:rFonts w:ascii="Arial" w:hAnsi="Arial" w:cs="Arial"/>
          <w:sz w:val="24"/>
          <w:szCs w:val="24"/>
          <w:lang w:val="pt-BR" w:eastAsia="pt-BR"/>
        </w:rPr>
      </w:pPr>
      <w:r w:rsidRPr="00276BBC">
        <w:rPr>
          <w:rFonts w:ascii="Arial" w:hAnsi="Arial" w:cs="Arial"/>
          <w:sz w:val="24"/>
          <w:szCs w:val="24"/>
          <w:lang w:val="pt-BR" w:eastAsia="pt-BR"/>
        </w:rPr>
        <w:t>1.</w:t>
      </w:r>
      <w:r>
        <w:rPr>
          <w:rFonts w:ascii="Arial" w:hAnsi="Arial" w:cs="Arial"/>
          <w:sz w:val="24"/>
          <w:szCs w:val="24"/>
          <w:lang w:val="pt-BR" w:eastAsia="pt-BR"/>
        </w:rPr>
        <w:t>3</w:t>
      </w:r>
      <w:r w:rsidRPr="00276BBC">
        <w:rPr>
          <w:rFonts w:ascii="Arial" w:hAnsi="Arial" w:cs="Arial"/>
          <w:sz w:val="24"/>
          <w:szCs w:val="24"/>
          <w:lang w:val="pt-BR" w:eastAsia="pt-BR"/>
        </w:rPr>
        <w:t xml:space="preserve">. </w:t>
      </w:r>
      <w:r w:rsidRPr="00276BBC">
        <w:rPr>
          <w:rFonts w:ascii="Arial" w:hAnsi="Arial" w:cs="Arial"/>
          <w:sz w:val="24"/>
          <w:szCs w:val="24"/>
          <w:u w:val="single"/>
        </w:rPr>
        <w:t>Não será aceita a especificação do objeto ofertado em catálogo, manual técnico ou folder que contenha somente a expressão “de acordo com o termo de referência” ou “de acordo com o edital” ou expressão semelhante, bem como qualquer especificação que não permita a clara identificação das características do objeto ofertado.</w:t>
      </w:r>
    </w:p>
    <w:p w14:paraId="40566563" w14:textId="77777777" w:rsidR="008E5F3E" w:rsidRPr="00FB3012" w:rsidRDefault="008E5F3E" w:rsidP="008E5F3E">
      <w:pPr>
        <w:jc w:val="both"/>
        <w:rPr>
          <w:rFonts w:ascii="Arial" w:hAnsi="Arial" w:cs="Arial"/>
          <w:b/>
          <w:i/>
          <w:sz w:val="24"/>
          <w:szCs w:val="24"/>
          <w:u w:val="single"/>
          <w:lang w:val="pt-BR" w:eastAsia="pt-BR"/>
        </w:rPr>
      </w:pPr>
      <w:r w:rsidRPr="00FB3012">
        <w:rPr>
          <w:rFonts w:ascii="Arial" w:hAnsi="Arial" w:cs="Arial"/>
          <w:b/>
          <w:i/>
          <w:sz w:val="24"/>
          <w:szCs w:val="24"/>
          <w:u w:val="single"/>
          <w:lang w:val="pt-BR" w:eastAsia="pt-BR"/>
        </w:rPr>
        <w:lastRenderedPageBreak/>
        <w:t>1.</w:t>
      </w:r>
      <w:r>
        <w:rPr>
          <w:rFonts w:ascii="Arial" w:hAnsi="Arial" w:cs="Arial"/>
          <w:b/>
          <w:i/>
          <w:sz w:val="24"/>
          <w:szCs w:val="24"/>
          <w:u w:val="single"/>
          <w:lang w:val="pt-BR" w:eastAsia="pt-BR"/>
        </w:rPr>
        <w:t>4</w:t>
      </w:r>
      <w:r w:rsidRPr="00FB3012">
        <w:rPr>
          <w:rFonts w:ascii="Arial" w:hAnsi="Arial" w:cs="Arial"/>
          <w:b/>
          <w:i/>
          <w:sz w:val="24"/>
          <w:szCs w:val="24"/>
          <w:u w:val="single"/>
          <w:lang w:val="pt-BR" w:eastAsia="pt-BR"/>
        </w:rPr>
        <w:t xml:space="preserve">. A empresa classificada em primeiro lugar deverá apresentar catalogo de especificação do </w:t>
      </w:r>
      <w:r>
        <w:rPr>
          <w:rFonts w:ascii="Arial" w:hAnsi="Arial" w:cs="Arial"/>
          <w:b/>
          <w:i/>
          <w:sz w:val="24"/>
          <w:szCs w:val="24"/>
          <w:u w:val="single"/>
          <w:lang w:val="pt-BR" w:eastAsia="pt-BR"/>
        </w:rPr>
        <w:t>equipamento</w:t>
      </w:r>
      <w:r w:rsidRPr="00FB3012">
        <w:rPr>
          <w:rFonts w:ascii="Arial" w:hAnsi="Arial" w:cs="Arial"/>
          <w:b/>
          <w:i/>
          <w:sz w:val="24"/>
          <w:szCs w:val="24"/>
          <w:u w:val="single"/>
          <w:lang w:val="pt-BR" w:eastAsia="pt-BR"/>
        </w:rPr>
        <w:t xml:space="preserve">, afim de avaliação </w:t>
      </w:r>
      <w:r>
        <w:rPr>
          <w:rFonts w:ascii="Arial" w:hAnsi="Arial" w:cs="Arial"/>
          <w:b/>
          <w:i/>
          <w:sz w:val="24"/>
          <w:szCs w:val="24"/>
          <w:u w:val="single"/>
          <w:lang w:val="pt-BR" w:eastAsia="pt-BR"/>
        </w:rPr>
        <w:t xml:space="preserve">e aprovação </w:t>
      </w:r>
      <w:r w:rsidRPr="00FB3012">
        <w:rPr>
          <w:rFonts w:ascii="Arial" w:hAnsi="Arial" w:cs="Arial"/>
          <w:b/>
          <w:i/>
          <w:sz w:val="24"/>
          <w:szCs w:val="24"/>
          <w:u w:val="single"/>
          <w:lang w:val="pt-BR" w:eastAsia="pt-BR"/>
        </w:rPr>
        <w:t xml:space="preserve">com o exigido neste </w:t>
      </w:r>
      <w:r>
        <w:rPr>
          <w:rFonts w:ascii="Arial" w:hAnsi="Arial" w:cs="Arial"/>
          <w:b/>
          <w:i/>
          <w:sz w:val="24"/>
          <w:szCs w:val="24"/>
          <w:u w:val="single"/>
          <w:lang w:val="pt-BR" w:eastAsia="pt-BR"/>
        </w:rPr>
        <w:t>T</w:t>
      </w:r>
      <w:r w:rsidRPr="00FB3012">
        <w:rPr>
          <w:rFonts w:ascii="Arial" w:hAnsi="Arial" w:cs="Arial"/>
          <w:b/>
          <w:i/>
          <w:sz w:val="24"/>
          <w:szCs w:val="24"/>
          <w:u w:val="single"/>
          <w:lang w:val="pt-BR" w:eastAsia="pt-BR"/>
        </w:rPr>
        <w:t xml:space="preserve">ermo de </w:t>
      </w:r>
      <w:r>
        <w:rPr>
          <w:rFonts w:ascii="Arial" w:hAnsi="Arial" w:cs="Arial"/>
          <w:b/>
          <w:i/>
          <w:sz w:val="24"/>
          <w:szCs w:val="24"/>
          <w:u w:val="single"/>
          <w:lang w:val="pt-BR" w:eastAsia="pt-BR"/>
        </w:rPr>
        <w:t>R</w:t>
      </w:r>
      <w:r w:rsidRPr="00FB3012">
        <w:rPr>
          <w:rFonts w:ascii="Arial" w:hAnsi="Arial" w:cs="Arial"/>
          <w:b/>
          <w:i/>
          <w:sz w:val="24"/>
          <w:szCs w:val="24"/>
          <w:u w:val="single"/>
          <w:lang w:val="pt-BR" w:eastAsia="pt-BR"/>
        </w:rPr>
        <w:t>eferência.</w:t>
      </w:r>
    </w:p>
    <w:p w14:paraId="4D7C5890" w14:textId="77777777" w:rsidR="008E5F3E" w:rsidRPr="00FB3012" w:rsidRDefault="008E5F3E" w:rsidP="008E5F3E">
      <w:pPr>
        <w:rPr>
          <w:lang w:val="pt-BR" w:eastAsia="pt-BR"/>
        </w:rPr>
      </w:pPr>
    </w:p>
    <w:p w14:paraId="365E5EBC" w14:textId="77777777" w:rsidR="008E5F3E" w:rsidRDefault="008E5F3E" w:rsidP="008E5F3E">
      <w:pPr>
        <w:rPr>
          <w:rFonts w:ascii="Arial" w:hAnsi="Arial" w:cs="Arial"/>
          <w:sz w:val="24"/>
          <w:szCs w:val="24"/>
          <w:lang w:val="pt-BR" w:eastAsia="pt-BR"/>
        </w:rPr>
      </w:pPr>
      <w:r w:rsidRPr="00275CA7">
        <w:rPr>
          <w:rFonts w:ascii="Arial" w:hAnsi="Arial" w:cs="Arial"/>
          <w:sz w:val="24"/>
          <w:szCs w:val="24"/>
          <w:lang w:val="pt-BR" w:eastAsia="pt-BR"/>
        </w:rPr>
        <w:t>1.</w:t>
      </w:r>
      <w:r>
        <w:rPr>
          <w:rFonts w:ascii="Arial" w:hAnsi="Arial" w:cs="Arial"/>
          <w:sz w:val="24"/>
          <w:szCs w:val="24"/>
          <w:lang w:val="pt-BR" w:eastAsia="pt-BR"/>
        </w:rPr>
        <w:t>5</w:t>
      </w:r>
      <w:r w:rsidRPr="00275CA7">
        <w:rPr>
          <w:rFonts w:ascii="Arial" w:hAnsi="Arial" w:cs="Arial"/>
          <w:sz w:val="24"/>
          <w:szCs w:val="24"/>
          <w:lang w:val="pt-BR" w:eastAsia="pt-BR"/>
        </w:rPr>
        <w:t>. O objeto desta contratação não se enq</w:t>
      </w:r>
      <w:r>
        <w:rPr>
          <w:rFonts w:ascii="Arial" w:hAnsi="Arial" w:cs="Arial"/>
          <w:sz w:val="24"/>
          <w:szCs w:val="24"/>
          <w:lang w:val="pt-BR" w:eastAsia="pt-BR"/>
        </w:rPr>
        <w:t>uadra como sendo de bem de luxo</w:t>
      </w:r>
      <w:r w:rsidRPr="00275CA7">
        <w:rPr>
          <w:rFonts w:ascii="Arial" w:hAnsi="Arial" w:cs="Arial"/>
          <w:sz w:val="24"/>
          <w:szCs w:val="24"/>
          <w:lang w:val="pt-BR" w:eastAsia="pt-BR"/>
        </w:rPr>
        <w:t>.</w:t>
      </w:r>
    </w:p>
    <w:p w14:paraId="5D6524A4" w14:textId="77777777" w:rsidR="008E5F3E" w:rsidRDefault="008E5F3E" w:rsidP="008E5F3E">
      <w:pPr>
        <w:rPr>
          <w:rFonts w:ascii="Arial" w:hAnsi="Arial" w:cs="Arial"/>
          <w:sz w:val="24"/>
          <w:szCs w:val="24"/>
          <w:lang w:val="pt-BR" w:eastAsia="pt-BR"/>
        </w:rPr>
      </w:pPr>
    </w:p>
    <w:p w14:paraId="0C3B9953" w14:textId="77777777" w:rsidR="008E5F3E" w:rsidRPr="008151FD" w:rsidRDefault="008E5F3E" w:rsidP="008E5F3E">
      <w:pPr>
        <w:jc w:val="both"/>
        <w:rPr>
          <w:rFonts w:ascii="Arial" w:hAnsi="Arial" w:cs="Arial"/>
          <w:i/>
          <w:sz w:val="24"/>
          <w:szCs w:val="24"/>
          <w:lang w:val="pt-BR" w:eastAsia="pt-BR"/>
        </w:rPr>
      </w:pPr>
      <w:r w:rsidRPr="00E74433">
        <w:rPr>
          <w:rFonts w:ascii="Arial" w:hAnsi="Arial" w:cs="Arial"/>
          <w:sz w:val="24"/>
          <w:szCs w:val="24"/>
          <w:lang w:val="pt-BR" w:eastAsia="pt-BR"/>
        </w:rPr>
        <w:t xml:space="preserve">1.6. </w:t>
      </w:r>
      <w:r w:rsidRPr="00E74433">
        <w:rPr>
          <w:rFonts w:ascii="Arial" w:hAnsi="Arial" w:cs="Arial"/>
          <w:bCs/>
          <w:sz w:val="24"/>
          <w:szCs w:val="24"/>
          <w:lang w:val="pt-BR"/>
        </w:rPr>
        <w:t xml:space="preserve">Durante o período de garantia, a assistência técnica deverá ser prestada, exclusivamente pelo fabricante dos equipamentos ou empresa prestadora de serviços de assistência técnica devidamente credenciada pelo mesmo. </w:t>
      </w:r>
      <w:bookmarkStart w:id="4" w:name="_Hlk206759290"/>
      <w:r w:rsidRPr="00E74433">
        <w:rPr>
          <w:rFonts w:ascii="Arial" w:hAnsi="Arial" w:cs="Arial"/>
          <w:bCs/>
          <w:sz w:val="24"/>
          <w:szCs w:val="24"/>
          <w:lang w:val="pt-BR"/>
        </w:rPr>
        <w:t>Para os fins de realização da assistência técnica, deverá ser observado um raio de distância não superior a 150</w:t>
      </w:r>
      <w:r>
        <w:rPr>
          <w:rFonts w:ascii="Arial" w:hAnsi="Arial" w:cs="Arial"/>
          <w:bCs/>
          <w:sz w:val="24"/>
          <w:szCs w:val="24"/>
          <w:lang w:val="pt-BR"/>
        </w:rPr>
        <w:t xml:space="preserve"> </w:t>
      </w:r>
      <w:r w:rsidRPr="00E74433">
        <w:rPr>
          <w:rFonts w:ascii="Arial" w:hAnsi="Arial" w:cs="Arial"/>
          <w:bCs/>
          <w:sz w:val="24"/>
          <w:szCs w:val="24"/>
          <w:lang w:val="pt-BR"/>
        </w:rPr>
        <w:t xml:space="preserve">km entre a sede da Prefeitura Municipal </w:t>
      </w:r>
      <w:r>
        <w:rPr>
          <w:rFonts w:ascii="Arial" w:hAnsi="Arial" w:cs="Arial"/>
          <w:bCs/>
          <w:sz w:val="24"/>
          <w:szCs w:val="24"/>
          <w:lang w:val="pt-BR"/>
        </w:rPr>
        <w:t xml:space="preserve">de Rifaina SP </w:t>
      </w:r>
      <w:r w:rsidRPr="00E74433">
        <w:rPr>
          <w:rFonts w:ascii="Arial" w:hAnsi="Arial" w:cs="Arial"/>
          <w:bCs/>
          <w:sz w:val="24"/>
          <w:szCs w:val="24"/>
          <w:lang w:val="pt-BR"/>
        </w:rPr>
        <w:t xml:space="preserve">e a sede do estabelecimento (responsável pelos reparos). Nesse sentido já decidiu o TCESP: </w:t>
      </w:r>
      <w:r w:rsidRPr="008151FD">
        <w:rPr>
          <w:rFonts w:ascii="Arial" w:hAnsi="Arial" w:cs="Arial"/>
          <w:b/>
          <w:i/>
          <w:sz w:val="24"/>
          <w:szCs w:val="24"/>
          <w:lang w:val="pt-BR"/>
        </w:rPr>
        <w:t xml:space="preserve">“A exigência, como condição de contratação e não de participação na licitação, de que a vencedora do certame disponibilize assistência técnica, “através do fabricante ou credenciado num raio de 150 km do Município de Queluz”, não denota, em exame perfunctório, restrição à participação de interessados e/ou direcionamento a fornecedor específico. Ao contrário, parece adequada ao objeto pretendido e nessa direção tem sido o entendimento desta Corte em decisões recentes.” – </w:t>
      </w:r>
      <w:r w:rsidRPr="008151FD">
        <w:rPr>
          <w:rFonts w:ascii="Arial" w:hAnsi="Arial" w:cs="Arial"/>
          <w:b/>
          <w:i/>
          <w:sz w:val="24"/>
          <w:szCs w:val="24"/>
          <w:u w:val="single"/>
          <w:lang w:val="pt-BR"/>
        </w:rPr>
        <w:t>TC 337/989/13.</w:t>
      </w:r>
      <w:bookmarkEnd w:id="4"/>
    </w:p>
    <w:p w14:paraId="6575AE49" w14:textId="77777777" w:rsidR="008E5F3E" w:rsidRDefault="008E5F3E" w:rsidP="008E5F3E">
      <w:pPr>
        <w:jc w:val="both"/>
        <w:rPr>
          <w:rFonts w:ascii="Arial" w:hAnsi="Arial" w:cs="Arial"/>
          <w:sz w:val="24"/>
          <w:szCs w:val="24"/>
          <w:lang w:val="pt-BR" w:eastAsia="pt-BR"/>
        </w:rPr>
      </w:pPr>
    </w:p>
    <w:p w14:paraId="6EAC1C01" w14:textId="7A394069" w:rsidR="008E5F3E" w:rsidRPr="000B6EA1" w:rsidRDefault="008E5F3E" w:rsidP="008E5F3E">
      <w:pPr>
        <w:jc w:val="both"/>
        <w:rPr>
          <w:rFonts w:ascii="Arial" w:hAnsi="Arial" w:cs="Arial"/>
          <w:sz w:val="24"/>
          <w:szCs w:val="24"/>
          <w:lang w:val="pt-BR" w:eastAsia="pt-BR"/>
        </w:rPr>
      </w:pPr>
      <w:r>
        <w:rPr>
          <w:rFonts w:ascii="Arial" w:hAnsi="Arial" w:cs="Arial"/>
          <w:sz w:val="24"/>
          <w:szCs w:val="24"/>
          <w:lang w:val="pt-BR" w:eastAsia="pt-BR"/>
        </w:rPr>
        <w:t xml:space="preserve">1.7. Não haverá formalização de Contrato, </w:t>
      </w:r>
      <w:r w:rsidR="002E0133" w:rsidRPr="00094567">
        <w:rPr>
          <w:rStyle w:val="Nivel01Char"/>
        </w:rPr>
        <w:t>nesse</w:t>
      </w:r>
      <w:r w:rsidRPr="00094567">
        <w:rPr>
          <w:rStyle w:val="Nivel01Char"/>
        </w:rPr>
        <w:t xml:space="preserve"> caso, o instrumento formal de contrato pode ser substituído por outros documentos, como a nota de empenho ou a ordem de fornecimento, desde que o fornecimento seja imediato e integral. </w:t>
      </w:r>
    </w:p>
    <w:p w14:paraId="5BBB4B5F" w14:textId="77777777" w:rsidR="008E5F3E" w:rsidRPr="00094567" w:rsidRDefault="008E5F3E" w:rsidP="008E5F3E">
      <w:pPr>
        <w:pStyle w:val="Nivel01"/>
      </w:pPr>
      <w:r w:rsidRPr="00094567">
        <w:t>2. FUNDAMENTAÇÃO E DESCRIÇÃO DA NECESSIDADE DA CONTRATAÇÃO</w:t>
      </w:r>
    </w:p>
    <w:p w14:paraId="3B4762D7" w14:textId="77777777" w:rsidR="008E5F3E" w:rsidRDefault="008E5F3E" w:rsidP="008E5F3E">
      <w:pPr>
        <w:jc w:val="both"/>
        <w:rPr>
          <w:rFonts w:ascii="Arial" w:hAnsi="Arial" w:cs="Arial"/>
          <w:sz w:val="24"/>
          <w:szCs w:val="24"/>
        </w:rPr>
      </w:pPr>
      <w:r w:rsidRPr="0054097A">
        <w:rPr>
          <w:rFonts w:ascii="Arial" w:eastAsia="Calibri" w:hAnsi="Arial" w:cs="Arial"/>
          <w:sz w:val="24"/>
          <w:szCs w:val="24"/>
          <w:lang w:val="pt-BR"/>
        </w:rPr>
        <w:t xml:space="preserve">2.1. Aquisição de 01 (um) trator cortador de grama, tipo giro zero, novo, com motor a gasolina de 4 (quatro) tempos, para garantir a manutenção adequada de praças, canteiros de avenidas, campos de futebol e praças esportivas e outros locais onde demandam corte de gramas e vegetação baixa. A conservação desses espaços </w:t>
      </w:r>
      <w:r>
        <w:rPr>
          <w:rFonts w:ascii="Arial" w:eastAsia="Calibri" w:hAnsi="Arial" w:cs="Arial"/>
          <w:sz w:val="24"/>
          <w:szCs w:val="24"/>
          <w:lang w:val="pt-BR"/>
        </w:rPr>
        <w:t>é</w:t>
      </w:r>
      <w:r w:rsidRPr="0054097A">
        <w:rPr>
          <w:rFonts w:ascii="Arial" w:eastAsia="Calibri" w:hAnsi="Arial" w:cs="Arial"/>
          <w:sz w:val="24"/>
          <w:szCs w:val="24"/>
          <w:lang w:val="pt-BR"/>
        </w:rPr>
        <w:t xml:space="preserve"> essencial para proporcionar infraestrutura de qualidade, assegurando que a população possa usufruir de ambientes bem-cuidados e para a prática esportiva e atividades recreativas.</w:t>
      </w:r>
      <w:r>
        <w:rPr>
          <w:rFonts w:ascii="Arial" w:eastAsia="Calibri" w:hAnsi="Arial" w:cs="Arial"/>
          <w:sz w:val="24"/>
          <w:szCs w:val="24"/>
          <w:lang w:val="pt-BR"/>
        </w:rPr>
        <w:t xml:space="preserve"> </w:t>
      </w:r>
      <w:r w:rsidRPr="0036053F">
        <w:rPr>
          <w:rFonts w:ascii="Arial" w:hAnsi="Arial" w:cs="Arial"/>
          <w:sz w:val="24"/>
          <w:szCs w:val="24"/>
        </w:rPr>
        <w:t>A utilização do trator permitirá maior eficiência na manutenção da grama, tornando o processo mais ágil e eficaz. Com equipamentos adequados, será possível otimizar o tempo de serviço, garantir um padrão uniforme de corte e reduzir a necessidade de intervenções manuais demoradas. Além disso, um cronograma de manutenção mais dinâmico evitará o crescimento excessivo da vegetação, assegurando que os espaços estejam sem</w:t>
      </w:r>
      <w:r>
        <w:rPr>
          <w:rFonts w:ascii="Arial" w:hAnsi="Arial" w:cs="Arial"/>
          <w:sz w:val="24"/>
          <w:szCs w:val="24"/>
        </w:rPr>
        <w:t>pre em condições ideais de uso.</w:t>
      </w:r>
    </w:p>
    <w:p w14:paraId="3CA79817" w14:textId="77777777" w:rsidR="008E5F3E" w:rsidRPr="00C600E6" w:rsidRDefault="008E5F3E" w:rsidP="008E5F3E">
      <w:pPr>
        <w:widowControl/>
        <w:adjustRightInd w:val="0"/>
        <w:ind w:right="145"/>
        <w:jc w:val="both"/>
        <w:rPr>
          <w:rFonts w:ascii="Arial" w:eastAsia="Calibri" w:hAnsi="Arial" w:cs="Arial"/>
          <w:sz w:val="24"/>
          <w:szCs w:val="24"/>
          <w:lang w:val="pt-BR"/>
        </w:rPr>
      </w:pPr>
    </w:p>
    <w:p w14:paraId="048276DC" w14:textId="77777777" w:rsidR="008E5F3E" w:rsidRPr="00C600E6" w:rsidRDefault="008E5F3E" w:rsidP="008E5F3E">
      <w:pPr>
        <w:widowControl/>
        <w:adjustRightInd w:val="0"/>
        <w:spacing w:line="360" w:lineRule="auto"/>
        <w:ind w:right="145"/>
        <w:jc w:val="both"/>
        <w:rPr>
          <w:rFonts w:ascii="Arial" w:eastAsia="Calibri" w:hAnsi="Arial" w:cs="Arial"/>
          <w:b/>
          <w:bCs/>
          <w:sz w:val="24"/>
          <w:szCs w:val="24"/>
          <w:lang w:val="pt-BR"/>
        </w:rPr>
      </w:pPr>
      <w:r w:rsidRPr="00C600E6">
        <w:rPr>
          <w:rFonts w:ascii="Arial" w:eastAsia="Calibri" w:hAnsi="Arial" w:cs="Arial"/>
          <w:b/>
          <w:bCs/>
          <w:sz w:val="24"/>
          <w:szCs w:val="24"/>
          <w:lang w:val="pt-BR"/>
        </w:rPr>
        <w:t>3. DESCRIÇÃO DA SOLUÇÃO COMO UM TODO</w:t>
      </w:r>
    </w:p>
    <w:p w14:paraId="1C169ADC" w14:textId="77777777" w:rsidR="008E5F3E" w:rsidRPr="00C600E6" w:rsidRDefault="008E5F3E" w:rsidP="008E5F3E">
      <w:pPr>
        <w:jc w:val="both"/>
        <w:rPr>
          <w:rFonts w:ascii="Arial" w:eastAsia="Calibri" w:hAnsi="Arial" w:cs="Arial"/>
          <w:sz w:val="24"/>
          <w:szCs w:val="24"/>
          <w:lang w:val="pt-BR"/>
        </w:rPr>
      </w:pPr>
      <w:r w:rsidRPr="00993596">
        <w:rPr>
          <w:rFonts w:ascii="Arial" w:eastAsia="Calibri" w:hAnsi="Arial" w:cs="Arial"/>
          <w:sz w:val="24"/>
          <w:szCs w:val="24"/>
          <w:lang w:val="pt-BR"/>
        </w:rPr>
        <w:t xml:space="preserve">3.1. </w:t>
      </w:r>
      <w:r w:rsidRPr="0036053F">
        <w:rPr>
          <w:rFonts w:ascii="Arial" w:hAnsi="Arial" w:cs="Arial"/>
          <w:sz w:val="24"/>
          <w:szCs w:val="24"/>
        </w:rPr>
        <w:t>A aquisiç</w:t>
      </w:r>
      <w:r>
        <w:rPr>
          <w:rFonts w:ascii="Arial" w:hAnsi="Arial" w:cs="Arial"/>
          <w:sz w:val="24"/>
          <w:szCs w:val="24"/>
        </w:rPr>
        <w:t>ão</w:t>
      </w:r>
      <w:r w:rsidRPr="0036053F">
        <w:rPr>
          <w:rFonts w:ascii="Arial" w:hAnsi="Arial" w:cs="Arial"/>
          <w:sz w:val="24"/>
          <w:szCs w:val="24"/>
        </w:rPr>
        <w:t xml:space="preserve"> de bens novos é uma solução simples e única, sem a necessidade de complementos, serviços adicionais ou aquisições paralelas. O be</w:t>
      </w:r>
      <w:r>
        <w:rPr>
          <w:rFonts w:ascii="Arial" w:hAnsi="Arial" w:cs="Arial"/>
          <w:sz w:val="24"/>
          <w:szCs w:val="24"/>
        </w:rPr>
        <w:t>m</w:t>
      </w:r>
      <w:r w:rsidRPr="0036053F">
        <w:rPr>
          <w:rFonts w:ascii="Arial" w:hAnsi="Arial" w:cs="Arial"/>
          <w:sz w:val="24"/>
          <w:szCs w:val="24"/>
        </w:rPr>
        <w:t xml:space="preserve"> possuem a capacidade técnica para atender à demanda integrando-se de forma direta às operações diárias, e sua aquisição não requer adaptações complexas ou obras estruturais nos espaços públicos em que serão utilizados. Considera-se a aquisição de novo be</w:t>
      </w:r>
      <w:r>
        <w:rPr>
          <w:rFonts w:ascii="Arial" w:hAnsi="Arial" w:cs="Arial"/>
          <w:sz w:val="24"/>
          <w:szCs w:val="24"/>
        </w:rPr>
        <w:t>m</w:t>
      </w:r>
      <w:r w:rsidRPr="0036053F">
        <w:rPr>
          <w:rFonts w:ascii="Arial" w:hAnsi="Arial" w:cs="Arial"/>
          <w:sz w:val="24"/>
          <w:szCs w:val="24"/>
        </w:rPr>
        <w:t xml:space="preserve"> de </w:t>
      </w:r>
      <w:r>
        <w:rPr>
          <w:rFonts w:ascii="Arial" w:hAnsi="Arial" w:cs="Arial"/>
          <w:sz w:val="24"/>
          <w:szCs w:val="24"/>
        </w:rPr>
        <w:t>corte ou poda de grama</w:t>
      </w:r>
      <w:r w:rsidRPr="0036053F">
        <w:rPr>
          <w:rFonts w:ascii="Arial" w:hAnsi="Arial" w:cs="Arial"/>
          <w:sz w:val="24"/>
          <w:szCs w:val="24"/>
        </w:rPr>
        <w:t xml:space="preserve"> como a melhor solução pois o novo equipamento proporciona eficiência su</w:t>
      </w:r>
      <w:r>
        <w:rPr>
          <w:rFonts w:ascii="Arial" w:hAnsi="Arial" w:cs="Arial"/>
          <w:sz w:val="24"/>
          <w:szCs w:val="24"/>
        </w:rPr>
        <w:t>perior</w:t>
      </w:r>
      <w:r w:rsidRPr="0036053F">
        <w:rPr>
          <w:rFonts w:ascii="Arial" w:hAnsi="Arial" w:cs="Arial"/>
          <w:sz w:val="24"/>
          <w:szCs w:val="24"/>
        </w:rPr>
        <w:t xml:space="preserve"> e garante maior controle sobre a qualidade dos serviços prestados. A longo prazo, há uma redução significativa nos custos operacionais em comparação com a terceirização do serviço, já que elimina pagamentos contínuos a terceiros, enquanto a capacitação da equipe se </w:t>
      </w:r>
      <w:r>
        <w:rPr>
          <w:rFonts w:ascii="Arial" w:hAnsi="Arial" w:cs="Arial"/>
          <w:sz w:val="24"/>
          <w:szCs w:val="24"/>
        </w:rPr>
        <w:t>é simples e possível</w:t>
      </w:r>
      <w:r w:rsidRPr="0036053F">
        <w:rPr>
          <w:rFonts w:ascii="Arial" w:hAnsi="Arial" w:cs="Arial"/>
          <w:sz w:val="24"/>
          <w:szCs w:val="24"/>
        </w:rPr>
        <w:t>. Com relação a infraestrutura das unidades demandantes</w:t>
      </w:r>
      <w:r>
        <w:rPr>
          <w:rFonts w:ascii="Arial" w:hAnsi="Arial" w:cs="Arial"/>
          <w:sz w:val="24"/>
          <w:szCs w:val="24"/>
        </w:rPr>
        <w:t>,</w:t>
      </w:r>
      <w:r w:rsidRPr="0036053F">
        <w:rPr>
          <w:rFonts w:ascii="Arial" w:hAnsi="Arial" w:cs="Arial"/>
          <w:sz w:val="24"/>
          <w:szCs w:val="24"/>
        </w:rPr>
        <w:t xml:space="preserve"> estas já estão preparadas para </w:t>
      </w:r>
      <w:r>
        <w:rPr>
          <w:rFonts w:ascii="Arial" w:hAnsi="Arial" w:cs="Arial"/>
          <w:sz w:val="24"/>
          <w:szCs w:val="24"/>
        </w:rPr>
        <w:t>serem atendidas pelo equipamento</w:t>
      </w:r>
      <w:r w:rsidRPr="0036053F">
        <w:rPr>
          <w:rFonts w:ascii="Arial" w:hAnsi="Arial" w:cs="Arial"/>
          <w:sz w:val="24"/>
          <w:szCs w:val="24"/>
        </w:rPr>
        <w:t xml:space="preserve">, isso assegura que a solução seja autossuficiente e plenamente funcional. O </w:t>
      </w:r>
      <w:r w:rsidRPr="0036053F">
        <w:rPr>
          <w:rFonts w:ascii="Arial" w:hAnsi="Arial" w:cs="Arial"/>
          <w:sz w:val="24"/>
          <w:szCs w:val="24"/>
        </w:rPr>
        <w:lastRenderedPageBreak/>
        <w:t>fornecimento do be</w:t>
      </w:r>
      <w:r>
        <w:rPr>
          <w:rFonts w:ascii="Arial" w:hAnsi="Arial" w:cs="Arial"/>
          <w:sz w:val="24"/>
          <w:szCs w:val="24"/>
        </w:rPr>
        <w:t>m</w:t>
      </w:r>
      <w:r w:rsidRPr="0036053F">
        <w:rPr>
          <w:rFonts w:ascii="Arial" w:hAnsi="Arial" w:cs="Arial"/>
          <w:sz w:val="24"/>
          <w:szCs w:val="24"/>
        </w:rPr>
        <w:t xml:space="preserve"> não possui especificidades que impliquem na necessidade de transferência de conhecimento, tecnologia e técnicas a ser empregadas, porém necessita de manutenção e assistência técnica de acordo com a característica d</w:t>
      </w:r>
      <w:r>
        <w:rPr>
          <w:rFonts w:ascii="Arial" w:hAnsi="Arial" w:cs="Arial"/>
          <w:sz w:val="24"/>
          <w:szCs w:val="24"/>
        </w:rPr>
        <w:t>o equipamento</w:t>
      </w:r>
      <w:r w:rsidRPr="0036053F">
        <w:rPr>
          <w:rFonts w:ascii="Arial" w:hAnsi="Arial" w:cs="Arial"/>
          <w:sz w:val="24"/>
          <w:szCs w:val="24"/>
        </w:rPr>
        <w:t xml:space="preserve"> e nos termos do Código de Defesa do Consumidor.</w:t>
      </w:r>
    </w:p>
    <w:p w14:paraId="2A3FA198" w14:textId="77777777" w:rsidR="008E5F3E" w:rsidRPr="00C600E6" w:rsidRDefault="008E5F3E" w:rsidP="008E5F3E">
      <w:pPr>
        <w:jc w:val="both"/>
        <w:rPr>
          <w:rFonts w:ascii="Arial" w:eastAsia="Calibri" w:hAnsi="Arial" w:cs="Arial"/>
          <w:sz w:val="24"/>
          <w:szCs w:val="24"/>
          <w:lang w:val="pt-BR"/>
        </w:rPr>
      </w:pPr>
    </w:p>
    <w:p w14:paraId="66271C7B" w14:textId="77777777" w:rsidR="008E5F3E" w:rsidRPr="00C600E6" w:rsidRDefault="008E5F3E" w:rsidP="008E5F3E">
      <w:pPr>
        <w:jc w:val="both"/>
        <w:rPr>
          <w:rFonts w:ascii="Arial" w:eastAsia="Calibri" w:hAnsi="Arial" w:cs="Arial"/>
          <w:b/>
          <w:bCs/>
          <w:sz w:val="24"/>
          <w:szCs w:val="24"/>
          <w:lang w:val="pt-BR"/>
        </w:rPr>
      </w:pPr>
      <w:r w:rsidRPr="00C600E6">
        <w:rPr>
          <w:rFonts w:ascii="Arial" w:eastAsia="Calibri" w:hAnsi="Arial" w:cs="Arial"/>
          <w:b/>
          <w:bCs/>
          <w:sz w:val="24"/>
          <w:szCs w:val="24"/>
          <w:lang w:val="pt-BR"/>
        </w:rPr>
        <w:t>4. REQUISITOS DA CONTRATAÇÃO</w:t>
      </w:r>
    </w:p>
    <w:p w14:paraId="057C99D7" w14:textId="77777777" w:rsidR="008E5F3E" w:rsidRPr="00C600E6" w:rsidRDefault="008E5F3E" w:rsidP="008E5F3E">
      <w:pPr>
        <w:jc w:val="both"/>
        <w:rPr>
          <w:rFonts w:ascii="Arial" w:eastAsia="Calibri" w:hAnsi="Arial" w:cs="Arial"/>
          <w:b/>
          <w:bCs/>
          <w:sz w:val="24"/>
          <w:szCs w:val="24"/>
          <w:lang w:val="pt-BR"/>
        </w:rPr>
      </w:pPr>
    </w:p>
    <w:p w14:paraId="182689F3" w14:textId="77777777" w:rsidR="008E5F3E" w:rsidRDefault="008E5F3E" w:rsidP="008E5F3E">
      <w:pPr>
        <w:jc w:val="both"/>
        <w:rPr>
          <w:rFonts w:ascii="Arial" w:hAnsi="Arial" w:cs="Arial"/>
          <w:sz w:val="24"/>
          <w:szCs w:val="24"/>
        </w:rPr>
      </w:pPr>
      <w:r w:rsidRPr="002937BF">
        <w:rPr>
          <w:rFonts w:ascii="Arial" w:eastAsia="Calibri" w:hAnsi="Arial" w:cs="Arial"/>
          <w:sz w:val="24"/>
          <w:szCs w:val="24"/>
          <w:lang w:val="pt-BR"/>
        </w:rPr>
        <w:t xml:space="preserve">4.1. </w:t>
      </w:r>
      <w:r w:rsidRPr="00C5059D">
        <w:rPr>
          <w:rFonts w:ascii="Arial" w:hAnsi="Arial" w:cs="Arial"/>
          <w:sz w:val="24"/>
          <w:szCs w:val="24"/>
        </w:rPr>
        <w:t>A Contratada deverá efetuar a entrega do be</w:t>
      </w:r>
      <w:r>
        <w:rPr>
          <w:rFonts w:ascii="Arial" w:hAnsi="Arial" w:cs="Arial"/>
          <w:sz w:val="24"/>
          <w:szCs w:val="24"/>
        </w:rPr>
        <w:t>m</w:t>
      </w:r>
      <w:r w:rsidRPr="00C5059D">
        <w:rPr>
          <w:rFonts w:ascii="Arial" w:hAnsi="Arial" w:cs="Arial"/>
          <w:sz w:val="24"/>
          <w:szCs w:val="24"/>
        </w:rPr>
        <w:t xml:space="preserve"> em perfeitas condições, conforme especificações, prazo e local informados, devidamente montados (conforme a peculiaridade d</w:t>
      </w:r>
      <w:r>
        <w:rPr>
          <w:rFonts w:ascii="Arial" w:hAnsi="Arial" w:cs="Arial"/>
          <w:sz w:val="24"/>
          <w:szCs w:val="24"/>
        </w:rPr>
        <w:t>o</w:t>
      </w:r>
      <w:r w:rsidRPr="00C5059D">
        <w:rPr>
          <w:rFonts w:ascii="Arial" w:hAnsi="Arial" w:cs="Arial"/>
          <w:sz w:val="24"/>
          <w:szCs w:val="24"/>
        </w:rPr>
        <w:t xml:space="preserve"> item), acompanhado da respectiva nota fisca</w:t>
      </w:r>
      <w:r>
        <w:rPr>
          <w:rFonts w:ascii="Arial" w:hAnsi="Arial" w:cs="Arial"/>
          <w:sz w:val="24"/>
          <w:szCs w:val="24"/>
        </w:rPr>
        <w:t>l</w:t>
      </w:r>
      <w:r w:rsidRPr="00C5059D">
        <w:rPr>
          <w:rFonts w:ascii="Arial" w:hAnsi="Arial" w:cs="Arial"/>
          <w:sz w:val="24"/>
          <w:szCs w:val="24"/>
        </w:rPr>
        <w:t xml:space="preserve">, na qual constarão as indicações referentes a: marca, fabricante, modelo, procedência e prazo de garantia. </w:t>
      </w:r>
    </w:p>
    <w:p w14:paraId="1986F5A3" w14:textId="77777777" w:rsidR="008E5F3E" w:rsidRDefault="008E5F3E" w:rsidP="008E5F3E">
      <w:pPr>
        <w:jc w:val="both"/>
        <w:rPr>
          <w:rFonts w:ascii="Arial" w:hAnsi="Arial" w:cs="Arial"/>
          <w:sz w:val="24"/>
          <w:szCs w:val="24"/>
        </w:rPr>
      </w:pPr>
      <w:r>
        <w:rPr>
          <w:rFonts w:ascii="Arial" w:hAnsi="Arial" w:cs="Arial"/>
          <w:sz w:val="24"/>
          <w:szCs w:val="24"/>
        </w:rPr>
        <w:t xml:space="preserve">4.2. </w:t>
      </w:r>
      <w:r w:rsidRPr="00C5059D">
        <w:rPr>
          <w:rFonts w:ascii="Arial" w:hAnsi="Arial" w:cs="Arial"/>
          <w:sz w:val="24"/>
          <w:szCs w:val="24"/>
        </w:rPr>
        <w:t xml:space="preserve">Responsabilizar-se pelos vícios e danos decorrentes do objeto, de acordo com os artigos 12, 13 e 17 a 27, do Código de Defesa do Consumidor (Lei nº 8.078, de 1990). </w:t>
      </w:r>
    </w:p>
    <w:p w14:paraId="698A3731" w14:textId="77777777" w:rsidR="008E5F3E" w:rsidRDefault="008E5F3E" w:rsidP="008E5F3E">
      <w:pPr>
        <w:jc w:val="both"/>
        <w:rPr>
          <w:rFonts w:ascii="Arial" w:hAnsi="Arial" w:cs="Arial"/>
          <w:sz w:val="24"/>
          <w:szCs w:val="24"/>
        </w:rPr>
      </w:pPr>
      <w:r>
        <w:rPr>
          <w:rFonts w:ascii="Arial" w:hAnsi="Arial" w:cs="Arial"/>
          <w:sz w:val="24"/>
          <w:szCs w:val="24"/>
        </w:rPr>
        <w:t xml:space="preserve">4.3. </w:t>
      </w:r>
      <w:r w:rsidRPr="00C5059D">
        <w:rPr>
          <w:rFonts w:ascii="Arial" w:hAnsi="Arial" w:cs="Arial"/>
          <w:sz w:val="24"/>
          <w:szCs w:val="24"/>
        </w:rPr>
        <w:t xml:space="preserve">Substituir, reparar ou corrigir, às suas expensas, no prazo fixado pela Administração os bens com avarias ou defeitos. </w:t>
      </w:r>
    </w:p>
    <w:p w14:paraId="76744FDA" w14:textId="77777777" w:rsidR="008E5F3E" w:rsidRDefault="008E5F3E" w:rsidP="008E5F3E">
      <w:pPr>
        <w:jc w:val="both"/>
        <w:rPr>
          <w:rFonts w:ascii="Arial" w:hAnsi="Arial" w:cs="Arial"/>
          <w:sz w:val="24"/>
          <w:szCs w:val="24"/>
        </w:rPr>
      </w:pPr>
      <w:r>
        <w:rPr>
          <w:rFonts w:ascii="Arial" w:hAnsi="Arial" w:cs="Arial"/>
          <w:sz w:val="24"/>
          <w:szCs w:val="24"/>
        </w:rPr>
        <w:t xml:space="preserve">4.4. </w:t>
      </w:r>
      <w:r w:rsidRPr="00C5059D">
        <w:rPr>
          <w:rFonts w:ascii="Arial" w:hAnsi="Arial" w:cs="Arial"/>
          <w:sz w:val="24"/>
          <w:szCs w:val="24"/>
        </w:rPr>
        <w:t xml:space="preserve">A empresa contratada deve demonstrar capacidade técnica e logística para fornecer os bens conforme a demanda. </w:t>
      </w:r>
    </w:p>
    <w:p w14:paraId="67286477" w14:textId="77777777" w:rsidR="008E5F3E" w:rsidRDefault="008E5F3E" w:rsidP="008E5F3E">
      <w:pPr>
        <w:jc w:val="both"/>
        <w:rPr>
          <w:rFonts w:ascii="Arial" w:hAnsi="Arial" w:cs="Arial"/>
          <w:sz w:val="24"/>
          <w:szCs w:val="24"/>
        </w:rPr>
      </w:pPr>
      <w:r>
        <w:rPr>
          <w:rFonts w:ascii="Arial" w:hAnsi="Arial" w:cs="Arial"/>
          <w:sz w:val="24"/>
          <w:szCs w:val="24"/>
        </w:rPr>
        <w:t xml:space="preserve">4.5. </w:t>
      </w:r>
      <w:r w:rsidRPr="00C5059D">
        <w:rPr>
          <w:rFonts w:ascii="Arial" w:hAnsi="Arial" w:cs="Arial"/>
          <w:sz w:val="24"/>
          <w:szCs w:val="24"/>
        </w:rPr>
        <w:t xml:space="preserve">A pontualidade na entrega é essencial para manter a operacionalidade dos serviços de </w:t>
      </w:r>
      <w:r>
        <w:rPr>
          <w:rFonts w:ascii="Arial" w:hAnsi="Arial" w:cs="Arial"/>
          <w:sz w:val="24"/>
          <w:szCs w:val="24"/>
        </w:rPr>
        <w:t>poda de grama</w:t>
      </w:r>
      <w:r w:rsidRPr="00C5059D">
        <w:rPr>
          <w:rFonts w:ascii="Arial" w:hAnsi="Arial" w:cs="Arial"/>
          <w:sz w:val="24"/>
          <w:szCs w:val="24"/>
        </w:rPr>
        <w:t xml:space="preserve">. </w:t>
      </w:r>
    </w:p>
    <w:p w14:paraId="13A31641" w14:textId="77777777" w:rsidR="008E5F3E" w:rsidRDefault="008E5F3E" w:rsidP="008E5F3E">
      <w:pPr>
        <w:jc w:val="both"/>
        <w:rPr>
          <w:rFonts w:ascii="Arial" w:hAnsi="Arial" w:cs="Arial"/>
          <w:sz w:val="24"/>
          <w:szCs w:val="24"/>
        </w:rPr>
      </w:pPr>
      <w:r>
        <w:rPr>
          <w:rFonts w:ascii="Arial" w:hAnsi="Arial" w:cs="Arial"/>
          <w:sz w:val="24"/>
          <w:szCs w:val="24"/>
        </w:rPr>
        <w:t xml:space="preserve">4.6. </w:t>
      </w:r>
      <w:r w:rsidRPr="00C5059D">
        <w:rPr>
          <w:rFonts w:ascii="Arial" w:hAnsi="Arial" w:cs="Arial"/>
          <w:sz w:val="24"/>
          <w:szCs w:val="24"/>
        </w:rPr>
        <w:t xml:space="preserve">Comunicar à Contratante com antecedência os motivos que impossibilitem o cumprimento do prazo previsto para entrega, com a devida comprovação. </w:t>
      </w:r>
    </w:p>
    <w:p w14:paraId="72997A1A" w14:textId="77777777" w:rsidR="008E5F3E" w:rsidRDefault="008E5F3E" w:rsidP="008E5F3E">
      <w:pPr>
        <w:jc w:val="both"/>
        <w:rPr>
          <w:rFonts w:ascii="Arial" w:hAnsi="Arial" w:cs="Arial"/>
          <w:sz w:val="24"/>
          <w:szCs w:val="24"/>
        </w:rPr>
      </w:pPr>
      <w:r>
        <w:rPr>
          <w:rFonts w:ascii="Arial" w:hAnsi="Arial" w:cs="Arial"/>
          <w:sz w:val="24"/>
          <w:szCs w:val="24"/>
        </w:rPr>
        <w:t xml:space="preserve">4.7. </w:t>
      </w:r>
      <w:r w:rsidRPr="00C5059D">
        <w:rPr>
          <w:rFonts w:ascii="Arial" w:hAnsi="Arial" w:cs="Arial"/>
          <w:sz w:val="24"/>
          <w:szCs w:val="24"/>
        </w:rPr>
        <w:t xml:space="preserve">O </w:t>
      </w:r>
      <w:r>
        <w:rPr>
          <w:rFonts w:ascii="Arial" w:hAnsi="Arial" w:cs="Arial"/>
          <w:sz w:val="24"/>
          <w:szCs w:val="24"/>
        </w:rPr>
        <w:t>equipamento</w:t>
      </w:r>
      <w:r w:rsidRPr="00C5059D">
        <w:rPr>
          <w:rFonts w:ascii="Arial" w:hAnsi="Arial" w:cs="Arial"/>
          <w:sz w:val="24"/>
          <w:szCs w:val="24"/>
        </w:rPr>
        <w:t xml:space="preserve"> dever</w:t>
      </w:r>
      <w:r>
        <w:rPr>
          <w:rFonts w:ascii="Arial" w:hAnsi="Arial" w:cs="Arial"/>
          <w:sz w:val="24"/>
          <w:szCs w:val="24"/>
        </w:rPr>
        <w:t>a</w:t>
      </w:r>
      <w:r w:rsidRPr="00C5059D">
        <w:rPr>
          <w:rFonts w:ascii="Arial" w:hAnsi="Arial" w:cs="Arial"/>
          <w:sz w:val="24"/>
          <w:szCs w:val="24"/>
        </w:rPr>
        <w:t xml:space="preserve"> ser novo, entregue acondicionado adequadamente em sua embalage</w:t>
      </w:r>
      <w:r>
        <w:rPr>
          <w:rFonts w:ascii="Arial" w:hAnsi="Arial" w:cs="Arial"/>
          <w:sz w:val="24"/>
          <w:szCs w:val="24"/>
        </w:rPr>
        <w:t>m</w:t>
      </w:r>
      <w:r w:rsidRPr="00C5059D">
        <w:rPr>
          <w:rFonts w:ascii="Arial" w:hAnsi="Arial" w:cs="Arial"/>
          <w:sz w:val="24"/>
          <w:szCs w:val="24"/>
        </w:rPr>
        <w:t xml:space="preserve"> origina</w:t>
      </w:r>
      <w:r>
        <w:rPr>
          <w:rFonts w:ascii="Arial" w:hAnsi="Arial" w:cs="Arial"/>
          <w:sz w:val="24"/>
          <w:szCs w:val="24"/>
        </w:rPr>
        <w:t xml:space="preserve"> ser for o caso,</w:t>
      </w:r>
      <w:r w:rsidRPr="00C5059D">
        <w:rPr>
          <w:rFonts w:ascii="Arial" w:hAnsi="Arial" w:cs="Arial"/>
          <w:sz w:val="24"/>
          <w:szCs w:val="24"/>
        </w:rPr>
        <w:t xml:space="preserve"> lacrada e dever</w:t>
      </w:r>
      <w:r>
        <w:rPr>
          <w:rFonts w:ascii="Arial" w:hAnsi="Arial" w:cs="Arial"/>
          <w:sz w:val="24"/>
          <w:szCs w:val="24"/>
        </w:rPr>
        <w:t>á</w:t>
      </w:r>
      <w:r w:rsidRPr="00C5059D">
        <w:rPr>
          <w:rFonts w:ascii="Arial" w:hAnsi="Arial" w:cs="Arial"/>
          <w:sz w:val="24"/>
          <w:szCs w:val="24"/>
        </w:rPr>
        <w:t xml:space="preserve">, comprovadamente, estar em fase normal de produção/fabricação, não sendo aceito equipamento descontinuado ou fora de linha de produção do fabricante. </w:t>
      </w:r>
    </w:p>
    <w:p w14:paraId="04EE2405" w14:textId="77777777" w:rsidR="008E5F3E" w:rsidRDefault="008E5F3E" w:rsidP="008E5F3E">
      <w:pPr>
        <w:jc w:val="both"/>
        <w:rPr>
          <w:rFonts w:ascii="Arial" w:hAnsi="Arial" w:cs="Arial"/>
          <w:sz w:val="24"/>
          <w:szCs w:val="24"/>
        </w:rPr>
      </w:pPr>
      <w:r>
        <w:rPr>
          <w:rFonts w:ascii="Arial" w:hAnsi="Arial" w:cs="Arial"/>
          <w:sz w:val="24"/>
          <w:szCs w:val="24"/>
        </w:rPr>
        <w:t xml:space="preserve">4.8. </w:t>
      </w:r>
      <w:r w:rsidRPr="00C5059D">
        <w:rPr>
          <w:rFonts w:ascii="Arial" w:hAnsi="Arial" w:cs="Arial"/>
          <w:sz w:val="24"/>
          <w:szCs w:val="24"/>
        </w:rPr>
        <w:t xml:space="preserve">O </w:t>
      </w:r>
      <w:r>
        <w:rPr>
          <w:rFonts w:ascii="Arial" w:hAnsi="Arial" w:cs="Arial"/>
          <w:sz w:val="24"/>
          <w:szCs w:val="24"/>
        </w:rPr>
        <w:t xml:space="preserve">equipamento </w:t>
      </w:r>
      <w:r w:rsidRPr="00C5059D">
        <w:rPr>
          <w:rFonts w:ascii="Arial" w:hAnsi="Arial" w:cs="Arial"/>
          <w:sz w:val="24"/>
          <w:szCs w:val="24"/>
        </w:rPr>
        <w:t>dever</w:t>
      </w:r>
      <w:r>
        <w:rPr>
          <w:rFonts w:ascii="Arial" w:hAnsi="Arial" w:cs="Arial"/>
          <w:sz w:val="24"/>
          <w:szCs w:val="24"/>
        </w:rPr>
        <w:t>á</w:t>
      </w:r>
      <w:r w:rsidRPr="00C5059D">
        <w:rPr>
          <w:rFonts w:ascii="Arial" w:hAnsi="Arial" w:cs="Arial"/>
          <w:sz w:val="24"/>
          <w:szCs w:val="24"/>
        </w:rPr>
        <w:t xml:space="preserve"> ser novo, embalado e estar em plenas condições de uso</w:t>
      </w:r>
      <w:r>
        <w:rPr>
          <w:rFonts w:ascii="Arial" w:hAnsi="Arial" w:cs="Arial"/>
          <w:sz w:val="24"/>
          <w:szCs w:val="24"/>
        </w:rPr>
        <w:t>,</w:t>
      </w:r>
      <w:r w:rsidRPr="00C5059D">
        <w:rPr>
          <w:rFonts w:ascii="Arial" w:hAnsi="Arial" w:cs="Arial"/>
          <w:sz w:val="24"/>
          <w:szCs w:val="24"/>
        </w:rPr>
        <w:t xml:space="preserve"> </w:t>
      </w:r>
      <w:r>
        <w:rPr>
          <w:rFonts w:ascii="Arial" w:hAnsi="Arial" w:cs="Arial"/>
          <w:sz w:val="24"/>
          <w:szCs w:val="24"/>
        </w:rPr>
        <w:t>o</w:t>
      </w:r>
      <w:r w:rsidRPr="00C5059D">
        <w:rPr>
          <w:rFonts w:ascii="Arial" w:hAnsi="Arial" w:cs="Arial"/>
          <w:sz w:val="24"/>
          <w:szCs w:val="24"/>
        </w:rPr>
        <w:t xml:space="preserve"> mesmo não poder</w:t>
      </w:r>
      <w:r>
        <w:rPr>
          <w:rFonts w:ascii="Arial" w:hAnsi="Arial" w:cs="Arial"/>
          <w:sz w:val="24"/>
          <w:szCs w:val="24"/>
        </w:rPr>
        <w:t>á</w:t>
      </w:r>
      <w:r w:rsidRPr="00C5059D">
        <w:rPr>
          <w:rFonts w:ascii="Arial" w:hAnsi="Arial" w:cs="Arial"/>
          <w:sz w:val="24"/>
          <w:szCs w:val="24"/>
        </w:rPr>
        <w:t xml:space="preserve"> estar amassado, sem </w:t>
      </w:r>
      <w:r>
        <w:rPr>
          <w:rFonts w:ascii="Arial" w:hAnsi="Arial" w:cs="Arial"/>
          <w:sz w:val="24"/>
          <w:szCs w:val="24"/>
        </w:rPr>
        <w:t xml:space="preserve">pintura, arranhados, trincados </w:t>
      </w:r>
      <w:r w:rsidRPr="00C5059D">
        <w:rPr>
          <w:rFonts w:ascii="Arial" w:hAnsi="Arial" w:cs="Arial"/>
          <w:sz w:val="24"/>
          <w:szCs w:val="24"/>
        </w:rPr>
        <w:t>e apresentando demais avarias que comprometam ou venham a comprometer o fornecimento do be</w:t>
      </w:r>
      <w:r>
        <w:rPr>
          <w:rFonts w:ascii="Arial" w:hAnsi="Arial" w:cs="Arial"/>
          <w:sz w:val="24"/>
          <w:szCs w:val="24"/>
        </w:rPr>
        <w:t>m</w:t>
      </w:r>
      <w:r w:rsidRPr="00C5059D">
        <w:rPr>
          <w:rFonts w:ascii="Arial" w:hAnsi="Arial" w:cs="Arial"/>
          <w:sz w:val="24"/>
          <w:szCs w:val="24"/>
        </w:rPr>
        <w:t xml:space="preserve">. </w:t>
      </w:r>
    </w:p>
    <w:p w14:paraId="3EE88EEF" w14:textId="77777777" w:rsidR="008E5F3E" w:rsidRDefault="008E5F3E" w:rsidP="008E5F3E">
      <w:pPr>
        <w:jc w:val="both"/>
        <w:rPr>
          <w:rFonts w:ascii="Arial" w:hAnsi="Arial" w:cs="Arial"/>
          <w:sz w:val="24"/>
          <w:szCs w:val="24"/>
        </w:rPr>
      </w:pPr>
      <w:r w:rsidRPr="009D3CC9">
        <w:rPr>
          <w:rFonts w:ascii="Arial" w:hAnsi="Arial" w:cs="Arial"/>
          <w:b/>
          <w:i/>
          <w:sz w:val="24"/>
          <w:szCs w:val="24"/>
          <w:u w:val="single"/>
        </w:rPr>
        <w:t>Requisitos Administrativos</w:t>
      </w:r>
      <w:r>
        <w:rPr>
          <w:rFonts w:ascii="Arial" w:hAnsi="Arial" w:cs="Arial"/>
          <w:sz w:val="24"/>
          <w:szCs w:val="24"/>
        </w:rPr>
        <w:t>;</w:t>
      </w:r>
    </w:p>
    <w:p w14:paraId="7AC04CB9" w14:textId="77777777" w:rsidR="008E5F3E" w:rsidRDefault="008E5F3E" w:rsidP="008E5F3E">
      <w:pPr>
        <w:jc w:val="both"/>
        <w:rPr>
          <w:rFonts w:ascii="Arial" w:hAnsi="Arial" w:cs="Arial"/>
          <w:sz w:val="24"/>
          <w:szCs w:val="24"/>
        </w:rPr>
      </w:pPr>
      <w:r>
        <w:rPr>
          <w:rFonts w:ascii="Arial" w:hAnsi="Arial" w:cs="Arial"/>
          <w:sz w:val="24"/>
          <w:szCs w:val="24"/>
        </w:rPr>
        <w:t xml:space="preserve">4.9. </w:t>
      </w:r>
      <w:r w:rsidRPr="00C5059D">
        <w:rPr>
          <w:rFonts w:ascii="Arial" w:hAnsi="Arial" w:cs="Arial"/>
          <w:sz w:val="24"/>
          <w:szCs w:val="24"/>
        </w:rPr>
        <w:t>A empresa deverá preencher os requisitos de habilitação jurídica, fiscal, social e trabalhista, econômico financeira e técnica com a apresentação de catálogo, manual técnico ou folder para garantir que o be</w:t>
      </w:r>
      <w:r>
        <w:rPr>
          <w:rFonts w:ascii="Arial" w:hAnsi="Arial" w:cs="Arial"/>
          <w:sz w:val="24"/>
          <w:szCs w:val="24"/>
        </w:rPr>
        <w:t>m</w:t>
      </w:r>
      <w:r w:rsidRPr="00C5059D">
        <w:rPr>
          <w:rFonts w:ascii="Arial" w:hAnsi="Arial" w:cs="Arial"/>
          <w:sz w:val="24"/>
          <w:szCs w:val="24"/>
        </w:rPr>
        <w:t xml:space="preserve"> a ser adquirido sejam de qualidade e de acordo com os requisitos necessários exigidos para o ite</w:t>
      </w:r>
      <w:r>
        <w:rPr>
          <w:rFonts w:ascii="Arial" w:hAnsi="Arial" w:cs="Arial"/>
          <w:sz w:val="24"/>
          <w:szCs w:val="24"/>
        </w:rPr>
        <w:t>m</w:t>
      </w:r>
      <w:r w:rsidRPr="00C5059D">
        <w:rPr>
          <w:rFonts w:ascii="Arial" w:hAnsi="Arial" w:cs="Arial"/>
          <w:sz w:val="24"/>
          <w:szCs w:val="24"/>
        </w:rPr>
        <w:t xml:space="preserve">, sendo que, </w:t>
      </w:r>
      <w:r w:rsidRPr="009D3CC9">
        <w:rPr>
          <w:rFonts w:ascii="Arial" w:hAnsi="Arial" w:cs="Arial"/>
          <w:b/>
          <w:sz w:val="24"/>
          <w:szCs w:val="24"/>
          <w:u w:val="single"/>
        </w:rPr>
        <w:t>não será aceita a especificação do objeto ofertado em catálogo, manual técnico ou folder que contenha somente a expressão “de acordo com o termo de referência” ou “de acordo com o edital” ou expressão semelhante, bem como qualquer especificação que não permita a clara identificação das características do objeto ofertado</w:t>
      </w:r>
      <w:r w:rsidRPr="00C5059D">
        <w:rPr>
          <w:rFonts w:ascii="Arial" w:hAnsi="Arial" w:cs="Arial"/>
          <w:sz w:val="24"/>
          <w:szCs w:val="24"/>
        </w:rPr>
        <w:t xml:space="preserve">. </w:t>
      </w:r>
    </w:p>
    <w:p w14:paraId="3E4C569C" w14:textId="77777777" w:rsidR="008E5F3E" w:rsidRDefault="008E5F3E" w:rsidP="008E5F3E">
      <w:pPr>
        <w:jc w:val="both"/>
        <w:rPr>
          <w:rFonts w:ascii="Arial" w:hAnsi="Arial" w:cs="Arial"/>
          <w:sz w:val="24"/>
          <w:szCs w:val="24"/>
        </w:rPr>
      </w:pPr>
      <w:r>
        <w:rPr>
          <w:rFonts w:ascii="Arial" w:hAnsi="Arial" w:cs="Arial"/>
          <w:sz w:val="24"/>
          <w:szCs w:val="24"/>
        </w:rPr>
        <w:t xml:space="preserve">4.10. </w:t>
      </w:r>
      <w:r w:rsidRPr="00C5059D">
        <w:rPr>
          <w:rFonts w:ascii="Arial" w:hAnsi="Arial" w:cs="Arial"/>
          <w:sz w:val="24"/>
          <w:szCs w:val="24"/>
        </w:rPr>
        <w:t>A empresa Contratada deverá considerar em sua proposta de preços todas as despesas relacionadas ao be</w:t>
      </w:r>
      <w:r>
        <w:rPr>
          <w:rFonts w:ascii="Arial" w:hAnsi="Arial" w:cs="Arial"/>
          <w:sz w:val="24"/>
          <w:szCs w:val="24"/>
        </w:rPr>
        <w:t>m</w:t>
      </w:r>
      <w:r w:rsidRPr="00C5059D">
        <w:rPr>
          <w:rFonts w:ascii="Arial" w:hAnsi="Arial" w:cs="Arial"/>
          <w:sz w:val="24"/>
          <w:szCs w:val="24"/>
        </w:rPr>
        <w:t xml:space="preserve">, incluindo custos com transporte, entrega, e outros que se fizerem necessários. </w:t>
      </w:r>
    </w:p>
    <w:p w14:paraId="11A36CD3" w14:textId="77777777" w:rsidR="008E5F3E" w:rsidRDefault="008E5F3E" w:rsidP="008E5F3E">
      <w:pPr>
        <w:jc w:val="both"/>
        <w:rPr>
          <w:rFonts w:ascii="Arial" w:hAnsi="Arial" w:cs="Arial"/>
          <w:sz w:val="24"/>
          <w:szCs w:val="24"/>
        </w:rPr>
      </w:pPr>
      <w:r>
        <w:rPr>
          <w:rFonts w:ascii="Arial" w:hAnsi="Arial" w:cs="Arial"/>
          <w:sz w:val="24"/>
          <w:szCs w:val="24"/>
        </w:rPr>
        <w:t xml:space="preserve">4.11. </w:t>
      </w:r>
      <w:r w:rsidRPr="00C5059D">
        <w:rPr>
          <w:rFonts w:ascii="Arial" w:hAnsi="Arial" w:cs="Arial"/>
          <w:sz w:val="24"/>
          <w:szCs w:val="24"/>
        </w:rPr>
        <w:t xml:space="preserve">Não haverá exigência da garantia da contratação dos artigos 96 e seguintes da Lei nº 14.133, de 2021, pois trata-se de aquisição sem complexidade na qual não justifica a necessidade de garantia de execução. </w:t>
      </w:r>
    </w:p>
    <w:p w14:paraId="45929F70" w14:textId="77777777" w:rsidR="008E5F3E" w:rsidRDefault="008E5F3E" w:rsidP="008E5F3E">
      <w:pPr>
        <w:jc w:val="both"/>
        <w:rPr>
          <w:rFonts w:ascii="Arial" w:hAnsi="Arial" w:cs="Arial"/>
          <w:sz w:val="24"/>
          <w:szCs w:val="24"/>
        </w:rPr>
      </w:pPr>
      <w:r>
        <w:rPr>
          <w:rFonts w:ascii="Arial" w:hAnsi="Arial" w:cs="Arial"/>
          <w:sz w:val="24"/>
          <w:szCs w:val="24"/>
        </w:rPr>
        <w:t xml:space="preserve">4.12. </w:t>
      </w:r>
      <w:r w:rsidRPr="00C5059D">
        <w:rPr>
          <w:rFonts w:ascii="Arial" w:hAnsi="Arial" w:cs="Arial"/>
          <w:sz w:val="24"/>
          <w:szCs w:val="24"/>
        </w:rPr>
        <w:t xml:space="preserve">Não será admitida a subcontratação do objeto a ser licitado. </w:t>
      </w:r>
    </w:p>
    <w:p w14:paraId="24FB5BCA" w14:textId="77777777" w:rsidR="008E5F3E" w:rsidRDefault="008E5F3E" w:rsidP="008E5F3E">
      <w:pPr>
        <w:jc w:val="both"/>
        <w:rPr>
          <w:rFonts w:ascii="Arial" w:hAnsi="Arial" w:cs="Arial"/>
          <w:sz w:val="24"/>
          <w:szCs w:val="24"/>
        </w:rPr>
      </w:pPr>
      <w:r>
        <w:rPr>
          <w:rFonts w:ascii="Arial" w:hAnsi="Arial" w:cs="Arial"/>
          <w:sz w:val="24"/>
          <w:szCs w:val="24"/>
        </w:rPr>
        <w:t xml:space="preserve">4.13. </w:t>
      </w:r>
      <w:r w:rsidRPr="00C5059D">
        <w:rPr>
          <w:rFonts w:ascii="Arial" w:hAnsi="Arial" w:cs="Arial"/>
          <w:sz w:val="24"/>
          <w:szCs w:val="24"/>
        </w:rPr>
        <w:t>O fornecimento do be</w:t>
      </w:r>
      <w:r>
        <w:rPr>
          <w:rFonts w:ascii="Arial" w:hAnsi="Arial" w:cs="Arial"/>
          <w:sz w:val="24"/>
          <w:szCs w:val="24"/>
        </w:rPr>
        <w:t>m</w:t>
      </w:r>
      <w:r w:rsidRPr="00C5059D">
        <w:rPr>
          <w:rFonts w:ascii="Arial" w:hAnsi="Arial" w:cs="Arial"/>
          <w:sz w:val="24"/>
          <w:szCs w:val="24"/>
        </w:rPr>
        <w:t xml:space="preserve"> pretendido não é de natureza continuada e se dará em remessa única. </w:t>
      </w:r>
    </w:p>
    <w:p w14:paraId="59FD0E87" w14:textId="77777777" w:rsidR="008E5F3E" w:rsidRDefault="008E5F3E" w:rsidP="008E5F3E">
      <w:pPr>
        <w:jc w:val="both"/>
        <w:rPr>
          <w:rFonts w:ascii="Arial" w:hAnsi="Arial" w:cs="Arial"/>
          <w:sz w:val="24"/>
          <w:szCs w:val="24"/>
        </w:rPr>
      </w:pPr>
      <w:r>
        <w:rPr>
          <w:rFonts w:ascii="Arial" w:hAnsi="Arial" w:cs="Arial"/>
          <w:sz w:val="24"/>
          <w:szCs w:val="24"/>
        </w:rPr>
        <w:t xml:space="preserve">4.14. </w:t>
      </w:r>
      <w:r w:rsidRPr="00C5059D">
        <w:rPr>
          <w:rFonts w:ascii="Arial" w:hAnsi="Arial" w:cs="Arial"/>
          <w:sz w:val="24"/>
          <w:szCs w:val="24"/>
        </w:rPr>
        <w:t>A aquisição pretendida é composta de be</w:t>
      </w:r>
      <w:r>
        <w:rPr>
          <w:rFonts w:ascii="Arial" w:hAnsi="Arial" w:cs="Arial"/>
          <w:sz w:val="24"/>
          <w:szCs w:val="24"/>
        </w:rPr>
        <w:t>m</w:t>
      </w:r>
      <w:r w:rsidRPr="00C5059D">
        <w:rPr>
          <w:rFonts w:ascii="Arial" w:hAnsi="Arial" w:cs="Arial"/>
          <w:sz w:val="24"/>
          <w:szCs w:val="24"/>
        </w:rPr>
        <w:t xml:space="preserve"> comu</w:t>
      </w:r>
      <w:r>
        <w:rPr>
          <w:rFonts w:ascii="Arial" w:hAnsi="Arial" w:cs="Arial"/>
          <w:sz w:val="24"/>
          <w:szCs w:val="24"/>
        </w:rPr>
        <w:t>m</w:t>
      </w:r>
      <w:r w:rsidRPr="00C5059D">
        <w:rPr>
          <w:rFonts w:ascii="Arial" w:hAnsi="Arial" w:cs="Arial"/>
          <w:sz w:val="24"/>
          <w:szCs w:val="24"/>
        </w:rPr>
        <w:t xml:space="preserve"> pois os padrões de desempenho e </w:t>
      </w:r>
      <w:r w:rsidRPr="00C5059D">
        <w:rPr>
          <w:rFonts w:ascii="Arial" w:hAnsi="Arial" w:cs="Arial"/>
          <w:sz w:val="24"/>
          <w:szCs w:val="24"/>
        </w:rPr>
        <w:lastRenderedPageBreak/>
        <w:t xml:space="preserve">qualidade podem ser objetivamente definidos pelo edital, por meio de especificações usuais de mercado, conforme artigo 6º, inciso XIII, da Lei nº 14.133/2021. </w:t>
      </w:r>
    </w:p>
    <w:p w14:paraId="5C232915" w14:textId="77777777" w:rsidR="008E5F3E" w:rsidRPr="00C5059D" w:rsidRDefault="008E5F3E" w:rsidP="008E5F3E">
      <w:pPr>
        <w:jc w:val="both"/>
      </w:pPr>
      <w:r>
        <w:rPr>
          <w:rFonts w:ascii="Arial" w:hAnsi="Arial" w:cs="Arial"/>
          <w:sz w:val="24"/>
          <w:szCs w:val="24"/>
        </w:rPr>
        <w:t xml:space="preserve">4.15. </w:t>
      </w:r>
      <w:r w:rsidRPr="00C5059D">
        <w:rPr>
          <w:rFonts w:ascii="Arial" w:hAnsi="Arial" w:cs="Arial"/>
          <w:sz w:val="24"/>
          <w:szCs w:val="24"/>
        </w:rPr>
        <w:t>Neste contexto ao exigir o cumprimento desses requisitos busca-se assegurar a contratação de empresas qualificadas e comprometidas com fornecimento de bens de qualidade pelo menor preço, de acordo com as necessidades de cada área solicitante.</w:t>
      </w:r>
    </w:p>
    <w:p w14:paraId="4BEBF4E0" w14:textId="77777777" w:rsidR="008E5F3E" w:rsidRPr="00C600E6" w:rsidRDefault="008E5F3E" w:rsidP="008E5F3E">
      <w:pPr>
        <w:jc w:val="both"/>
        <w:rPr>
          <w:rFonts w:ascii="Arial" w:eastAsia="Calibri" w:hAnsi="Arial" w:cs="Arial"/>
          <w:sz w:val="24"/>
          <w:szCs w:val="24"/>
          <w:lang w:val="pt-BR"/>
        </w:rPr>
      </w:pPr>
    </w:p>
    <w:p w14:paraId="361E24F2" w14:textId="77777777" w:rsidR="008E5F3E" w:rsidRPr="00C600E6" w:rsidRDefault="008E5F3E" w:rsidP="008E5F3E">
      <w:pPr>
        <w:jc w:val="both"/>
        <w:rPr>
          <w:rFonts w:ascii="Arial" w:eastAsia="Calibri" w:hAnsi="Arial" w:cs="Arial"/>
          <w:b/>
          <w:sz w:val="24"/>
          <w:szCs w:val="24"/>
          <w:lang w:val="pt-BR"/>
        </w:rPr>
      </w:pPr>
      <w:r w:rsidRPr="00C600E6">
        <w:rPr>
          <w:rFonts w:ascii="Arial" w:eastAsia="Calibri" w:hAnsi="Arial" w:cs="Arial"/>
          <w:b/>
          <w:sz w:val="24"/>
          <w:szCs w:val="24"/>
          <w:lang w:val="pt-BR"/>
        </w:rPr>
        <w:t>5. EXECUÇÃO DO OBJETO, CONDIÇÕES DE FORNECIMENTO E RECEBIMENTO;</w:t>
      </w:r>
    </w:p>
    <w:p w14:paraId="3D7C1D26" w14:textId="77777777" w:rsidR="008E5F3E" w:rsidRPr="00C600E6" w:rsidRDefault="008E5F3E" w:rsidP="008E5F3E">
      <w:pPr>
        <w:jc w:val="both"/>
        <w:rPr>
          <w:rFonts w:ascii="Arial" w:eastAsia="Calibri" w:hAnsi="Arial" w:cs="Arial"/>
          <w:sz w:val="24"/>
          <w:szCs w:val="24"/>
          <w:lang w:val="pt-BR"/>
        </w:rPr>
      </w:pPr>
    </w:p>
    <w:p w14:paraId="5D770E59"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1</w:t>
      </w:r>
      <w:r w:rsidRPr="00C600E6">
        <w:rPr>
          <w:rFonts w:ascii="Arial" w:eastAsia="Calibri" w:hAnsi="Arial" w:cs="Arial"/>
          <w:sz w:val="24"/>
          <w:szCs w:val="24"/>
          <w:lang w:val="pt-BR"/>
        </w:rPr>
        <w:t xml:space="preserve">. </w:t>
      </w:r>
      <w:r w:rsidRPr="00DA21CE">
        <w:rPr>
          <w:rFonts w:ascii="Arial" w:hAnsi="Arial" w:cs="Arial"/>
          <w:sz w:val="24"/>
          <w:szCs w:val="24"/>
        </w:rPr>
        <w:t xml:space="preserve">O prazo de entrega do bem constante no item 01 deste termo de referência é de até </w:t>
      </w:r>
      <w:r>
        <w:rPr>
          <w:rFonts w:ascii="Arial" w:hAnsi="Arial" w:cs="Arial"/>
          <w:sz w:val="24"/>
          <w:szCs w:val="24"/>
        </w:rPr>
        <w:t>30</w:t>
      </w:r>
      <w:r w:rsidRPr="00DA21CE">
        <w:rPr>
          <w:rFonts w:ascii="Arial" w:hAnsi="Arial" w:cs="Arial"/>
          <w:sz w:val="24"/>
          <w:szCs w:val="24"/>
        </w:rPr>
        <w:t xml:space="preserve"> (</w:t>
      </w:r>
      <w:r>
        <w:rPr>
          <w:rFonts w:ascii="Arial" w:hAnsi="Arial" w:cs="Arial"/>
          <w:sz w:val="24"/>
          <w:szCs w:val="24"/>
        </w:rPr>
        <w:t>trinta) dias</w:t>
      </w:r>
      <w:r w:rsidRPr="00DA21CE">
        <w:rPr>
          <w:rFonts w:ascii="Arial" w:hAnsi="Arial" w:cs="Arial"/>
          <w:sz w:val="24"/>
          <w:szCs w:val="24"/>
        </w:rPr>
        <w:t xml:space="preserve">, contados do recebimento da </w:t>
      </w:r>
      <w:r>
        <w:rPr>
          <w:rFonts w:ascii="Arial" w:hAnsi="Arial" w:cs="Arial"/>
          <w:sz w:val="24"/>
          <w:szCs w:val="24"/>
        </w:rPr>
        <w:t xml:space="preserve">Pedido de Compras ou </w:t>
      </w:r>
      <w:r w:rsidRPr="00DA21CE">
        <w:rPr>
          <w:rFonts w:ascii="Arial" w:hAnsi="Arial" w:cs="Arial"/>
          <w:sz w:val="24"/>
          <w:szCs w:val="24"/>
        </w:rPr>
        <w:t>Nota de Empenho, em remessa única, conforme solicitação das áreas demandantes.</w:t>
      </w:r>
    </w:p>
    <w:p w14:paraId="3B6E5A7A"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2</w:t>
      </w:r>
      <w:r w:rsidRPr="00C600E6">
        <w:rPr>
          <w:rFonts w:ascii="Arial" w:eastAsia="Calibri" w:hAnsi="Arial" w:cs="Arial"/>
          <w:sz w:val="24"/>
          <w:szCs w:val="24"/>
          <w:lang w:val="pt-BR"/>
        </w:rPr>
        <w:t>. A licitante dever</w:t>
      </w:r>
      <w:r>
        <w:rPr>
          <w:rFonts w:ascii="Arial" w:eastAsia="Calibri" w:hAnsi="Arial" w:cs="Arial"/>
          <w:sz w:val="24"/>
          <w:szCs w:val="24"/>
          <w:lang w:val="pt-BR"/>
        </w:rPr>
        <w:t>á</w:t>
      </w:r>
      <w:r w:rsidRPr="00C600E6">
        <w:rPr>
          <w:rFonts w:ascii="Arial" w:eastAsia="Calibri" w:hAnsi="Arial" w:cs="Arial"/>
          <w:sz w:val="24"/>
          <w:szCs w:val="24"/>
          <w:lang w:val="pt-BR"/>
        </w:rPr>
        <w:t xml:space="preserve"> ofertar produto novo.</w:t>
      </w:r>
    </w:p>
    <w:p w14:paraId="1391D49D"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3</w:t>
      </w:r>
      <w:r w:rsidRPr="00C600E6">
        <w:rPr>
          <w:rFonts w:ascii="Arial" w:eastAsia="Calibri" w:hAnsi="Arial" w:cs="Arial"/>
          <w:sz w:val="24"/>
          <w:szCs w:val="24"/>
          <w:lang w:val="pt-BR"/>
        </w:rPr>
        <w:t xml:space="preserve">. </w:t>
      </w:r>
      <w:r w:rsidRPr="00DA21CE">
        <w:rPr>
          <w:rFonts w:ascii="Arial" w:eastAsia="Calibri" w:hAnsi="Arial" w:cs="Arial"/>
          <w:sz w:val="24"/>
          <w:szCs w:val="24"/>
        </w:rPr>
        <w:t>Caso não seja possível a entrega no prazo estipulado, a empresa deverá comunicar as razões respectivas com pelo menos 05 (cinco) dias úteis de antecedência para que qualquer pleito de prorrogação de prazo seja analisado, ressalvadas situações de caso fortuito e força maior.</w:t>
      </w:r>
    </w:p>
    <w:p w14:paraId="5C9639CA"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4</w:t>
      </w:r>
      <w:r w:rsidRPr="00C600E6">
        <w:rPr>
          <w:rFonts w:ascii="Arial" w:eastAsia="Calibri" w:hAnsi="Arial" w:cs="Arial"/>
          <w:sz w:val="24"/>
          <w:szCs w:val="24"/>
          <w:lang w:val="pt-BR"/>
        </w:rPr>
        <w:t xml:space="preserve">. O </w:t>
      </w:r>
      <w:r>
        <w:rPr>
          <w:rFonts w:ascii="Arial" w:eastAsia="Calibri" w:hAnsi="Arial" w:cs="Arial"/>
          <w:sz w:val="24"/>
          <w:szCs w:val="24"/>
          <w:lang w:val="pt-BR"/>
        </w:rPr>
        <w:t>bem</w:t>
      </w:r>
      <w:r w:rsidRPr="00C600E6">
        <w:rPr>
          <w:rFonts w:ascii="Arial" w:eastAsia="Calibri" w:hAnsi="Arial" w:cs="Arial"/>
          <w:sz w:val="24"/>
          <w:szCs w:val="24"/>
          <w:lang w:val="pt-BR"/>
        </w:rPr>
        <w:t xml:space="preserve"> dever</w:t>
      </w:r>
      <w:r>
        <w:rPr>
          <w:rFonts w:ascii="Arial" w:eastAsia="Calibri" w:hAnsi="Arial" w:cs="Arial"/>
          <w:sz w:val="24"/>
          <w:szCs w:val="24"/>
          <w:lang w:val="pt-BR"/>
        </w:rPr>
        <w:t>á</w:t>
      </w:r>
      <w:r w:rsidRPr="00C600E6">
        <w:rPr>
          <w:rFonts w:ascii="Arial" w:eastAsia="Calibri" w:hAnsi="Arial" w:cs="Arial"/>
          <w:sz w:val="24"/>
          <w:szCs w:val="24"/>
          <w:lang w:val="pt-BR"/>
        </w:rPr>
        <w:t xml:space="preserve"> ser entregue, pela licitante vencedora no endereço Av. José de Paula Vieira, nº 500, Centro, </w:t>
      </w:r>
      <w:r>
        <w:rPr>
          <w:rFonts w:ascii="Arial" w:eastAsia="Calibri" w:hAnsi="Arial" w:cs="Arial"/>
          <w:sz w:val="24"/>
          <w:szCs w:val="24"/>
          <w:lang w:val="pt-BR"/>
        </w:rPr>
        <w:t xml:space="preserve">Rifaina SP, </w:t>
      </w:r>
      <w:r w:rsidRPr="00C600E6">
        <w:rPr>
          <w:rFonts w:ascii="Arial" w:eastAsia="Calibri" w:hAnsi="Arial" w:cs="Arial"/>
          <w:sz w:val="24"/>
          <w:szCs w:val="24"/>
          <w:lang w:val="pt-BR"/>
        </w:rPr>
        <w:t xml:space="preserve">CEP: 14.490-100, (Pátio do Almoxarifado), conforme Pedido e Compras enviado pelo setor de Compras da Prefeitura, através do e-mail compras@rifaina.sp.gov.br. </w:t>
      </w:r>
    </w:p>
    <w:p w14:paraId="0A33E16A" w14:textId="77777777" w:rsidR="008E5F3E"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5</w:t>
      </w:r>
      <w:r w:rsidRPr="00C600E6">
        <w:rPr>
          <w:rFonts w:ascii="Arial" w:eastAsia="Calibri" w:hAnsi="Arial" w:cs="Arial"/>
          <w:sz w:val="24"/>
          <w:szCs w:val="24"/>
          <w:lang w:val="pt-BR"/>
        </w:rPr>
        <w:t>. Não ser</w:t>
      </w:r>
      <w:r>
        <w:rPr>
          <w:rFonts w:ascii="Arial" w:eastAsia="Calibri" w:hAnsi="Arial" w:cs="Arial"/>
          <w:sz w:val="24"/>
          <w:szCs w:val="24"/>
          <w:lang w:val="pt-BR"/>
        </w:rPr>
        <w:t>á</w:t>
      </w:r>
      <w:r w:rsidRPr="00C600E6">
        <w:rPr>
          <w:rFonts w:ascii="Arial" w:eastAsia="Calibri" w:hAnsi="Arial" w:cs="Arial"/>
          <w:sz w:val="24"/>
          <w:szCs w:val="24"/>
          <w:lang w:val="pt-BR"/>
        </w:rPr>
        <w:t xml:space="preserve"> aceito na entrega, </w:t>
      </w:r>
      <w:r>
        <w:rPr>
          <w:rFonts w:ascii="Arial" w:eastAsia="Calibri" w:hAnsi="Arial" w:cs="Arial"/>
          <w:sz w:val="24"/>
          <w:szCs w:val="24"/>
          <w:lang w:val="pt-BR"/>
        </w:rPr>
        <w:t>equipamento</w:t>
      </w:r>
      <w:r w:rsidRPr="00C600E6">
        <w:rPr>
          <w:rFonts w:ascii="Arial" w:eastAsia="Calibri" w:hAnsi="Arial" w:cs="Arial"/>
          <w:sz w:val="24"/>
          <w:szCs w:val="24"/>
          <w:lang w:val="pt-BR"/>
        </w:rPr>
        <w:t xml:space="preserve"> de marca diferente daquela constante na proposta vencedora</w:t>
      </w:r>
      <w:r>
        <w:rPr>
          <w:rFonts w:ascii="Arial" w:eastAsia="Calibri" w:hAnsi="Arial" w:cs="Arial"/>
          <w:sz w:val="24"/>
          <w:szCs w:val="24"/>
          <w:lang w:val="pt-BR"/>
        </w:rPr>
        <w:t>.</w:t>
      </w:r>
    </w:p>
    <w:p w14:paraId="035B499F"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6</w:t>
      </w:r>
      <w:r w:rsidRPr="00C600E6">
        <w:rPr>
          <w:rFonts w:ascii="Arial" w:eastAsia="Calibri" w:hAnsi="Arial" w:cs="Arial"/>
          <w:sz w:val="24"/>
          <w:szCs w:val="24"/>
          <w:lang w:val="pt-BR"/>
        </w:rPr>
        <w:t xml:space="preserve">. </w:t>
      </w:r>
      <w:r w:rsidRPr="002A5CC1">
        <w:rPr>
          <w:rFonts w:ascii="Arial" w:eastAsia="Calibri" w:hAnsi="Arial" w:cs="Arial"/>
          <w:sz w:val="24"/>
          <w:szCs w:val="24"/>
        </w:rPr>
        <w:t>Correrão por conta do adjudicatário fornecedor todos os custos atinentes à efetiva entrega do objeto da licitação, tais como salários e encargos, impostos, fretes, dentre outros.</w:t>
      </w:r>
    </w:p>
    <w:p w14:paraId="60240F62"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7</w:t>
      </w:r>
      <w:r w:rsidRPr="00C600E6">
        <w:rPr>
          <w:rFonts w:ascii="Arial" w:eastAsia="Calibri" w:hAnsi="Arial" w:cs="Arial"/>
          <w:sz w:val="24"/>
          <w:szCs w:val="24"/>
          <w:lang w:val="pt-BR"/>
        </w:rPr>
        <w:t xml:space="preserve">. </w:t>
      </w:r>
      <w:r w:rsidRPr="002A5CC1">
        <w:rPr>
          <w:rFonts w:ascii="Arial" w:eastAsia="Calibri" w:hAnsi="Arial" w:cs="Arial"/>
          <w:sz w:val="24"/>
          <w:szCs w:val="24"/>
        </w:rPr>
        <w:t>Caso o bem entregue não esteja de acordo com as especificações esses serão rejeitados, mediante Notificação de Recusa, sendo que a contratada terá de promover a substituição no prazo estabelecido pela Administração.</w:t>
      </w:r>
    </w:p>
    <w:p w14:paraId="626F0C66"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8</w:t>
      </w:r>
      <w:r w:rsidRPr="00C600E6">
        <w:rPr>
          <w:rFonts w:ascii="Arial" w:eastAsia="Calibri" w:hAnsi="Arial" w:cs="Arial"/>
          <w:sz w:val="24"/>
          <w:szCs w:val="24"/>
          <w:lang w:val="pt-BR"/>
        </w:rPr>
        <w:t xml:space="preserve">. </w:t>
      </w:r>
      <w:r w:rsidRPr="002A5CC1">
        <w:rPr>
          <w:rFonts w:ascii="Arial" w:eastAsia="Calibri" w:hAnsi="Arial" w:cs="Arial"/>
          <w:sz w:val="24"/>
          <w:szCs w:val="24"/>
        </w:rPr>
        <w:t>O equipamento dever</w:t>
      </w:r>
      <w:r>
        <w:rPr>
          <w:rFonts w:ascii="Arial" w:eastAsia="Calibri" w:hAnsi="Arial" w:cs="Arial"/>
          <w:sz w:val="24"/>
          <w:szCs w:val="24"/>
        </w:rPr>
        <w:t>á</w:t>
      </w:r>
      <w:r w:rsidRPr="002A5CC1">
        <w:rPr>
          <w:rFonts w:ascii="Arial" w:eastAsia="Calibri" w:hAnsi="Arial" w:cs="Arial"/>
          <w:sz w:val="24"/>
          <w:szCs w:val="24"/>
        </w:rPr>
        <w:t xml:space="preserve"> ser fornecido com todos os acessórios necessários à sua perfeita instalação e funcionamento, incluindo documentação técnica completa e atualizada, como manuais, guias de instalação e outros pertinentes.</w:t>
      </w:r>
      <w:r w:rsidRPr="00C600E6">
        <w:rPr>
          <w:rFonts w:ascii="Arial" w:eastAsia="Calibri" w:hAnsi="Arial" w:cs="Arial"/>
          <w:sz w:val="24"/>
          <w:szCs w:val="24"/>
          <w:lang w:val="pt-BR"/>
        </w:rPr>
        <w:t xml:space="preserve"> </w:t>
      </w:r>
    </w:p>
    <w:p w14:paraId="593B912D" w14:textId="77777777" w:rsidR="008E5F3E" w:rsidRDefault="008E5F3E" w:rsidP="008E5F3E">
      <w:pPr>
        <w:jc w:val="both"/>
        <w:rPr>
          <w:rFonts w:ascii="Arial" w:eastAsia="Calibri" w:hAnsi="Arial" w:cs="Arial"/>
          <w:sz w:val="24"/>
          <w:szCs w:val="24"/>
          <w:lang w:val="pt-BR"/>
        </w:rPr>
      </w:pPr>
      <w:r>
        <w:rPr>
          <w:rFonts w:ascii="Arial" w:eastAsia="Calibri" w:hAnsi="Arial" w:cs="Arial"/>
          <w:sz w:val="24"/>
          <w:szCs w:val="24"/>
          <w:lang w:val="pt-BR"/>
        </w:rPr>
        <w:t xml:space="preserve">5.9. </w:t>
      </w:r>
      <w:r w:rsidRPr="002A5CC1">
        <w:rPr>
          <w:rFonts w:ascii="Arial" w:eastAsia="Calibri" w:hAnsi="Arial" w:cs="Arial"/>
          <w:sz w:val="24"/>
          <w:szCs w:val="24"/>
        </w:rPr>
        <w:t>A contratada deverá garantir o cumprimento das leis e normas regulamentadoras de segurança do trabalho por seus colaboradores, especialmente quanto ao transporte, manejo e entrega dos bens contratados, fornecendo Equipamentos de Proteção Individual (EPI) adequados para as atividades desempenhadas.</w:t>
      </w:r>
    </w:p>
    <w:p w14:paraId="5D3D494E"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w:t>
      </w:r>
      <w:r>
        <w:rPr>
          <w:rFonts w:ascii="Arial" w:eastAsia="Calibri" w:hAnsi="Arial" w:cs="Arial"/>
          <w:sz w:val="24"/>
          <w:szCs w:val="24"/>
          <w:lang w:val="pt-BR"/>
        </w:rPr>
        <w:t>10</w:t>
      </w:r>
      <w:r w:rsidRPr="00C600E6">
        <w:rPr>
          <w:rFonts w:ascii="Arial" w:eastAsia="Calibri" w:hAnsi="Arial" w:cs="Arial"/>
          <w:sz w:val="24"/>
          <w:szCs w:val="24"/>
          <w:lang w:val="pt-BR"/>
        </w:rPr>
        <w:t xml:space="preserve">. Para o recebimento do objeto desta licitação, o Município designará comissão que fará o recebimento nos termos do art. 117 da Lei Federal n.° 14.133/2021, da seguinte forma: </w:t>
      </w:r>
    </w:p>
    <w:p w14:paraId="13322D00"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 xml:space="preserve">a) Provisoriamente, no ato da entrega, para efeito de posterior verificação da conformidade com o solicitado na licitação; </w:t>
      </w:r>
    </w:p>
    <w:p w14:paraId="06F50F8D"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 xml:space="preserve">b) Definitivamente, com a emissão do respectivo termo de recebimento, no prazo máximo de 05 (cinco) dias contados após o recebimento provisório. </w:t>
      </w:r>
    </w:p>
    <w:p w14:paraId="026250B2"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5.1</w:t>
      </w:r>
      <w:r>
        <w:rPr>
          <w:rFonts w:ascii="Arial" w:eastAsia="Calibri" w:hAnsi="Arial" w:cs="Arial"/>
          <w:sz w:val="24"/>
          <w:szCs w:val="24"/>
          <w:lang w:val="pt-BR"/>
        </w:rPr>
        <w:t>1</w:t>
      </w:r>
      <w:r w:rsidRPr="00C600E6">
        <w:rPr>
          <w:rFonts w:ascii="Arial" w:eastAsia="Calibri" w:hAnsi="Arial" w:cs="Arial"/>
          <w:sz w:val="24"/>
          <w:szCs w:val="24"/>
          <w:lang w:val="pt-BR"/>
        </w:rPr>
        <w:t xml:space="preserve">. Caso o objeto não esteja de acordo com as especificações exigidas, a comissão designada para recebimento não o aceitará e lavrará termo circunstanciado do fato, que deverá ser encaminhado à autoridade superior, sob pena de responsabilidade. </w:t>
      </w:r>
    </w:p>
    <w:p w14:paraId="10BE602F"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5.1</w:t>
      </w:r>
      <w:r>
        <w:rPr>
          <w:rFonts w:ascii="Arial" w:eastAsia="Calibri" w:hAnsi="Arial" w:cs="Arial"/>
          <w:sz w:val="24"/>
          <w:szCs w:val="24"/>
          <w:lang w:val="pt-BR"/>
        </w:rPr>
        <w:t>2</w:t>
      </w:r>
      <w:r w:rsidRPr="00C600E6">
        <w:rPr>
          <w:rFonts w:ascii="Arial" w:eastAsia="Calibri" w:hAnsi="Arial" w:cs="Arial"/>
          <w:sz w:val="24"/>
          <w:szCs w:val="24"/>
          <w:lang w:val="pt-BR"/>
        </w:rPr>
        <w:t xml:space="preserve">. O recebimento provisório ou definitivo não exclui a responsabilidade da detentora(s) da(s) ata(s) pela perfeita execução do empenho, ficando a mesma obrigada a substituir, no todo ou em parte, o objeto do empenho, se a qualquer tempo se verificarem vícios, defeitos ou incorreções. </w:t>
      </w:r>
    </w:p>
    <w:p w14:paraId="727CA24C" w14:textId="77777777" w:rsidR="008E5F3E" w:rsidRPr="00C600E6" w:rsidRDefault="008E5F3E" w:rsidP="008E5F3E">
      <w:pPr>
        <w:jc w:val="both"/>
        <w:rPr>
          <w:rFonts w:ascii="Arial" w:eastAsia="Calibri" w:hAnsi="Arial" w:cs="Arial"/>
          <w:sz w:val="24"/>
          <w:szCs w:val="24"/>
          <w:lang w:val="pt-BR"/>
        </w:rPr>
      </w:pPr>
      <w:r w:rsidRPr="00C600E6">
        <w:rPr>
          <w:rFonts w:ascii="Arial" w:eastAsia="Calibri" w:hAnsi="Arial" w:cs="Arial"/>
          <w:sz w:val="24"/>
          <w:szCs w:val="24"/>
          <w:lang w:val="pt-BR"/>
        </w:rPr>
        <w:t>5.1</w:t>
      </w:r>
      <w:r>
        <w:rPr>
          <w:rFonts w:ascii="Arial" w:eastAsia="Calibri" w:hAnsi="Arial" w:cs="Arial"/>
          <w:sz w:val="24"/>
          <w:szCs w:val="24"/>
          <w:lang w:val="pt-BR"/>
        </w:rPr>
        <w:t>3</w:t>
      </w:r>
      <w:r w:rsidRPr="00C600E6">
        <w:rPr>
          <w:rFonts w:ascii="Arial" w:eastAsia="Calibri" w:hAnsi="Arial" w:cs="Arial"/>
          <w:sz w:val="24"/>
          <w:szCs w:val="24"/>
          <w:lang w:val="pt-BR"/>
        </w:rPr>
        <w:t xml:space="preserve">. Na hipótese da não aceitação do objeto, o licitante deverá retirar o material no prazo de até </w:t>
      </w:r>
      <w:r w:rsidRPr="00C600E6">
        <w:rPr>
          <w:rFonts w:ascii="Arial" w:eastAsia="Calibri" w:hAnsi="Arial" w:cs="Arial"/>
          <w:sz w:val="24"/>
          <w:szCs w:val="24"/>
          <w:lang w:val="pt-BR"/>
        </w:rPr>
        <w:lastRenderedPageBreak/>
        <w:t>05 (cinco) dias contados da notificação da não aceitação.</w:t>
      </w:r>
    </w:p>
    <w:p w14:paraId="326B296F" w14:textId="77777777" w:rsidR="008E5F3E" w:rsidRPr="00C600E6" w:rsidRDefault="008E5F3E" w:rsidP="008E5F3E">
      <w:pPr>
        <w:jc w:val="both"/>
        <w:rPr>
          <w:rFonts w:ascii="Arial" w:eastAsia="Calibri" w:hAnsi="Arial" w:cs="Arial"/>
          <w:sz w:val="24"/>
          <w:szCs w:val="24"/>
          <w:lang w:val="pt-BR"/>
        </w:rPr>
      </w:pPr>
    </w:p>
    <w:p w14:paraId="5421497C" w14:textId="77777777" w:rsidR="008E5F3E" w:rsidRDefault="008E5F3E" w:rsidP="008E5F3E">
      <w:pPr>
        <w:jc w:val="both"/>
        <w:rPr>
          <w:rFonts w:ascii="Arial" w:hAnsi="Arial" w:cs="Arial"/>
          <w:sz w:val="24"/>
          <w:szCs w:val="24"/>
          <w:lang w:eastAsia="pt-BR"/>
        </w:rPr>
      </w:pPr>
      <w:r>
        <w:rPr>
          <w:rFonts w:ascii="Arial" w:hAnsi="Arial" w:cs="Arial"/>
          <w:sz w:val="24"/>
          <w:szCs w:val="24"/>
          <w:lang w:eastAsia="pt-BR"/>
        </w:rPr>
        <w:t>5.14</w:t>
      </w:r>
      <w:r w:rsidRPr="002A5CC1">
        <w:rPr>
          <w:rFonts w:ascii="Arial" w:hAnsi="Arial" w:cs="Arial"/>
          <w:sz w:val="24"/>
          <w:szCs w:val="24"/>
          <w:lang w:eastAsia="pt-BR"/>
        </w:rPr>
        <w:t xml:space="preserve"> - Especificação da Garantia, manutenção e assistência técnica</w:t>
      </w:r>
      <w:r>
        <w:rPr>
          <w:rFonts w:ascii="Arial" w:hAnsi="Arial" w:cs="Arial"/>
          <w:sz w:val="24"/>
          <w:szCs w:val="24"/>
          <w:lang w:eastAsia="pt-BR"/>
        </w:rPr>
        <w:t>;</w:t>
      </w:r>
      <w:r w:rsidRPr="002A5CC1">
        <w:rPr>
          <w:rFonts w:ascii="Arial" w:hAnsi="Arial" w:cs="Arial"/>
          <w:sz w:val="24"/>
          <w:szCs w:val="24"/>
          <w:lang w:eastAsia="pt-BR"/>
        </w:rPr>
        <w:t xml:space="preserve"> </w:t>
      </w:r>
    </w:p>
    <w:p w14:paraId="1C0D02CD" w14:textId="77777777" w:rsidR="008E5F3E" w:rsidRDefault="008E5F3E" w:rsidP="008E5F3E">
      <w:pPr>
        <w:jc w:val="both"/>
        <w:rPr>
          <w:rFonts w:ascii="Arial" w:hAnsi="Arial" w:cs="Arial"/>
          <w:sz w:val="24"/>
          <w:szCs w:val="24"/>
          <w:lang w:eastAsia="pt-BR"/>
        </w:rPr>
      </w:pPr>
      <w:r>
        <w:rPr>
          <w:rFonts w:ascii="Arial" w:hAnsi="Arial" w:cs="Arial"/>
          <w:sz w:val="24"/>
          <w:szCs w:val="24"/>
          <w:lang w:eastAsia="pt-BR"/>
        </w:rPr>
        <w:t>5.14</w:t>
      </w:r>
      <w:r w:rsidRPr="002A5CC1">
        <w:rPr>
          <w:rFonts w:ascii="Arial" w:hAnsi="Arial" w:cs="Arial"/>
          <w:sz w:val="24"/>
          <w:szCs w:val="24"/>
          <w:lang w:eastAsia="pt-BR"/>
        </w:rPr>
        <w:t xml:space="preserve">.1. O prazo de garantia é aquele estabelecido na Lei nº 8.078, de 11 de setembro de 1990 (Código de Defesa do Consumidor) e, </w:t>
      </w:r>
    </w:p>
    <w:p w14:paraId="3A312367" w14:textId="77777777" w:rsidR="008E5F3E" w:rsidRDefault="008E5F3E" w:rsidP="008E5F3E">
      <w:pPr>
        <w:jc w:val="both"/>
        <w:rPr>
          <w:rFonts w:ascii="Arial" w:hAnsi="Arial" w:cs="Arial"/>
          <w:sz w:val="24"/>
          <w:szCs w:val="24"/>
          <w:lang w:eastAsia="pt-BR"/>
        </w:rPr>
      </w:pPr>
      <w:r>
        <w:rPr>
          <w:rFonts w:ascii="Arial" w:hAnsi="Arial" w:cs="Arial"/>
          <w:sz w:val="24"/>
          <w:szCs w:val="24"/>
          <w:lang w:eastAsia="pt-BR"/>
        </w:rPr>
        <w:t>5.14.2</w:t>
      </w:r>
      <w:r w:rsidRPr="002A5CC1">
        <w:rPr>
          <w:rFonts w:ascii="Arial" w:hAnsi="Arial" w:cs="Arial"/>
          <w:sz w:val="24"/>
          <w:szCs w:val="24"/>
          <w:lang w:eastAsia="pt-BR"/>
        </w:rPr>
        <w:t xml:space="preserve">. Conforme descrito </w:t>
      </w:r>
      <w:r>
        <w:rPr>
          <w:rFonts w:ascii="Arial" w:hAnsi="Arial" w:cs="Arial"/>
          <w:sz w:val="24"/>
          <w:szCs w:val="24"/>
          <w:lang w:eastAsia="pt-BR"/>
        </w:rPr>
        <w:t>no</w:t>
      </w:r>
      <w:r w:rsidRPr="002A5CC1">
        <w:rPr>
          <w:rFonts w:ascii="Arial" w:hAnsi="Arial" w:cs="Arial"/>
          <w:sz w:val="24"/>
          <w:szCs w:val="24"/>
          <w:lang w:eastAsia="pt-BR"/>
        </w:rPr>
        <w:t xml:space="preserve"> ITE</w:t>
      </w:r>
      <w:r>
        <w:rPr>
          <w:rFonts w:ascii="Arial" w:hAnsi="Arial" w:cs="Arial"/>
          <w:sz w:val="24"/>
          <w:szCs w:val="24"/>
          <w:lang w:eastAsia="pt-BR"/>
        </w:rPr>
        <w:t>M 1</w:t>
      </w:r>
      <w:r w:rsidRPr="002A5CC1">
        <w:rPr>
          <w:rFonts w:ascii="Arial" w:hAnsi="Arial" w:cs="Arial"/>
          <w:sz w:val="24"/>
          <w:szCs w:val="24"/>
          <w:lang w:eastAsia="pt-BR"/>
        </w:rPr>
        <w:t xml:space="preserve"> o prazo de garantia contratual do be</w:t>
      </w:r>
      <w:r>
        <w:rPr>
          <w:rFonts w:ascii="Arial" w:hAnsi="Arial" w:cs="Arial"/>
          <w:sz w:val="24"/>
          <w:szCs w:val="24"/>
          <w:lang w:eastAsia="pt-BR"/>
        </w:rPr>
        <w:t>m</w:t>
      </w:r>
      <w:r w:rsidRPr="002A5CC1">
        <w:rPr>
          <w:rFonts w:ascii="Arial" w:hAnsi="Arial" w:cs="Arial"/>
          <w:sz w:val="24"/>
          <w:szCs w:val="24"/>
          <w:lang w:eastAsia="pt-BR"/>
        </w:rPr>
        <w:t xml:space="preserve">, </w:t>
      </w:r>
      <w:r>
        <w:rPr>
          <w:rFonts w:ascii="Arial" w:hAnsi="Arial" w:cs="Arial"/>
          <w:sz w:val="24"/>
          <w:szCs w:val="24"/>
          <w:lang w:eastAsia="pt-BR"/>
        </w:rPr>
        <w:t>é de</w:t>
      </w:r>
      <w:r w:rsidRPr="002A5CC1">
        <w:rPr>
          <w:rFonts w:ascii="Arial" w:hAnsi="Arial" w:cs="Arial"/>
          <w:sz w:val="24"/>
          <w:szCs w:val="24"/>
          <w:lang w:eastAsia="pt-BR"/>
        </w:rPr>
        <w:t xml:space="preserve"> no mínimo, 01 (um) contado a partir do primeiro dia útil subsequente à data do recebimento definitivo do objeto. </w:t>
      </w:r>
    </w:p>
    <w:p w14:paraId="0A27F15A" w14:textId="77777777" w:rsidR="008E5F3E" w:rsidRDefault="008E5F3E" w:rsidP="008E5F3E">
      <w:pPr>
        <w:jc w:val="both"/>
        <w:rPr>
          <w:rFonts w:ascii="Arial" w:hAnsi="Arial" w:cs="Arial"/>
          <w:sz w:val="24"/>
          <w:szCs w:val="24"/>
          <w:lang w:eastAsia="pt-BR"/>
        </w:rPr>
      </w:pPr>
      <w:r>
        <w:rPr>
          <w:rFonts w:ascii="Arial" w:hAnsi="Arial" w:cs="Arial"/>
          <w:sz w:val="24"/>
          <w:szCs w:val="24"/>
          <w:lang w:eastAsia="pt-BR"/>
        </w:rPr>
        <w:t>5.14.3</w:t>
      </w:r>
      <w:r w:rsidRPr="002A5CC1">
        <w:rPr>
          <w:rFonts w:ascii="Arial" w:hAnsi="Arial" w:cs="Arial"/>
          <w:sz w:val="24"/>
          <w:szCs w:val="24"/>
          <w:lang w:eastAsia="pt-BR"/>
        </w:rPr>
        <w:t xml:space="preserve">. A garantia será prestada com vistas a manter os equipamentos fornecidos em perfeitas condições de uso, sem qualquer ônus ou custo adicional para o Contratante. </w:t>
      </w:r>
    </w:p>
    <w:p w14:paraId="3962AF63" w14:textId="77777777" w:rsidR="008E5F3E" w:rsidRDefault="008E5F3E" w:rsidP="008E5F3E">
      <w:pPr>
        <w:jc w:val="both"/>
        <w:rPr>
          <w:rFonts w:ascii="Arial" w:hAnsi="Arial" w:cs="Arial"/>
          <w:sz w:val="24"/>
          <w:szCs w:val="24"/>
          <w:lang w:eastAsia="pt-BR"/>
        </w:rPr>
      </w:pPr>
      <w:r>
        <w:rPr>
          <w:rFonts w:ascii="Arial" w:hAnsi="Arial" w:cs="Arial"/>
          <w:sz w:val="24"/>
          <w:szCs w:val="24"/>
          <w:lang w:eastAsia="pt-BR"/>
        </w:rPr>
        <w:t>5.14.4</w:t>
      </w:r>
      <w:r w:rsidRPr="002A5CC1">
        <w:rPr>
          <w:rFonts w:ascii="Arial" w:hAnsi="Arial" w:cs="Arial"/>
          <w:sz w:val="24"/>
          <w:szCs w:val="24"/>
          <w:lang w:eastAsia="pt-BR"/>
        </w:rPr>
        <w:t xml:space="preserve">. A garantia abrange a realização da manutenção corretiva dos bens pelo próprio Contratado, ou, se for o caso, por meio de assistência técnica autorizada, de acordo com as normas técnicas específicas. </w:t>
      </w:r>
    </w:p>
    <w:p w14:paraId="19EF2A74" w14:textId="77777777" w:rsidR="008E5F3E" w:rsidRDefault="008E5F3E" w:rsidP="008E5F3E">
      <w:pPr>
        <w:jc w:val="both"/>
        <w:rPr>
          <w:rFonts w:ascii="Arial" w:hAnsi="Arial" w:cs="Arial"/>
          <w:sz w:val="24"/>
          <w:szCs w:val="24"/>
          <w:lang w:eastAsia="pt-BR"/>
        </w:rPr>
      </w:pPr>
      <w:r>
        <w:rPr>
          <w:rFonts w:ascii="Arial" w:hAnsi="Arial" w:cs="Arial"/>
          <w:sz w:val="24"/>
          <w:szCs w:val="24"/>
          <w:lang w:eastAsia="pt-BR"/>
        </w:rPr>
        <w:t>5.14.5</w:t>
      </w:r>
      <w:r w:rsidRPr="002A5CC1">
        <w:rPr>
          <w:rFonts w:ascii="Arial" w:hAnsi="Arial" w:cs="Arial"/>
          <w:sz w:val="24"/>
          <w:szCs w:val="24"/>
          <w:lang w:eastAsia="pt-BR"/>
        </w:rPr>
        <w:t xml:space="preserve">. Entende-se por manutenção corretiva aquela destinada a corrigir os defeitos apresentados pelos bens, compreendendo a substituição de peças, a realização de ajustes, reparos e correções necessárias. </w:t>
      </w:r>
    </w:p>
    <w:p w14:paraId="073C748B" w14:textId="77777777" w:rsidR="008E5F3E" w:rsidRDefault="008E5F3E" w:rsidP="008E5F3E">
      <w:pPr>
        <w:jc w:val="both"/>
        <w:rPr>
          <w:rFonts w:ascii="Arial" w:hAnsi="Arial" w:cs="Arial"/>
          <w:sz w:val="24"/>
          <w:szCs w:val="24"/>
          <w:lang w:eastAsia="pt-BR"/>
        </w:rPr>
      </w:pPr>
      <w:r>
        <w:rPr>
          <w:rFonts w:ascii="Arial" w:hAnsi="Arial" w:cs="Arial"/>
          <w:sz w:val="24"/>
          <w:szCs w:val="24"/>
          <w:lang w:eastAsia="pt-BR"/>
        </w:rPr>
        <w:t>5.14.6</w:t>
      </w:r>
      <w:r w:rsidRPr="002A5CC1">
        <w:rPr>
          <w:rFonts w:ascii="Arial" w:hAnsi="Arial" w:cs="Arial"/>
          <w:sz w:val="24"/>
          <w:szCs w:val="24"/>
          <w:lang w:eastAsia="pt-BR"/>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54FA827" w14:textId="77777777" w:rsidR="008E5F3E" w:rsidRDefault="008E5F3E" w:rsidP="008E5F3E">
      <w:pPr>
        <w:jc w:val="both"/>
        <w:rPr>
          <w:rFonts w:ascii="Arial" w:hAnsi="Arial" w:cs="Arial"/>
          <w:sz w:val="24"/>
          <w:szCs w:val="24"/>
          <w:lang w:eastAsia="pt-BR"/>
        </w:rPr>
      </w:pPr>
      <w:r>
        <w:rPr>
          <w:rFonts w:ascii="Arial" w:hAnsi="Arial" w:cs="Arial"/>
          <w:sz w:val="24"/>
          <w:szCs w:val="24"/>
          <w:lang w:eastAsia="pt-BR"/>
        </w:rPr>
        <w:t>5.14.7.</w:t>
      </w:r>
      <w:r w:rsidRPr="002A5CC1">
        <w:rPr>
          <w:rFonts w:ascii="Arial" w:hAnsi="Arial" w:cs="Arial"/>
          <w:sz w:val="24"/>
          <w:szCs w:val="24"/>
          <w:lang w:eastAsia="pt-BR"/>
        </w:rPr>
        <w:t xml:space="preserve"> Uma vez notificado, o Contratado realizará a reparação ou substituição dos bens que apresentarem vício ou defeito no prazo de até 15 (quinze) dias úteis, contados a partir da data de retirada do equipamento das dependências da Administração pelo Contratado ou pela assistência técnica autorizada. </w:t>
      </w:r>
    </w:p>
    <w:p w14:paraId="4BF2A7B9" w14:textId="77777777" w:rsidR="008E5F3E" w:rsidRDefault="008E5F3E" w:rsidP="008E5F3E">
      <w:pPr>
        <w:jc w:val="both"/>
        <w:rPr>
          <w:rFonts w:ascii="Arial" w:hAnsi="Arial" w:cs="Arial"/>
          <w:sz w:val="24"/>
          <w:szCs w:val="24"/>
          <w:lang w:eastAsia="pt-BR"/>
        </w:rPr>
      </w:pPr>
      <w:r>
        <w:rPr>
          <w:rFonts w:ascii="Arial" w:hAnsi="Arial" w:cs="Arial"/>
          <w:sz w:val="24"/>
          <w:szCs w:val="24"/>
          <w:lang w:eastAsia="pt-BR"/>
        </w:rPr>
        <w:t>5.14.8</w:t>
      </w:r>
      <w:r w:rsidRPr="002A5CC1">
        <w:rPr>
          <w:rFonts w:ascii="Arial" w:hAnsi="Arial" w:cs="Arial"/>
          <w:sz w:val="24"/>
          <w:szCs w:val="24"/>
          <w:lang w:eastAsia="pt-BR"/>
        </w:rPr>
        <w:t xml:space="preserve">. O prazo indicado no subitem anterior, durante seu transcurso, poderá ser prorrogado uma única vez, por igual período, mediante solicitação escrita e justificada do Contratado, aceita pelo Contratante. </w:t>
      </w:r>
    </w:p>
    <w:p w14:paraId="37194FF4" w14:textId="77777777" w:rsidR="008E5F3E" w:rsidRPr="00C600E6" w:rsidRDefault="008E5F3E" w:rsidP="008E5F3E">
      <w:pPr>
        <w:jc w:val="both"/>
        <w:rPr>
          <w:rFonts w:ascii="Arial" w:hAnsi="Arial" w:cs="Arial"/>
          <w:sz w:val="24"/>
          <w:szCs w:val="24"/>
          <w:lang w:val="pt-BR" w:eastAsia="pt-BR"/>
        </w:rPr>
      </w:pPr>
    </w:p>
    <w:p w14:paraId="611D251F" w14:textId="77777777" w:rsidR="008E5F3E" w:rsidRPr="00C600E6" w:rsidRDefault="008E5F3E" w:rsidP="008E5F3E">
      <w:pPr>
        <w:pStyle w:val="Nvel02"/>
        <w:numPr>
          <w:ilvl w:val="0"/>
          <w:numId w:val="0"/>
        </w:numPr>
        <w:rPr>
          <w:sz w:val="24"/>
          <w:szCs w:val="24"/>
        </w:rPr>
      </w:pPr>
      <w:r>
        <w:rPr>
          <w:rFonts w:eastAsia="Calibri"/>
          <w:b/>
          <w:sz w:val="24"/>
          <w:szCs w:val="24"/>
        </w:rPr>
        <w:t>6</w:t>
      </w:r>
      <w:r w:rsidRPr="00C600E6">
        <w:rPr>
          <w:rFonts w:eastAsia="Calibri"/>
          <w:b/>
          <w:sz w:val="24"/>
          <w:szCs w:val="24"/>
        </w:rPr>
        <w:t>. CRITÉRIOS DE MEDIÇÃO E PAGAMENTO</w:t>
      </w:r>
    </w:p>
    <w:p w14:paraId="3625FC2A" w14:textId="77777777" w:rsidR="008E5F3E" w:rsidRPr="00C600E6" w:rsidRDefault="008E5F3E" w:rsidP="008E5F3E">
      <w:pPr>
        <w:widowControl/>
        <w:autoSpaceDE/>
        <w:autoSpaceDN/>
        <w:ind w:right="145"/>
        <w:jc w:val="both"/>
        <w:rPr>
          <w:rFonts w:ascii="Arial" w:eastAsia="Calibri" w:hAnsi="Arial" w:cs="Arial"/>
          <w:sz w:val="24"/>
          <w:szCs w:val="24"/>
        </w:rPr>
      </w:pPr>
      <w:r>
        <w:rPr>
          <w:rFonts w:ascii="Arial" w:eastAsia="Calibri" w:hAnsi="Arial" w:cs="Arial"/>
          <w:sz w:val="24"/>
          <w:szCs w:val="24"/>
        </w:rPr>
        <w:t>6</w:t>
      </w:r>
      <w:r w:rsidRPr="00C600E6">
        <w:rPr>
          <w:rFonts w:ascii="Arial" w:eastAsia="Calibri" w:hAnsi="Arial" w:cs="Arial"/>
          <w:sz w:val="24"/>
          <w:szCs w:val="24"/>
        </w:rPr>
        <w:t>.1. O pagamento será realizado no prazo máximo de até 30 dias, contados a partir do recebimento da Nota Fiscal ou Fatura, através de ordem bancária, para crédito em banco, agência e conta corrente indicado pelo contratado, sempre após a realização da entrega</w:t>
      </w:r>
      <w:r>
        <w:rPr>
          <w:rFonts w:ascii="Arial" w:eastAsia="Calibri" w:hAnsi="Arial" w:cs="Arial"/>
          <w:sz w:val="24"/>
          <w:szCs w:val="24"/>
        </w:rPr>
        <w:t xml:space="preserve"> do bem.</w:t>
      </w:r>
    </w:p>
    <w:p w14:paraId="6A47B24B" w14:textId="77777777" w:rsidR="008E5F3E" w:rsidRPr="00C600E6" w:rsidRDefault="008E5F3E" w:rsidP="008E5F3E">
      <w:pPr>
        <w:widowControl/>
        <w:autoSpaceDE/>
        <w:autoSpaceDN/>
        <w:ind w:right="145"/>
        <w:jc w:val="both"/>
        <w:rPr>
          <w:rFonts w:ascii="Arial" w:eastAsia="Calibri" w:hAnsi="Arial" w:cs="Arial"/>
          <w:sz w:val="24"/>
          <w:szCs w:val="24"/>
        </w:rPr>
      </w:pPr>
      <w:r>
        <w:rPr>
          <w:rFonts w:ascii="Arial" w:eastAsia="Calibri" w:hAnsi="Arial" w:cs="Arial"/>
          <w:sz w:val="24"/>
          <w:szCs w:val="24"/>
        </w:rPr>
        <w:t>6</w:t>
      </w:r>
      <w:r w:rsidRPr="00C600E6">
        <w:rPr>
          <w:rFonts w:ascii="Arial" w:eastAsia="Calibri" w:hAnsi="Arial" w:cs="Arial"/>
          <w:sz w:val="24"/>
          <w:szCs w:val="24"/>
        </w:rPr>
        <w:t>.2. Considera-se ocorrido o recebimento da nota fiscal ou fatura no momento em que o órgão contratante atestar a execução do objeto do contrato</w:t>
      </w:r>
    </w:p>
    <w:p w14:paraId="5B8FDBAF" w14:textId="77777777" w:rsidR="008E5F3E" w:rsidRPr="00C600E6" w:rsidRDefault="008E5F3E" w:rsidP="008E5F3E">
      <w:pPr>
        <w:widowControl/>
        <w:autoSpaceDE/>
        <w:autoSpaceDN/>
        <w:ind w:right="145"/>
        <w:jc w:val="both"/>
        <w:rPr>
          <w:rFonts w:ascii="Arial" w:eastAsia="Calibri" w:hAnsi="Arial" w:cs="Arial"/>
          <w:sz w:val="24"/>
          <w:szCs w:val="24"/>
        </w:rPr>
      </w:pPr>
      <w:r>
        <w:rPr>
          <w:rFonts w:ascii="Arial" w:eastAsia="Calibri" w:hAnsi="Arial" w:cs="Arial"/>
          <w:sz w:val="24"/>
          <w:szCs w:val="24"/>
        </w:rPr>
        <w:t>6</w:t>
      </w:r>
      <w:r w:rsidRPr="00C600E6">
        <w:rPr>
          <w:rFonts w:ascii="Arial" w:eastAsia="Calibri" w:hAnsi="Arial" w:cs="Arial"/>
          <w:sz w:val="24"/>
          <w:szCs w:val="24"/>
        </w:rPr>
        <w:t>.3. A Nota Fiscal ou Fatura deverá ser obrigatoriamente acompanhada da comprovação da regularidade fiscal, constatada por meio de consulta on-line mediante consulta aos sítios eletrônicos oficiais ou à documentação mencionada no art. 68 Lei nº 14.133/2021.</w:t>
      </w:r>
    </w:p>
    <w:p w14:paraId="38EBACC1" w14:textId="77777777" w:rsidR="008E5F3E" w:rsidRPr="00C600E6" w:rsidRDefault="008E5F3E" w:rsidP="008E5F3E">
      <w:pPr>
        <w:autoSpaceDE/>
        <w:autoSpaceDN/>
        <w:spacing w:line="276" w:lineRule="auto"/>
        <w:jc w:val="both"/>
        <w:rPr>
          <w:rFonts w:ascii="Arial" w:eastAsia="Arial" w:hAnsi="Arial" w:cs="Arial"/>
          <w:sz w:val="24"/>
          <w:szCs w:val="24"/>
          <w:lang w:val="pt-BR" w:eastAsia="pt-BR"/>
        </w:rPr>
      </w:pPr>
      <w:r>
        <w:rPr>
          <w:rFonts w:ascii="Arial" w:eastAsia="Arial" w:hAnsi="Arial" w:cs="Arial"/>
          <w:sz w:val="24"/>
          <w:szCs w:val="24"/>
          <w:lang w:val="pt-BR" w:eastAsia="pt-BR"/>
        </w:rPr>
        <w:t>6</w:t>
      </w:r>
      <w:r w:rsidRPr="00C600E6">
        <w:rPr>
          <w:rFonts w:ascii="Arial" w:eastAsia="Arial" w:hAnsi="Arial" w:cs="Arial"/>
          <w:sz w:val="24"/>
          <w:szCs w:val="24"/>
          <w:lang w:val="pt-BR" w:eastAsia="pt-BR"/>
        </w:rPr>
        <w:t>.4.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444F3C55" w14:textId="77777777" w:rsidR="008E5F3E" w:rsidRPr="00C600E6" w:rsidRDefault="008E5F3E" w:rsidP="008E5F3E">
      <w:pPr>
        <w:autoSpaceDE/>
        <w:autoSpaceDN/>
        <w:spacing w:line="276" w:lineRule="auto"/>
        <w:jc w:val="both"/>
        <w:rPr>
          <w:rFonts w:ascii="Arial" w:eastAsia="Arial" w:hAnsi="Arial" w:cs="Arial"/>
          <w:sz w:val="24"/>
          <w:szCs w:val="24"/>
          <w:lang w:val="pt-BR" w:eastAsia="pt-BR"/>
        </w:rPr>
      </w:pPr>
      <w:r>
        <w:rPr>
          <w:rFonts w:ascii="Arial" w:eastAsia="Arial" w:hAnsi="Arial" w:cs="Arial"/>
          <w:sz w:val="24"/>
          <w:szCs w:val="24"/>
          <w:lang w:val="pt-BR" w:eastAsia="pt-BR"/>
        </w:rPr>
        <w:t>6</w:t>
      </w:r>
      <w:r w:rsidRPr="00C600E6">
        <w:rPr>
          <w:rFonts w:ascii="Arial" w:eastAsia="Arial" w:hAnsi="Arial" w:cs="Arial"/>
          <w:sz w:val="24"/>
          <w:szCs w:val="24"/>
          <w:lang w:val="pt-BR" w:eastAsia="pt-BR"/>
        </w:rPr>
        <w:t>.5. Na hipótese de devolução, a nota fiscal/fatura será considerada como não apresentada, para fins de atendimento das condições contratuais.</w:t>
      </w:r>
    </w:p>
    <w:p w14:paraId="2ECA6903" w14:textId="77777777" w:rsidR="008E5F3E" w:rsidRPr="00C600E6" w:rsidRDefault="008E5F3E" w:rsidP="008E5F3E">
      <w:pPr>
        <w:widowControl/>
        <w:autoSpaceDE/>
        <w:autoSpaceDN/>
        <w:ind w:right="145"/>
        <w:jc w:val="both"/>
        <w:rPr>
          <w:rFonts w:ascii="Arial" w:eastAsia="Calibri" w:hAnsi="Arial" w:cs="Arial"/>
          <w:sz w:val="24"/>
          <w:szCs w:val="24"/>
        </w:rPr>
      </w:pPr>
      <w:r>
        <w:rPr>
          <w:rFonts w:ascii="Arial" w:eastAsia="Arial" w:hAnsi="Arial" w:cs="Arial"/>
          <w:sz w:val="24"/>
          <w:szCs w:val="24"/>
        </w:rPr>
        <w:t>6</w:t>
      </w:r>
      <w:r w:rsidRPr="00C600E6">
        <w:rPr>
          <w:rFonts w:ascii="Arial" w:eastAsia="Arial" w:hAnsi="Arial" w:cs="Arial"/>
          <w:sz w:val="24"/>
          <w:szCs w:val="24"/>
        </w:rPr>
        <w:t>.6. A Contratante efetuará retenção, na fonte, dos tributos e contribuições sobre todos os pagamentos devidos à Contratada, na forma da legislação aplicável.</w:t>
      </w:r>
    </w:p>
    <w:p w14:paraId="262B73A7" w14:textId="77777777" w:rsidR="008E5F3E" w:rsidRPr="00C600E6" w:rsidRDefault="008E5F3E" w:rsidP="008E5F3E">
      <w:pPr>
        <w:widowControl/>
        <w:autoSpaceDE/>
        <w:autoSpaceDN/>
        <w:ind w:right="145"/>
        <w:rPr>
          <w:rFonts w:ascii="Arial" w:eastAsia="Arial" w:hAnsi="Arial" w:cs="Arial"/>
          <w:sz w:val="24"/>
          <w:szCs w:val="24"/>
        </w:rPr>
      </w:pPr>
      <w:r>
        <w:rPr>
          <w:rFonts w:ascii="Arial" w:eastAsia="Calibri" w:hAnsi="Arial" w:cs="Arial"/>
          <w:sz w:val="24"/>
          <w:szCs w:val="24"/>
          <w:lang w:val="pt-BR"/>
        </w:rPr>
        <w:lastRenderedPageBreak/>
        <w:t>6</w:t>
      </w:r>
      <w:r w:rsidRPr="00C600E6">
        <w:rPr>
          <w:rFonts w:ascii="Arial" w:eastAsia="Calibri" w:hAnsi="Arial" w:cs="Arial"/>
          <w:sz w:val="24"/>
          <w:szCs w:val="24"/>
          <w:lang w:val="pt-BR"/>
        </w:rPr>
        <w:t xml:space="preserve">.7. </w:t>
      </w:r>
      <w:r w:rsidRPr="00C600E6">
        <w:rPr>
          <w:rFonts w:ascii="Arial" w:eastAsia="Arial" w:hAnsi="Arial" w:cs="Arial"/>
          <w:sz w:val="24"/>
          <w:szCs w:val="24"/>
        </w:rPr>
        <w:t>Os eventuais encargos financeiros, processuais e outros, decorrentes da inobservância, pela Contratada, de prazo de pagamento, serão de sua exclusiva responsabilidade.</w:t>
      </w:r>
    </w:p>
    <w:p w14:paraId="6C00A628" w14:textId="77777777" w:rsidR="008E5F3E" w:rsidRPr="00C600E6" w:rsidRDefault="008E5F3E" w:rsidP="008E5F3E">
      <w:pPr>
        <w:widowControl/>
        <w:autoSpaceDE/>
        <w:autoSpaceDN/>
        <w:ind w:right="145"/>
        <w:rPr>
          <w:rFonts w:ascii="Arial" w:eastAsia="Arial" w:hAnsi="Arial" w:cs="Arial"/>
          <w:color w:val="000000"/>
          <w:sz w:val="24"/>
          <w:szCs w:val="24"/>
        </w:rPr>
      </w:pPr>
      <w:r>
        <w:rPr>
          <w:rFonts w:ascii="Arial" w:eastAsia="Arial" w:hAnsi="Arial" w:cs="Arial"/>
          <w:color w:val="000000"/>
          <w:sz w:val="24"/>
          <w:szCs w:val="24"/>
        </w:rPr>
        <w:t>6</w:t>
      </w:r>
      <w:r w:rsidRPr="00C600E6">
        <w:rPr>
          <w:rFonts w:ascii="Arial" w:eastAsia="Arial" w:hAnsi="Arial" w:cs="Arial"/>
          <w:color w:val="000000"/>
          <w:sz w:val="24"/>
          <w:szCs w:val="24"/>
        </w:rPr>
        <w:t>.8. A Contratada, durante toda a execução do contrato, deverá manter todas as condições de habilitação e qualificação exigidas na licitação.</w:t>
      </w:r>
    </w:p>
    <w:p w14:paraId="6FF33A39" w14:textId="77777777" w:rsidR="008E5F3E" w:rsidRPr="00C600E6" w:rsidRDefault="008E5F3E" w:rsidP="008E5F3E">
      <w:pPr>
        <w:widowControl/>
        <w:adjustRightInd w:val="0"/>
        <w:ind w:right="145"/>
        <w:jc w:val="both"/>
        <w:rPr>
          <w:rFonts w:ascii="Arial" w:eastAsia="Calibri" w:hAnsi="Arial" w:cs="Arial"/>
          <w:sz w:val="24"/>
          <w:szCs w:val="24"/>
        </w:rPr>
      </w:pPr>
    </w:p>
    <w:p w14:paraId="610D99E9" w14:textId="77777777" w:rsidR="008E5F3E" w:rsidRPr="00C600E6" w:rsidRDefault="008E5F3E" w:rsidP="008E5F3E">
      <w:pPr>
        <w:widowControl/>
        <w:adjustRightInd w:val="0"/>
        <w:ind w:right="145"/>
        <w:jc w:val="both"/>
        <w:rPr>
          <w:rFonts w:ascii="Arial" w:eastAsia="Calibri" w:hAnsi="Arial" w:cs="Arial"/>
          <w:sz w:val="24"/>
          <w:szCs w:val="24"/>
        </w:rPr>
      </w:pPr>
    </w:p>
    <w:p w14:paraId="61D66D90" w14:textId="77777777" w:rsidR="008E5F3E" w:rsidRPr="00C600E6" w:rsidRDefault="008E5F3E" w:rsidP="008E5F3E">
      <w:pPr>
        <w:widowControl/>
        <w:adjustRightInd w:val="0"/>
        <w:ind w:right="145"/>
        <w:jc w:val="both"/>
        <w:rPr>
          <w:rFonts w:ascii="Arial" w:eastAsia="Calibri" w:hAnsi="Arial" w:cs="Arial"/>
          <w:b/>
          <w:bCs/>
          <w:sz w:val="24"/>
          <w:szCs w:val="24"/>
        </w:rPr>
      </w:pPr>
      <w:r>
        <w:rPr>
          <w:rFonts w:ascii="Arial" w:eastAsia="Calibri" w:hAnsi="Arial" w:cs="Arial"/>
          <w:b/>
          <w:bCs/>
          <w:sz w:val="24"/>
          <w:szCs w:val="24"/>
        </w:rPr>
        <w:t>7</w:t>
      </w:r>
      <w:r w:rsidRPr="00C600E6">
        <w:rPr>
          <w:rFonts w:ascii="Arial" w:eastAsia="Calibri" w:hAnsi="Arial" w:cs="Arial"/>
          <w:b/>
          <w:bCs/>
          <w:sz w:val="24"/>
          <w:szCs w:val="24"/>
        </w:rPr>
        <w:t>. FORMA E CRITÉRIOS DE SELEÇÃO DO FORNECEDOR</w:t>
      </w:r>
    </w:p>
    <w:p w14:paraId="7A36190E" w14:textId="77777777" w:rsidR="008E5F3E" w:rsidRPr="00C600E6" w:rsidRDefault="008E5F3E" w:rsidP="008E5F3E">
      <w:pPr>
        <w:widowControl/>
        <w:adjustRightInd w:val="0"/>
        <w:ind w:right="145"/>
        <w:jc w:val="both"/>
        <w:rPr>
          <w:rFonts w:ascii="Arial" w:eastAsia="Calibri" w:hAnsi="Arial" w:cs="Arial"/>
          <w:sz w:val="24"/>
          <w:szCs w:val="24"/>
        </w:rPr>
      </w:pPr>
    </w:p>
    <w:p w14:paraId="086C35EF" w14:textId="77777777" w:rsidR="008E5F3E" w:rsidRPr="00C600E6" w:rsidRDefault="008E5F3E" w:rsidP="008E5F3E">
      <w:pPr>
        <w:widowControl/>
        <w:adjustRightInd w:val="0"/>
        <w:ind w:right="145"/>
        <w:jc w:val="both"/>
        <w:rPr>
          <w:rFonts w:ascii="Arial" w:eastAsia="Calibri" w:hAnsi="Arial" w:cs="Arial"/>
          <w:sz w:val="24"/>
          <w:szCs w:val="24"/>
        </w:rPr>
      </w:pPr>
      <w:r>
        <w:rPr>
          <w:rFonts w:ascii="Arial" w:eastAsia="Calibri" w:hAnsi="Arial" w:cs="Arial"/>
          <w:sz w:val="24"/>
          <w:szCs w:val="24"/>
        </w:rPr>
        <w:t>7</w:t>
      </w:r>
      <w:r w:rsidRPr="00C600E6">
        <w:rPr>
          <w:rFonts w:ascii="Arial" w:eastAsia="Calibri" w:hAnsi="Arial" w:cs="Arial"/>
          <w:sz w:val="24"/>
          <w:szCs w:val="24"/>
        </w:rPr>
        <w:t xml:space="preserve">.1. Através de processo licitatório, modalidade de </w:t>
      </w:r>
      <w:r>
        <w:rPr>
          <w:rFonts w:ascii="Arial" w:eastAsia="Calibri" w:hAnsi="Arial" w:cs="Arial"/>
          <w:sz w:val="24"/>
          <w:szCs w:val="24"/>
        </w:rPr>
        <w:t>Dispensa de Licitação na forma eletrônica</w:t>
      </w:r>
      <w:r w:rsidRPr="00C600E6">
        <w:rPr>
          <w:rFonts w:ascii="Arial" w:eastAsia="Calibri" w:hAnsi="Arial" w:cs="Arial"/>
          <w:sz w:val="24"/>
          <w:szCs w:val="24"/>
        </w:rPr>
        <w:t>, visando viabilizar a disputa para obter o preço mais vantajoso para o município.</w:t>
      </w:r>
    </w:p>
    <w:p w14:paraId="3A5DD170" w14:textId="77777777" w:rsidR="008E5F3E" w:rsidRDefault="008E5F3E" w:rsidP="008E5F3E">
      <w:pPr>
        <w:widowControl/>
        <w:adjustRightInd w:val="0"/>
        <w:ind w:right="145"/>
        <w:jc w:val="both"/>
        <w:rPr>
          <w:rFonts w:ascii="Arial" w:eastAsia="Calibri" w:hAnsi="Arial" w:cs="Arial"/>
          <w:sz w:val="24"/>
          <w:szCs w:val="24"/>
        </w:rPr>
      </w:pPr>
    </w:p>
    <w:p w14:paraId="3C3897B2" w14:textId="77777777" w:rsidR="008E5F3E" w:rsidRPr="00C600E6" w:rsidRDefault="008E5F3E" w:rsidP="008E5F3E">
      <w:pPr>
        <w:widowControl/>
        <w:adjustRightInd w:val="0"/>
        <w:ind w:right="145"/>
        <w:jc w:val="both"/>
        <w:rPr>
          <w:rFonts w:ascii="Arial" w:eastAsia="Calibri" w:hAnsi="Arial" w:cs="Arial"/>
          <w:sz w:val="24"/>
          <w:szCs w:val="24"/>
        </w:rPr>
      </w:pPr>
    </w:p>
    <w:p w14:paraId="6220519E" w14:textId="77777777" w:rsidR="008E5F3E" w:rsidRPr="00C600E6" w:rsidRDefault="008E5F3E" w:rsidP="008E5F3E">
      <w:pPr>
        <w:widowControl/>
        <w:adjustRightInd w:val="0"/>
        <w:ind w:right="145"/>
        <w:jc w:val="both"/>
        <w:rPr>
          <w:rFonts w:ascii="Arial" w:eastAsia="Calibri" w:hAnsi="Arial" w:cs="Arial"/>
          <w:b/>
          <w:bCs/>
          <w:sz w:val="24"/>
          <w:szCs w:val="24"/>
        </w:rPr>
      </w:pPr>
      <w:r>
        <w:rPr>
          <w:rFonts w:ascii="Arial" w:eastAsia="Calibri" w:hAnsi="Arial" w:cs="Arial"/>
          <w:b/>
          <w:bCs/>
          <w:sz w:val="24"/>
          <w:szCs w:val="24"/>
        </w:rPr>
        <w:t>8</w:t>
      </w:r>
      <w:r w:rsidRPr="00C600E6">
        <w:rPr>
          <w:rFonts w:ascii="Arial" w:eastAsia="Calibri" w:hAnsi="Arial" w:cs="Arial"/>
          <w:b/>
          <w:bCs/>
          <w:sz w:val="24"/>
          <w:szCs w:val="24"/>
        </w:rPr>
        <w:t>. ESTIMATIVAS DO VALOR DA CONTRATAÇÃO</w:t>
      </w:r>
    </w:p>
    <w:p w14:paraId="0CE7FEF5" w14:textId="77777777" w:rsidR="008E5F3E" w:rsidRPr="00C600E6" w:rsidRDefault="008E5F3E" w:rsidP="008E5F3E">
      <w:pPr>
        <w:widowControl/>
        <w:adjustRightInd w:val="0"/>
        <w:ind w:right="145"/>
        <w:jc w:val="both"/>
        <w:rPr>
          <w:rFonts w:ascii="Arial" w:eastAsia="Calibri" w:hAnsi="Arial" w:cs="Arial"/>
          <w:sz w:val="24"/>
          <w:szCs w:val="24"/>
          <w:lang w:val="pt-BR"/>
        </w:rPr>
      </w:pPr>
    </w:p>
    <w:p w14:paraId="3B2CA757" w14:textId="77777777" w:rsidR="008E5F3E" w:rsidRPr="00C600E6" w:rsidRDefault="008E5F3E" w:rsidP="008E5F3E">
      <w:pPr>
        <w:widowControl/>
        <w:adjustRightInd w:val="0"/>
        <w:ind w:right="145"/>
        <w:jc w:val="both"/>
        <w:rPr>
          <w:rFonts w:ascii="Arial" w:eastAsia="Calibri" w:hAnsi="Arial" w:cs="Arial"/>
          <w:sz w:val="24"/>
          <w:szCs w:val="24"/>
          <w:lang w:val="pt-BR"/>
        </w:rPr>
      </w:pPr>
      <w:r>
        <w:rPr>
          <w:rFonts w:ascii="Arial" w:eastAsia="Calibri" w:hAnsi="Arial" w:cs="Arial"/>
          <w:sz w:val="24"/>
          <w:szCs w:val="24"/>
          <w:lang w:val="pt-BR"/>
        </w:rPr>
        <w:t>8</w:t>
      </w:r>
      <w:r w:rsidRPr="00C600E6">
        <w:rPr>
          <w:rFonts w:ascii="Arial" w:eastAsia="Calibri" w:hAnsi="Arial" w:cs="Arial"/>
          <w:sz w:val="24"/>
          <w:szCs w:val="24"/>
          <w:lang w:val="pt-BR"/>
        </w:rPr>
        <w:t>.1. Foram analisadas contratações similares feitas por outros órgãos e entidades, por meio de consultas a outros editais que melhor atendessem às necessidades da Administração.</w:t>
      </w:r>
    </w:p>
    <w:p w14:paraId="3B1C8022" w14:textId="77777777" w:rsidR="008E5F3E" w:rsidRPr="00C600E6" w:rsidRDefault="008E5F3E" w:rsidP="008E5F3E">
      <w:pPr>
        <w:widowControl/>
        <w:adjustRightInd w:val="0"/>
        <w:ind w:right="145"/>
        <w:jc w:val="both"/>
        <w:rPr>
          <w:rFonts w:ascii="Arial" w:eastAsia="Calibri" w:hAnsi="Arial" w:cs="Arial"/>
          <w:sz w:val="24"/>
          <w:szCs w:val="24"/>
          <w:lang w:val="pt-BR"/>
        </w:rPr>
      </w:pPr>
      <w:r>
        <w:rPr>
          <w:rFonts w:ascii="Arial" w:eastAsia="Calibri" w:hAnsi="Arial" w:cs="Arial"/>
          <w:sz w:val="24"/>
          <w:szCs w:val="24"/>
          <w:lang w:val="pt-BR"/>
        </w:rPr>
        <w:t>8</w:t>
      </w:r>
      <w:r w:rsidRPr="00C600E6">
        <w:rPr>
          <w:rFonts w:ascii="Arial" w:eastAsia="Calibri" w:hAnsi="Arial" w:cs="Arial"/>
          <w:sz w:val="24"/>
          <w:szCs w:val="24"/>
          <w:lang w:val="pt-BR"/>
        </w:rPr>
        <w:t xml:space="preserve">.2. O custo estimado total da aquisição é de R$ </w:t>
      </w:r>
      <w:r>
        <w:rPr>
          <w:rFonts w:ascii="Arial" w:eastAsia="Calibri" w:hAnsi="Arial" w:cs="Arial"/>
          <w:sz w:val="24"/>
          <w:szCs w:val="24"/>
          <w:lang w:val="pt-BR"/>
        </w:rPr>
        <w:t>50.519,22</w:t>
      </w:r>
      <w:r w:rsidRPr="00C600E6">
        <w:rPr>
          <w:rFonts w:ascii="Arial" w:eastAsia="Calibri" w:hAnsi="Arial" w:cs="Arial"/>
          <w:sz w:val="24"/>
          <w:szCs w:val="24"/>
          <w:lang w:val="pt-BR"/>
        </w:rPr>
        <w:t xml:space="preserve"> (</w:t>
      </w:r>
      <w:r>
        <w:rPr>
          <w:rFonts w:ascii="Arial" w:eastAsia="Calibri" w:hAnsi="Arial" w:cs="Arial"/>
          <w:sz w:val="24"/>
          <w:szCs w:val="24"/>
          <w:lang w:val="pt-BR"/>
        </w:rPr>
        <w:t>cinquenta</w:t>
      </w:r>
      <w:r w:rsidRPr="00C600E6">
        <w:rPr>
          <w:rFonts w:ascii="Arial" w:eastAsia="Calibri" w:hAnsi="Arial" w:cs="Arial"/>
          <w:sz w:val="24"/>
          <w:szCs w:val="24"/>
          <w:lang w:val="pt-BR"/>
        </w:rPr>
        <w:t xml:space="preserve"> mil, </w:t>
      </w:r>
      <w:r>
        <w:rPr>
          <w:rFonts w:ascii="Arial" w:eastAsia="Calibri" w:hAnsi="Arial" w:cs="Arial"/>
          <w:sz w:val="24"/>
          <w:szCs w:val="24"/>
          <w:lang w:val="pt-BR"/>
        </w:rPr>
        <w:t>quinhentos e dezenove</w:t>
      </w:r>
      <w:r w:rsidRPr="00C600E6">
        <w:rPr>
          <w:rFonts w:ascii="Arial" w:eastAsia="Calibri" w:hAnsi="Arial" w:cs="Arial"/>
          <w:sz w:val="24"/>
          <w:szCs w:val="24"/>
          <w:lang w:val="pt-BR"/>
        </w:rPr>
        <w:t xml:space="preserve"> reais</w:t>
      </w:r>
      <w:r>
        <w:rPr>
          <w:rFonts w:ascii="Arial" w:eastAsia="Calibri" w:hAnsi="Arial" w:cs="Arial"/>
          <w:sz w:val="24"/>
          <w:szCs w:val="24"/>
          <w:lang w:val="pt-BR"/>
        </w:rPr>
        <w:t>, vinte e dois centavos</w:t>
      </w:r>
      <w:r w:rsidRPr="00C600E6">
        <w:rPr>
          <w:rFonts w:ascii="Arial" w:eastAsia="Calibri" w:hAnsi="Arial" w:cs="Arial"/>
          <w:sz w:val="24"/>
          <w:szCs w:val="24"/>
          <w:lang w:val="pt-BR"/>
        </w:rPr>
        <w:t>), conforme pesquisa de preços, realizada nos termos do Artigo 23 da Lei nº 14.133 de 01 de Abril de 2021, e Decreto Municipal nº 1.441 de 10 de janeiro de 2024, devidamente anexada ao Termo de Referência obtidos preços de fontes confiáveis e atualizadas através pesquisa no Banco de Preços.</w:t>
      </w:r>
    </w:p>
    <w:p w14:paraId="4F6C75C9" w14:textId="77777777" w:rsidR="008E5F3E" w:rsidRPr="00C600E6" w:rsidRDefault="008E5F3E" w:rsidP="008E5F3E">
      <w:pPr>
        <w:widowControl/>
        <w:adjustRightInd w:val="0"/>
        <w:ind w:right="145"/>
        <w:jc w:val="both"/>
        <w:rPr>
          <w:rFonts w:ascii="Arial" w:eastAsia="Calibri" w:hAnsi="Arial" w:cs="Arial"/>
          <w:sz w:val="24"/>
          <w:szCs w:val="24"/>
          <w:lang w:val="pt-BR"/>
        </w:rPr>
      </w:pPr>
    </w:p>
    <w:tbl>
      <w:tblPr>
        <w:tblW w:w="9159" w:type="dxa"/>
        <w:tblInd w:w="55" w:type="dxa"/>
        <w:tblCellMar>
          <w:left w:w="70" w:type="dxa"/>
          <w:right w:w="70" w:type="dxa"/>
        </w:tblCellMar>
        <w:tblLook w:val="04A0" w:firstRow="1" w:lastRow="0" w:firstColumn="1" w:lastColumn="0" w:noHBand="0" w:noVBand="1"/>
      </w:tblPr>
      <w:tblGrid>
        <w:gridCol w:w="607"/>
        <w:gridCol w:w="794"/>
        <w:gridCol w:w="967"/>
        <w:gridCol w:w="5012"/>
        <w:gridCol w:w="1779"/>
      </w:tblGrid>
      <w:tr w:rsidR="008E5F3E" w:rsidRPr="00EC66F4" w14:paraId="7D8B0671" w14:textId="77777777" w:rsidTr="006F5DAA">
        <w:trPr>
          <w:trHeight w:val="286"/>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EEF8D45" w14:textId="77777777" w:rsidR="008E5F3E" w:rsidRPr="00CB01C5" w:rsidRDefault="008E5F3E" w:rsidP="006F5DAA">
            <w:pPr>
              <w:jc w:val="center"/>
              <w:rPr>
                <w:rFonts w:ascii="Arial" w:hAnsi="Arial" w:cs="Arial"/>
                <w:color w:val="000000"/>
                <w:sz w:val="20"/>
                <w:szCs w:val="20"/>
                <w:lang w:val="pt-BR" w:eastAsia="pt-BR"/>
              </w:rPr>
            </w:pPr>
            <w:r w:rsidRPr="00CB01C5">
              <w:rPr>
                <w:rFonts w:ascii="Arial" w:hAnsi="Arial" w:cs="Arial"/>
                <w:color w:val="000000"/>
                <w:sz w:val="20"/>
                <w:szCs w:val="20"/>
                <w:lang w:val="pt-BR" w:eastAsia="pt-BR"/>
              </w:rPr>
              <w:t>Item</w:t>
            </w:r>
          </w:p>
        </w:tc>
        <w:tc>
          <w:tcPr>
            <w:tcW w:w="794" w:type="dxa"/>
            <w:tcBorders>
              <w:top w:val="single" w:sz="4" w:space="0" w:color="auto"/>
              <w:left w:val="nil"/>
              <w:bottom w:val="single" w:sz="4" w:space="0" w:color="auto"/>
              <w:right w:val="single" w:sz="4" w:space="0" w:color="auto"/>
            </w:tcBorders>
            <w:noWrap/>
            <w:vAlign w:val="center"/>
            <w:hideMark/>
          </w:tcPr>
          <w:p w14:paraId="170B3D1A" w14:textId="77777777" w:rsidR="008E5F3E" w:rsidRPr="00CB01C5" w:rsidRDefault="008E5F3E" w:rsidP="006F5DAA">
            <w:pPr>
              <w:jc w:val="center"/>
              <w:rPr>
                <w:rFonts w:ascii="Arial" w:hAnsi="Arial" w:cs="Arial"/>
                <w:color w:val="000000"/>
                <w:sz w:val="20"/>
                <w:szCs w:val="20"/>
                <w:lang w:val="pt-BR" w:eastAsia="pt-BR"/>
              </w:rPr>
            </w:pPr>
            <w:r w:rsidRPr="00CB01C5">
              <w:rPr>
                <w:rFonts w:ascii="Arial" w:hAnsi="Arial" w:cs="Arial"/>
                <w:color w:val="000000"/>
                <w:sz w:val="20"/>
                <w:szCs w:val="20"/>
                <w:lang w:val="pt-BR" w:eastAsia="pt-BR"/>
              </w:rPr>
              <w:t>Quant</w:t>
            </w:r>
          </w:p>
        </w:tc>
        <w:tc>
          <w:tcPr>
            <w:tcW w:w="967" w:type="dxa"/>
            <w:tcBorders>
              <w:top w:val="single" w:sz="4" w:space="0" w:color="auto"/>
              <w:left w:val="nil"/>
              <w:bottom w:val="single" w:sz="4" w:space="0" w:color="auto"/>
              <w:right w:val="single" w:sz="4" w:space="0" w:color="auto"/>
            </w:tcBorders>
            <w:noWrap/>
            <w:vAlign w:val="center"/>
            <w:hideMark/>
          </w:tcPr>
          <w:p w14:paraId="2533C84B" w14:textId="77777777" w:rsidR="008E5F3E" w:rsidRPr="00CB01C5" w:rsidRDefault="008E5F3E" w:rsidP="006F5DAA">
            <w:pPr>
              <w:jc w:val="center"/>
              <w:rPr>
                <w:rFonts w:ascii="Arial" w:hAnsi="Arial" w:cs="Arial"/>
                <w:color w:val="000000"/>
                <w:sz w:val="20"/>
                <w:szCs w:val="20"/>
                <w:lang w:val="pt-BR" w:eastAsia="pt-BR"/>
              </w:rPr>
            </w:pPr>
            <w:r w:rsidRPr="00CB01C5">
              <w:rPr>
                <w:rFonts w:ascii="Arial" w:hAnsi="Arial" w:cs="Arial"/>
                <w:color w:val="000000"/>
                <w:sz w:val="20"/>
                <w:szCs w:val="20"/>
                <w:lang w:val="pt-BR" w:eastAsia="pt-BR"/>
              </w:rPr>
              <w:t>Unid</w:t>
            </w:r>
          </w:p>
        </w:tc>
        <w:tc>
          <w:tcPr>
            <w:tcW w:w="5012" w:type="dxa"/>
            <w:tcBorders>
              <w:top w:val="single" w:sz="4" w:space="0" w:color="auto"/>
              <w:left w:val="nil"/>
              <w:bottom w:val="single" w:sz="4" w:space="0" w:color="auto"/>
              <w:right w:val="single" w:sz="4" w:space="0" w:color="auto"/>
            </w:tcBorders>
            <w:noWrap/>
            <w:vAlign w:val="center"/>
            <w:hideMark/>
          </w:tcPr>
          <w:p w14:paraId="4E97A16A" w14:textId="77777777" w:rsidR="008E5F3E" w:rsidRPr="00CB01C5" w:rsidRDefault="008E5F3E" w:rsidP="006F5DAA">
            <w:pPr>
              <w:jc w:val="center"/>
              <w:rPr>
                <w:rFonts w:ascii="Arial" w:hAnsi="Arial" w:cs="Arial"/>
                <w:color w:val="000000"/>
                <w:sz w:val="20"/>
                <w:szCs w:val="20"/>
                <w:lang w:val="pt-BR" w:eastAsia="pt-BR"/>
              </w:rPr>
            </w:pPr>
            <w:r w:rsidRPr="00CB01C5">
              <w:rPr>
                <w:rFonts w:ascii="Arial" w:hAnsi="Arial" w:cs="Arial"/>
                <w:color w:val="000000"/>
                <w:sz w:val="20"/>
                <w:szCs w:val="20"/>
                <w:lang w:val="pt-BR" w:eastAsia="pt-BR"/>
              </w:rPr>
              <w:t>Descrição dos produtos</w:t>
            </w:r>
          </w:p>
        </w:tc>
        <w:tc>
          <w:tcPr>
            <w:tcW w:w="1779" w:type="dxa"/>
            <w:tcBorders>
              <w:top w:val="single" w:sz="4" w:space="0" w:color="auto"/>
              <w:left w:val="nil"/>
              <w:bottom w:val="single" w:sz="4" w:space="0" w:color="auto"/>
              <w:right w:val="single" w:sz="4" w:space="0" w:color="auto"/>
            </w:tcBorders>
          </w:tcPr>
          <w:p w14:paraId="2A1833E1" w14:textId="77777777" w:rsidR="008E5F3E" w:rsidRPr="00CB01C5" w:rsidRDefault="008E5F3E" w:rsidP="006F5DAA">
            <w:pPr>
              <w:jc w:val="center"/>
              <w:rPr>
                <w:rFonts w:ascii="Arial" w:hAnsi="Arial" w:cs="Arial"/>
                <w:color w:val="000000"/>
                <w:sz w:val="20"/>
                <w:szCs w:val="20"/>
                <w:lang w:val="pt-BR" w:eastAsia="pt-BR"/>
              </w:rPr>
            </w:pPr>
            <w:r w:rsidRPr="00CB01C5">
              <w:rPr>
                <w:rFonts w:ascii="Arial" w:hAnsi="Arial" w:cs="Arial"/>
                <w:color w:val="000000"/>
                <w:sz w:val="20"/>
                <w:szCs w:val="20"/>
                <w:lang w:val="pt-BR" w:eastAsia="pt-BR"/>
              </w:rPr>
              <w:t>Valor unit estimado</w:t>
            </w:r>
          </w:p>
        </w:tc>
      </w:tr>
      <w:tr w:rsidR="008E5F3E" w:rsidRPr="00EC66F4" w14:paraId="4DA70952" w14:textId="77777777" w:rsidTr="006F5DAA">
        <w:trPr>
          <w:trHeight w:val="286"/>
        </w:trPr>
        <w:tc>
          <w:tcPr>
            <w:tcW w:w="607" w:type="dxa"/>
            <w:tcBorders>
              <w:top w:val="nil"/>
              <w:left w:val="single" w:sz="4" w:space="0" w:color="auto"/>
              <w:bottom w:val="single" w:sz="4" w:space="0" w:color="auto"/>
              <w:right w:val="single" w:sz="4" w:space="0" w:color="auto"/>
            </w:tcBorders>
            <w:noWrap/>
            <w:vAlign w:val="center"/>
          </w:tcPr>
          <w:p w14:paraId="598316BC" w14:textId="77777777" w:rsidR="008E5F3E" w:rsidRPr="00EC66F4" w:rsidRDefault="008E5F3E" w:rsidP="006F5DAA">
            <w:pPr>
              <w:jc w:val="center"/>
              <w:rPr>
                <w:rFonts w:ascii="Arial" w:hAnsi="Arial" w:cs="Arial"/>
                <w:color w:val="000000"/>
                <w:sz w:val="16"/>
                <w:szCs w:val="16"/>
                <w:lang w:val="pt-BR" w:eastAsia="pt-BR"/>
              </w:rPr>
            </w:pPr>
            <w:r>
              <w:rPr>
                <w:rFonts w:ascii="Arial" w:hAnsi="Arial" w:cs="Arial"/>
                <w:color w:val="000000"/>
                <w:sz w:val="24"/>
                <w:szCs w:val="24"/>
                <w:lang w:eastAsia="pt-BR"/>
              </w:rPr>
              <w:t>01</w:t>
            </w:r>
          </w:p>
        </w:tc>
        <w:tc>
          <w:tcPr>
            <w:tcW w:w="794" w:type="dxa"/>
            <w:tcBorders>
              <w:top w:val="nil"/>
              <w:left w:val="nil"/>
              <w:bottom w:val="single" w:sz="4" w:space="0" w:color="auto"/>
              <w:right w:val="single" w:sz="4" w:space="0" w:color="auto"/>
            </w:tcBorders>
            <w:noWrap/>
            <w:vAlign w:val="center"/>
          </w:tcPr>
          <w:p w14:paraId="150C038A" w14:textId="77777777" w:rsidR="008E5F3E" w:rsidRPr="00EC66F4" w:rsidRDefault="008E5F3E" w:rsidP="006F5DAA">
            <w:pPr>
              <w:jc w:val="center"/>
              <w:rPr>
                <w:rFonts w:ascii="Arial" w:hAnsi="Arial" w:cs="Arial"/>
                <w:color w:val="000000"/>
                <w:sz w:val="16"/>
                <w:szCs w:val="16"/>
                <w:lang w:val="pt-BR" w:eastAsia="pt-BR"/>
              </w:rPr>
            </w:pPr>
            <w:r>
              <w:rPr>
                <w:rFonts w:ascii="Arial" w:hAnsi="Arial" w:cs="Arial"/>
                <w:color w:val="000000"/>
                <w:sz w:val="24"/>
                <w:szCs w:val="24"/>
                <w:lang w:eastAsia="pt-BR"/>
              </w:rPr>
              <w:t>01</w:t>
            </w:r>
          </w:p>
        </w:tc>
        <w:tc>
          <w:tcPr>
            <w:tcW w:w="967" w:type="dxa"/>
            <w:tcBorders>
              <w:top w:val="nil"/>
              <w:left w:val="nil"/>
              <w:bottom w:val="single" w:sz="4" w:space="0" w:color="auto"/>
              <w:right w:val="single" w:sz="4" w:space="0" w:color="auto"/>
            </w:tcBorders>
            <w:noWrap/>
            <w:vAlign w:val="center"/>
          </w:tcPr>
          <w:p w14:paraId="08F0856D" w14:textId="77777777" w:rsidR="008E5F3E" w:rsidRPr="00CB01C5" w:rsidRDefault="008E5F3E" w:rsidP="006F5DAA">
            <w:pPr>
              <w:jc w:val="center"/>
              <w:rPr>
                <w:rFonts w:ascii="Arial" w:hAnsi="Arial" w:cs="Arial"/>
                <w:color w:val="000000"/>
                <w:sz w:val="20"/>
                <w:szCs w:val="20"/>
                <w:lang w:val="pt-BR" w:eastAsia="pt-BR"/>
              </w:rPr>
            </w:pPr>
            <w:r>
              <w:rPr>
                <w:rFonts w:ascii="Arial" w:hAnsi="Arial" w:cs="Arial"/>
                <w:color w:val="000000"/>
                <w:sz w:val="24"/>
                <w:szCs w:val="24"/>
                <w:lang w:eastAsia="pt-BR"/>
              </w:rPr>
              <w:t>Unid</w:t>
            </w:r>
          </w:p>
        </w:tc>
        <w:tc>
          <w:tcPr>
            <w:tcW w:w="5012" w:type="dxa"/>
            <w:tcBorders>
              <w:top w:val="nil"/>
              <w:left w:val="nil"/>
              <w:bottom w:val="single" w:sz="4" w:space="0" w:color="auto"/>
              <w:right w:val="single" w:sz="4" w:space="0" w:color="auto"/>
            </w:tcBorders>
            <w:noWrap/>
            <w:vAlign w:val="center"/>
          </w:tcPr>
          <w:p w14:paraId="0E3B543B" w14:textId="77777777" w:rsidR="008E5F3E" w:rsidRPr="009E2F6C" w:rsidRDefault="008E5F3E" w:rsidP="006F5DAA">
            <w:pPr>
              <w:jc w:val="both"/>
              <w:rPr>
                <w:rFonts w:ascii="Arial" w:hAnsi="Arial" w:cs="Arial"/>
                <w:color w:val="000000"/>
                <w:sz w:val="20"/>
                <w:szCs w:val="20"/>
                <w:lang w:val="pt-BR" w:eastAsia="pt-BR"/>
              </w:rPr>
            </w:pPr>
            <w:r w:rsidRPr="009E2F6C">
              <w:rPr>
                <w:rFonts w:ascii="Arial" w:hAnsi="Arial" w:cs="Arial"/>
                <w:color w:val="000000"/>
                <w:sz w:val="20"/>
                <w:szCs w:val="20"/>
                <w:lang w:eastAsia="pt-BR"/>
              </w:rPr>
              <w:t>Trator cortador de grama, profissional, tipo giro zero, novo, com motor a gasolina de no mínimo 4 tempos, com motor de no mínimo 24HP e com no mínimo 726cm3 de potência, resfriamento a ar com filtro de ar padrão em papel, motor com lubrificação cheia através de bomba de óleo, com reservatório de combustível de no mínimo 18 litros, equipado com no mínimo uma plataforma de corte, com no mínimo 136 cm de largura de trabalho, confeccionada em aço com no mínimo 3,4 mm de espessura, com no mínimo 3 lâminas de corte, com no mínimo 13 posições de regulagem de altura de corte, com no mínimo 4 rodas de apoio, com eixo mandril confeccionado em ferro fundido, plataforma de corte acionada através de embreagem elétrica, com transmissão hidrostática independentes nas rodas traseiras, com deslocamento de fluxo de no mínimo 10 cm3, com pneus dianteiros de no mínimo 13x6.50-6” e traseiros de no mínimo 22x10.00-10”, velocidade máxima de até 14 km/h, produtividade média de até 11.500m2/h, com partida elétrica, no mínimo com horímetro digital para controle de intervalo de manutenções, assento ergonômico, com protetor anti capotamento, com cinto de segurança, peso máximo de 350 kg, com no mínimo 1 ano de garantia.</w:t>
            </w:r>
          </w:p>
        </w:tc>
        <w:tc>
          <w:tcPr>
            <w:tcW w:w="1779" w:type="dxa"/>
            <w:tcBorders>
              <w:top w:val="nil"/>
              <w:left w:val="nil"/>
              <w:bottom w:val="single" w:sz="4" w:space="0" w:color="auto"/>
              <w:right w:val="single" w:sz="4" w:space="0" w:color="auto"/>
            </w:tcBorders>
            <w:shd w:val="clear" w:color="auto" w:fill="FFFFFF" w:themeFill="background1"/>
            <w:vAlign w:val="center"/>
          </w:tcPr>
          <w:p w14:paraId="151B26AA" w14:textId="77777777" w:rsidR="008E5F3E" w:rsidRPr="004169E4" w:rsidRDefault="008E5F3E" w:rsidP="006F5DAA">
            <w:pPr>
              <w:jc w:val="center"/>
              <w:rPr>
                <w:rFonts w:ascii="Arial" w:hAnsi="Arial" w:cs="Arial"/>
                <w:color w:val="000000"/>
                <w:sz w:val="24"/>
                <w:szCs w:val="24"/>
                <w:lang w:val="pt-BR" w:eastAsia="pt-BR"/>
              </w:rPr>
            </w:pPr>
            <w:r w:rsidRPr="00BE03D2">
              <w:rPr>
                <w:rFonts w:ascii="Arial" w:hAnsi="Arial" w:cs="Arial"/>
                <w:color w:val="000000"/>
                <w:sz w:val="24"/>
                <w:szCs w:val="24"/>
                <w:lang w:val="pt-BR" w:eastAsia="pt-BR"/>
              </w:rPr>
              <w:t>R$</w:t>
            </w:r>
            <w:r>
              <w:rPr>
                <w:rFonts w:ascii="Arial" w:hAnsi="Arial" w:cs="Arial"/>
                <w:color w:val="000000"/>
                <w:sz w:val="24"/>
                <w:szCs w:val="24"/>
                <w:lang w:val="pt-BR" w:eastAsia="pt-BR"/>
              </w:rPr>
              <w:t xml:space="preserve"> 50.519,22</w:t>
            </w:r>
          </w:p>
        </w:tc>
      </w:tr>
    </w:tbl>
    <w:p w14:paraId="1C1D6628" w14:textId="77777777" w:rsidR="008E5F3E" w:rsidRDefault="008E5F3E" w:rsidP="008E5F3E">
      <w:pPr>
        <w:widowControl/>
        <w:adjustRightInd w:val="0"/>
        <w:ind w:right="145"/>
        <w:jc w:val="both"/>
        <w:rPr>
          <w:rFonts w:ascii="Arial" w:eastAsia="Calibri" w:hAnsi="Arial" w:cs="Arial"/>
          <w:sz w:val="24"/>
          <w:szCs w:val="24"/>
          <w:lang w:val="pt-BR"/>
        </w:rPr>
      </w:pPr>
    </w:p>
    <w:p w14:paraId="32CB3DE9" w14:textId="77777777" w:rsidR="002E0133" w:rsidRPr="00C600E6" w:rsidRDefault="002E0133" w:rsidP="008E5F3E">
      <w:pPr>
        <w:widowControl/>
        <w:adjustRightInd w:val="0"/>
        <w:ind w:right="145"/>
        <w:jc w:val="both"/>
        <w:rPr>
          <w:rFonts w:ascii="Arial" w:eastAsia="Calibri" w:hAnsi="Arial" w:cs="Arial"/>
          <w:sz w:val="24"/>
          <w:szCs w:val="24"/>
          <w:lang w:val="pt-BR"/>
        </w:rPr>
      </w:pPr>
    </w:p>
    <w:p w14:paraId="2EE4DE6E" w14:textId="77777777" w:rsidR="008E5F3E" w:rsidRDefault="008E5F3E" w:rsidP="008E5F3E">
      <w:pPr>
        <w:widowControl/>
        <w:adjustRightInd w:val="0"/>
        <w:ind w:right="145"/>
        <w:jc w:val="both"/>
        <w:rPr>
          <w:rFonts w:ascii="Arial" w:eastAsia="Calibri" w:hAnsi="Arial" w:cs="Arial"/>
          <w:sz w:val="24"/>
          <w:szCs w:val="24"/>
          <w:lang w:val="pt-BR"/>
        </w:rPr>
      </w:pPr>
    </w:p>
    <w:p w14:paraId="1D35E9E5" w14:textId="77777777" w:rsidR="008E5F3E" w:rsidRPr="00C600E6" w:rsidRDefault="008E5F3E" w:rsidP="008E5F3E">
      <w:pPr>
        <w:widowControl/>
        <w:adjustRightInd w:val="0"/>
        <w:ind w:right="145"/>
        <w:jc w:val="both"/>
        <w:rPr>
          <w:rFonts w:ascii="Arial" w:eastAsia="Calibri" w:hAnsi="Arial" w:cs="Arial"/>
          <w:b/>
          <w:bCs/>
          <w:sz w:val="24"/>
          <w:szCs w:val="24"/>
          <w:lang w:val="pt-BR"/>
        </w:rPr>
      </w:pPr>
      <w:r>
        <w:rPr>
          <w:rFonts w:ascii="Arial" w:eastAsia="Calibri" w:hAnsi="Arial" w:cs="Arial"/>
          <w:b/>
          <w:bCs/>
          <w:sz w:val="24"/>
          <w:szCs w:val="24"/>
          <w:lang w:val="pt-BR"/>
        </w:rPr>
        <w:lastRenderedPageBreak/>
        <w:t>9</w:t>
      </w:r>
      <w:r w:rsidRPr="00C600E6">
        <w:rPr>
          <w:rFonts w:ascii="Arial" w:eastAsia="Calibri" w:hAnsi="Arial" w:cs="Arial"/>
          <w:b/>
          <w:bCs/>
          <w:sz w:val="24"/>
          <w:szCs w:val="24"/>
          <w:lang w:val="pt-BR"/>
        </w:rPr>
        <w:t>. DOTAÇÃO ORÇAMENTARIA</w:t>
      </w:r>
    </w:p>
    <w:p w14:paraId="385AB80E" w14:textId="77777777" w:rsidR="008E5F3E" w:rsidRPr="00C600E6" w:rsidRDefault="008E5F3E" w:rsidP="008E5F3E">
      <w:pPr>
        <w:widowControl/>
        <w:adjustRightInd w:val="0"/>
        <w:ind w:right="145"/>
        <w:jc w:val="both"/>
        <w:rPr>
          <w:rFonts w:ascii="Arial" w:hAnsi="Arial" w:cs="Arial"/>
          <w:bCs/>
          <w:sz w:val="24"/>
          <w:szCs w:val="24"/>
        </w:rPr>
      </w:pPr>
    </w:p>
    <w:p w14:paraId="0B53BDF7" w14:textId="77777777" w:rsidR="008E5F3E" w:rsidRPr="00835150" w:rsidRDefault="008E5F3E" w:rsidP="008E5F3E">
      <w:pPr>
        <w:widowControl/>
        <w:adjustRightInd w:val="0"/>
        <w:ind w:right="145"/>
        <w:rPr>
          <w:rFonts w:ascii="Arial" w:eastAsia="Calibri" w:hAnsi="Arial" w:cs="Arial"/>
          <w:sz w:val="24"/>
          <w:szCs w:val="24"/>
          <w:lang w:val="pt-BR"/>
        </w:rPr>
      </w:pPr>
      <w:r w:rsidRPr="00835150">
        <w:rPr>
          <w:rFonts w:ascii="Arial" w:eastAsia="Calibri" w:hAnsi="Arial" w:cs="Arial"/>
          <w:sz w:val="24"/>
          <w:szCs w:val="24"/>
          <w:lang w:val="pt-BR"/>
        </w:rPr>
        <w:t>Órgão :02</w:t>
      </w:r>
      <w:r w:rsidRPr="00835150">
        <w:rPr>
          <w:rFonts w:ascii="Arial" w:eastAsia="Calibri" w:hAnsi="Arial" w:cs="Arial"/>
          <w:sz w:val="24"/>
          <w:szCs w:val="24"/>
          <w:lang w:val="pt-BR"/>
        </w:rPr>
        <w:tab/>
        <w:t>Prefeitura Municipal</w:t>
      </w:r>
    </w:p>
    <w:p w14:paraId="26AB6E25" w14:textId="77777777" w:rsidR="008E5F3E" w:rsidRPr="00835150" w:rsidRDefault="008E5F3E" w:rsidP="008E5F3E">
      <w:pPr>
        <w:widowControl/>
        <w:adjustRightInd w:val="0"/>
        <w:ind w:right="145"/>
        <w:rPr>
          <w:rFonts w:ascii="Arial" w:eastAsia="Calibri" w:hAnsi="Arial" w:cs="Arial"/>
          <w:sz w:val="24"/>
          <w:szCs w:val="24"/>
          <w:lang w:val="pt-BR"/>
        </w:rPr>
      </w:pPr>
      <w:r w:rsidRPr="00835150">
        <w:rPr>
          <w:rFonts w:ascii="Arial" w:eastAsia="Calibri" w:hAnsi="Arial" w:cs="Arial"/>
          <w:sz w:val="24"/>
          <w:szCs w:val="24"/>
          <w:lang w:val="pt-BR"/>
        </w:rPr>
        <w:t>Unidade :18</w:t>
      </w:r>
      <w:r w:rsidRPr="00835150">
        <w:rPr>
          <w:rFonts w:ascii="Arial" w:eastAsia="Calibri" w:hAnsi="Arial" w:cs="Arial"/>
          <w:sz w:val="24"/>
          <w:szCs w:val="24"/>
          <w:lang w:val="pt-BR"/>
        </w:rPr>
        <w:tab/>
        <w:t xml:space="preserve">Secretaria Municipal </w:t>
      </w:r>
      <w:r>
        <w:rPr>
          <w:rFonts w:ascii="Arial" w:eastAsia="Calibri" w:hAnsi="Arial" w:cs="Arial"/>
          <w:sz w:val="24"/>
          <w:szCs w:val="24"/>
          <w:lang w:val="pt-BR"/>
        </w:rPr>
        <w:t>d</w:t>
      </w:r>
      <w:r w:rsidRPr="00835150">
        <w:rPr>
          <w:rFonts w:ascii="Arial" w:eastAsia="Calibri" w:hAnsi="Arial" w:cs="Arial"/>
          <w:sz w:val="24"/>
          <w:szCs w:val="24"/>
          <w:lang w:val="pt-BR"/>
        </w:rPr>
        <w:t>e Obras</w:t>
      </w:r>
      <w:r>
        <w:rPr>
          <w:rFonts w:ascii="Arial" w:eastAsia="Calibri" w:hAnsi="Arial" w:cs="Arial"/>
          <w:sz w:val="24"/>
          <w:szCs w:val="24"/>
          <w:lang w:val="pt-BR"/>
        </w:rPr>
        <w:t xml:space="preserve"> e Serviços Urbanos</w:t>
      </w:r>
    </w:p>
    <w:p w14:paraId="19AD4AE0" w14:textId="77777777" w:rsidR="008E5F3E" w:rsidRPr="00835150" w:rsidRDefault="008E5F3E" w:rsidP="008E5F3E">
      <w:pPr>
        <w:widowControl/>
        <w:adjustRightInd w:val="0"/>
        <w:ind w:right="145"/>
        <w:rPr>
          <w:rFonts w:ascii="Arial" w:eastAsia="Calibri" w:hAnsi="Arial" w:cs="Arial"/>
          <w:sz w:val="24"/>
          <w:szCs w:val="24"/>
          <w:lang w:val="pt-BR"/>
        </w:rPr>
      </w:pPr>
      <w:r w:rsidRPr="00835150">
        <w:rPr>
          <w:rFonts w:ascii="Arial" w:eastAsia="Calibri" w:hAnsi="Arial" w:cs="Arial"/>
          <w:sz w:val="24"/>
          <w:szCs w:val="24"/>
          <w:lang w:val="pt-BR"/>
        </w:rPr>
        <w:t>Dotação :15.452.0045.2042.0000</w:t>
      </w:r>
    </w:p>
    <w:p w14:paraId="281E2727" w14:textId="77777777" w:rsidR="008E5F3E" w:rsidRPr="00835150" w:rsidRDefault="008E5F3E" w:rsidP="008E5F3E">
      <w:pPr>
        <w:widowControl/>
        <w:adjustRightInd w:val="0"/>
        <w:ind w:right="145"/>
        <w:rPr>
          <w:rFonts w:ascii="Arial" w:eastAsia="Calibri" w:hAnsi="Arial" w:cs="Arial"/>
          <w:sz w:val="24"/>
          <w:szCs w:val="24"/>
          <w:lang w:val="pt-BR"/>
        </w:rPr>
      </w:pPr>
      <w:r w:rsidRPr="00835150">
        <w:rPr>
          <w:rFonts w:ascii="Arial" w:eastAsia="Calibri" w:hAnsi="Arial" w:cs="Arial"/>
          <w:sz w:val="24"/>
          <w:szCs w:val="24"/>
          <w:lang w:val="pt-BR"/>
        </w:rPr>
        <w:t xml:space="preserve">Execução </w:t>
      </w:r>
      <w:r>
        <w:rPr>
          <w:rFonts w:ascii="Arial" w:eastAsia="Calibri" w:hAnsi="Arial" w:cs="Arial"/>
          <w:sz w:val="24"/>
          <w:szCs w:val="24"/>
          <w:lang w:val="pt-BR"/>
        </w:rPr>
        <w:t>e</w:t>
      </w:r>
      <w:r w:rsidRPr="00835150">
        <w:rPr>
          <w:rFonts w:ascii="Arial" w:eastAsia="Calibri" w:hAnsi="Arial" w:cs="Arial"/>
          <w:sz w:val="24"/>
          <w:szCs w:val="24"/>
          <w:lang w:val="pt-BR"/>
        </w:rPr>
        <w:t xml:space="preserve"> Manutenção </w:t>
      </w:r>
      <w:r>
        <w:rPr>
          <w:rFonts w:ascii="Arial" w:eastAsia="Calibri" w:hAnsi="Arial" w:cs="Arial"/>
          <w:sz w:val="24"/>
          <w:szCs w:val="24"/>
          <w:lang w:val="pt-BR"/>
        </w:rPr>
        <w:t>d</w:t>
      </w:r>
      <w:r w:rsidRPr="00835150">
        <w:rPr>
          <w:rFonts w:ascii="Arial" w:eastAsia="Calibri" w:hAnsi="Arial" w:cs="Arial"/>
          <w:sz w:val="24"/>
          <w:szCs w:val="24"/>
          <w:lang w:val="pt-BR"/>
        </w:rPr>
        <w:t>e Obras</w:t>
      </w:r>
    </w:p>
    <w:p w14:paraId="27D0CA5A" w14:textId="77777777" w:rsidR="008E5F3E" w:rsidRPr="00835150" w:rsidRDefault="008E5F3E" w:rsidP="008E5F3E">
      <w:pPr>
        <w:widowControl/>
        <w:adjustRightInd w:val="0"/>
        <w:ind w:right="145"/>
        <w:rPr>
          <w:rFonts w:ascii="Arial" w:eastAsia="Calibri" w:hAnsi="Arial" w:cs="Arial"/>
          <w:sz w:val="24"/>
          <w:szCs w:val="24"/>
          <w:lang w:val="pt-BR"/>
        </w:rPr>
      </w:pPr>
      <w:r w:rsidRPr="00835150">
        <w:rPr>
          <w:rFonts w:ascii="Arial" w:eastAsia="Calibri" w:hAnsi="Arial" w:cs="Arial"/>
          <w:sz w:val="24"/>
          <w:szCs w:val="24"/>
          <w:lang w:val="pt-BR"/>
        </w:rPr>
        <w:t>4.4.90.52.00</w:t>
      </w:r>
      <w:r w:rsidRPr="00835150">
        <w:rPr>
          <w:rFonts w:ascii="Arial" w:eastAsia="Calibri" w:hAnsi="Arial" w:cs="Arial"/>
          <w:sz w:val="24"/>
          <w:szCs w:val="24"/>
          <w:lang w:val="pt-BR"/>
        </w:rPr>
        <w:tab/>
      </w:r>
      <w:r>
        <w:rPr>
          <w:rFonts w:ascii="Arial" w:eastAsia="Calibri" w:hAnsi="Arial" w:cs="Arial"/>
          <w:sz w:val="24"/>
          <w:szCs w:val="24"/>
          <w:lang w:val="pt-BR"/>
        </w:rPr>
        <w:t xml:space="preserve">- </w:t>
      </w:r>
      <w:r w:rsidRPr="00835150">
        <w:rPr>
          <w:rFonts w:ascii="Arial" w:eastAsia="Calibri" w:hAnsi="Arial" w:cs="Arial"/>
          <w:sz w:val="24"/>
          <w:szCs w:val="24"/>
          <w:lang w:val="pt-BR"/>
        </w:rPr>
        <w:t xml:space="preserve">Equipamentos </w:t>
      </w:r>
      <w:r>
        <w:rPr>
          <w:rFonts w:ascii="Arial" w:eastAsia="Calibri" w:hAnsi="Arial" w:cs="Arial"/>
          <w:sz w:val="24"/>
          <w:szCs w:val="24"/>
          <w:lang w:val="pt-BR"/>
        </w:rPr>
        <w:t>e</w:t>
      </w:r>
      <w:r w:rsidRPr="00835150">
        <w:rPr>
          <w:rFonts w:ascii="Arial" w:eastAsia="Calibri" w:hAnsi="Arial" w:cs="Arial"/>
          <w:sz w:val="24"/>
          <w:szCs w:val="24"/>
          <w:lang w:val="pt-BR"/>
        </w:rPr>
        <w:t xml:space="preserve"> Material Permanente</w:t>
      </w:r>
    </w:p>
    <w:p w14:paraId="0FEFA79B" w14:textId="77777777" w:rsidR="008E5F3E" w:rsidRDefault="008E5F3E" w:rsidP="008E5F3E">
      <w:pPr>
        <w:widowControl/>
        <w:adjustRightInd w:val="0"/>
        <w:ind w:right="145"/>
        <w:jc w:val="both"/>
        <w:rPr>
          <w:rFonts w:ascii="Arial" w:eastAsia="Calibri" w:hAnsi="Arial" w:cs="Arial"/>
          <w:sz w:val="24"/>
          <w:szCs w:val="24"/>
          <w:lang w:val="pt-BR"/>
        </w:rPr>
      </w:pPr>
    </w:p>
    <w:p w14:paraId="77FD8EAA" w14:textId="77777777" w:rsidR="008E5F3E" w:rsidRPr="00C600E6" w:rsidRDefault="008E5F3E" w:rsidP="008E5F3E">
      <w:pPr>
        <w:widowControl/>
        <w:adjustRightInd w:val="0"/>
        <w:ind w:right="145"/>
        <w:jc w:val="both"/>
        <w:rPr>
          <w:rFonts w:ascii="Arial" w:eastAsia="Calibri" w:hAnsi="Arial" w:cs="Arial"/>
          <w:sz w:val="24"/>
          <w:szCs w:val="24"/>
          <w:lang w:val="pt-BR"/>
        </w:rPr>
      </w:pPr>
    </w:p>
    <w:p w14:paraId="55571A26" w14:textId="77777777" w:rsidR="008E5F3E" w:rsidRPr="00C600E6" w:rsidRDefault="008E5F3E" w:rsidP="008E5F3E">
      <w:pPr>
        <w:widowControl/>
        <w:adjustRightInd w:val="0"/>
        <w:ind w:right="145"/>
        <w:jc w:val="both"/>
        <w:rPr>
          <w:rFonts w:ascii="Arial" w:eastAsia="Calibri" w:hAnsi="Arial" w:cs="Arial"/>
          <w:b/>
          <w:bCs/>
          <w:sz w:val="24"/>
          <w:szCs w:val="24"/>
          <w:lang w:val="pt-BR"/>
        </w:rPr>
      </w:pPr>
      <w:r w:rsidRPr="00C600E6">
        <w:rPr>
          <w:rFonts w:ascii="Arial" w:eastAsia="Calibri" w:hAnsi="Arial" w:cs="Arial"/>
          <w:b/>
          <w:bCs/>
          <w:sz w:val="24"/>
          <w:szCs w:val="24"/>
          <w:lang w:val="pt-BR"/>
        </w:rPr>
        <w:t>1</w:t>
      </w:r>
      <w:r>
        <w:rPr>
          <w:rFonts w:ascii="Arial" w:eastAsia="Calibri" w:hAnsi="Arial" w:cs="Arial"/>
          <w:b/>
          <w:bCs/>
          <w:sz w:val="24"/>
          <w:szCs w:val="24"/>
          <w:lang w:val="pt-BR"/>
        </w:rPr>
        <w:t>0</w:t>
      </w:r>
      <w:r w:rsidRPr="00C600E6">
        <w:rPr>
          <w:rFonts w:ascii="Arial" w:eastAsia="Calibri" w:hAnsi="Arial" w:cs="Arial"/>
          <w:b/>
          <w:bCs/>
          <w:sz w:val="24"/>
          <w:szCs w:val="24"/>
          <w:lang w:val="pt-BR"/>
        </w:rPr>
        <w:t>. ESPECIFICAÇÃO DO PRODUTO</w:t>
      </w:r>
    </w:p>
    <w:p w14:paraId="09931087" w14:textId="77777777" w:rsidR="008E5F3E" w:rsidRPr="00C600E6" w:rsidRDefault="008E5F3E" w:rsidP="008E5F3E">
      <w:pPr>
        <w:widowControl/>
        <w:adjustRightInd w:val="0"/>
        <w:ind w:right="145"/>
        <w:jc w:val="both"/>
        <w:rPr>
          <w:rFonts w:ascii="Arial" w:eastAsia="Calibri" w:hAnsi="Arial" w:cs="Arial"/>
          <w:sz w:val="24"/>
          <w:szCs w:val="24"/>
          <w:lang w:val="pt-BR"/>
        </w:rPr>
      </w:pPr>
    </w:p>
    <w:p w14:paraId="69EDD405" w14:textId="77777777" w:rsidR="008E5F3E" w:rsidRPr="00C600E6" w:rsidRDefault="008E5F3E" w:rsidP="008E5F3E">
      <w:pPr>
        <w:widowControl/>
        <w:adjustRightInd w:val="0"/>
        <w:ind w:right="145"/>
        <w:jc w:val="both"/>
        <w:rPr>
          <w:rFonts w:ascii="Arial" w:eastAsia="Calibri" w:hAnsi="Arial" w:cs="Arial"/>
          <w:sz w:val="24"/>
          <w:szCs w:val="24"/>
          <w:lang w:val="pt-BR"/>
        </w:rPr>
      </w:pPr>
      <w:r w:rsidRPr="00C600E6">
        <w:rPr>
          <w:rFonts w:ascii="Arial" w:eastAsia="Calibri" w:hAnsi="Arial" w:cs="Arial"/>
          <w:sz w:val="24"/>
          <w:szCs w:val="24"/>
          <w:lang w:val="pt-BR"/>
        </w:rPr>
        <w:t>1</w:t>
      </w:r>
      <w:r>
        <w:rPr>
          <w:rFonts w:ascii="Arial" w:eastAsia="Calibri" w:hAnsi="Arial" w:cs="Arial"/>
          <w:sz w:val="24"/>
          <w:szCs w:val="24"/>
          <w:lang w:val="pt-BR"/>
        </w:rPr>
        <w:t>0</w:t>
      </w:r>
      <w:r w:rsidRPr="00C600E6">
        <w:rPr>
          <w:rFonts w:ascii="Arial" w:eastAsia="Calibri" w:hAnsi="Arial" w:cs="Arial"/>
          <w:sz w:val="24"/>
          <w:szCs w:val="24"/>
          <w:lang w:val="pt-BR"/>
        </w:rPr>
        <w:t>.1 As especificações dos produtos desta contratação estão descritas de forma detalhada na tabela apresentada no Item 1 deste Termo de Referência.</w:t>
      </w:r>
    </w:p>
    <w:p w14:paraId="63EBC0DF" w14:textId="77777777" w:rsidR="008E5F3E" w:rsidRPr="00C600E6" w:rsidRDefault="008E5F3E" w:rsidP="008E5F3E">
      <w:pPr>
        <w:widowControl/>
        <w:adjustRightInd w:val="0"/>
        <w:ind w:right="145"/>
        <w:jc w:val="both"/>
        <w:rPr>
          <w:rFonts w:ascii="Arial" w:eastAsia="Calibri" w:hAnsi="Arial" w:cs="Arial"/>
          <w:sz w:val="24"/>
          <w:szCs w:val="24"/>
          <w:lang w:val="pt-BR"/>
        </w:rPr>
      </w:pPr>
    </w:p>
    <w:p w14:paraId="66530AEB" w14:textId="77777777" w:rsidR="008E5F3E" w:rsidRPr="00C600E6" w:rsidRDefault="008E5F3E" w:rsidP="008E5F3E">
      <w:pPr>
        <w:widowControl/>
        <w:adjustRightInd w:val="0"/>
        <w:ind w:right="145"/>
        <w:jc w:val="both"/>
        <w:rPr>
          <w:rFonts w:ascii="Arial" w:eastAsia="Calibri" w:hAnsi="Arial" w:cs="Arial"/>
          <w:b/>
          <w:bCs/>
          <w:sz w:val="24"/>
          <w:szCs w:val="24"/>
          <w:lang w:val="pt-BR"/>
        </w:rPr>
      </w:pPr>
      <w:r w:rsidRPr="00C600E6">
        <w:rPr>
          <w:rFonts w:ascii="Arial" w:eastAsia="Calibri" w:hAnsi="Arial" w:cs="Arial"/>
          <w:b/>
          <w:bCs/>
          <w:sz w:val="24"/>
          <w:szCs w:val="24"/>
          <w:lang w:val="pt-BR"/>
        </w:rPr>
        <w:t>1</w:t>
      </w:r>
      <w:r>
        <w:rPr>
          <w:rFonts w:ascii="Arial" w:eastAsia="Calibri" w:hAnsi="Arial" w:cs="Arial"/>
          <w:b/>
          <w:bCs/>
          <w:sz w:val="24"/>
          <w:szCs w:val="24"/>
          <w:lang w:val="pt-BR"/>
        </w:rPr>
        <w:t>1</w:t>
      </w:r>
      <w:r w:rsidRPr="00C600E6">
        <w:rPr>
          <w:rFonts w:ascii="Arial" w:eastAsia="Calibri" w:hAnsi="Arial" w:cs="Arial"/>
          <w:b/>
          <w:bCs/>
          <w:sz w:val="24"/>
          <w:szCs w:val="24"/>
          <w:lang w:val="pt-BR"/>
        </w:rPr>
        <w:t>. INDICAÇÕES DOS LOCAIS DE ENTREGA</w:t>
      </w:r>
    </w:p>
    <w:p w14:paraId="1AD6C665" w14:textId="77777777" w:rsidR="008E5F3E" w:rsidRPr="00C600E6" w:rsidRDefault="008E5F3E" w:rsidP="008E5F3E">
      <w:pPr>
        <w:widowControl/>
        <w:autoSpaceDE/>
        <w:autoSpaceDN/>
        <w:ind w:right="145"/>
        <w:jc w:val="both"/>
        <w:rPr>
          <w:rFonts w:ascii="Arial" w:hAnsi="Arial" w:cs="Arial"/>
          <w:sz w:val="24"/>
          <w:szCs w:val="24"/>
          <w:lang w:val="pt-BR" w:eastAsia="pt-BR"/>
        </w:rPr>
      </w:pPr>
    </w:p>
    <w:p w14:paraId="3C85CF2F" w14:textId="77777777" w:rsidR="008E5F3E" w:rsidRPr="00C600E6" w:rsidRDefault="008E5F3E" w:rsidP="008E5F3E">
      <w:pPr>
        <w:widowControl/>
        <w:autoSpaceDE/>
        <w:autoSpaceDN/>
        <w:ind w:right="145"/>
        <w:jc w:val="both"/>
        <w:rPr>
          <w:rFonts w:ascii="Arial" w:hAnsi="Arial" w:cs="Arial"/>
          <w:sz w:val="24"/>
          <w:szCs w:val="24"/>
          <w:lang w:val="pt-BR" w:eastAsia="pt-BR"/>
        </w:rPr>
      </w:pPr>
      <w:r w:rsidRPr="00C600E6">
        <w:rPr>
          <w:rFonts w:ascii="Arial" w:hAnsi="Arial" w:cs="Arial"/>
          <w:sz w:val="24"/>
          <w:szCs w:val="24"/>
          <w:lang w:val="pt-BR" w:eastAsia="pt-BR"/>
        </w:rPr>
        <w:t>1</w:t>
      </w:r>
      <w:r>
        <w:rPr>
          <w:rFonts w:ascii="Arial" w:hAnsi="Arial" w:cs="Arial"/>
          <w:sz w:val="24"/>
          <w:szCs w:val="24"/>
          <w:lang w:val="pt-BR" w:eastAsia="pt-BR"/>
        </w:rPr>
        <w:t>1</w:t>
      </w:r>
      <w:r w:rsidRPr="00C600E6">
        <w:rPr>
          <w:rFonts w:ascii="Arial" w:hAnsi="Arial" w:cs="Arial"/>
          <w:sz w:val="24"/>
          <w:szCs w:val="24"/>
          <w:lang w:val="pt-BR" w:eastAsia="pt-BR"/>
        </w:rPr>
        <w:t>.1. A entrega dos produtos se dará no local abaixo especificado:</w:t>
      </w:r>
    </w:p>
    <w:p w14:paraId="746A0447" w14:textId="77777777" w:rsidR="008E5F3E" w:rsidRPr="00C600E6" w:rsidRDefault="008E5F3E" w:rsidP="008E5F3E">
      <w:pPr>
        <w:widowControl/>
        <w:autoSpaceDE/>
        <w:autoSpaceDN/>
        <w:ind w:right="145"/>
        <w:jc w:val="both"/>
        <w:rPr>
          <w:rFonts w:ascii="Arial" w:hAnsi="Arial" w:cs="Arial"/>
          <w:sz w:val="24"/>
          <w:szCs w:val="24"/>
          <w:lang w:val="pt-BR" w:eastAsia="pt-BR"/>
        </w:rPr>
      </w:pPr>
    </w:p>
    <w:p w14:paraId="22331F91" w14:textId="77777777" w:rsidR="008E5F3E" w:rsidRPr="00C600E6" w:rsidRDefault="008E5F3E" w:rsidP="008E5F3E">
      <w:pPr>
        <w:pStyle w:val="PargrafodaLista"/>
        <w:widowControl/>
        <w:numPr>
          <w:ilvl w:val="0"/>
          <w:numId w:val="19"/>
        </w:numPr>
        <w:autoSpaceDE/>
        <w:autoSpaceDN/>
        <w:ind w:right="145"/>
        <w:rPr>
          <w:rFonts w:ascii="Arial" w:hAnsi="Arial" w:cs="Arial"/>
          <w:b/>
          <w:sz w:val="24"/>
          <w:szCs w:val="24"/>
          <w:lang w:val="pt-BR" w:eastAsia="pt-BR"/>
        </w:rPr>
      </w:pPr>
      <w:r w:rsidRPr="00C600E6">
        <w:rPr>
          <w:rFonts w:ascii="Arial" w:hAnsi="Arial" w:cs="Arial"/>
          <w:b/>
          <w:sz w:val="24"/>
          <w:szCs w:val="24"/>
          <w:lang w:val="pt-BR" w:eastAsia="pt-BR"/>
        </w:rPr>
        <w:t>Endereço:</w:t>
      </w:r>
      <w:r w:rsidRPr="00C600E6">
        <w:rPr>
          <w:rFonts w:ascii="Arial" w:eastAsia="Calibri" w:hAnsi="Arial" w:cs="Arial"/>
          <w:color w:val="000000"/>
          <w:sz w:val="24"/>
          <w:szCs w:val="24"/>
          <w:lang w:val="pt-BR" w:eastAsia="pt-BR"/>
        </w:rPr>
        <w:t xml:space="preserve"> Av. José de Paula Vieira, </w:t>
      </w:r>
      <w:r>
        <w:rPr>
          <w:rFonts w:ascii="Arial" w:eastAsia="Calibri" w:hAnsi="Arial" w:cs="Arial"/>
          <w:color w:val="000000"/>
          <w:sz w:val="24"/>
          <w:szCs w:val="24"/>
          <w:lang w:val="pt-BR" w:eastAsia="pt-BR"/>
        </w:rPr>
        <w:t xml:space="preserve">Nº </w:t>
      </w:r>
      <w:r w:rsidRPr="00C600E6">
        <w:rPr>
          <w:rFonts w:ascii="Arial" w:eastAsia="Calibri" w:hAnsi="Arial" w:cs="Arial"/>
          <w:color w:val="000000"/>
          <w:sz w:val="24"/>
          <w:szCs w:val="24"/>
          <w:lang w:val="pt-BR" w:eastAsia="pt-BR"/>
        </w:rPr>
        <w:t xml:space="preserve">500 </w:t>
      </w:r>
      <w:r>
        <w:rPr>
          <w:rFonts w:ascii="Arial" w:eastAsia="Calibri" w:hAnsi="Arial" w:cs="Arial"/>
          <w:color w:val="000000"/>
          <w:sz w:val="24"/>
          <w:szCs w:val="24"/>
          <w:lang w:val="pt-BR" w:eastAsia="pt-BR"/>
        </w:rPr>
        <w:t xml:space="preserve">– centro Rifaina SP - CEP: 14.490-100 </w:t>
      </w:r>
      <w:r w:rsidRPr="00C600E6">
        <w:rPr>
          <w:rFonts w:ascii="Arial" w:eastAsia="Calibri" w:hAnsi="Arial" w:cs="Arial"/>
          <w:color w:val="000000"/>
          <w:sz w:val="24"/>
          <w:szCs w:val="24"/>
          <w:lang w:val="pt-BR" w:eastAsia="pt-BR"/>
        </w:rPr>
        <w:t>(Pátio do Almoxarifado)</w:t>
      </w:r>
    </w:p>
    <w:p w14:paraId="1E4EB640" w14:textId="77777777" w:rsidR="008E5F3E" w:rsidRPr="00C600E6" w:rsidRDefault="008E5F3E" w:rsidP="008E5F3E">
      <w:pPr>
        <w:pStyle w:val="PargrafodaLista"/>
        <w:widowControl/>
        <w:numPr>
          <w:ilvl w:val="0"/>
          <w:numId w:val="19"/>
        </w:numPr>
        <w:autoSpaceDE/>
        <w:autoSpaceDN/>
        <w:ind w:right="145"/>
        <w:rPr>
          <w:rFonts w:ascii="Arial" w:hAnsi="Arial" w:cs="Arial"/>
          <w:b/>
          <w:sz w:val="24"/>
          <w:szCs w:val="24"/>
          <w:lang w:val="pt-BR" w:eastAsia="pt-BR"/>
        </w:rPr>
      </w:pPr>
      <w:r w:rsidRPr="00C600E6">
        <w:rPr>
          <w:rFonts w:ascii="Arial" w:hAnsi="Arial" w:cs="Arial"/>
          <w:b/>
          <w:sz w:val="24"/>
          <w:szCs w:val="24"/>
          <w:lang w:val="pt-BR" w:eastAsia="pt-BR"/>
        </w:rPr>
        <w:t xml:space="preserve">Telefone de contato: </w:t>
      </w:r>
      <w:r w:rsidRPr="00C600E6">
        <w:rPr>
          <w:rFonts w:ascii="Arial" w:hAnsi="Arial" w:cs="Arial"/>
          <w:sz w:val="24"/>
          <w:szCs w:val="24"/>
          <w:lang w:val="pt-BR" w:eastAsia="pt-BR"/>
        </w:rPr>
        <w:t>16 98178 9651</w:t>
      </w:r>
    </w:p>
    <w:p w14:paraId="4CB26E0C" w14:textId="77777777" w:rsidR="008E5F3E" w:rsidRPr="00C600E6" w:rsidRDefault="008E5F3E" w:rsidP="008E5F3E">
      <w:pPr>
        <w:pStyle w:val="PargrafodaLista"/>
        <w:widowControl/>
        <w:numPr>
          <w:ilvl w:val="0"/>
          <w:numId w:val="19"/>
        </w:numPr>
        <w:autoSpaceDE/>
        <w:autoSpaceDN/>
        <w:ind w:right="145"/>
        <w:rPr>
          <w:rFonts w:ascii="Arial" w:eastAsia="Calibri" w:hAnsi="Arial" w:cs="Arial"/>
          <w:color w:val="000000"/>
          <w:sz w:val="24"/>
          <w:szCs w:val="24"/>
        </w:rPr>
      </w:pPr>
      <w:r w:rsidRPr="00C600E6">
        <w:rPr>
          <w:rFonts w:ascii="Arial" w:eastAsia="Calibri" w:hAnsi="Arial" w:cs="Arial"/>
          <w:color w:val="000000"/>
          <w:sz w:val="24"/>
          <w:szCs w:val="24"/>
        </w:rPr>
        <w:t>O horário de funcionamento para o recebimento dos produtos é de 08 hs às 16 hs.</w:t>
      </w:r>
    </w:p>
    <w:p w14:paraId="7434900F" w14:textId="11659F9B" w:rsidR="008E5F3E" w:rsidRDefault="008E5F3E" w:rsidP="008E5F3E">
      <w:pPr>
        <w:widowControl/>
        <w:adjustRightInd w:val="0"/>
        <w:spacing w:line="360" w:lineRule="auto"/>
        <w:ind w:right="145"/>
        <w:jc w:val="both"/>
        <w:rPr>
          <w:rFonts w:ascii="Arial" w:eastAsia="Arial" w:hAnsi="Arial" w:cs="Arial"/>
          <w:sz w:val="24"/>
          <w:szCs w:val="24"/>
        </w:rPr>
      </w:pPr>
      <w:r w:rsidRPr="00C600E6">
        <w:rPr>
          <w:rFonts w:ascii="Arial" w:hAnsi="Arial" w:cs="Arial"/>
          <w:sz w:val="24"/>
          <w:szCs w:val="24"/>
        </w:rPr>
        <w:br/>
      </w:r>
      <w:bookmarkStart w:id="5" w:name="_Hlk157775015"/>
      <w:r w:rsidRPr="00C600E6">
        <w:rPr>
          <w:rFonts w:ascii="Arial" w:eastAsia="Arial" w:hAnsi="Arial" w:cs="Arial"/>
          <w:sz w:val="24"/>
          <w:szCs w:val="24"/>
        </w:rPr>
        <w:t xml:space="preserve">Rifaina, </w:t>
      </w:r>
      <w:r w:rsidR="002E0133">
        <w:rPr>
          <w:rFonts w:ascii="Arial" w:eastAsia="Arial" w:hAnsi="Arial" w:cs="Arial"/>
          <w:sz w:val="24"/>
          <w:szCs w:val="24"/>
        </w:rPr>
        <w:t>22</w:t>
      </w:r>
      <w:r w:rsidRPr="00C600E6">
        <w:rPr>
          <w:rFonts w:ascii="Arial" w:eastAsia="Arial" w:hAnsi="Arial" w:cs="Arial"/>
          <w:sz w:val="24"/>
          <w:szCs w:val="24"/>
        </w:rPr>
        <w:t xml:space="preserve"> de </w:t>
      </w:r>
      <w:r>
        <w:rPr>
          <w:rFonts w:ascii="Arial" w:eastAsia="Arial" w:hAnsi="Arial" w:cs="Arial"/>
          <w:sz w:val="24"/>
          <w:szCs w:val="24"/>
        </w:rPr>
        <w:t>janeiro</w:t>
      </w:r>
      <w:r w:rsidRPr="00C600E6">
        <w:rPr>
          <w:rFonts w:ascii="Arial" w:eastAsia="Arial" w:hAnsi="Arial" w:cs="Arial"/>
          <w:sz w:val="24"/>
          <w:szCs w:val="24"/>
        </w:rPr>
        <w:t xml:space="preserve"> de 202</w:t>
      </w:r>
      <w:r>
        <w:rPr>
          <w:rFonts w:ascii="Arial" w:eastAsia="Arial" w:hAnsi="Arial" w:cs="Arial"/>
          <w:sz w:val="24"/>
          <w:szCs w:val="24"/>
        </w:rPr>
        <w:t>6</w:t>
      </w:r>
      <w:r w:rsidRPr="00C600E6">
        <w:rPr>
          <w:rFonts w:ascii="Arial" w:eastAsia="Arial" w:hAnsi="Arial" w:cs="Arial"/>
          <w:sz w:val="24"/>
          <w:szCs w:val="24"/>
        </w:rPr>
        <w:t>.</w:t>
      </w:r>
    </w:p>
    <w:p w14:paraId="1F877727" w14:textId="77777777" w:rsidR="008E5F3E" w:rsidRPr="00C600E6" w:rsidRDefault="008E5F3E" w:rsidP="008E5F3E">
      <w:pPr>
        <w:widowControl/>
        <w:adjustRightInd w:val="0"/>
        <w:spacing w:line="360" w:lineRule="auto"/>
        <w:ind w:right="145"/>
        <w:jc w:val="both"/>
        <w:rPr>
          <w:rFonts w:ascii="Arial" w:eastAsia="Arial" w:hAnsi="Arial" w:cs="Arial"/>
          <w:sz w:val="24"/>
          <w:szCs w:val="24"/>
        </w:rPr>
      </w:pPr>
    </w:p>
    <w:bookmarkEnd w:id="5"/>
    <w:p w14:paraId="2AF2D5A2" w14:textId="77777777" w:rsidR="008E5F3E" w:rsidRDefault="008E5F3E" w:rsidP="008E5F3E">
      <w:pPr>
        <w:widowControl/>
        <w:autoSpaceDE/>
        <w:autoSpaceDN/>
        <w:jc w:val="center"/>
        <w:rPr>
          <w:rFonts w:ascii="Arial" w:hAnsi="Arial" w:cs="Arial"/>
          <w:sz w:val="24"/>
          <w:szCs w:val="24"/>
          <w:lang w:val="pt-BR"/>
        </w:rPr>
      </w:pPr>
    </w:p>
    <w:p w14:paraId="40FA5FC0" w14:textId="77777777" w:rsidR="008E5F3E" w:rsidRPr="00C73F9D" w:rsidRDefault="008E5F3E" w:rsidP="008E5F3E">
      <w:pPr>
        <w:widowControl/>
        <w:autoSpaceDE/>
        <w:autoSpaceDN/>
        <w:jc w:val="center"/>
        <w:rPr>
          <w:rFonts w:ascii="Arial" w:hAnsi="Arial" w:cs="Arial"/>
          <w:sz w:val="24"/>
          <w:szCs w:val="24"/>
          <w:lang w:val="pt-BR"/>
        </w:rPr>
      </w:pPr>
    </w:p>
    <w:p w14:paraId="60380F8E" w14:textId="77777777" w:rsidR="008E5F3E" w:rsidRPr="00C73F9D" w:rsidRDefault="008E5F3E" w:rsidP="008E5F3E">
      <w:pPr>
        <w:widowControl/>
        <w:autoSpaceDE/>
        <w:autoSpaceDN/>
        <w:jc w:val="center"/>
        <w:rPr>
          <w:rFonts w:ascii="Arial" w:hAnsi="Arial" w:cs="Arial"/>
          <w:sz w:val="24"/>
          <w:szCs w:val="24"/>
          <w:lang w:val="pt-BR"/>
        </w:rPr>
      </w:pPr>
      <w:r w:rsidRPr="00C73F9D">
        <w:rPr>
          <w:rFonts w:ascii="Arial" w:hAnsi="Arial" w:cs="Arial"/>
          <w:sz w:val="24"/>
          <w:szCs w:val="24"/>
          <w:lang w:val="pt-BR"/>
        </w:rPr>
        <w:t>Oscar Luiz Berti</w:t>
      </w:r>
    </w:p>
    <w:p w14:paraId="61B9AD60" w14:textId="77777777" w:rsidR="008E5F3E" w:rsidRPr="00C73F9D" w:rsidRDefault="008E5F3E" w:rsidP="008E5F3E">
      <w:pPr>
        <w:widowControl/>
        <w:autoSpaceDE/>
        <w:autoSpaceDN/>
        <w:jc w:val="center"/>
        <w:rPr>
          <w:rFonts w:ascii="Arial" w:hAnsi="Arial" w:cs="Arial"/>
          <w:sz w:val="24"/>
          <w:szCs w:val="24"/>
          <w:lang w:val="pt-BR"/>
        </w:rPr>
      </w:pPr>
      <w:r w:rsidRPr="00C73F9D">
        <w:rPr>
          <w:rFonts w:ascii="Arial" w:hAnsi="Arial" w:cs="Arial"/>
          <w:sz w:val="24"/>
          <w:szCs w:val="24"/>
          <w:lang w:val="pt-BR"/>
        </w:rPr>
        <w:t>Secretário Municipal de Obras e Serviços Urbano</w:t>
      </w:r>
    </w:p>
    <w:p w14:paraId="63D22351" w14:textId="131FAAD0" w:rsidR="00D311E1" w:rsidRPr="00C73F9D" w:rsidRDefault="00D311E1" w:rsidP="00D311E1">
      <w:pPr>
        <w:widowControl/>
        <w:autoSpaceDE/>
        <w:autoSpaceDN/>
        <w:jc w:val="center"/>
        <w:rPr>
          <w:rFonts w:ascii="Arial" w:hAnsi="Arial" w:cs="Arial"/>
          <w:sz w:val="24"/>
          <w:szCs w:val="24"/>
          <w:lang w:val="pt-BR"/>
        </w:rPr>
      </w:pPr>
    </w:p>
    <w:p w14:paraId="0FA1B445" w14:textId="77777777" w:rsidR="00D311E1" w:rsidRDefault="00D311E1" w:rsidP="00D311E1">
      <w:pPr>
        <w:widowControl/>
        <w:autoSpaceDE/>
        <w:autoSpaceDN/>
        <w:jc w:val="center"/>
        <w:rPr>
          <w:rFonts w:ascii="Arial" w:hAnsi="Arial" w:cs="Arial"/>
          <w:sz w:val="24"/>
          <w:szCs w:val="24"/>
          <w:lang w:val="pt-BR"/>
        </w:rPr>
      </w:pPr>
    </w:p>
    <w:p w14:paraId="498D6660" w14:textId="77777777" w:rsidR="00D311E1" w:rsidRDefault="00D311E1" w:rsidP="00D311E1">
      <w:pPr>
        <w:widowControl/>
        <w:autoSpaceDE/>
        <w:autoSpaceDN/>
        <w:jc w:val="center"/>
        <w:rPr>
          <w:rFonts w:ascii="Arial" w:hAnsi="Arial" w:cs="Arial"/>
          <w:sz w:val="24"/>
          <w:szCs w:val="24"/>
          <w:lang w:val="pt-BR"/>
        </w:rPr>
      </w:pPr>
    </w:p>
    <w:p w14:paraId="3ED4AED2" w14:textId="77777777" w:rsidR="007E035C" w:rsidRDefault="007E035C">
      <w:pPr>
        <w:spacing w:line="360" w:lineRule="auto"/>
        <w:ind w:right="-2"/>
        <w:jc w:val="both"/>
        <w:rPr>
          <w:rFonts w:ascii="Arial" w:hAnsi="Arial" w:cs="Arial"/>
          <w:lang w:val="pt-BR"/>
        </w:rPr>
      </w:pPr>
    </w:p>
    <w:p w14:paraId="30CF6137" w14:textId="77777777" w:rsidR="00D311E1" w:rsidRDefault="00D311E1">
      <w:pPr>
        <w:spacing w:line="360" w:lineRule="auto"/>
        <w:ind w:right="-2"/>
        <w:jc w:val="both"/>
        <w:rPr>
          <w:rFonts w:ascii="Arial" w:hAnsi="Arial" w:cs="Arial"/>
          <w:lang w:val="pt-BR"/>
        </w:rPr>
      </w:pPr>
    </w:p>
    <w:p w14:paraId="60288887" w14:textId="77777777" w:rsidR="00D311E1" w:rsidRDefault="00D311E1">
      <w:pPr>
        <w:spacing w:line="360" w:lineRule="auto"/>
        <w:ind w:right="-2"/>
        <w:jc w:val="both"/>
        <w:rPr>
          <w:rFonts w:ascii="Arial" w:hAnsi="Arial" w:cs="Arial"/>
          <w:lang w:val="pt-BR"/>
        </w:rPr>
      </w:pPr>
    </w:p>
    <w:p w14:paraId="46231C38" w14:textId="77777777" w:rsidR="00D311E1" w:rsidRDefault="00D311E1">
      <w:pPr>
        <w:spacing w:line="360" w:lineRule="auto"/>
        <w:ind w:right="-2"/>
        <w:jc w:val="both"/>
        <w:rPr>
          <w:rFonts w:ascii="Arial" w:hAnsi="Arial" w:cs="Arial"/>
          <w:lang w:val="pt-BR"/>
        </w:rPr>
      </w:pPr>
    </w:p>
    <w:p w14:paraId="78F4AD7C" w14:textId="77777777" w:rsidR="00D311E1" w:rsidRDefault="00D311E1">
      <w:pPr>
        <w:spacing w:line="360" w:lineRule="auto"/>
        <w:ind w:right="-2"/>
        <w:jc w:val="both"/>
        <w:rPr>
          <w:rFonts w:ascii="Arial" w:hAnsi="Arial" w:cs="Arial"/>
          <w:lang w:val="pt-BR"/>
        </w:rPr>
      </w:pPr>
    </w:p>
    <w:p w14:paraId="55DB4F7A" w14:textId="77777777" w:rsidR="00D311E1" w:rsidRDefault="00D311E1">
      <w:pPr>
        <w:spacing w:line="360" w:lineRule="auto"/>
        <w:ind w:right="-2"/>
        <w:jc w:val="both"/>
        <w:rPr>
          <w:rFonts w:ascii="Arial" w:hAnsi="Arial" w:cs="Arial"/>
          <w:lang w:val="pt-BR"/>
        </w:rPr>
      </w:pPr>
    </w:p>
    <w:p w14:paraId="598D6512" w14:textId="77777777" w:rsidR="00D311E1" w:rsidRDefault="00D311E1">
      <w:pPr>
        <w:spacing w:line="360" w:lineRule="auto"/>
        <w:ind w:right="-2"/>
        <w:jc w:val="both"/>
        <w:rPr>
          <w:rFonts w:ascii="Arial" w:hAnsi="Arial" w:cs="Arial"/>
          <w:lang w:val="pt-BR"/>
        </w:rPr>
      </w:pPr>
    </w:p>
    <w:p w14:paraId="50B93A65" w14:textId="77777777" w:rsidR="00D311E1" w:rsidRDefault="00D311E1">
      <w:pPr>
        <w:spacing w:line="360" w:lineRule="auto"/>
        <w:ind w:right="-2"/>
        <w:jc w:val="both"/>
        <w:rPr>
          <w:rFonts w:ascii="Arial" w:hAnsi="Arial" w:cs="Arial"/>
          <w:lang w:val="pt-BR"/>
        </w:rPr>
      </w:pPr>
    </w:p>
    <w:p w14:paraId="05DCC796" w14:textId="77777777" w:rsidR="00D311E1" w:rsidRDefault="00D311E1">
      <w:pPr>
        <w:spacing w:line="360" w:lineRule="auto"/>
        <w:ind w:right="-2"/>
        <w:jc w:val="both"/>
        <w:rPr>
          <w:rFonts w:ascii="Arial" w:hAnsi="Arial" w:cs="Arial"/>
          <w:lang w:val="pt-BR"/>
        </w:rPr>
      </w:pPr>
    </w:p>
    <w:p w14:paraId="42E1C8A5" w14:textId="77777777" w:rsidR="00D311E1" w:rsidRDefault="00D311E1">
      <w:pPr>
        <w:spacing w:line="360" w:lineRule="auto"/>
        <w:ind w:right="-2"/>
        <w:jc w:val="both"/>
        <w:rPr>
          <w:rFonts w:ascii="Arial" w:hAnsi="Arial" w:cs="Arial"/>
          <w:lang w:val="pt-BR"/>
        </w:rPr>
      </w:pPr>
    </w:p>
    <w:p w14:paraId="00438596" w14:textId="77777777" w:rsidR="007E035C" w:rsidRDefault="007E035C">
      <w:pPr>
        <w:pStyle w:val="Ttulo1"/>
        <w:spacing w:before="71"/>
        <w:ind w:left="0" w:right="889"/>
        <w:jc w:val="both"/>
        <w:rPr>
          <w:spacing w:val="-10"/>
          <w:w w:val="115"/>
        </w:rPr>
      </w:pPr>
    </w:p>
    <w:p w14:paraId="3968700F" w14:textId="77777777" w:rsidR="007E035C" w:rsidRDefault="006207AF">
      <w:pPr>
        <w:pStyle w:val="Ttulo1"/>
        <w:spacing w:before="71"/>
        <w:ind w:left="0" w:right="889"/>
        <w:jc w:val="center"/>
        <w:rPr>
          <w:spacing w:val="-10"/>
          <w:w w:val="115"/>
        </w:rPr>
      </w:pPr>
      <w:r>
        <w:rPr>
          <w:spacing w:val="-10"/>
          <w:w w:val="115"/>
        </w:rPr>
        <w:t>ANEXO VI</w:t>
      </w:r>
    </w:p>
    <w:p w14:paraId="769FBB80" w14:textId="77777777" w:rsidR="007E035C" w:rsidRDefault="007E035C">
      <w:pPr>
        <w:pStyle w:val="Ttulo1"/>
        <w:spacing w:before="71"/>
        <w:ind w:left="1151" w:right="889"/>
        <w:jc w:val="center"/>
        <w:rPr>
          <w:spacing w:val="-10"/>
          <w:w w:val="115"/>
        </w:rPr>
      </w:pPr>
    </w:p>
    <w:p w14:paraId="68E913BC" w14:textId="38710CF3" w:rsidR="007E035C" w:rsidRDefault="006207AF">
      <w:pPr>
        <w:jc w:val="center"/>
        <w:rPr>
          <w:b/>
          <w:bCs/>
        </w:rPr>
      </w:pPr>
      <w:r>
        <w:rPr>
          <w:b/>
          <w:bCs/>
        </w:rPr>
        <w:t>DISPENSA ELETRÔNICA Nº</w:t>
      </w:r>
      <w:r w:rsidR="00D311E1">
        <w:rPr>
          <w:b/>
          <w:bCs/>
          <w:lang w:val="pt-BR"/>
        </w:rPr>
        <w:t>0</w:t>
      </w:r>
      <w:r w:rsidR="002E0133">
        <w:rPr>
          <w:b/>
          <w:bCs/>
          <w:lang w:val="pt-BR"/>
        </w:rPr>
        <w:t>3</w:t>
      </w:r>
      <w:r w:rsidR="00D311E1">
        <w:rPr>
          <w:b/>
          <w:bCs/>
          <w:lang w:val="pt-BR"/>
        </w:rPr>
        <w:t xml:space="preserve">/2026 </w:t>
      </w:r>
      <w:r>
        <w:rPr>
          <w:b/>
          <w:bCs/>
        </w:rPr>
        <w:t xml:space="preserve">PROCESSO ADM N° </w:t>
      </w:r>
      <w:r w:rsidR="002E0133">
        <w:rPr>
          <w:b/>
          <w:bCs/>
          <w:lang w:val="pt-BR"/>
        </w:rPr>
        <w:t>12</w:t>
      </w:r>
      <w:r w:rsidR="00D311E1">
        <w:rPr>
          <w:b/>
          <w:bCs/>
          <w:lang w:val="pt-BR"/>
        </w:rPr>
        <w:t>/2026</w:t>
      </w:r>
    </w:p>
    <w:p w14:paraId="50A70569" w14:textId="77777777" w:rsidR="007E035C" w:rsidRDefault="007E035C">
      <w:pPr>
        <w:jc w:val="center"/>
        <w:rPr>
          <w:b/>
        </w:rPr>
      </w:pPr>
    </w:p>
    <w:p w14:paraId="32877F7C" w14:textId="77777777" w:rsidR="007E035C" w:rsidRDefault="006207AF">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33298EF" w14:textId="77777777" w:rsidR="007E035C" w:rsidRDefault="006207AF">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897"/>
        <w:gridCol w:w="717"/>
        <w:gridCol w:w="5454"/>
        <w:gridCol w:w="1885"/>
      </w:tblGrid>
      <w:tr w:rsidR="00D311E1" w:rsidRPr="009D7BBB" w14:paraId="5D8AD7BB" w14:textId="77777777" w:rsidTr="002E0133">
        <w:trPr>
          <w:trHeight w:val="232"/>
        </w:trPr>
        <w:tc>
          <w:tcPr>
            <w:tcW w:w="685" w:type="dxa"/>
            <w:noWrap/>
            <w:vAlign w:val="center"/>
            <w:hideMark/>
          </w:tcPr>
          <w:p w14:paraId="23824AF1"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Item</w:t>
            </w:r>
          </w:p>
        </w:tc>
        <w:tc>
          <w:tcPr>
            <w:tcW w:w="897" w:type="dxa"/>
            <w:noWrap/>
            <w:vAlign w:val="center"/>
            <w:hideMark/>
          </w:tcPr>
          <w:p w14:paraId="5881C801"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Quant</w:t>
            </w:r>
          </w:p>
        </w:tc>
        <w:tc>
          <w:tcPr>
            <w:tcW w:w="717" w:type="dxa"/>
            <w:noWrap/>
            <w:vAlign w:val="center"/>
            <w:hideMark/>
          </w:tcPr>
          <w:p w14:paraId="05E2C102"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Unid</w:t>
            </w:r>
          </w:p>
        </w:tc>
        <w:tc>
          <w:tcPr>
            <w:tcW w:w="5454" w:type="dxa"/>
            <w:noWrap/>
            <w:vAlign w:val="center"/>
            <w:hideMark/>
          </w:tcPr>
          <w:p w14:paraId="671319C1"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Descrição dos serviços</w:t>
            </w:r>
          </w:p>
        </w:tc>
        <w:tc>
          <w:tcPr>
            <w:tcW w:w="1885" w:type="dxa"/>
          </w:tcPr>
          <w:p w14:paraId="62CFEB82"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Valor Unitário</w:t>
            </w:r>
          </w:p>
        </w:tc>
      </w:tr>
      <w:tr w:rsidR="002E0133" w:rsidRPr="009D7BBB" w14:paraId="7416B76D" w14:textId="77777777" w:rsidTr="002E0133">
        <w:trPr>
          <w:trHeight w:val="232"/>
        </w:trPr>
        <w:tc>
          <w:tcPr>
            <w:tcW w:w="685" w:type="dxa"/>
            <w:noWrap/>
            <w:vAlign w:val="center"/>
          </w:tcPr>
          <w:p w14:paraId="3283044A" w14:textId="4C0880A7" w:rsidR="002E0133" w:rsidRPr="002E0133" w:rsidRDefault="002E0133" w:rsidP="002E0133">
            <w:pPr>
              <w:jc w:val="center"/>
              <w:rPr>
                <w:color w:val="000000"/>
                <w:sz w:val="24"/>
                <w:szCs w:val="24"/>
                <w:lang w:val="pt-BR" w:eastAsia="pt-BR"/>
              </w:rPr>
            </w:pPr>
            <w:r w:rsidRPr="002E0133">
              <w:rPr>
                <w:color w:val="000000"/>
                <w:sz w:val="24"/>
                <w:szCs w:val="24"/>
                <w:lang w:eastAsia="pt-BR"/>
              </w:rPr>
              <w:t>01</w:t>
            </w:r>
          </w:p>
        </w:tc>
        <w:tc>
          <w:tcPr>
            <w:tcW w:w="897" w:type="dxa"/>
            <w:noWrap/>
            <w:vAlign w:val="center"/>
          </w:tcPr>
          <w:p w14:paraId="67485F2D" w14:textId="203399DA" w:rsidR="002E0133" w:rsidRPr="002E0133" w:rsidRDefault="002E0133" w:rsidP="002E0133">
            <w:pPr>
              <w:jc w:val="center"/>
              <w:rPr>
                <w:color w:val="000000"/>
                <w:sz w:val="24"/>
                <w:szCs w:val="24"/>
                <w:lang w:val="pt-BR" w:eastAsia="pt-BR"/>
              </w:rPr>
            </w:pPr>
            <w:r w:rsidRPr="002E0133">
              <w:rPr>
                <w:color w:val="000000"/>
                <w:sz w:val="24"/>
                <w:szCs w:val="24"/>
                <w:lang w:eastAsia="pt-BR"/>
              </w:rPr>
              <w:t>01</w:t>
            </w:r>
          </w:p>
        </w:tc>
        <w:tc>
          <w:tcPr>
            <w:tcW w:w="717" w:type="dxa"/>
            <w:noWrap/>
            <w:vAlign w:val="center"/>
          </w:tcPr>
          <w:p w14:paraId="5E782873" w14:textId="415DD901" w:rsidR="002E0133" w:rsidRPr="002E0133" w:rsidRDefault="002E0133" w:rsidP="002E0133">
            <w:pPr>
              <w:rPr>
                <w:color w:val="000000"/>
                <w:sz w:val="24"/>
                <w:szCs w:val="24"/>
                <w:lang w:val="pt-BR" w:eastAsia="pt-BR"/>
              </w:rPr>
            </w:pPr>
            <w:r w:rsidRPr="002E0133">
              <w:rPr>
                <w:color w:val="000000"/>
                <w:sz w:val="24"/>
                <w:szCs w:val="24"/>
                <w:lang w:eastAsia="pt-BR"/>
              </w:rPr>
              <w:t>Unid</w:t>
            </w:r>
          </w:p>
        </w:tc>
        <w:tc>
          <w:tcPr>
            <w:tcW w:w="5454" w:type="dxa"/>
            <w:noWrap/>
            <w:vAlign w:val="center"/>
          </w:tcPr>
          <w:p w14:paraId="42B49B38" w14:textId="616CA9A5" w:rsidR="002E0133" w:rsidRPr="002E0133" w:rsidRDefault="002E0133" w:rsidP="002E0133">
            <w:pPr>
              <w:rPr>
                <w:color w:val="000000"/>
                <w:sz w:val="24"/>
                <w:szCs w:val="24"/>
                <w:lang w:val="pt-BR" w:eastAsia="pt-BR"/>
              </w:rPr>
            </w:pPr>
            <w:r w:rsidRPr="002E0133">
              <w:rPr>
                <w:color w:val="000000"/>
                <w:sz w:val="24"/>
                <w:szCs w:val="24"/>
                <w:lang w:eastAsia="pt-BR"/>
              </w:rPr>
              <w:t>Trator cortador de grama, profissional, tipo giro zero, novo, com motor a gasolina de no mínimo 4 tempos, com motor de no mínimo 24HP e com no mínimo 726cm3 de potência, resfriamento a ar com filtro de ar padrão em papel, motor com lubrificação cheia através de bomba de óleo, com reservatório de combustível de no mínimo 18 litros, equipado com no mínimo uma plataforma de corte, com no mínimo 136 cm de largura de trabalho, confeccionada em aço com no mínimo 3,4 mm de espessura, com no mínimo 3 lâminas de corte, com no mínimo 13 posições de regulagem de altura de corte, com no mínimo 4 rodas de apoio, com eixo mandril confeccionado em ferro fundido, plataforma de corte acionada através de embreagem elétrica, com transmissão hidrostática independentes nas rodas traseiras, com deslocamento de fluxo de no mínimo 10 cm3, com pneus dianteiros de no mínimo 13x6.50-6” e traseiros de no mínimo 22x10.00-10”, velocidade máxima de até 14 km/h, produtividade média de até 11.500m2/h, com partida elétrica, no mínimo com horímetro digital para controle de intervalo de manutenções, assento ergonômico, com protetor anti capotamento, com cinto de segurança, peso máximo de 350 kg, com no mínimo 1 ano de garantia.</w:t>
            </w:r>
          </w:p>
        </w:tc>
        <w:tc>
          <w:tcPr>
            <w:tcW w:w="1885" w:type="dxa"/>
            <w:vAlign w:val="center"/>
          </w:tcPr>
          <w:p w14:paraId="25B38C36" w14:textId="486BB21C" w:rsidR="002E0133" w:rsidRPr="009D7BBB" w:rsidRDefault="002E0133" w:rsidP="002E0133">
            <w:pPr>
              <w:jc w:val="center"/>
              <w:rPr>
                <w:rFonts w:ascii="Arial" w:hAnsi="Arial" w:cs="Arial"/>
                <w:color w:val="000000"/>
                <w:sz w:val="20"/>
                <w:szCs w:val="20"/>
                <w:lang w:eastAsia="pt-BR"/>
              </w:rPr>
            </w:pPr>
          </w:p>
        </w:tc>
      </w:tr>
      <w:tr w:rsidR="00D311E1" w:rsidRPr="009D7BBB" w14:paraId="4ED79390" w14:textId="77777777" w:rsidTr="002E0133">
        <w:trPr>
          <w:trHeight w:val="232"/>
        </w:trPr>
        <w:tc>
          <w:tcPr>
            <w:tcW w:w="685" w:type="dxa"/>
            <w:tcBorders>
              <w:top w:val="single" w:sz="4" w:space="0" w:color="auto"/>
              <w:left w:val="single" w:sz="4" w:space="0" w:color="auto"/>
              <w:bottom w:val="single" w:sz="4" w:space="0" w:color="auto"/>
              <w:right w:val="nil"/>
            </w:tcBorders>
            <w:noWrap/>
            <w:vAlign w:val="center"/>
          </w:tcPr>
          <w:p w14:paraId="357375A0" w14:textId="77777777" w:rsidR="00D311E1" w:rsidRPr="002E0133" w:rsidRDefault="00D311E1" w:rsidP="00B55E81">
            <w:pPr>
              <w:rPr>
                <w:color w:val="000000"/>
                <w:sz w:val="24"/>
                <w:szCs w:val="24"/>
                <w:lang w:val="pt-BR" w:eastAsia="pt-BR"/>
              </w:rPr>
            </w:pPr>
          </w:p>
        </w:tc>
        <w:tc>
          <w:tcPr>
            <w:tcW w:w="897" w:type="dxa"/>
            <w:tcBorders>
              <w:top w:val="single" w:sz="4" w:space="0" w:color="auto"/>
              <w:left w:val="nil"/>
              <w:bottom w:val="single" w:sz="4" w:space="0" w:color="auto"/>
              <w:right w:val="nil"/>
            </w:tcBorders>
            <w:noWrap/>
            <w:vAlign w:val="center"/>
          </w:tcPr>
          <w:p w14:paraId="29744E86" w14:textId="77777777" w:rsidR="00D311E1" w:rsidRPr="002E0133" w:rsidRDefault="00D311E1" w:rsidP="00B55E81">
            <w:pPr>
              <w:jc w:val="center"/>
              <w:rPr>
                <w:color w:val="000000"/>
                <w:sz w:val="24"/>
                <w:szCs w:val="24"/>
                <w:lang w:val="pt-BR" w:eastAsia="pt-BR"/>
              </w:rPr>
            </w:pPr>
          </w:p>
        </w:tc>
        <w:tc>
          <w:tcPr>
            <w:tcW w:w="717" w:type="dxa"/>
            <w:tcBorders>
              <w:top w:val="single" w:sz="4" w:space="0" w:color="auto"/>
              <w:left w:val="nil"/>
              <w:bottom w:val="single" w:sz="4" w:space="0" w:color="auto"/>
              <w:right w:val="nil"/>
            </w:tcBorders>
            <w:noWrap/>
            <w:vAlign w:val="center"/>
          </w:tcPr>
          <w:p w14:paraId="6DF52486" w14:textId="77777777" w:rsidR="00D311E1" w:rsidRPr="002E0133" w:rsidRDefault="00D311E1" w:rsidP="00B55E81">
            <w:pPr>
              <w:rPr>
                <w:color w:val="000000"/>
                <w:sz w:val="24"/>
                <w:szCs w:val="24"/>
                <w:lang w:eastAsia="pt-BR"/>
              </w:rPr>
            </w:pPr>
          </w:p>
        </w:tc>
        <w:tc>
          <w:tcPr>
            <w:tcW w:w="5454" w:type="dxa"/>
            <w:tcBorders>
              <w:top w:val="single" w:sz="4" w:space="0" w:color="auto"/>
              <w:left w:val="nil"/>
              <w:bottom w:val="single" w:sz="4" w:space="0" w:color="auto"/>
              <w:right w:val="nil"/>
            </w:tcBorders>
            <w:noWrap/>
            <w:vAlign w:val="center"/>
          </w:tcPr>
          <w:p w14:paraId="70870B35" w14:textId="4DFA02D5" w:rsidR="00D311E1" w:rsidRPr="002E0133" w:rsidRDefault="00D311E1" w:rsidP="00B55E81">
            <w:pPr>
              <w:rPr>
                <w:color w:val="000000"/>
                <w:sz w:val="24"/>
                <w:szCs w:val="24"/>
                <w:lang w:eastAsia="pt-BR"/>
              </w:rPr>
            </w:pPr>
            <w:r w:rsidRPr="002E0133">
              <w:rPr>
                <w:color w:val="000000"/>
                <w:sz w:val="24"/>
                <w:szCs w:val="24"/>
                <w:lang w:eastAsia="pt-BR"/>
              </w:rPr>
              <w:t>VALOR GLOBAL DA PROPOSTA: R$</w:t>
            </w:r>
          </w:p>
        </w:tc>
        <w:tc>
          <w:tcPr>
            <w:tcW w:w="1885" w:type="dxa"/>
            <w:tcBorders>
              <w:top w:val="single" w:sz="4" w:space="0" w:color="auto"/>
              <w:left w:val="nil"/>
              <w:bottom w:val="single" w:sz="4" w:space="0" w:color="auto"/>
              <w:right w:val="single" w:sz="4" w:space="0" w:color="auto"/>
            </w:tcBorders>
            <w:vAlign w:val="center"/>
          </w:tcPr>
          <w:p w14:paraId="07C5EB11" w14:textId="77777777" w:rsidR="00D311E1" w:rsidRPr="009D7BBB" w:rsidRDefault="00D311E1" w:rsidP="00B55E81">
            <w:pPr>
              <w:jc w:val="center"/>
              <w:rPr>
                <w:rFonts w:ascii="Arial" w:hAnsi="Arial" w:cs="Arial"/>
                <w:color w:val="000000"/>
                <w:sz w:val="20"/>
                <w:szCs w:val="20"/>
                <w:lang w:eastAsia="pt-BR"/>
              </w:rPr>
            </w:pPr>
          </w:p>
        </w:tc>
      </w:tr>
    </w:tbl>
    <w:p w14:paraId="1B50FCA7" w14:textId="77777777" w:rsidR="007E035C" w:rsidRDefault="007E035C">
      <w:pPr>
        <w:spacing w:line="360" w:lineRule="auto"/>
        <w:jc w:val="both"/>
        <w:rPr>
          <w:rFonts w:ascii="Arial" w:hAnsi="Arial" w:cs="Arial"/>
          <w:bCs/>
          <w:sz w:val="20"/>
          <w:szCs w:val="20"/>
          <w:highlight w:val="yellow"/>
          <w:lang w:val="pt-BR"/>
        </w:rPr>
      </w:pPr>
    </w:p>
    <w:p w14:paraId="51AE8EFE" w14:textId="77777777" w:rsidR="007E035C" w:rsidRDefault="006207AF">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30B08835" w14:textId="27845048" w:rsidR="007E035C" w:rsidRDefault="006207AF">
      <w:pPr>
        <w:spacing w:line="480" w:lineRule="auto"/>
        <w:jc w:val="both"/>
        <w:rPr>
          <w:b/>
          <w:bCs/>
          <w:sz w:val="20"/>
          <w:szCs w:val="20"/>
          <w:lang w:val="pt-BR"/>
        </w:rPr>
      </w:pPr>
      <w:r>
        <w:rPr>
          <w:b/>
          <w:bCs/>
          <w:sz w:val="20"/>
          <w:szCs w:val="20"/>
        </w:rPr>
        <w:t>OBJETO :</w:t>
      </w:r>
      <w:r>
        <w:rPr>
          <w:b/>
          <w:bCs/>
          <w:sz w:val="20"/>
          <w:szCs w:val="20"/>
          <w:lang w:val="pt-BR"/>
        </w:rPr>
        <w:t xml:space="preserve"> </w:t>
      </w:r>
      <w:r w:rsidR="002E0133" w:rsidRPr="008E5F3E">
        <w:rPr>
          <w:b/>
          <w:bCs/>
          <w:w w:val="115"/>
        </w:rPr>
        <w:t>AQUISIÇÃO DE UM TRATOR PODADOR DE GRAMA GIRO ZERO, PROFISSIONAL, NOVO, COM MOTOR À GASOLINA DE 04 (QUATRO) TEMPOS, COM NO MÍNIMO 24 HP E COM NO MÍNIMO 726 CM³ DE POTÊNCIA, DESTINADO A REALIZAÇÃO DE PODA DE GRAMA NOS PRÓPRIOS PÚBLICOS ADMINISTRATIVOS</w:t>
      </w:r>
      <w:r w:rsidR="002E0133">
        <w:rPr>
          <w:b/>
          <w:bCs/>
          <w:w w:val="115"/>
        </w:rPr>
        <w:t>.</w:t>
      </w:r>
    </w:p>
    <w:p w14:paraId="7F661C3C" w14:textId="77777777" w:rsidR="007E035C" w:rsidRDefault="006207AF">
      <w:pPr>
        <w:spacing w:line="360" w:lineRule="auto"/>
        <w:jc w:val="both"/>
      </w:pPr>
      <w:r>
        <w:lastRenderedPageBreak/>
        <w:t>Valor</w:t>
      </w:r>
      <w:r>
        <w:rPr>
          <w:spacing w:val="-6"/>
        </w:rPr>
        <w:t xml:space="preserve"> </w:t>
      </w:r>
      <w:r>
        <w:t>unitário</w:t>
      </w:r>
      <w:r>
        <w:rPr>
          <w:spacing w:val="2"/>
        </w:rPr>
        <w:t xml:space="preserve"> </w:t>
      </w:r>
      <w:r>
        <w:t>da</w:t>
      </w:r>
      <w:r>
        <w:rPr>
          <w:spacing w:val="-2"/>
        </w:rPr>
        <w:t xml:space="preserve"> </w:t>
      </w:r>
      <w:r>
        <w:t>proposta:</w:t>
      </w:r>
    </w:p>
    <w:p w14:paraId="0B5638D7" w14:textId="77777777" w:rsidR="007E035C" w:rsidRDefault="006207AF">
      <w:pPr>
        <w:pStyle w:val="Corpodetexto"/>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05CF3A25" w14:textId="77777777" w:rsidR="007E035C" w:rsidRDefault="006207AF">
      <w:pPr>
        <w:pStyle w:val="Corpodetexto"/>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79F64D18" w14:textId="77777777" w:rsidR="007E035C" w:rsidRDefault="006207AF">
      <w:pPr>
        <w:pStyle w:val="Corpodetexto"/>
      </w:pPr>
      <w:r>
        <w:t>Razão</w:t>
      </w:r>
      <w:r>
        <w:rPr>
          <w:spacing w:val="-1"/>
        </w:rPr>
        <w:t xml:space="preserve"> </w:t>
      </w:r>
      <w:r>
        <w:t>social</w:t>
      </w:r>
      <w:r>
        <w:rPr>
          <w:spacing w:val="4"/>
        </w:rPr>
        <w:t xml:space="preserve"> </w:t>
      </w:r>
      <w:r>
        <w:t>–</w:t>
      </w:r>
    </w:p>
    <w:p w14:paraId="78F87FA3" w14:textId="77777777" w:rsidR="007E035C" w:rsidRDefault="006207AF">
      <w:pPr>
        <w:pStyle w:val="Corpodetexto"/>
      </w:pPr>
      <w:r>
        <w:rPr>
          <w:spacing w:val="2"/>
        </w:rPr>
        <w:t xml:space="preserve"> </w:t>
      </w:r>
      <w:r>
        <w:t>nº</w:t>
      </w:r>
      <w:r>
        <w:rPr>
          <w:spacing w:val="-5"/>
        </w:rPr>
        <w:t xml:space="preserve"> </w:t>
      </w:r>
      <w:r>
        <w:t>do</w:t>
      </w:r>
      <w:r>
        <w:rPr>
          <w:spacing w:val="-1"/>
        </w:rPr>
        <w:t xml:space="preserve"> </w:t>
      </w:r>
      <w:r>
        <w:t>cnpj:</w:t>
      </w:r>
    </w:p>
    <w:p w14:paraId="70457C09" w14:textId="77777777" w:rsidR="007E035C" w:rsidRDefault="006207AF">
      <w:pPr>
        <w:pStyle w:val="Corpodetexto"/>
        <w:spacing w:before="44"/>
      </w:pPr>
      <w:r>
        <w:t>endereço:</w:t>
      </w:r>
    </w:p>
    <w:p w14:paraId="34B44DCC" w14:textId="77777777" w:rsidR="007E035C" w:rsidRDefault="006207AF">
      <w:pPr>
        <w:pStyle w:val="Corpodetexto"/>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04194D93" w14:textId="77777777" w:rsidR="007E035C" w:rsidRDefault="007E035C">
      <w:pPr>
        <w:pStyle w:val="Corpodetexto"/>
        <w:tabs>
          <w:tab w:val="left" w:pos="2357"/>
          <w:tab w:val="left" w:pos="4753"/>
          <w:tab w:val="left" w:pos="5863"/>
        </w:tabs>
      </w:pPr>
    </w:p>
    <w:p w14:paraId="59C1B84C" w14:textId="77777777" w:rsidR="007E035C" w:rsidRDefault="006207AF">
      <w:pPr>
        <w:pStyle w:val="Corpodetexto"/>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7C828C7" w14:textId="77777777" w:rsidR="007E035C" w:rsidRDefault="007E035C">
      <w:pPr>
        <w:pStyle w:val="Corpodetexto"/>
        <w:tabs>
          <w:tab w:val="left" w:pos="2357"/>
          <w:tab w:val="left" w:pos="4753"/>
          <w:tab w:val="left" w:pos="5863"/>
        </w:tabs>
      </w:pPr>
    </w:p>
    <w:p w14:paraId="54D14D15" w14:textId="77777777" w:rsidR="007E035C" w:rsidRDefault="007E035C">
      <w:pPr>
        <w:pStyle w:val="Corpodetexto"/>
        <w:tabs>
          <w:tab w:val="left" w:pos="2357"/>
          <w:tab w:val="left" w:pos="4753"/>
          <w:tab w:val="left" w:pos="5863"/>
        </w:tabs>
      </w:pPr>
    </w:p>
    <w:p w14:paraId="62895328" w14:textId="77777777" w:rsidR="007E035C" w:rsidRDefault="006207AF">
      <w:pPr>
        <w:pStyle w:val="Corpodetexto"/>
        <w:spacing w:before="3"/>
        <w:jc w:val="center"/>
      </w:pPr>
      <w:r>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20000C1C" w14:textId="77777777" w:rsidR="007E035C" w:rsidRDefault="006207AF">
      <w:pPr>
        <w:pStyle w:val="SemEspaamento"/>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37551830" w14:textId="1FAF37D7" w:rsidR="007E035C" w:rsidRDefault="006207AF">
      <w:pPr>
        <w:pStyle w:val="SemEspaamento"/>
        <w:jc w:val="center"/>
        <w:rPr>
          <w:rFonts w:ascii="Calibri Light" w:hAnsi="Calibri Light" w:cs="Calibri Light"/>
          <w:b/>
          <w:bCs/>
          <w:sz w:val="20"/>
          <w:szCs w:val="20"/>
        </w:rPr>
      </w:pPr>
      <w:r>
        <w:rPr>
          <w:rFonts w:ascii="Calibri Light" w:hAnsi="Calibri Light" w:cs="Calibri Light"/>
          <w:b/>
          <w:bCs/>
          <w:sz w:val="20"/>
          <w:szCs w:val="20"/>
        </w:rPr>
        <w:t>ANEXO VII</w:t>
      </w:r>
    </w:p>
    <w:p w14:paraId="568DC41A" w14:textId="77777777" w:rsidR="007E035C" w:rsidRDefault="007E035C">
      <w:pPr>
        <w:pStyle w:val="SemEspaamento"/>
        <w:jc w:val="center"/>
        <w:rPr>
          <w:rFonts w:ascii="Calibri Light" w:hAnsi="Calibri Light" w:cs="Calibri Light"/>
          <w:b/>
          <w:bCs/>
          <w:sz w:val="20"/>
          <w:szCs w:val="20"/>
        </w:rPr>
      </w:pPr>
    </w:p>
    <w:p w14:paraId="5DB9C9A4" w14:textId="77777777" w:rsidR="007E035C" w:rsidRDefault="006207AF">
      <w:pPr>
        <w:pStyle w:val="SemEspaamento"/>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3B7985AD" w14:textId="49FADAC9" w:rsidR="007E035C" w:rsidRDefault="006207AF">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sidR="003343FD">
        <w:rPr>
          <w:rFonts w:ascii="Calibri Light" w:hAnsi="Calibri Light" w:cs="Calibri Light"/>
          <w:b/>
          <w:bCs/>
          <w:lang w:val="pt-BR"/>
        </w:rPr>
        <w:t>XXX/XXXX</w:t>
      </w:r>
    </w:p>
    <w:p w14:paraId="400A034E" w14:textId="1EF0CB2F" w:rsidR="007E035C" w:rsidRDefault="006207A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 xml:space="preserve">DISPENSA Nº. </w:t>
      </w:r>
      <w:r w:rsidR="003343FD">
        <w:rPr>
          <w:rFonts w:ascii="Calibri Light" w:hAnsi="Calibri Light" w:cs="Calibri Light"/>
          <w:b/>
          <w:bCs/>
        </w:rPr>
        <w:t>XXX/XXXX</w:t>
      </w:r>
    </w:p>
    <w:p w14:paraId="5B2DAFC9" w14:textId="77777777" w:rsidR="007E035C" w:rsidRDefault="006207AF">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02BD93CE" w14:textId="77777777" w:rsidR="007E035C" w:rsidRDefault="007E035C">
      <w:pPr>
        <w:pStyle w:val="Corpodetexto"/>
        <w:spacing w:before="5"/>
        <w:rPr>
          <w:rFonts w:ascii="Calibri Light" w:hAnsi="Calibri Light" w:cs="Calibri Light"/>
          <w:b/>
          <w:sz w:val="20"/>
        </w:rPr>
      </w:pPr>
    </w:p>
    <w:p w14:paraId="3DDBFAE3" w14:textId="77777777" w:rsidR="007E035C" w:rsidRDefault="007E035C">
      <w:pPr>
        <w:tabs>
          <w:tab w:val="left" w:pos="284"/>
        </w:tabs>
        <w:spacing w:line="360" w:lineRule="auto"/>
        <w:jc w:val="both"/>
        <w:rPr>
          <w:rFonts w:ascii="Calibri Light" w:hAnsi="Calibri Light" w:cs="Calibri Light"/>
          <w:b/>
          <w:bCs/>
        </w:rPr>
      </w:pPr>
    </w:p>
    <w:p w14:paraId="3B34A105" w14:textId="77777777" w:rsidR="007E035C" w:rsidRDefault="006207AF">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6D122364" w14:textId="77777777" w:rsidR="007E035C" w:rsidRDefault="007E035C">
      <w:pPr>
        <w:tabs>
          <w:tab w:val="left" w:pos="284"/>
        </w:tabs>
        <w:spacing w:line="360" w:lineRule="auto"/>
        <w:jc w:val="both"/>
        <w:rPr>
          <w:rFonts w:ascii="Calibri Light" w:hAnsi="Calibri Light" w:cs="Calibri Light"/>
        </w:rPr>
      </w:pPr>
    </w:p>
    <w:p w14:paraId="6BE4A6B7" w14:textId="77777777" w:rsidR="007E035C" w:rsidRDefault="006207A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3DDCB031" w14:textId="77777777" w:rsidR="007E035C" w:rsidRDefault="007E035C">
      <w:pPr>
        <w:tabs>
          <w:tab w:val="left" w:pos="284"/>
        </w:tabs>
        <w:spacing w:line="360" w:lineRule="auto"/>
        <w:jc w:val="both"/>
        <w:rPr>
          <w:rFonts w:ascii="Calibri Light" w:hAnsi="Calibri Light" w:cs="Calibri Light"/>
        </w:rPr>
      </w:pPr>
    </w:p>
    <w:p w14:paraId="56602F6D" w14:textId="77777777" w:rsidR="007E035C" w:rsidRDefault="006207AF">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43084A74" w14:textId="77777777" w:rsidR="007E035C" w:rsidRDefault="006207AF">
      <w:pPr>
        <w:tabs>
          <w:tab w:val="left" w:pos="284"/>
        </w:tabs>
        <w:spacing w:line="360" w:lineRule="auto"/>
        <w:jc w:val="both"/>
        <w:rPr>
          <w:rFonts w:ascii="Calibri Light" w:eastAsia="Courier New" w:hAnsi="Calibri Light" w:cs="Calibri Light"/>
        </w:rPr>
      </w:pPr>
      <w:r>
        <w:rPr>
          <w:rFonts w:ascii="Calibri Light" w:hAnsi="Calibri Light" w:cs="Calibri Light"/>
          <w:b/>
          <w:bCs/>
        </w:rPr>
        <w:t>1.1.1</w:t>
      </w:r>
      <w:r>
        <w:rPr>
          <w:rFonts w:ascii="Calibri Light" w:hAnsi="Calibri Light" w:cs="Calibri Light"/>
        </w:rPr>
        <w:t xml:space="preserve"> – </w:t>
      </w:r>
      <w:r>
        <w:rPr>
          <w:rFonts w:ascii="Calibri Light" w:eastAsia="Courier New" w:hAnsi="Calibri Light" w:cs="Calibri Light"/>
        </w:rPr>
        <w:t xml:space="preserve">O </w:t>
      </w:r>
      <w:r>
        <w:rPr>
          <w:rFonts w:ascii="Calibri Light" w:eastAsia="Courier New" w:hAnsi="Calibri Light" w:cs="Calibri Light"/>
          <w:b/>
          <w:bCs/>
        </w:rPr>
        <w:t>MUNICÍPIO DE RIFAINA/SP</w:t>
      </w:r>
      <w:r>
        <w:rPr>
          <w:rFonts w:ascii="Calibri Light" w:eastAsia="Courier New" w:hAnsi="Calibri Light"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eastAsia="Courier New" w:hAnsi="Calibri Light" w:cs="Calibri Light"/>
          <w:b/>
          <w:bCs/>
        </w:rPr>
        <w:t>Wilson Alves da Silva Junior</w:t>
      </w:r>
      <w:r>
        <w:rPr>
          <w:rFonts w:ascii="Calibri Light" w:eastAsia="Arial" w:hAnsi="Calibri Light" w:cs="Calibri Light"/>
        </w:rPr>
        <w:t xml:space="preserve">, brasileiro, </w:t>
      </w:r>
      <w:r>
        <w:rPr>
          <w:rFonts w:ascii="Calibri Light" w:eastAsia="Courier New" w:hAnsi="Calibri Light" w:cs="Calibri Light"/>
        </w:rPr>
        <w:t>casado</w:t>
      </w:r>
      <w:r>
        <w:rPr>
          <w:rFonts w:ascii="Calibri Light" w:eastAsia="Arial" w:hAnsi="Calibri Light" w:cs="Calibri Light"/>
        </w:rPr>
        <w:t>, portador do RG nº 32.656.447-2, e do CPF nº 887.004.096-68</w:t>
      </w:r>
      <w:r>
        <w:rPr>
          <w:rFonts w:ascii="Calibri Light" w:eastAsia="Courier New" w:hAnsi="Calibri Light" w:cs="Calibri Light"/>
        </w:rPr>
        <w:t xml:space="preserve">, residente e domiciliado nesta cidade, na Antonio Tomas de Aquino, 198, Centro, CEP: 14.490-000, doravante denominada </w:t>
      </w:r>
      <w:r>
        <w:rPr>
          <w:rFonts w:ascii="Calibri Light" w:eastAsia="Courier New" w:hAnsi="Calibri Light" w:cs="Calibri Light"/>
          <w:b/>
          <w:bCs/>
        </w:rPr>
        <w:t xml:space="preserve">CONTRATANTE </w:t>
      </w:r>
      <w:r>
        <w:rPr>
          <w:rFonts w:ascii="Calibri Light" w:eastAsia="Courier New" w:hAnsi="Calibri Light" w:cs="Calibri Light"/>
        </w:rPr>
        <w:t xml:space="preserve">e de outro lado a </w:t>
      </w:r>
      <w:r>
        <w:rPr>
          <w:rFonts w:ascii="Calibri Light" w:eastAsia="Courier New" w:hAnsi="Calibri Light" w:cs="Calibri Light"/>
          <w:i/>
          <w:iCs/>
          <w:highlight w:val="yellow"/>
          <w:u w:val="single"/>
        </w:rPr>
        <w:t>XXX</w:t>
      </w:r>
      <w:r>
        <w:rPr>
          <w:rFonts w:ascii="Calibri Light" w:eastAsia="Courier New" w:hAnsi="Calibri Light" w:cs="Calibri Light"/>
          <w:b/>
          <w:bCs/>
          <w:i/>
          <w:iCs/>
          <w:highlight w:val="yellow"/>
          <w:u w:val="single"/>
        </w:rPr>
        <w:t xml:space="preserve">, </w:t>
      </w:r>
      <w:r>
        <w:rPr>
          <w:rFonts w:ascii="Calibri Light" w:eastAsia="Courier New" w:hAnsi="Calibri Light" w:cs="Calibri Light"/>
          <w:i/>
          <w:iCs/>
          <w:highlight w:val="yellow"/>
          <w:u w:val="single"/>
        </w:rPr>
        <w:t xml:space="preserve">inscrita no CNPJ sob o nº XXX, com sede na cidade XXX,  à Rua XXX, </w:t>
      </w:r>
      <w:r>
        <w:rPr>
          <w:rFonts w:ascii="Calibri Light" w:eastAsia="Courier New" w:hAnsi="Calibri Light" w:cs="Calibri Light"/>
          <w:i/>
          <w:iCs/>
          <w:u w:val="single"/>
        </w:rPr>
        <w:t>doravante denominada</w:t>
      </w:r>
      <w:r>
        <w:rPr>
          <w:rFonts w:ascii="Calibri Light" w:eastAsia="Courier New" w:hAnsi="Calibri Light" w:cs="Calibri Light"/>
        </w:rPr>
        <w:t xml:space="preserve"> </w:t>
      </w:r>
      <w:r>
        <w:rPr>
          <w:rFonts w:ascii="Calibri Light" w:eastAsia="Courier New" w:hAnsi="Calibri Light" w:cs="Calibri Light"/>
          <w:b/>
          <w:bCs/>
        </w:rPr>
        <w:t>CONTRATADA,</w:t>
      </w:r>
      <w:r>
        <w:rPr>
          <w:rFonts w:ascii="Calibri Light" w:eastAsia="Courier New" w:hAnsi="Calibri Light"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 xml:space="preserve">artigo 72 e no inciso II do artigo 75, da Lei nº </w:t>
      </w:r>
      <w:r>
        <w:rPr>
          <w:rFonts w:ascii="Calibri Light" w:hAnsi="Calibri Light" w:cs="Calibri Light"/>
        </w:rPr>
        <w:lastRenderedPageBreak/>
        <w:t>14.133/2021</w:t>
      </w:r>
      <w:r>
        <w:rPr>
          <w:rFonts w:ascii="Calibri Light" w:eastAsia="Courier New" w:hAnsi="Calibri Light" w:cs="Calibri Light"/>
        </w:rPr>
        <w:t xml:space="preserve"> e nas disposições contidas do Decreto Municipal n° 1.441 de 10 de janeiro de 2024.</w:t>
      </w:r>
    </w:p>
    <w:p w14:paraId="301D2686" w14:textId="77777777" w:rsidR="007E035C" w:rsidRDefault="007E035C">
      <w:pPr>
        <w:tabs>
          <w:tab w:val="left" w:pos="284"/>
        </w:tabs>
        <w:spacing w:line="360" w:lineRule="auto"/>
        <w:jc w:val="both"/>
        <w:rPr>
          <w:rFonts w:ascii="Calibri Light" w:hAnsi="Calibri Light" w:cs="Calibri Light"/>
        </w:rPr>
      </w:pPr>
    </w:p>
    <w:p w14:paraId="695BA91C" w14:textId="77777777" w:rsidR="007E035C" w:rsidRDefault="006207AF">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7C738D7B" w14:textId="77777777" w:rsidR="007E035C" w:rsidRDefault="006207AF">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Default="007E035C">
      <w:pPr>
        <w:tabs>
          <w:tab w:val="left" w:pos="284"/>
        </w:tabs>
        <w:spacing w:line="360" w:lineRule="auto"/>
        <w:jc w:val="both"/>
        <w:rPr>
          <w:rFonts w:ascii="Calibri Light" w:hAnsi="Calibri Light" w:cs="Calibri Light"/>
        </w:rPr>
      </w:pPr>
    </w:p>
    <w:p w14:paraId="57A9ADD4" w14:textId="77777777" w:rsidR="007E035C" w:rsidRDefault="006207A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237E9587" w14:textId="77777777" w:rsidR="007E035C" w:rsidRDefault="006207AF">
      <w:pPr>
        <w:pStyle w:val="PargrafodaLista"/>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4A3B2B04" w14:textId="77777777" w:rsidR="007E035C" w:rsidRDefault="006207AF">
      <w:pPr>
        <w:pStyle w:val="PargrafodaLista"/>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5AEE2386" w14:textId="77777777" w:rsidR="007E035C" w:rsidRDefault="007E035C">
      <w:pPr>
        <w:tabs>
          <w:tab w:val="left" w:pos="284"/>
        </w:tabs>
        <w:spacing w:line="360" w:lineRule="auto"/>
        <w:jc w:val="both"/>
        <w:rPr>
          <w:rFonts w:ascii="Calibri Light" w:eastAsia="Arial" w:hAnsi="Calibri Light" w:cs="Calibri Light"/>
          <w:b/>
        </w:rPr>
      </w:pPr>
    </w:p>
    <w:p w14:paraId="7CD5BB2B" w14:textId="77777777" w:rsidR="007E035C" w:rsidRDefault="006207AF">
      <w:pPr>
        <w:tabs>
          <w:tab w:val="left" w:pos="284"/>
        </w:tabs>
        <w:spacing w:line="360" w:lineRule="auto"/>
        <w:jc w:val="both"/>
        <w:rPr>
          <w:rFonts w:ascii="Calibri Light" w:eastAsia="Arial MT" w:hAnsi="Calibri Light" w:cs="Calibri Light"/>
          <w:sz w:val="20"/>
          <w:szCs w:val="20"/>
        </w:rPr>
      </w:pPr>
      <w:r>
        <w:rPr>
          <w:b/>
          <w:bCs/>
          <w:sz w:val="26"/>
          <w:szCs w:val="26"/>
        </w:rPr>
        <w:t>3</w:t>
      </w:r>
      <w:r>
        <w:rPr>
          <w:rFonts w:ascii="Calibri Light" w:eastAsia="Arial MT" w:hAnsi="Calibri Light" w:cs="Calibri Light"/>
          <w:sz w:val="20"/>
          <w:szCs w:val="20"/>
        </w:rPr>
        <w:t>.2 – DO VALOR E DO PAGAMENTO E REAJUSTE:</w:t>
      </w:r>
    </w:p>
    <w:p w14:paraId="2E7A6B9D" w14:textId="77777777" w:rsidR="007E035C" w:rsidRDefault="006207AF">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3.2.1  O valor do presente contrato é de R$ (_____________) já incluídos os tributos, os encargos, seguros e demais ônus que porventura possam recair sobre o Município.</w:t>
      </w:r>
    </w:p>
    <w:p w14:paraId="297F3DC7"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 DO REAJUSTE (</w:t>
      </w:r>
      <w:hyperlink r:id="rId40" w:anchor="art92" w:history="1">
        <w:r w:rsidR="007E035C">
          <w:rPr>
            <w:rFonts w:ascii="Calibri Light" w:eastAsia="Arial MT" w:hAnsi="Calibri Light" w:cs="Calibri Light"/>
            <w:sz w:val="20"/>
            <w:szCs w:val="20"/>
          </w:rPr>
          <w:t>art. 92, V)</w:t>
        </w:r>
      </w:hyperlink>
    </w:p>
    <w:p w14:paraId="6653063D"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3.2.5.6 Os preços inicialmente contratados são fixos e irreajustáveis no prazo de um ano contado da data do orçamento estimado, em 00/00/2025 </w:t>
      </w:r>
    </w:p>
    <w:p w14:paraId="1A234600"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3.2.5.8 Nos reajustes subsequentes ao primeiro, o interregno mínimo de um ano será contado a partir dos efeitos financeiros do </w:t>
      </w:r>
      <w:r>
        <w:rPr>
          <w:rFonts w:ascii="Calibri Light" w:eastAsia="Arial MT" w:hAnsi="Calibri Light" w:cs="Calibri Light"/>
          <w:sz w:val="20"/>
          <w:szCs w:val="20"/>
        </w:rPr>
        <w:lastRenderedPageBreak/>
        <w:t>último reajuste.</w:t>
      </w:r>
    </w:p>
    <w:p w14:paraId="205FA0F0"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3.2.5.10 Nas aferições finais, o(s) índice(s) utilizado(s) para reajuste será(ão), obrigatoriamente, o(s) definitivo(s).</w:t>
      </w:r>
    </w:p>
    <w:p w14:paraId="19C327BE"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3.2.5.12 Na ausência de previsão legal quanto ao índice substituto, as partes elegerão novo índice oficial, para reajustamento do preço do valor remanescente, por meio de termo aditivo. </w:t>
      </w:r>
    </w:p>
    <w:p w14:paraId="7E22C9D7" w14:textId="77777777" w:rsidR="007E035C" w:rsidRDefault="006207AF">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CLÁUSULA IV – DA GARANTIA CONTRATUAL</w:t>
      </w:r>
    </w:p>
    <w:p w14:paraId="17A62DBA"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4.1 – Não haverá exigência de garantia contratual da execução.</w:t>
      </w:r>
    </w:p>
    <w:p w14:paraId="5D34EC58" w14:textId="77777777" w:rsidR="007E035C" w:rsidRDefault="007E035C">
      <w:pPr>
        <w:tabs>
          <w:tab w:val="left" w:pos="284"/>
        </w:tabs>
        <w:adjustRightInd w:val="0"/>
        <w:spacing w:line="360" w:lineRule="auto"/>
        <w:jc w:val="both"/>
        <w:rPr>
          <w:rFonts w:ascii="Calibri Light" w:eastAsia="Arial MT" w:hAnsi="Calibri Light" w:cs="Calibri Light"/>
        </w:rPr>
      </w:pPr>
    </w:p>
    <w:p w14:paraId="525BD983"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 DAS OBRIGAÇÕES DA CONTRATANTE </w:t>
      </w:r>
    </w:p>
    <w:p w14:paraId="28B465DC"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a) Supervisionar a execução da prestação do objeto, promovendo o acompanhamento e a fiscalização sob os aspectos quantitativos e qualitativos. </w:t>
      </w:r>
    </w:p>
    <w:p w14:paraId="2BB478A6"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b) Notificar, por escrito e verbalmente, a CONTRATADA sobre a ocorrência de eventuais imperfeições no curso de prestação do objeto, fixando prazo para a sua correção. </w:t>
      </w:r>
    </w:p>
    <w:p w14:paraId="458535F8"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Proporcionar todas as facilidades para que a CONTRATADA possa cumprir suas obrigações dentro das normas e condições contratuais. </w:t>
      </w:r>
    </w:p>
    <w:p w14:paraId="227457BE"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d) Prestar à CONTRATADA todas as informações solicitadas e necessárias para o cumprimento do objeto; </w:t>
      </w:r>
    </w:p>
    <w:p w14:paraId="6456D609"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Rejeitar, no todo ou em parte, os serviços prestados em desacordo com as obrigações assumidas pela empresa na sua proposta. </w:t>
      </w:r>
    </w:p>
    <w:p w14:paraId="725DF214"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Colocar à disposição da CONTRATADA os elementos e informações necessárias à execução do objeto; </w:t>
      </w:r>
    </w:p>
    <w:p w14:paraId="191CEF2A"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Não permitir que o pessoal da CONTRATADA execute tarefas em desacordo com as condições preestabelecidas. </w:t>
      </w:r>
    </w:p>
    <w:p w14:paraId="060FE884"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Responsabilizar-se pela comunicação, em tempo hábil, dos serviços a serem prestados. </w:t>
      </w:r>
    </w:p>
    <w:p w14:paraId="2B57C3A8"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j) Efetuar o pagamento devido pela perfeita prestação dos serviços, desde que cumpridas todas as formalidades e exigências do contrato. </w:t>
      </w:r>
    </w:p>
    <w:p w14:paraId="68EA71E9"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k) Aplicar multas ou penalidades, quando do não cumprimento do contrato ou ações previstas neste Termo; </w:t>
      </w:r>
    </w:p>
    <w:p w14:paraId="0520ED5C"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l) Fazer deduzir diretamente da fonte multas e demais penalidades previstas neste instrumento; </w:t>
      </w:r>
    </w:p>
    <w:p w14:paraId="5B3EA39C"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m) Atuar com poder de império suspendendo a execução do contrato sem ônus para a administração a qualquer tempo, resguardando a CONTRATADA de seus direitos adquiridos; </w:t>
      </w:r>
    </w:p>
    <w:p w14:paraId="0D177290"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 xml:space="preserve">n) Rejeitar os serviços em desconformidade com o presente instrumento. </w:t>
      </w:r>
    </w:p>
    <w:p w14:paraId="5792BE73"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49762DFF"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 – DAS OBRIGAÇÕES DA CONTRATADA </w:t>
      </w:r>
    </w:p>
    <w:p w14:paraId="55CF76D0"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Acatar as orientações do Fiscal do Contrato ou seu representante legal, sujeitando-se a mais ampla e irrestrita fiscalização por parte da CONTRATANTE. </w:t>
      </w:r>
    </w:p>
    <w:p w14:paraId="003F5F14"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Zelar para que sejam cumpridas as normas relativas à segurança e a prevenção de acidentes. </w:t>
      </w:r>
    </w:p>
    <w:p w14:paraId="21DCB84D"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i) Realizar a prestação dos serviços em conformidade e no prazo estabelecido neste instrumento.</w:t>
      </w:r>
    </w:p>
    <w:p w14:paraId="6B921F38"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Default="007E035C">
      <w:pPr>
        <w:pStyle w:val="Default"/>
        <w:tabs>
          <w:tab w:val="left" w:pos="284"/>
        </w:tabs>
        <w:spacing w:line="360" w:lineRule="auto"/>
        <w:jc w:val="both"/>
        <w:rPr>
          <w:rFonts w:ascii="Calibri Light" w:eastAsia="Arial MT" w:hAnsi="Calibri Light" w:cs="Calibri Light"/>
          <w:color w:val="auto"/>
          <w:sz w:val="20"/>
          <w:szCs w:val="20"/>
          <w:lang w:val="pt-PT" w:eastAsia="en-US"/>
        </w:rPr>
      </w:pPr>
    </w:p>
    <w:p w14:paraId="15D55D9D" w14:textId="77777777" w:rsidR="007E035C" w:rsidRDefault="006207AF">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CLÁUSULA VII – DA DOTAÇÃO ORÇAMENTÁRIA:</w:t>
      </w:r>
    </w:p>
    <w:p w14:paraId="357504EF" w14:textId="77777777" w:rsidR="007E035C" w:rsidRDefault="006207AF">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7.1 – Os recursos necessários ao objeto do presente contrato correrão à conta da seguinte dotação orçamentária:</w:t>
      </w:r>
    </w:p>
    <w:p w14:paraId="654B27CD"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0F42E1A8"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VIII – DO ACOMPANHAMENTO, EXECUÇÃO E FISCALIZAÇÃO DO CONTRATO </w:t>
      </w:r>
    </w:p>
    <w:p w14:paraId="13D79904"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8.1 – A fiscalização do presente Contrato será exercida por um representante da Administração – Departamento de Administração, conforme especificado no Documento de Formalização de Demanda e Termo de Referênica, ao qual competirá </w:t>
      </w:r>
      <w:r>
        <w:rPr>
          <w:rFonts w:ascii="Calibri Light" w:eastAsia="Arial MT" w:hAnsi="Calibri Light" w:cs="Calibri Light"/>
          <w:sz w:val="20"/>
          <w:szCs w:val="20"/>
        </w:rPr>
        <w:lastRenderedPageBreak/>
        <w:t>dirimir as dúvidas que surgirem no curso da execução do contrato e de tudo dará ciência à Administração;</w:t>
      </w:r>
    </w:p>
    <w:p w14:paraId="5115DDA8"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8.2 – Durante todo o período de vigência deste contrato, a CONTRATADA deverá manter preposto aceito pela CONTRATANTE, para representá-la administrativamente sempre que for necessário; </w:t>
      </w:r>
    </w:p>
    <w:p w14:paraId="4EE56081"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8.3 – A comunicação entre a fiscalização e a contratada será realizada através de correspondência oficial e anotações; </w:t>
      </w:r>
    </w:p>
    <w:p w14:paraId="50B412F9"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8.4 – O relatório de entrega dos serviços será destinado ao registro de fatos e comunicações pertinentes aos mesmos; </w:t>
      </w:r>
    </w:p>
    <w:p w14:paraId="2748B9B1"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8.5 – Todos os atos e instituições emanados ou emitidos pela fiscalização serão considerados como se fossem praticados pelo Contratante. </w:t>
      </w:r>
    </w:p>
    <w:p w14:paraId="2C088FF9"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5F8800AC" w14:textId="77777777" w:rsidR="007E035C" w:rsidRDefault="006207AF">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IX – DAS INFRAÇÕES E SANÇÕES </w:t>
      </w:r>
    </w:p>
    <w:p w14:paraId="7F8EAFAE"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9.1- Comete infração administrativa, nos termos da Lei nº 14.133, de 2021, o Contratado que:</w:t>
      </w:r>
    </w:p>
    <w:p w14:paraId="1FF6A751"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parcial do contrato;</w:t>
      </w:r>
    </w:p>
    <w:p w14:paraId="547D80B4"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parcial do contrato que cause grave dano à Administração ou ao funcionamento dos serviços públicos ou ao interesse coletivo;</w:t>
      </w:r>
    </w:p>
    <w:p w14:paraId="6DBF4EA8"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total do contrato;</w:t>
      </w:r>
    </w:p>
    <w:p w14:paraId="5F3977FE"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deixar de entregar a documentação exigida para o certame;</w:t>
      </w:r>
    </w:p>
    <w:p w14:paraId="3ABD39F1"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manter a proposta, salvo em decorrência de fato superveniente devidamente justificado;</w:t>
      </w:r>
    </w:p>
    <w:p w14:paraId="0864B742"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celebrar o contrato ou não entregar a documentação exigida para a contratação, quando convocado dentro do prazo de validade de sua proposta;</w:t>
      </w:r>
    </w:p>
    <w:p w14:paraId="1AD71740"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ensejar o retardamento da execução ou da entrega do objeto da contratação sem motivo justificado;</w:t>
      </w:r>
    </w:p>
    <w:p w14:paraId="48A3B589"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apresentar declaração ou documentação falsa exigida para o certame ou prestar declaração falsa durante a dispensa eletrônica ou execução do contrato;</w:t>
      </w:r>
    </w:p>
    <w:p w14:paraId="4B7826F4"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fraudar a contratação ou praticar ato fraudulento na execução do contrato;</w:t>
      </w:r>
    </w:p>
    <w:p w14:paraId="5B7B44D7"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comportar-se de modo inidôneo ou cometer fraude de qualquer natureza;</w:t>
      </w:r>
    </w:p>
    <w:p w14:paraId="230CE305"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atos ilícitos com vistas a frustrar os objetivos da contratação;</w:t>
      </w:r>
    </w:p>
    <w:p w14:paraId="406DF468" w14:textId="77777777" w:rsidR="007E035C" w:rsidRDefault="006207AF">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 lesivo previsto no art. 5º da Lei nº 12.846, de 1º de agosto de 2013.</w:t>
      </w:r>
    </w:p>
    <w:p w14:paraId="55461F75" w14:textId="77777777" w:rsidR="007E035C" w:rsidRDefault="006207AF">
      <w:pPr>
        <w:pStyle w:val="PargrafodaLista"/>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7E31B7FF"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9.2.1. Advertência, quando o Contratado der causa à inexecução parcial do contrato, sempre que não se justificar a imposição de penalidade mais grave (art. 156, §2º, da Lei);</w:t>
      </w:r>
    </w:p>
    <w:p w14:paraId="546CB270"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9.2.4. Multa: </w:t>
      </w:r>
    </w:p>
    <w:p w14:paraId="181A9851"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 moratória de 1% (.por cento) por dia de atraso injustificado sobre o valor total do contrato</w:t>
      </w:r>
    </w:p>
    <w:p w14:paraId="4F520B61"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compensatória de 30% ( por cento) sobre o valor total do contrato, no caso de inexecução total do objeto;</w:t>
      </w:r>
    </w:p>
    <w:p w14:paraId="198B6BAC" w14:textId="77777777" w:rsidR="007E035C" w:rsidRDefault="006207AF">
      <w:pPr>
        <w:spacing w:before="120" w:after="120" w:line="360" w:lineRule="auto"/>
        <w:jc w:val="both"/>
        <w:rPr>
          <w:rFonts w:ascii="Calibri Light" w:eastAsia="Arial MT" w:hAnsi="Calibri Light" w:cs="Calibri Light"/>
          <w:sz w:val="20"/>
          <w:szCs w:val="20"/>
        </w:rPr>
      </w:pPr>
      <w:bookmarkStart w:id="6" w:name="_Hlk78351618"/>
      <w:r>
        <w:rPr>
          <w:rFonts w:ascii="Calibri Light" w:eastAsia="Arial MT" w:hAnsi="Calibri Light" w:cs="Calibri Light"/>
          <w:sz w:val="20"/>
          <w:szCs w:val="20"/>
        </w:rPr>
        <w:t>9.3 – A aplicação das sanções previstas neste Contrato não exclui, em hipótese alguma, a obrigação de reparação integral do dano causado à Contratante (art. 156, §9º)</w:t>
      </w:r>
    </w:p>
    <w:p w14:paraId="14AE5A63"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9.4 – Todas as sanções previstas neste Contrato poderão ser aplicadas cumulativamente com a multa (art. 156, §7º).</w:t>
      </w:r>
    </w:p>
    <w:p w14:paraId="7FCE4494"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9.5 – Antes da aplicação da multa será facultada a defesa do interessado no prazo de 15 (quinze) dias úteis, contado da data de sua intimação (art. 157)</w:t>
      </w:r>
    </w:p>
    <w:p w14:paraId="2729DFF2"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Default="006207AF">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Default="006207AF">
      <w:pPr>
        <w:pStyle w:val="PargrafodaLista"/>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3B79DB34" w14:textId="77777777" w:rsidR="007E035C" w:rsidRDefault="006207AF">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CDB3920" w14:textId="77777777" w:rsidR="007E035C" w:rsidRDefault="006207AF">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112B554C" w14:textId="77777777" w:rsidR="007E035C" w:rsidRDefault="006207AF">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467401D3" w14:textId="77777777" w:rsidR="007E035C" w:rsidRDefault="006207AF">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6B76E4D9" w14:textId="77777777" w:rsidR="007E035C" w:rsidRDefault="006207AF">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B3659EF" w14:textId="77777777" w:rsidR="007E035C" w:rsidRDefault="006207AF">
      <w:pPr>
        <w:pStyle w:val="PargrafodaLista"/>
        <w:numPr>
          <w:ilvl w:val="1"/>
          <w:numId w:val="15"/>
        </w:numPr>
        <w:spacing w:before="120" w:after="120" w:line="360" w:lineRule="auto"/>
        <w:rPr>
          <w:rFonts w:ascii="Calibri Light" w:eastAsia="Arial MT" w:hAnsi="Calibri Light" w:cs="Calibri Light"/>
          <w:sz w:val="20"/>
          <w:szCs w:val="20"/>
        </w:rPr>
      </w:pPr>
      <w:r>
        <w:rPr>
          <w:rFonts w:ascii="Calibri Light" w:eastAsia="Arial MT" w:hAnsi="Calibri Ligh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Default="006207AF">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lastRenderedPageBreak/>
        <w:t>CLÁUSULA X – DOS MOTIVOS DE RESCISÃO:</w:t>
      </w:r>
    </w:p>
    <w:p w14:paraId="4942F080" w14:textId="77777777" w:rsidR="007E035C" w:rsidRDefault="006207AF">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10.1 – São motivos de rescisão do contrato, independente de procedimento judicial, aqueles inscritos no artigo 137 da Lei n. 14.133/2021.</w:t>
      </w:r>
    </w:p>
    <w:p w14:paraId="28112D40" w14:textId="77777777" w:rsidR="007E035C" w:rsidRDefault="006207AF">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 – DISPOSIÇÕES FINAIS:</w:t>
      </w:r>
    </w:p>
    <w:p w14:paraId="3601C66B" w14:textId="77777777" w:rsidR="007E035C" w:rsidRDefault="006207AF">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Default="007E035C">
      <w:pPr>
        <w:tabs>
          <w:tab w:val="left" w:pos="284"/>
        </w:tabs>
        <w:spacing w:line="360" w:lineRule="auto"/>
        <w:jc w:val="both"/>
        <w:rPr>
          <w:rFonts w:ascii="Calibri Light" w:eastAsia="Arial MT" w:hAnsi="Calibri Light" w:cs="Calibri Light"/>
        </w:rPr>
      </w:pPr>
    </w:p>
    <w:p w14:paraId="2E1DEF4B" w14:textId="77777777" w:rsidR="007E035C" w:rsidRDefault="006207AF">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XII – DO FORO:</w:t>
      </w:r>
    </w:p>
    <w:p w14:paraId="4D71CC1D" w14:textId="77777777" w:rsidR="007E035C" w:rsidRDefault="006207AF">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12.1 – As partes elegem o Foro da Comarca de Pedregulho, para dirimirem eventuais dúvidas oriundas deste instrumento.</w:t>
      </w:r>
    </w:p>
    <w:p w14:paraId="21B05366" w14:textId="77777777" w:rsidR="007E035C" w:rsidRDefault="007E035C">
      <w:pPr>
        <w:tabs>
          <w:tab w:val="left" w:pos="284"/>
        </w:tabs>
        <w:spacing w:line="360" w:lineRule="auto"/>
        <w:jc w:val="both"/>
        <w:rPr>
          <w:rFonts w:ascii="Calibri Light" w:eastAsia="Arial MT" w:hAnsi="Calibri Light" w:cs="Calibri Light"/>
        </w:rPr>
      </w:pPr>
    </w:p>
    <w:p w14:paraId="047C21E3" w14:textId="77777777" w:rsidR="007E035C" w:rsidRDefault="006207AF">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E, por estarem justos e contratados, os representantes das partes assinam o presente instrumento, na presença das testemunhas abaixo, em 03 (três) vias de igual teor e forma para um só efeito.</w:t>
      </w:r>
    </w:p>
    <w:p w14:paraId="292CACED" w14:textId="77777777" w:rsidR="007E035C" w:rsidRDefault="006207AF">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Rifaina, XX de XXXX de XXX.</w:t>
      </w:r>
    </w:p>
    <w:p w14:paraId="31F2C110" w14:textId="77777777" w:rsidR="007E035C" w:rsidRDefault="006207AF">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Município de Rifaina</w:t>
      </w:r>
    </w:p>
    <w:p w14:paraId="48E548CC" w14:textId="77777777" w:rsidR="007E035C" w:rsidRDefault="006207AF">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 xml:space="preserve">Prefeito </w:t>
      </w:r>
    </w:p>
    <w:p w14:paraId="1F26869D" w14:textId="77777777" w:rsidR="007E035C" w:rsidRDefault="006207AF">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XXXXXXXXXXXXXXXXXX</w:t>
      </w:r>
    </w:p>
    <w:p w14:paraId="2406F9F9" w14:textId="77777777" w:rsidR="007E035C" w:rsidRDefault="006207AF">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Representante legal</w:t>
      </w:r>
    </w:p>
    <w:p w14:paraId="3AB07D21" w14:textId="77777777" w:rsidR="007E035C" w:rsidRDefault="006207AF">
      <w:pPr>
        <w:tabs>
          <w:tab w:val="left" w:pos="284"/>
        </w:tabs>
        <w:spacing w:line="360" w:lineRule="auto"/>
        <w:rPr>
          <w:rFonts w:ascii="Calibri Light" w:eastAsia="Arial MT" w:hAnsi="Calibri Light" w:cs="Calibri Light"/>
        </w:rPr>
      </w:pPr>
      <w:r>
        <w:rPr>
          <w:rFonts w:ascii="Calibri Light" w:eastAsia="Arial MT" w:hAnsi="Calibri Light" w:cs="Calibri Light"/>
        </w:rPr>
        <w:t>Testemunhas:_____________________________</w:t>
      </w:r>
    </w:p>
    <w:p w14:paraId="1FBD3342" w14:textId="77777777" w:rsidR="007E035C" w:rsidRDefault="007E035C">
      <w:pPr>
        <w:pStyle w:val="SemEspaamento"/>
        <w:jc w:val="both"/>
        <w:rPr>
          <w:rFonts w:ascii="Calibri Light" w:eastAsia="Arial MT" w:hAnsi="Calibri Light" w:cs="Calibri Light"/>
          <w:sz w:val="20"/>
          <w:szCs w:val="20"/>
          <w:lang w:val="pt-PT"/>
        </w:rPr>
      </w:pPr>
    </w:p>
    <w:p w14:paraId="38641D67" w14:textId="77777777" w:rsidR="007E035C" w:rsidRDefault="007E035C">
      <w:pPr>
        <w:spacing w:line="360" w:lineRule="auto"/>
        <w:jc w:val="center"/>
        <w:rPr>
          <w:rFonts w:ascii="Calibri Light" w:eastAsia="Arial MT" w:hAnsi="Calibri Light" w:cs="Calibri Light"/>
        </w:rPr>
      </w:pPr>
    </w:p>
    <w:p w14:paraId="73C8DB9F" w14:textId="77777777" w:rsidR="007E035C" w:rsidRDefault="007E035C">
      <w:pPr>
        <w:pStyle w:val="SemEspaamento"/>
        <w:jc w:val="both"/>
        <w:rPr>
          <w:rFonts w:ascii="Calibri Light" w:eastAsia="Arial MT" w:hAnsi="Calibri Light" w:cs="Calibri Light"/>
          <w:sz w:val="20"/>
          <w:szCs w:val="20"/>
          <w:lang w:val="pt-PT"/>
        </w:rPr>
      </w:pPr>
    </w:p>
    <w:p w14:paraId="7B9E4F7B" w14:textId="77777777" w:rsidR="007E035C" w:rsidRDefault="007E035C">
      <w:pPr>
        <w:pStyle w:val="SemEspaamento"/>
        <w:jc w:val="both"/>
        <w:rPr>
          <w:rFonts w:ascii="Calibri Light" w:eastAsia="Arial MT" w:hAnsi="Calibri Light" w:cs="Calibri Light"/>
          <w:sz w:val="20"/>
          <w:szCs w:val="20"/>
          <w:lang w:val="pt-PT"/>
        </w:rPr>
      </w:pPr>
    </w:p>
    <w:p w14:paraId="035C111B" w14:textId="77777777" w:rsidR="007E035C" w:rsidRDefault="007E035C">
      <w:pPr>
        <w:pStyle w:val="SemEspaamento"/>
        <w:jc w:val="both"/>
        <w:rPr>
          <w:rFonts w:ascii="Calibri Light" w:eastAsia="Arial MT" w:hAnsi="Calibri Light" w:cs="Calibri Light"/>
          <w:sz w:val="20"/>
          <w:szCs w:val="20"/>
          <w:lang w:val="pt-PT"/>
        </w:rPr>
      </w:pPr>
    </w:p>
    <w:p w14:paraId="7E08F02D" w14:textId="77777777" w:rsidR="007E035C" w:rsidRDefault="007E035C">
      <w:pPr>
        <w:pStyle w:val="SemEspaamento"/>
        <w:jc w:val="both"/>
        <w:rPr>
          <w:rFonts w:ascii="Calibri Light" w:eastAsia="Arial MT" w:hAnsi="Calibri Light" w:cs="Calibri Light"/>
          <w:sz w:val="20"/>
          <w:szCs w:val="20"/>
          <w:lang w:val="pt-PT"/>
        </w:rPr>
      </w:pPr>
    </w:p>
    <w:p w14:paraId="37F2F778" w14:textId="77777777" w:rsidR="007E035C" w:rsidRDefault="007E035C">
      <w:pPr>
        <w:pStyle w:val="SemEspaamento"/>
        <w:jc w:val="center"/>
        <w:rPr>
          <w:rFonts w:ascii="Times New Roman" w:eastAsia="Arial" w:hAnsi="Times New Roman"/>
          <w:b/>
          <w:sz w:val="24"/>
          <w:szCs w:val="24"/>
          <w:lang w:val="pt-PT"/>
        </w:rPr>
      </w:pPr>
    </w:p>
    <w:p w14:paraId="7F0C79A7" w14:textId="77777777" w:rsidR="007E035C" w:rsidRDefault="007E035C">
      <w:pPr>
        <w:pStyle w:val="SemEspaamento"/>
        <w:jc w:val="center"/>
        <w:rPr>
          <w:rFonts w:ascii="Times New Roman" w:eastAsia="Arial" w:hAnsi="Times New Roman"/>
          <w:b/>
          <w:sz w:val="24"/>
          <w:szCs w:val="24"/>
          <w:lang w:val="pt-PT"/>
        </w:rPr>
      </w:pPr>
    </w:p>
    <w:p w14:paraId="1CA3EB50" w14:textId="77777777" w:rsidR="007E035C" w:rsidRDefault="007E035C">
      <w:pPr>
        <w:pStyle w:val="SemEspaamento"/>
        <w:jc w:val="center"/>
        <w:rPr>
          <w:rFonts w:ascii="Times New Roman" w:eastAsia="Arial" w:hAnsi="Times New Roman"/>
          <w:b/>
          <w:sz w:val="24"/>
          <w:szCs w:val="24"/>
          <w:lang w:val="pt-PT"/>
        </w:rPr>
      </w:pPr>
    </w:p>
    <w:p w14:paraId="5787286A" w14:textId="77777777" w:rsidR="007E035C" w:rsidRDefault="007E035C">
      <w:pPr>
        <w:pStyle w:val="SemEspaamento"/>
        <w:jc w:val="center"/>
        <w:rPr>
          <w:rFonts w:ascii="Times New Roman" w:eastAsia="Arial" w:hAnsi="Times New Roman"/>
          <w:b/>
          <w:sz w:val="24"/>
          <w:szCs w:val="24"/>
          <w:lang w:val="pt-PT"/>
        </w:rPr>
      </w:pPr>
    </w:p>
    <w:p w14:paraId="772647DE" w14:textId="77777777" w:rsidR="007E035C" w:rsidRDefault="007E035C">
      <w:pPr>
        <w:pStyle w:val="SemEspaamento"/>
        <w:jc w:val="center"/>
        <w:rPr>
          <w:rFonts w:ascii="Times New Roman" w:eastAsia="Arial" w:hAnsi="Times New Roman"/>
          <w:b/>
          <w:sz w:val="24"/>
          <w:szCs w:val="24"/>
          <w:lang w:val="pt-PT"/>
        </w:rPr>
      </w:pPr>
    </w:p>
    <w:p w14:paraId="129FF5EE" w14:textId="77777777" w:rsidR="007E035C" w:rsidRDefault="007E035C">
      <w:pPr>
        <w:pStyle w:val="SemEspaamento"/>
        <w:jc w:val="center"/>
        <w:rPr>
          <w:rFonts w:ascii="Times New Roman" w:eastAsia="Arial" w:hAnsi="Times New Roman"/>
          <w:b/>
          <w:sz w:val="24"/>
          <w:szCs w:val="24"/>
          <w:lang w:val="pt-PT"/>
        </w:rPr>
      </w:pPr>
    </w:p>
    <w:p w14:paraId="1DAA5CB1" w14:textId="77777777" w:rsidR="007E035C" w:rsidRDefault="007E035C">
      <w:pPr>
        <w:pStyle w:val="SemEspaamento"/>
        <w:jc w:val="center"/>
        <w:rPr>
          <w:rFonts w:ascii="Times New Roman" w:eastAsia="Arial" w:hAnsi="Times New Roman"/>
          <w:b/>
          <w:sz w:val="24"/>
          <w:szCs w:val="24"/>
          <w:lang w:val="pt-PT"/>
        </w:rPr>
      </w:pPr>
    </w:p>
    <w:p w14:paraId="2BB2B2BE" w14:textId="77777777" w:rsidR="007E035C" w:rsidRDefault="007E035C">
      <w:pPr>
        <w:pStyle w:val="SemEspaamento"/>
        <w:jc w:val="center"/>
        <w:rPr>
          <w:rFonts w:ascii="Times New Roman" w:eastAsia="Arial" w:hAnsi="Times New Roman"/>
          <w:b/>
          <w:sz w:val="24"/>
          <w:szCs w:val="24"/>
          <w:lang w:val="pt-PT"/>
        </w:rPr>
      </w:pPr>
    </w:p>
    <w:p w14:paraId="017FDE98" w14:textId="77777777" w:rsidR="007E035C" w:rsidRDefault="007E035C">
      <w:pPr>
        <w:pStyle w:val="SemEspaamento"/>
        <w:jc w:val="center"/>
        <w:rPr>
          <w:rFonts w:ascii="Times New Roman" w:eastAsia="Arial" w:hAnsi="Times New Roman"/>
          <w:b/>
          <w:sz w:val="24"/>
          <w:szCs w:val="24"/>
          <w:lang w:val="pt-PT"/>
        </w:rPr>
      </w:pPr>
    </w:p>
    <w:p w14:paraId="218B3035" w14:textId="77777777" w:rsidR="007E035C" w:rsidRDefault="007E035C">
      <w:pPr>
        <w:pStyle w:val="SemEspaamento"/>
        <w:jc w:val="center"/>
        <w:rPr>
          <w:rFonts w:ascii="Times New Roman" w:eastAsia="Arial" w:hAnsi="Times New Roman"/>
          <w:b/>
          <w:sz w:val="24"/>
          <w:szCs w:val="24"/>
          <w:lang w:val="pt-PT"/>
        </w:rPr>
      </w:pPr>
    </w:p>
    <w:p w14:paraId="73C52390" w14:textId="77777777" w:rsidR="007E035C" w:rsidRDefault="007E035C">
      <w:pPr>
        <w:pStyle w:val="SemEspaamento"/>
        <w:jc w:val="center"/>
        <w:rPr>
          <w:rFonts w:ascii="Times New Roman" w:eastAsia="Arial" w:hAnsi="Times New Roman"/>
          <w:b/>
          <w:sz w:val="24"/>
          <w:szCs w:val="24"/>
          <w:lang w:val="pt-PT"/>
        </w:rPr>
      </w:pPr>
    </w:p>
    <w:p w14:paraId="6CF24D7F" w14:textId="77777777" w:rsidR="007E035C" w:rsidRDefault="007E035C">
      <w:pPr>
        <w:pStyle w:val="SemEspaamento"/>
        <w:jc w:val="center"/>
        <w:rPr>
          <w:rFonts w:ascii="Times New Roman" w:eastAsia="Arial" w:hAnsi="Times New Roman"/>
          <w:b/>
          <w:sz w:val="24"/>
          <w:szCs w:val="24"/>
          <w:lang w:val="pt-PT"/>
        </w:rPr>
      </w:pPr>
    </w:p>
    <w:p w14:paraId="54291B57" w14:textId="77777777" w:rsidR="007E035C" w:rsidRDefault="007E035C">
      <w:pPr>
        <w:pStyle w:val="SemEspaamento"/>
        <w:jc w:val="both"/>
        <w:rPr>
          <w:rFonts w:ascii="Times New Roman" w:eastAsia="Arial" w:hAnsi="Times New Roman"/>
          <w:b/>
          <w:sz w:val="24"/>
          <w:szCs w:val="24"/>
          <w:lang w:val="pt-PT"/>
        </w:rPr>
      </w:pPr>
    </w:p>
    <w:p w14:paraId="480AC28E" w14:textId="77777777" w:rsidR="007E035C" w:rsidRDefault="007E035C">
      <w:pPr>
        <w:pStyle w:val="SemEspaamento"/>
        <w:jc w:val="both"/>
        <w:rPr>
          <w:rFonts w:ascii="Times New Roman" w:eastAsia="Arial" w:hAnsi="Times New Roman"/>
          <w:b/>
          <w:sz w:val="24"/>
          <w:szCs w:val="24"/>
          <w:lang w:val="pt-PT"/>
        </w:rPr>
      </w:pPr>
    </w:p>
    <w:p w14:paraId="5FD69547" w14:textId="77777777" w:rsidR="007E035C" w:rsidRDefault="006207AF">
      <w:pPr>
        <w:pStyle w:val="SemEspaamento"/>
        <w:jc w:val="both"/>
        <w:rPr>
          <w:rFonts w:ascii="Times New Roman" w:eastAsia="Arial" w:hAnsi="Times New Roman"/>
          <w:b/>
          <w:sz w:val="24"/>
          <w:szCs w:val="24"/>
          <w:lang w:val="pt-PT"/>
        </w:rPr>
      </w:pPr>
      <w:r>
        <w:rPr>
          <w:rFonts w:ascii="Times New Roman" w:eastAsia="Arial" w:hAnsi="Times New Roman"/>
          <w:b/>
          <w:sz w:val="24"/>
          <w:szCs w:val="24"/>
          <w:lang w:val="pt-PT"/>
        </w:rPr>
        <w:t>ANEXO VII</w:t>
      </w:r>
    </w:p>
    <w:p w14:paraId="4629C0E0" w14:textId="77777777" w:rsidR="007E035C" w:rsidRDefault="006207AF">
      <w:pPr>
        <w:spacing w:line="360" w:lineRule="auto"/>
        <w:ind w:right="57"/>
        <w:jc w:val="center"/>
        <w:rPr>
          <w:rFonts w:eastAsia="Arial"/>
          <w:b/>
          <w:sz w:val="24"/>
          <w:szCs w:val="24"/>
        </w:rPr>
      </w:pPr>
      <w:r>
        <w:rPr>
          <w:rFonts w:eastAsia="Arial"/>
          <w:b/>
          <w:sz w:val="24"/>
          <w:szCs w:val="24"/>
        </w:rPr>
        <w:t>TERMO DE CIÊNCIA E DE NOTIFICAÇÃO</w:t>
      </w:r>
    </w:p>
    <w:p w14:paraId="4AD9236C" w14:textId="4977E428" w:rsidR="007E035C" w:rsidRDefault="006207AF">
      <w:pPr>
        <w:spacing w:line="360" w:lineRule="auto"/>
        <w:rPr>
          <w:rFonts w:eastAsia="Arial"/>
          <w:sz w:val="24"/>
          <w:szCs w:val="24"/>
        </w:rPr>
      </w:pPr>
      <w:r>
        <w:rPr>
          <w:rFonts w:eastAsia="Arial"/>
          <w:sz w:val="24"/>
          <w:szCs w:val="24"/>
        </w:rPr>
        <w:t>DISPENSA Nº</w:t>
      </w:r>
      <w:r w:rsidR="003343FD">
        <w:rPr>
          <w:rFonts w:eastAsia="Arial"/>
          <w:sz w:val="24"/>
          <w:szCs w:val="24"/>
        </w:rPr>
        <w:t xml:space="preserve">XX/XXXX </w:t>
      </w:r>
      <w:r>
        <w:rPr>
          <w:rFonts w:eastAsia="Arial"/>
          <w:sz w:val="24"/>
          <w:szCs w:val="24"/>
        </w:rPr>
        <w:t>PROCESSO N°</w:t>
      </w:r>
      <w:r w:rsidR="003343FD">
        <w:rPr>
          <w:rFonts w:eastAsia="Arial"/>
          <w:sz w:val="24"/>
          <w:szCs w:val="24"/>
          <w:lang w:val="pt-BR"/>
        </w:rPr>
        <w:t>XX/XXXX</w:t>
      </w:r>
    </w:p>
    <w:p w14:paraId="0730BC1B" w14:textId="77777777" w:rsidR="007E035C" w:rsidRDefault="006207AF">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73AD116D" w14:textId="77777777" w:rsidR="007E035C" w:rsidRDefault="006207AF">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10F24026" w14:textId="77777777" w:rsidR="003343FD" w:rsidRDefault="006207AF">
      <w:pPr>
        <w:spacing w:line="480" w:lineRule="auto"/>
        <w:jc w:val="both"/>
        <w:rPr>
          <w:b/>
          <w:sz w:val="20"/>
          <w:szCs w:val="20"/>
          <w:lang w:val="pt-BR" w:eastAsia="pt-BR"/>
        </w:rPr>
      </w:pPr>
      <w:r>
        <w:rPr>
          <w:b/>
          <w:sz w:val="20"/>
          <w:szCs w:val="20"/>
          <w:lang w:eastAsia="pt-BR"/>
        </w:rPr>
        <w:t>OBJETO:</w:t>
      </w:r>
      <w:r>
        <w:rPr>
          <w:b/>
          <w:sz w:val="20"/>
          <w:szCs w:val="20"/>
          <w:lang w:val="en-US" w:eastAsia="pt-BR"/>
        </w:rPr>
        <w:t xml:space="preserve"> </w:t>
      </w:r>
      <w:r w:rsidR="003343FD">
        <w:rPr>
          <w:b/>
          <w:sz w:val="20"/>
          <w:szCs w:val="20"/>
          <w:lang w:val="pt-BR" w:eastAsia="pt-BR"/>
        </w:rPr>
        <w:t>XXXXXXXXXXXXXXXXXX</w:t>
      </w:r>
    </w:p>
    <w:p w14:paraId="51827696" w14:textId="29E9FF42" w:rsidR="007E035C" w:rsidRDefault="006207AF">
      <w:pPr>
        <w:spacing w:line="480" w:lineRule="auto"/>
        <w:jc w:val="both"/>
        <w:rPr>
          <w:rFonts w:eastAsia="Arial"/>
          <w:sz w:val="24"/>
          <w:szCs w:val="24"/>
        </w:rPr>
      </w:pPr>
      <w:r>
        <w:rPr>
          <w:b/>
          <w:bCs/>
          <w:sz w:val="26"/>
          <w:szCs w:val="26"/>
        </w:rPr>
        <w:t>,</w:t>
      </w:r>
      <w:r>
        <w:rPr>
          <w:b/>
          <w:bCs/>
          <w:sz w:val="26"/>
          <w:szCs w:val="26"/>
          <w:lang w:val="pt-BR"/>
        </w:rPr>
        <w:t xml:space="preserve"> </w:t>
      </w:r>
      <w:r>
        <w:rPr>
          <w:rFonts w:eastAsia="Arial"/>
          <w:sz w:val="24"/>
          <w:szCs w:val="24"/>
        </w:rPr>
        <w:t>Pelo presente TERMO, nós, abaixo identificados:</w:t>
      </w:r>
    </w:p>
    <w:p w14:paraId="150C393A" w14:textId="77777777" w:rsidR="007E035C" w:rsidRDefault="006207AF">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10FC2CA8" w14:textId="77777777" w:rsidR="007E035C" w:rsidRDefault="006207AF">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3549E08E" w14:textId="77777777" w:rsidR="007E035C" w:rsidRDefault="006207AF">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6E3871EA" w14:textId="77777777" w:rsidR="007E035C" w:rsidRDefault="006207AF">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0676FF0B" w14:textId="77777777" w:rsidR="007E035C" w:rsidRDefault="006207AF">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1E23052A" w14:textId="77777777" w:rsidR="007E035C" w:rsidRDefault="006207AF">
      <w:pPr>
        <w:numPr>
          <w:ilvl w:val="0"/>
          <w:numId w:val="17"/>
        </w:numPr>
        <w:tabs>
          <w:tab w:val="left" w:pos="414"/>
        </w:tabs>
        <w:spacing w:line="360" w:lineRule="auto"/>
        <w:ind w:right="57"/>
        <w:jc w:val="both"/>
        <w:rPr>
          <w:rFonts w:ascii="Arial" w:eastAsia="Arial" w:hAnsi="Arial" w:cs="Arial"/>
          <w:sz w:val="16"/>
          <w:szCs w:val="16"/>
        </w:rPr>
      </w:pPr>
      <w:r>
        <w:rPr>
          <w:rFonts w:ascii="Arial" w:eastAsia="Arial" w:hAnsi="Arial" w:cs="Arial"/>
          <w:sz w:val="16"/>
          <w:szCs w:val="16"/>
        </w:rPr>
        <w:t>é de exclusiva responsabilidade do contratado manter seus dados sempre atualizados.</w:t>
      </w:r>
    </w:p>
    <w:p w14:paraId="4089F0A1" w14:textId="77777777" w:rsidR="007E035C" w:rsidRDefault="006207AF">
      <w:pPr>
        <w:numPr>
          <w:ilvl w:val="0"/>
          <w:numId w:val="16"/>
        </w:numPr>
        <w:tabs>
          <w:tab w:val="left" w:pos="810"/>
        </w:tabs>
        <w:spacing w:line="360" w:lineRule="auto"/>
        <w:ind w:right="57"/>
        <w:jc w:val="both"/>
        <w:outlineLvl w:val="0"/>
        <w:rPr>
          <w:rFonts w:ascii="Arial" w:eastAsia="Arial" w:hAnsi="Arial" w:cs="Arial"/>
          <w:b/>
          <w:bCs/>
          <w:sz w:val="16"/>
          <w:szCs w:val="16"/>
        </w:rPr>
      </w:pPr>
      <w:r>
        <w:rPr>
          <w:rFonts w:ascii="Arial" w:eastAsia="Arial" w:hAnsi="Arial" w:cs="Arial"/>
          <w:b/>
          <w:bCs/>
          <w:sz w:val="16"/>
          <w:szCs w:val="16"/>
        </w:rPr>
        <w:t>Damo-nos por NOTIFICADOS</w:t>
      </w:r>
      <w:r>
        <w:rPr>
          <w:rFonts w:ascii="Arial" w:eastAsia="Arial" w:hAnsi="Arial" w:cs="Arial"/>
          <w:b/>
          <w:bCs/>
          <w:spacing w:val="-2"/>
          <w:sz w:val="16"/>
          <w:szCs w:val="16"/>
        </w:rPr>
        <w:t xml:space="preserve"> </w:t>
      </w:r>
      <w:r>
        <w:rPr>
          <w:rFonts w:ascii="Arial" w:eastAsia="Arial" w:hAnsi="Arial" w:cs="Arial"/>
          <w:b/>
          <w:bCs/>
          <w:sz w:val="16"/>
          <w:szCs w:val="16"/>
        </w:rPr>
        <w:t>para:</w:t>
      </w:r>
    </w:p>
    <w:p w14:paraId="06E11833" w14:textId="77777777" w:rsidR="007E035C" w:rsidRDefault="006207AF">
      <w:pPr>
        <w:numPr>
          <w:ilvl w:val="0"/>
          <w:numId w:val="1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O acompanhamento dos atos do processo até seu julgamento final e consequente</w:t>
      </w:r>
      <w:r>
        <w:rPr>
          <w:rFonts w:ascii="Arial" w:eastAsia="Arial" w:hAnsi="Arial" w:cs="Arial"/>
          <w:spacing w:val="-11"/>
          <w:sz w:val="16"/>
          <w:szCs w:val="16"/>
        </w:rPr>
        <w:t xml:space="preserve"> </w:t>
      </w:r>
      <w:r>
        <w:rPr>
          <w:rFonts w:ascii="Arial" w:eastAsia="Arial" w:hAnsi="Arial" w:cs="Arial"/>
          <w:sz w:val="16"/>
          <w:szCs w:val="16"/>
        </w:rPr>
        <w:t>publicação;</w:t>
      </w:r>
    </w:p>
    <w:p w14:paraId="046A097D" w14:textId="77777777" w:rsidR="007E035C" w:rsidRDefault="006207AF">
      <w:pPr>
        <w:numPr>
          <w:ilvl w:val="0"/>
          <w:numId w:val="1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Se for o caso e de nosso interesse, nos prazos e nas formas legais e regimentais, exercer o direito de defesa, interpor recursos e o que mais</w:t>
      </w:r>
      <w:r>
        <w:rPr>
          <w:rFonts w:ascii="Arial" w:eastAsia="Arial" w:hAnsi="Arial" w:cs="Arial"/>
          <w:spacing w:val="-27"/>
          <w:sz w:val="16"/>
          <w:szCs w:val="16"/>
        </w:rPr>
        <w:t xml:space="preserve"> </w:t>
      </w:r>
      <w:r>
        <w:rPr>
          <w:rFonts w:ascii="Arial" w:eastAsia="Arial" w:hAnsi="Arial" w:cs="Arial"/>
          <w:sz w:val="16"/>
          <w:szCs w:val="16"/>
        </w:rPr>
        <w:t>couber.</w:t>
      </w:r>
    </w:p>
    <w:p w14:paraId="72FAB349" w14:textId="77777777" w:rsidR="007E035C" w:rsidRDefault="007E035C">
      <w:pPr>
        <w:spacing w:line="360" w:lineRule="auto"/>
        <w:ind w:right="57"/>
        <w:rPr>
          <w:rFonts w:ascii="Arial" w:eastAsia="Arial" w:hAnsi="Arial" w:cs="Arial"/>
          <w:sz w:val="16"/>
          <w:szCs w:val="16"/>
        </w:rPr>
      </w:pPr>
    </w:p>
    <w:p w14:paraId="16BCDE2D" w14:textId="3AE059B0" w:rsidR="007E035C" w:rsidRDefault="006207AF">
      <w:pPr>
        <w:tabs>
          <w:tab w:val="left" w:pos="8604"/>
        </w:tabs>
        <w:spacing w:line="360" w:lineRule="auto"/>
        <w:ind w:right="57"/>
        <w:jc w:val="center"/>
        <w:outlineLvl w:val="0"/>
        <w:rPr>
          <w:rFonts w:ascii="Arial" w:eastAsia="Arial" w:hAnsi="Arial" w:cs="Arial"/>
          <w:b/>
          <w:bCs/>
          <w:sz w:val="16"/>
          <w:szCs w:val="16"/>
        </w:rPr>
      </w:pPr>
      <w:r>
        <w:rPr>
          <w:rFonts w:ascii="Arial" w:eastAsia="Arial" w:hAnsi="Arial" w:cs="Arial"/>
          <w:b/>
          <w:bCs/>
          <w:sz w:val="16"/>
          <w:szCs w:val="16"/>
        </w:rPr>
        <w:t>Rifaina, 00 de de 202</w:t>
      </w:r>
      <w:r w:rsidR="002E0133">
        <w:rPr>
          <w:rFonts w:ascii="Arial" w:eastAsia="Arial" w:hAnsi="Arial" w:cs="Arial"/>
          <w:b/>
          <w:bCs/>
          <w:sz w:val="16"/>
          <w:szCs w:val="16"/>
        </w:rPr>
        <w:t>6</w:t>
      </w:r>
      <w:r>
        <w:rPr>
          <w:rFonts w:ascii="Arial" w:eastAsia="Arial" w:hAnsi="Arial" w:cs="Arial"/>
          <w:b/>
          <w:bCs/>
          <w:sz w:val="16"/>
          <w:szCs w:val="16"/>
        </w:rPr>
        <w:t>.</w:t>
      </w:r>
    </w:p>
    <w:p w14:paraId="66A41220" w14:textId="77777777" w:rsidR="007E035C" w:rsidRDefault="007E035C">
      <w:pPr>
        <w:tabs>
          <w:tab w:val="left" w:pos="8604"/>
        </w:tabs>
        <w:spacing w:line="360" w:lineRule="auto"/>
        <w:ind w:right="57"/>
        <w:jc w:val="center"/>
        <w:outlineLvl w:val="0"/>
        <w:rPr>
          <w:rFonts w:ascii="Arial" w:eastAsia="Arial" w:hAnsi="Arial" w:cs="Arial"/>
          <w:b/>
          <w:bCs/>
          <w:sz w:val="16"/>
          <w:szCs w:val="16"/>
        </w:rPr>
      </w:pPr>
    </w:p>
    <w:p w14:paraId="3F585527" w14:textId="77777777" w:rsidR="007E035C" w:rsidRDefault="007E035C">
      <w:pPr>
        <w:tabs>
          <w:tab w:val="left" w:pos="8604"/>
        </w:tabs>
        <w:spacing w:line="360" w:lineRule="auto"/>
        <w:ind w:right="57"/>
        <w:outlineLvl w:val="0"/>
        <w:rPr>
          <w:rFonts w:ascii="Arial" w:eastAsia="Arial" w:hAnsi="Arial" w:cs="Arial"/>
          <w:b/>
          <w:bCs/>
          <w:sz w:val="16"/>
          <w:szCs w:val="16"/>
        </w:rPr>
      </w:pPr>
    </w:p>
    <w:p w14:paraId="0D9B9B64" w14:textId="77777777" w:rsidR="002E0133" w:rsidRDefault="002E0133">
      <w:pPr>
        <w:tabs>
          <w:tab w:val="left" w:pos="8604"/>
        </w:tabs>
        <w:spacing w:line="360" w:lineRule="auto"/>
        <w:ind w:right="57"/>
        <w:outlineLvl w:val="0"/>
        <w:rPr>
          <w:rFonts w:ascii="Arial" w:eastAsia="Arial" w:hAnsi="Arial" w:cs="Arial"/>
          <w:b/>
          <w:bCs/>
          <w:sz w:val="16"/>
          <w:szCs w:val="16"/>
        </w:rPr>
      </w:pPr>
    </w:p>
    <w:p w14:paraId="46CA0B42" w14:textId="77777777" w:rsidR="002E0133" w:rsidRDefault="002E0133">
      <w:pPr>
        <w:tabs>
          <w:tab w:val="left" w:pos="8604"/>
        </w:tabs>
        <w:spacing w:line="360" w:lineRule="auto"/>
        <w:ind w:right="57"/>
        <w:outlineLvl w:val="0"/>
        <w:rPr>
          <w:rFonts w:ascii="Arial" w:eastAsia="Arial" w:hAnsi="Arial" w:cs="Arial"/>
          <w:b/>
          <w:bCs/>
          <w:sz w:val="16"/>
          <w:szCs w:val="16"/>
        </w:rPr>
      </w:pPr>
    </w:p>
    <w:p w14:paraId="3AC798DA" w14:textId="77777777" w:rsidR="007E035C" w:rsidRDefault="007E035C">
      <w:pPr>
        <w:spacing w:line="360" w:lineRule="auto"/>
        <w:ind w:right="57"/>
        <w:rPr>
          <w:rFonts w:ascii="Arial" w:eastAsia="Arial" w:hAnsi="Arial" w:cs="Arial"/>
          <w:b/>
          <w:sz w:val="16"/>
          <w:szCs w:val="16"/>
        </w:rPr>
      </w:pPr>
    </w:p>
    <w:p w14:paraId="163FBB50" w14:textId="77777777" w:rsidR="007E035C" w:rsidRDefault="006207AF">
      <w:pPr>
        <w:spacing w:line="360" w:lineRule="auto"/>
        <w:ind w:right="57"/>
        <w:rPr>
          <w:rFonts w:eastAsia="Arial"/>
          <w:b/>
        </w:rPr>
      </w:pPr>
      <w:r>
        <w:rPr>
          <w:rFonts w:eastAsia="Arial"/>
          <w:b/>
          <w:u w:val="thick"/>
        </w:rPr>
        <w:lastRenderedPageBreak/>
        <w:t>AUTORIDADE MÁXIMA DO ÓRGÃO/ENTIDADE</w:t>
      </w:r>
      <w:r>
        <w:rPr>
          <w:rFonts w:eastAsia="Arial"/>
          <w:b/>
          <w:strike/>
        </w:rPr>
        <w:t>:</w:t>
      </w:r>
    </w:p>
    <w:p w14:paraId="2601B6EB" w14:textId="77777777" w:rsidR="007E035C" w:rsidRDefault="006207AF">
      <w:r>
        <w:t xml:space="preserve">Nome: </w:t>
      </w:r>
    </w:p>
    <w:p w14:paraId="2AD31A75" w14:textId="77777777" w:rsidR="007E035C" w:rsidRDefault="006207AF">
      <w:r>
        <w:t xml:space="preserve">Cargo: </w:t>
      </w:r>
    </w:p>
    <w:p w14:paraId="7FAAC01C" w14:textId="77777777" w:rsidR="007E035C" w:rsidRDefault="006207AF">
      <w:r>
        <w:t xml:space="preserve">CPF: </w:t>
      </w:r>
    </w:p>
    <w:p w14:paraId="5498E88F" w14:textId="77777777" w:rsidR="007E035C" w:rsidRDefault="006207AF">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091E8F7E" w14:textId="77777777" w:rsidR="007E035C" w:rsidRDefault="007E035C">
      <w:pPr>
        <w:spacing w:line="360" w:lineRule="auto"/>
        <w:ind w:right="57"/>
        <w:rPr>
          <w:rFonts w:eastAsia="Arial"/>
        </w:rPr>
      </w:pPr>
    </w:p>
    <w:p w14:paraId="74738A92" w14:textId="77777777" w:rsidR="007E035C" w:rsidRDefault="006207AF">
      <w:pPr>
        <w:spacing w:line="360" w:lineRule="auto"/>
        <w:ind w:right="57"/>
        <w:outlineLvl w:val="0"/>
        <w:rPr>
          <w:rFonts w:eastAsia="Arial"/>
          <w:b/>
          <w:bCs/>
        </w:rPr>
      </w:pPr>
      <w:r>
        <w:rPr>
          <w:rFonts w:eastAsia="Arial"/>
          <w:b/>
          <w:bCs/>
          <w:u w:val="thick"/>
        </w:rPr>
        <w:t xml:space="preserve">RESPONSÁVEIS PELA HOMOLOGAÇÃO DO CERTAME </w:t>
      </w:r>
    </w:p>
    <w:p w14:paraId="0F97ECEB" w14:textId="77777777" w:rsidR="007E035C" w:rsidRDefault="006207AF">
      <w:r>
        <w:t xml:space="preserve">Nome: </w:t>
      </w:r>
    </w:p>
    <w:p w14:paraId="526899CF" w14:textId="77777777" w:rsidR="007E035C" w:rsidRDefault="006207AF">
      <w:r>
        <w:t xml:space="preserve">Cargo: </w:t>
      </w:r>
    </w:p>
    <w:p w14:paraId="11E17B02" w14:textId="77777777" w:rsidR="007E035C" w:rsidRDefault="006207AF">
      <w:r>
        <w:t xml:space="preserve">CPF: </w:t>
      </w:r>
    </w:p>
    <w:p w14:paraId="1238C948" w14:textId="77777777" w:rsidR="007E035C" w:rsidRDefault="006207AF">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278E828F" w14:textId="77777777" w:rsidR="007E035C" w:rsidRDefault="007E035C">
      <w:pPr>
        <w:spacing w:line="360" w:lineRule="auto"/>
        <w:ind w:right="57"/>
        <w:rPr>
          <w:rFonts w:eastAsia="Arial"/>
        </w:rPr>
      </w:pPr>
    </w:p>
    <w:p w14:paraId="213372A8" w14:textId="77777777" w:rsidR="007E035C" w:rsidRDefault="006207AF">
      <w:pPr>
        <w:spacing w:line="360" w:lineRule="auto"/>
        <w:ind w:right="57"/>
        <w:outlineLvl w:val="0"/>
        <w:rPr>
          <w:rFonts w:eastAsia="Arial"/>
          <w:b/>
          <w:bCs/>
        </w:rPr>
      </w:pPr>
      <w:r>
        <w:rPr>
          <w:rFonts w:eastAsia="Arial"/>
          <w:b/>
          <w:bCs/>
          <w:u w:val="thick"/>
        </w:rPr>
        <w:t>RESPONSÁVEIS QUE ASSINARAM O AJUSTE:</w:t>
      </w:r>
    </w:p>
    <w:p w14:paraId="4DC24E2E" w14:textId="77777777" w:rsidR="007E035C" w:rsidRDefault="006207AF">
      <w:pPr>
        <w:spacing w:line="360" w:lineRule="auto"/>
        <w:ind w:right="57"/>
        <w:rPr>
          <w:rFonts w:eastAsia="Arial"/>
          <w:b/>
        </w:rPr>
      </w:pPr>
      <w:r>
        <w:rPr>
          <w:rFonts w:eastAsia="Arial"/>
          <w:b/>
          <w:u w:val="thick"/>
        </w:rPr>
        <w:t>Pelo contratante</w:t>
      </w:r>
      <w:r>
        <w:rPr>
          <w:rFonts w:eastAsia="Arial"/>
          <w:b/>
        </w:rPr>
        <w:t>:</w:t>
      </w:r>
    </w:p>
    <w:p w14:paraId="323E0890" w14:textId="77777777" w:rsidR="007E035C" w:rsidRDefault="006207AF">
      <w:r>
        <w:t xml:space="preserve">Nome: </w:t>
      </w:r>
    </w:p>
    <w:p w14:paraId="10DB4B97" w14:textId="77777777" w:rsidR="007E035C" w:rsidRDefault="006207AF">
      <w:r>
        <w:t xml:space="preserve">Cargo: </w:t>
      </w:r>
    </w:p>
    <w:p w14:paraId="47EF9A13" w14:textId="77777777" w:rsidR="007E035C" w:rsidRDefault="006207AF">
      <w:r>
        <w:t xml:space="preserve">CPF: </w:t>
      </w:r>
    </w:p>
    <w:p w14:paraId="4DF6A9E9" w14:textId="77777777" w:rsidR="007E035C" w:rsidRDefault="006207AF">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0AE135C6" w14:textId="77777777" w:rsidR="007E035C" w:rsidRDefault="006207AF">
      <w:pPr>
        <w:spacing w:line="360" w:lineRule="auto"/>
        <w:ind w:right="57"/>
        <w:outlineLvl w:val="0"/>
        <w:rPr>
          <w:rFonts w:eastAsia="Arial"/>
          <w:b/>
          <w:bCs/>
        </w:rPr>
      </w:pPr>
      <w:r>
        <w:rPr>
          <w:rFonts w:eastAsia="Arial"/>
          <w:b/>
          <w:bCs/>
          <w:u w:val="thick"/>
        </w:rPr>
        <w:t>Pela contratada</w:t>
      </w:r>
      <w:r>
        <w:rPr>
          <w:rFonts w:eastAsia="Arial"/>
          <w:b/>
          <w:bCs/>
        </w:rPr>
        <w:t>:</w:t>
      </w:r>
    </w:p>
    <w:p w14:paraId="7CD8B682" w14:textId="77777777" w:rsidR="007E035C" w:rsidRDefault="006207AF">
      <w:pPr>
        <w:rPr>
          <w:bCs/>
        </w:rPr>
      </w:pPr>
      <w:r>
        <w:t xml:space="preserve">Nome: </w:t>
      </w:r>
    </w:p>
    <w:p w14:paraId="20DE814E" w14:textId="77777777" w:rsidR="007E035C" w:rsidRDefault="006207AF">
      <w:r>
        <w:t xml:space="preserve">Cargo: </w:t>
      </w:r>
    </w:p>
    <w:p w14:paraId="13134C5B" w14:textId="77777777" w:rsidR="007E035C" w:rsidRDefault="006207AF">
      <w:pPr>
        <w:tabs>
          <w:tab w:val="left" w:pos="8240"/>
          <w:tab w:val="left" w:pos="8295"/>
          <w:tab w:val="left" w:pos="8384"/>
        </w:tabs>
        <w:spacing w:line="360" w:lineRule="auto"/>
        <w:ind w:right="57"/>
        <w:rPr>
          <w:rFonts w:eastAsia="Arial"/>
          <w:u w:val="single"/>
        </w:rPr>
      </w:pPr>
      <w:r>
        <w:t>CPF: 3</w:t>
      </w:r>
    </w:p>
    <w:p w14:paraId="6664E951" w14:textId="77777777" w:rsidR="007E035C" w:rsidRDefault="006207AF">
      <w:pPr>
        <w:tabs>
          <w:tab w:val="left" w:pos="8639"/>
        </w:tabs>
        <w:spacing w:line="360" w:lineRule="auto"/>
        <w:ind w:right="57"/>
      </w:pPr>
      <w:r>
        <w:t>Assinatura:_________________________________________________________________________________</w:t>
      </w:r>
    </w:p>
    <w:p w14:paraId="4857B359" w14:textId="77777777" w:rsidR="007E035C" w:rsidRDefault="006207AF">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67883EE3" w14:textId="77777777" w:rsidR="007E035C" w:rsidRDefault="006207AF">
      <w:r>
        <w:t xml:space="preserve">Nome: </w:t>
      </w:r>
    </w:p>
    <w:p w14:paraId="70E17755" w14:textId="77777777" w:rsidR="007E035C" w:rsidRDefault="006207AF">
      <w:r>
        <w:t xml:space="preserve">Cargo: </w:t>
      </w:r>
    </w:p>
    <w:p w14:paraId="14ABF529" w14:textId="77777777" w:rsidR="007E035C" w:rsidRDefault="006207AF">
      <w:r>
        <w:t xml:space="preserve">CPF: </w:t>
      </w:r>
    </w:p>
    <w:p w14:paraId="23E8F459" w14:textId="77777777" w:rsidR="007E035C" w:rsidRDefault="006207AF">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3AF2B4A0" w14:textId="77777777" w:rsidR="007E035C" w:rsidRDefault="006207AF">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C08441B" w14:textId="77777777" w:rsidR="007E035C" w:rsidRDefault="006207AF">
      <w:pPr>
        <w:tabs>
          <w:tab w:val="left" w:pos="4571"/>
          <w:tab w:val="left" w:pos="8605"/>
          <w:tab w:val="left" w:pos="8678"/>
        </w:tabs>
        <w:spacing w:line="360" w:lineRule="auto"/>
        <w:ind w:right="57"/>
        <w:jc w:val="both"/>
        <w:rPr>
          <w:rFonts w:eastAsia="Arial"/>
        </w:rPr>
      </w:pPr>
      <w:r>
        <w:rPr>
          <w:rFonts w:eastAsia="Arial"/>
        </w:rPr>
        <w:t>Nome:</w:t>
      </w:r>
    </w:p>
    <w:p w14:paraId="34297B74" w14:textId="77777777" w:rsidR="007E035C" w:rsidRDefault="006207AF">
      <w:pPr>
        <w:tabs>
          <w:tab w:val="left" w:pos="4571"/>
          <w:tab w:val="left" w:pos="8605"/>
          <w:tab w:val="left" w:pos="8678"/>
        </w:tabs>
        <w:spacing w:line="360" w:lineRule="auto"/>
        <w:ind w:right="57"/>
        <w:jc w:val="both"/>
        <w:rPr>
          <w:rFonts w:eastAsia="Arial"/>
        </w:rPr>
      </w:pPr>
      <w:r>
        <w:rPr>
          <w:rFonts w:eastAsia="Arial"/>
        </w:rPr>
        <w:t>Cargo:</w:t>
      </w:r>
    </w:p>
    <w:p w14:paraId="3671DB19" w14:textId="77777777" w:rsidR="007E035C" w:rsidRDefault="006207AF">
      <w:pPr>
        <w:tabs>
          <w:tab w:val="left" w:pos="4571"/>
          <w:tab w:val="left" w:pos="8605"/>
          <w:tab w:val="left" w:pos="8678"/>
        </w:tabs>
        <w:spacing w:line="360" w:lineRule="auto"/>
        <w:ind w:right="57"/>
        <w:jc w:val="both"/>
        <w:rPr>
          <w:rFonts w:eastAsia="Arial"/>
        </w:rPr>
      </w:pPr>
      <w:r>
        <w:rPr>
          <w:rFonts w:eastAsia="Arial"/>
        </w:rPr>
        <w:t xml:space="preserve">CPF: </w:t>
      </w:r>
    </w:p>
    <w:p w14:paraId="15B6AA21" w14:textId="2871D341" w:rsidR="007E035C" w:rsidRDefault="006207AF" w:rsidP="003C6F93">
      <w:pPr>
        <w:tabs>
          <w:tab w:val="left" w:pos="8698"/>
        </w:tabs>
        <w:spacing w:line="360" w:lineRule="auto"/>
        <w:ind w:right="57"/>
        <w:jc w:val="both"/>
        <w:rPr>
          <w:rFonts w:ascii="Arial" w:eastAsia="Arial" w:hAnsi="Arial" w:cs="Arial"/>
          <w:sz w:val="16"/>
          <w:szCs w:val="16"/>
        </w:rPr>
      </w:pPr>
      <w:r>
        <w:rPr>
          <w:rFonts w:ascii="Arial" w:eastAsia="Arial" w:hAnsi="Arial" w:cs="Arial"/>
          <w:sz w:val="16"/>
          <w:szCs w:val="16"/>
        </w:rPr>
        <w:t xml:space="preserve">Assinatura: </w:t>
      </w:r>
      <w:r>
        <w:rPr>
          <w:rFonts w:ascii="Arial" w:eastAsia="Arial" w:hAnsi="Arial" w:cs="Arial"/>
          <w:sz w:val="16"/>
          <w:szCs w:val="16"/>
          <w:u w:val="single"/>
        </w:rPr>
        <w:t xml:space="preserve"> ___________________________</w:t>
      </w:r>
    </w:p>
    <w:p w14:paraId="1BA97F85" w14:textId="77777777" w:rsidR="007E035C" w:rsidRDefault="006207AF">
      <w:pPr>
        <w:spacing w:line="360" w:lineRule="auto"/>
        <w:ind w:right="57"/>
        <w:rPr>
          <w:rFonts w:ascii="Arial" w:eastAsia="Arial" w:hAnsi="Arial" w:cs="Arial"/>
          <w:sz w:val="16"/>
          <w:szCs w:val="16"/>
        </w:rPr>
      </w:pPr>
      <w:r>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Default="006207AF">
      <w:pPr>
        <w:spacing w:line="360" w:lineRule="auto"/>
        <w:ind w:right="57"/>
        <w:jc w:val="both"/>
        <w:rPr>
          <w:sz w:val="26"/>
          <w:szCs w:val="26"/>
        </w:rPr>
      </w:pPr>
      <w:r>
        <w:rPr>
          <w:rFonts w:ascii="Arial" w:eastAsia="Arial" w:hAnsi="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eastAsia="Arial" w:hAnsi="Arial" w:cs="Arial"/>
          <w:spacing w:val="-20"/>
          <w:sz w:val="16"/>
          <w:szCs w:val="16"/>
        </w:rPr>
        <w:t xml:space="preserve"> </w:t>
      </w:r>
      <w:r>
        <w:rPr>
          <w:rFonts w:ascii="Arial" w:eastAsia="Arial" w:hAnsi="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eastAsia="Arial" w:hAnsi="Arial" w:cs="Arial"/>
          <w:i/>
          <w:sz w:val="16"/>
          <w:szCs w:val="16"/>
        </w:rPr>
        <w:t xml:space="preserve">. </w:t>
      </w:r>
      <w:r>
        <w:rPr>
          <w:rFonts w:ascii="Arial" w:eastAsia="Arial" w:hAnsi="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eastAsia="Arial" w:hAnsi="Arial" w:cs="Arial"/>
          <w:i/>
          <w:sz w:val="16"/>
          <w:szCs w:val="16"/>
        </w:rPr>
        <w:t>(inciso acrescido pela Resolução nº 11/2021)</w:t>
      </w:r>
    </w:p>
    <w:sectPr w:rsidR="007E035C">
      <w:headerReference w:type="default" r:id="rId41"/>
      <w:footerReference w:type="default" r:id="rId4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FCB3" w14:textId="77777777" w:rsidR="00442FC7" w:rsidRDefault="00442FC7">
      <w:r>
        <w:separator/>
      </w:r>
    </w:p>
  </w:endnote>
  <w:endnote w:type="continuationSeparator" w:id="0">
    <w:p w14:paraId="19569CFE" w14:textId="77777777" w:rsidR="00442FC7" w:rsidRDefault="0044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746F"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6704" behindDoc="1" locked="0" layoutInCell="1" allowOverlap="1" wp14:anchorId="388EB111" wp14:editId="552BB4E3">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3B578249"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388EB111" id="_x0000_t202" coordsize="21600,21600" o:spt="202" path="m,l,21600r21600,l21600,xe">
              <v:stroke joinstyle="miter"/>
              <v:path gradientshapeok="t" o:connecttype="rect"/>
            </v:shapetype>
            <v:shape id="Textbox 5" o:spid="_x0000_s1032" type="#_x0000_t202" style="position:absolute;margin-left:546.7pt;margin-top:785.85pt;width:21.4pt;height:17.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3B578249"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6"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0"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DidxW6iwEAAAkDAAAOAAAAAAAA&#10;AAAAAAAAAC4CAABkcnMvZTJvRG9jLnhtbFBLAQItABQABgAIAAAAIQAPSHgP4gAAAA8BAAAPAAAA&#10;AAAAAAAAAAAAAOUDAABkcnMvZG93bnJldi54bWxQSwUGAAAAAAQABADzAAAA9AQ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C42A" w14:textId="77777777" w:rsidR="00442FC7" w:rsidRDefault="00442FC7">
      <w:r>
        <w:separator/>
      </w:r>
    </w:p>
  </w:footnote>
  <w:footnote w:type="continuationSeparator" w:id="0">
    <w:p w14:paraId="5A8C1135" w14:textId="77777777" w:rsidR="00442FC7" w:rsidRDefault="0044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6670"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4656" behindDoc="0" locked="0" layoutInCell="1" allowOverlap="1" wp14:anchorId="46617513" wp14:editId="23D52DD3">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216931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6617513"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1216931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608" behindDoc="0" locked="0" layoutInCell="1" allowOverlap="1" wp14:anchorId="444BBBE9" wp14:editId="2874C5B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5609395"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4BBBE9" id="_x0000_s1030" type="#_x0000_t202" style="position:absolute;left:0;text-align:left;margin-left:446.8pt;margin-top:-19.1pt;width:86.4pt;height:20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5609395"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53632" behindDoc="0" locked="0" layoutInCell="1" allowOverlap="1" wp14:anchorId="22D0EE4B" wp14:editId="445288AA">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BAF6893"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2D0EE4B" id="_x0000_s1031" type="#_x0000_t202" style="position:absolute;left:0;text-align:left;margin-left:446.8pt;margin-top:.75pt;width:40.8pt;height:24.1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5BAF6893"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51584" behindDoc="0" locked="0" layoutInCell="1" allowOverlap="1" wp14:anchorId="2D51BE4C" wp14:editId="33FE2999">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4301B360" w14:textId="77777777" w:rsidR="007E035C" w:rsidRDefault="006207AF">
    <w:pPr>
      <w:pStyle w:val="Cabealho"/>
      <w:rPr>
        <w:b/>
        <w:bCs/>
        <w:sz w:val="48"/>
        <w:szCs w:val="48"/>
      </w:rPr>
    </w:pPr>
    <w:r>
      <w:rPr>
        <w:b/>
        <w:bCs/>
        <w:sz w:val="48"/>
        <w:szCs w:val="48"/>
      </w:rPr>
      <w:tab/>
      <w:t xml:space="preserve">      MUNICÍPIO DE RIFAINA </w:t>
    </w:r>
  </w:p>
  <w:p w14:paraId="334B37CD" w14:textId="77777777" w:rsidR="007E035C" w:rsidRDefault="006207AF">
    <w:pPr>
      <w:pStyle w:val="Cabealho"/>
      <w:jc w:val="center"/>
      <w:rPr>
        <w:b/>
        <w:bCs/>
        <w:sz w:val="32"/>
        <w:szCs w:val="32"/>
      </w:rPr>
    </w:pPr>
    <w:r>
      <w:rPr>
        <w:b/>
        <w:bCs/>
        <w:sz w:val="32"/>
        <w:szCs w:val="32"/>
      </w:rPr>
      <w:t>CNPJ 45.318.995/0001-71</w:t>
    </w:r>
  </w:p>
  <w:p w14:paraId="67A889B7" w14:textId="77777777" w:rsidR="007E035C" w:rsidRDefault="007E035C">
    <w:pPr>
      <w:spacing w:line="200" w:lineRule="exact"/>
    </w:pPr>
  </w:p>
  <w:p w14:paraId="47B80DF1"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4"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5"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7"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CfLwIAAGg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aJ2gW0D9QHR9HAkWnB8pTDbIxb8zDwyCwHEbYlPeEgNWCKc&#10;JEoa8L/+dp/8ceBopaRFplY0/NwxLxCHzxap8KE/GiVqZ2WEw0DF31o2txa7M0tALPu4l45nMflH&#10;fRalB/Mdl2qRsqKJWY65KxrP4jIe9weXkovFIjshmR2Lj3bteAqdgLOw2EWQKg84wXXEBomRFKRz&#10;pshp9dK+3OrZ6/qD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ByWsJ8vAgAAaAQAAA4AAAAAAAAAAAAAAAAALgIAAGRy&#10;cy9lMm9Eb2MueG1sUEsBAi0AFAAGAAgAAAAhANTrPPXcAAAACQEAAA8AAAAAAAAAAAAAAAAAiQQA&#10;AGRycy9kb3ducmV2LnhtbFBLBQYAAAAABAAEAPMAAACSBQ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8"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9"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3"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5"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7"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4"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5"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6"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17"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580170199">
    <w:abstractNumId w:val="14"/>
  </w:num>
  <w:num w:numId="2" w16cid:durableId="1655142330">
    <w:abstractNumId w:val="5"/>
  </w:num>
  <w:num w:numId="3" w16cid:durableId="2138794430">
    <w:abstractNumId w:val="4"/>
  </w:num>
  <w:num w:numId="4" w16cid:durableId="1118379108">
    <w:abstractNumId w:val="7"/>
  </w:num>
  <w:num w:numId="5" w16cid:durableId="1993369557">
    <w:abstractNumId w:val="15"/>
  </w:num>
  <w:num w:numId="6" w16cid:durableId="1661689075">
    <w:abstractNumId w:val="6"/>
  </w:num>
  <w:num w:numId="7" w16cid:durableId="1788507358">
    <w:abstractNumId w:val="21"/>
  </w:num>
  <w:num w:numId="8" w16cid:durableId="1386492958">
    <w:abstractNumId w:val="16"/>
  </w:num>
  <w:num w:numId="9" w16cid:durableId="270481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1"/>
  </w:num>
  <w:num w:numId="14" w16cid:durableId="9429550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0"/>
  </w:num>
  <w:num w:numId="16" w16cid:durableId="2116243502">
    <w:abstractNumId w:val="19"/>
  </w:num>
  <w:num w:numId="17" w16cid:durableId="1713001323">
    <w:abstractNumId w:val="13"/>
  </w:num>
  <w:num w:numId="18" w16cid:durableId="1282804763">
    <w:abstractNumId w:val="12"/>
  </w:num>
  <w:num w:numId="19" w16cid:durableId="1200509380">
    <w:abstractNumId w:val="17"/>
  </w:num>
  <w:num w:numId="20" w16cid:durableId="242297235">
    <w:abstractNumId w:val="3"/>
  </w:num>
  <w:num w:numId="21" w16cid:durableId="1765225747">
    <w:abstractNumId w:val="18"/>
  </w:num>
  <w:num w:numId="22" w16cid:durableId="135727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601D3"/>
    <w:rsid w:val="0016422B"/>
    <w:rsid w:val="00175AAD"/>
    <w:rsid w:val="001A3C6C"/>
    <w:rsid w:val="001B08A9"/>
    <w:rsid w:val="001D0D3F"/>
    <w:rsid w:val="001D65A3"/>
    <w:rsid w:val="001F4DE1"/>
    <w:rsid w:val="00232161"/>
    <w:rsid w:val="00237215"/>
    <w:rsid w:val="002705B5"/>
    <w:rsid w:val="00276237"/>
    <w:rsid w:val="00284FB2"/>
    <w:rsid w:val="00292A3A"/>
    <w:rsid w:val="002C410C"/>
    <w:rsid w:val="002D39C1"/>
    <w:rsid w:val="002D7662"/>
    <w:rsid w:val="002E0133"/>
    <w:rsid w:val="002E3591"/>
    <w:rsid w:val="002F3103"/>
    <w:rsid w:val="00303F8C"/>
    <w:rsid w:val="003343FD"/>
    <w:rsid w:val="00361892"/>
    <w:rsid w:val="003B27EA"/>
    <w:rsid w:val="003B5809"/>
    <w:rsid w:val="003B6C96"/>
    <w:rsid w:val="003C6F93"/>
    <w:rsid w:val="003E5220"/>
    <w:rsid w:val="003E5E5F"/>
    <w:rsid w:val="00402C92"/>
    <w:rsid w:val="004111F5"/>
    <w:rsid w:val="004122D5"/>
    <w:rsid w:val="0043219F"/>
    <w:rsid w:val="004334AA"/>
    <w:rsid w:val="00441FFF"/>
    <w:rsid w:val="00442FC7"/>
    <w:rsid w:val="00454BFD"/>
    <w:rsid w:val="004A2345"/>
    <w:rsid w:val="004C7F32"/>
    <w:rsid w:val="00512447"/>
    <w:rsid w:val="005462B4"/>
    <w:rsid w:val="005708EA"/>
    <w:rsid w:val="00570F50"/>
    <w:rsid w:val="005736B7"/>
    <w:rsid w:val="00573914"/>
    <w:rsid w:val="005B628E"/>
    <w:rsid w:val="005B68C7"/>
    <w:rsid w:val="005C7558"/>
    <w:rsid w:val="00617633"/>
    <w:rsid w:val="006207AF"/>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7E035C"/>
    <w:rsid w:val="008D4FAF"/>
    <w:rsid w:val="008E5F3E"/>
    <w:rsid w:val="00911890"/>
    <w:rsid w:val="009317D1"/>
    <w:rsid w:val="00972A92"/>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6F3"/>
    <w:rsid w:val="00B8685C"/>
    <w:rsid w:val="00BA3DE2"/>
    <w:rsid w:val="00BA6099"/>
    <w:rsid w:val="00BB407C"/>
    <w:rsid w:val="00BC4BFF"/>
    <w:rsid w:val="00BD2872"/>
    <w:rsid w:val="00BF0F1B"/>
    <w:rsid w:val="00C260C7"/>
    <w:rsid w:val="00C35E2D"/>
    <w:rsid w:val="00C63C65"/>
    <w:rsid w:val="00CB3846"/>
    <w:rsid w:val="00CB49E7"/>
    <w:rsid w:val="00CD064B"/>
    <w:rsid w:val="00CD4A45"/>
    <w:rsid w:val="00D02440"/>
    <w:rsid w:val="00D311E1"/>
    <w:rsid w:val="00D32D88"/>
    <w:rsid w:val="00D35808"/>
    <w:rsid w:val="00D365A0"/>
    <w:rsid w:val="00D37EF9"/>
    <w:rsid w:val="00D55558"/>
    <w:rsid w:val="00DA389A"/>
    <w:rsid w:val="00DB15FD"/>
    <w:rsid w:val="00DE02D0"/>
    <w:rsid w:val="00DE402B"/>
    <w:rsid w:val="00DF57E1"/>
    <w:rsid w:val="00E07666"/>
    <w:rsid w:val="00E716F8"/>
    <w:rsid w:val="00E75C92"/>
    <w:rsid w:val="00E77291"/>
    <w:rsid w:val="00E96A4B"/>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hyperlink" Target="https://cndt-certidao.tst.jus.br/inicio.faces" TargetMode="External"/><Relationship Id="rId42"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eader" Target="header2.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onsulta-crf.caixa.gov.br/consultacrf/pages/consultaEmpregador.jsf" TargetMode="External"/><Relationship Id="rId37" Type="http://schemas.openxmlformats.org/officeDocument/2006/relationships/image" Target="media/image2.png"/><Relationship Id="rId40"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footer" Target="foot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onsulta-crf.caixa.gov.br/consultacrf/pages/consultaEmpregador.jsf"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footer" Target="footer2.xml"/><Relationship Id="rId35" Type="http://schemas.openxmlformats.org/officeDocument/2006/relationships/header" Target="header3.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yperlink" Target="https://cndt-certidao.tst.jus.br/inicio.faces" TargetMode="Externa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11744</Words>
  <Characters>63423</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10</cp:revision>
  <cp:lastPrinted>2026-01-21T12:21:00Z</cp:lastPrinted>
  <dcterms:created xsi:type="dcterms:W3CDTF">2026-01-21T11:25:00Z</dcterms:created>
  <dcterms:modified xsi:type="dcterms:W3CDTF">2026-01-22T16:51:00Z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