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D0AE4" w14:textId="6BDBDBE6"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E7454">
        <w:rPr>
          <w:b/>
          <w:spacing w:val="-2"/>
          <w:w w:val="115"/>
        </w:rPr>
        <w:t>02</w:t>
      </w:r>
      <w:r w:rsidR="004334AA">
        <w:rPr>
          <w:b/>
          <w:spacing w:val="-2"/>
          <w:w w:val="115"/>
        </w:rPr>
        <w:t>/</w:t>
      </w:r>
      <w:r w:rsidR="005708EA">
        <w:rPr>
          <w:b/>
          <w:spacing w:val="-2"/>
          <w:w w:val="115"/>
        </w:rPr>
        <w:t>2025</w:t>
      </w:r>
      <w:r w:rsidR="00AA3761">
        <w:rPr>
          <w:b/>
          <w:spacing w:val="-2"/>
          <w:w w:val="115"/>
        </w:rPr>
        <w:t xml:space="preserve"> PROCESSO ADM Nº02/2025</w:t>
      </w:r>
    </w:p>
    <w:p w14:paraId="0537A612" w14:textId="77777777" w:rsidR="00671BF7" w:rsidRDefault="00671BF7">
      <w:pPr>
        <w:pStyle w:val="Corpodetexto"/>
        <w:rPr>
          <w:b/>
        </w:rPr>
      </w:pPr>
    </w:p>
    <w:p w14:paraId="7332D75A" w14:textId="77777777" w:rsidR="00EE65B4" w:rsidRPr="00F20FAC" w:rsidRDefault="00EE65B4" w:rsidP="00EE65B4">
      <w:pPr>
        <w:pStyle w:val="Ttulo1"/>
        <w:spacing w:line="248" w:lineRule="exact"/>
        <w:jc w:val="center"/>
        <w:rPr>
          <w:rFonts w:eastAsia="Calibri"/>
          <w:bCs w:val="0"/>
          <w:highlight w:val="yellow"/>
        </w:rPr>
      </w:pPr>
      <w:r w:rsidRPr="00F20FAC">
        <w:rPr>
          <w:rFonts w:eastAsia="Calibri"/>
          <w:bCs w:val="0"/>
          <w:highlight w:val="yellow"/>
        </w:rPr>
        <w:t>LICITAÇÃO DIFERENCIADA PARA PARTICIPAÇÃO EXCLUSIVA DE EMPRESAS</w:t>
      </w:r>
    </w:p>
    <w:p w14:paraId="007C93A2" w14:textId="77777777" w:rsidR="00EE65B4" w:rsidRPr="00F20FAC" w:rsidRDefault="00EE65B4" w:rsidP="00EE65B4">
      <w:pPr>
        <w:jc w:val="center"/>
        <w:rPr>
          <w:b/>
        </w:rPr>
      </w:pPr>
      <w:r w:rsidRPr="00F20FAC">
        <w:rPr>
          <w:b/>
          <w:highlight w:val="yellow"/>
        </w:rPr>
        <w:t>ENQUADRADAS COMO ME/EPP e EQUIPARADAS</w:t>
      </w:r>
    </w:p>
    <w:p w14:paraId="42EAC0D4" w14:textId="77777777" w:rsidR="00671BF7" w:rsidRDefault="00671BF7">
      <w:pPr>
        <w:pStyle w:val="Corpodetexto"/>
        <w:spacing w:before="54"/>
        <w:rPr>
          <w:b/>
        </w:rPr>
      </w:pPr>
    </w:p>
    <w:p w14:paraId="42F45903" w14:textId="59271DFE"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D17E4E">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6584044"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012458">
        <w:rPr>
          <w:b/>
          <w:w w:val="115"/>
        </w:rPr>
        <w:t>1</w:t>
      </w:r>
      <w:r w:rsidR="00FE7454">
        <w:rPr>
          <w:b/>
          <w:w w:val="115"/>
        </w:rPr>
        <w:t>3</w:t>
      </w:r>
      <w:r>
        <w:rPr>
          <w:b/>
          <w:w w:val="115"/>
        </w:rPr>
        <w:t>/</w:t>
      </w:r>
      <w:r w:rsidR="00012458">
        <w:rPr>
          <w:b/>
          <w:w w:val="115"/>
        </w:rPr>
        <w:t>01</w:t>
      </w:r>
      <w:r>
        <w:rPr>
          <w:b/>
          <w:w w:val="115"/>
        </w:rPr>
        <w:t>/</w:t>
      </w:r>
      <w:r w:rsidR="005708EA">
        <w:rPr>
          <w:b/>
          <w:w w:val="115"/>
        </w:rPr>
        <w:t>2025</w:t>
      </w:r>
      <w:r w:rsidR="00284FB2">
        <w:rPr>
          <w:b/>
          <w:w w:val="115"/>
        </w:rPr>
        <w:t xml:space="preserve"> das </w:t>
      </w:r>
      <w:proofErr w:type="gramStart"/>
      <w:r w:rsidR="00FE7454">
        <w:rPr>
          <w:w w:val="115"/>
        </w:rPr>
        <w:t>17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4AF3412D"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D17E4E">
        <w:rPr>
          <w:b/>
          <w:w w:val="110"/>
        </w:rPr>
        <w:t>23</w:t>
      </w:r>
      <w:r>
        <w:rPr>
          <w:b/>
          <w:spacing w:val="-14"/>
          <w:w w:val="110"/>
        </w:rPr>
        <w:t xml:space="preserve"> </w:t>
      </w:r>
      <w:r>
        <w:rPr>
          <w:b/>
          <w:w w:val="110"/>
        </w:rPr>
        <w:t>/</w:t>
      </w:r>
      <w:r>
        <w:rPr>
          <w:b/>
          <w:spacing w:val="-14"/>
          <w:w w:val="110"/>
        </w:rPr>
        <w:t xml:space="preserve"> </w:t>
      </w:r>
      <w:r w:rsidR="00012458">
        <w:rPr>
          <w:b/>
          <w:w w:val="110"/>
        </w:rPr>
        <w:t>01</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CFDAC6D"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D17E4E">
        <w:rPr>
          <w:b/>
          <w:w w:val="110"/>
        </w:rPr>
        <w:t>23</w:t>
      </w:r>
      <w:r w:rsidR="00012458">
        <w:rPr>
          <w:b/>
          <w:spacing w:val="-14"/>
          <w:w w:val="110"/>
        </w:rPr>
        <w:t xml:space="preserve"> </w:t>
      </w:r>
      <w:r w:rsidR="00012458">
        <w:rPr>
          <w:b/>
          <w:w w:val="110"/>
        </w:rPr>
        <w:t>/</w:t>
      </w:r>
      <w:r w:rsidR="00012458">
        <w:rPr>
          <w:b/>
          <w:spacing w:val="-14"/>
          <w:w w:val="110"/>
        </w:rPr>
        <w:t xml:space="preserve"> </w:t>
      </w:r>
      <w:r w:rsidR="00012458">
        <w:rPr>
          <w:b/>
          <w:w w:val="110"/>
        </w:rPr>
        <w:t>01</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proofErr w:type="gramStart"/>
      <w:r>
        <w:rPr>
          <w:b/>
          <w:w w:val="110"/>
        </w:rPr>
        <w:t>09:05</w:t>
      </w:r>
      <w:proofErr w:type="gramEnd"/>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052C4F66" w14:textId="77777777" w:rsidR="005B68C7" w:rsidRDefault="005B68C7" w:rsidP="00012458">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02 Prefeitura</w:t>
      </w:r>
      <w:proofErr w:type="gramEnd"/>
      <w:r>
        <w:rPr>
          <w:rFonts w:ascii="Times New Roman" w:eastAsia="Times New Roman" w:hAnsi="Times New Roman"/>
          <w:b/>
          <w:bCs/>
          <w:spacing w:val="-10"/>
          <w:w w:val="115"/>
          <w:lang w:val="pt-PT"/>
        </w:rPr>
        <w:t xml:space="preserve"> Municipal</w:t>
      </w:r>
    </w:p>
    <w:p w14:paraId="2AFBF184" w14:textId="77777777" w:rsidR="005B68C7" w:rsidRDefault="005B68C7" w:rsidP="00012458">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16 Secretaria</w:t>
      </w:r>
      <w:proofErr w:type="gramEnd"/>
      <w:r>
        <w:rPr>
          <w:rFonts w:ascii="Times New Roman" w:eastAsia="Times New Roman" w:hAnsi="Times New Roman"/>
          <w:b/>
          <w:bCs/>
          <w:spacing w:val="-10"/>
          <w:w w:val="115"/>
          <w:lang w:val="pt-PT"/>
        </w:rPr>
        <w:t xml:space="preserve"> municipal de Saúde</w:t>
      </w:r>
    </w:p>
    <w:p w14:paraId="1E443423" w14:textId="77777777" w:rsidR="005B68C7" w:rsidRDefault="005B68C7"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10.301.0034.2015.0000 Ações da Atenção Baasica de Saúde</w:t>
      </w:r>
    </w:p>
    <w:p w14:paraId="7A747599" w14:textId="0EE20CE0" w:rsidR="00012458" w:rsidRPr="00012458" w:rsidRDefault="005B68C7" w:rsidP="00012458">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r w:rsidR="00012458" w:rsidRPr="00012458">
        <w:rPr>
          <w:rFonts w:ascii="Times New Roman" w:eastAsia="Times New Roman" w:hAnsi="Times New Roman"/>
          <w:b/>
          <w:bCs/>
          <w:spacing w:val="-10"/>
          <w:w w:val="115"/>
          <w:lang w:val="pt-PT"/>
        </w:rPr>
        <w:t xml:space="preserve"> </w:t>
      </w:r>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E268B95"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5B68C7">
        <w:rPr>
          <w:b/>
          <w:spacing w:val="-2"/>
          <w:w w:val="110"/>
          <w:sz w:val="24"/>
        </w:rPr>
        <w:t>AQUISIÇÃO DE ITENS CONSUMIVEIS DESTINADOS AO USO NO LABORATORIO CLINICO. OS ITENS SOLICITADOS SÃO DE USO CONTINUO E IMPRESCINDIVEIS PARA A MANUTENÇÃO DOS SERVIÇOS LABORATORIAIS</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proofErr w:type="gramStart"/>
      <w:r>
        <w:t>de</w:t>
      </w:r>
      <w:r>
        <w:rPr>
          <w:color w:val="000000"/>
        </w:rPr>
        <w:t>,</w:t>
      </w:r>
      <w:proofErr w:type="gramEnd"/>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10FD339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D17E4E">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lastRenderedPageBreak/>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proofErr w:type="gramStart"/>
      <w:r>
        <w:rPr>
          <w:w w:val="110"/>
        </w:rPr>
        <w:t>que</w:t>
      </w:r>
      <w:proofErr w:type="gramEnd"/>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proofErr w:type="gramStart"/>
      <w:r>
        <w:rPr>
          <w:w w:val="110"/>
        </w:rPr>
        <w:t>autor</w:t>
      </w:r>
      <w:proofErr w:type="gramEnd"/>
      <w:r>
        <w:rPr>
          <w:w w:val="110"/>
        </w:rPr>
        <w:t xml:space="preserve">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proofErr w:type="gramStart"/>
      <w:r>
        <w:rPr>
          <w:w w:val="110"/>
        </w:rPr>
        <w:t>empresa</w:t>
      </w:r>
      <w:proofErr w:type="gramEnd"/>
      <w:r>
        <w:rPr>
          <w:w w:val="110"/>
        </w:rPr>
        <w:t>,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proofErr w:type="gramStart"/>
      <w:r>
        <w:rPr>
          <w:w w:val="115"/>
        </w:rPr>
        <w:t>pessoa</w:t>
      </w:r>
      <w:proofErr w:type="gramEnd"/>
      <w:r>
        <w:rPr>
          <w:w w:val="115"/>
        </w:rPr>
        <w:t xml:space="preserve">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proofErr w:type="gramStart"/>
      <w:r>
        <w:rPr>
          <w:w w:val="110"/>
        </w:rPr>
        <w:t>aquele</w:t>
      </w:r>
      <w:proofErr w:type="gramEnd"/>
      <w:r>
        <w:rPr>
          <w:w w:val="11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proofErr w:type="gramStart"/>
      <w:r>
        <w:rPr>
          <w:w w:val="115"/>
        </w:rPr>
        <w:t>empresas</w:t>
      </w:r>
      <w:proofErr w:type="gramEnd"/>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proofErr w:type="gramStart"/>
      <w:r>
        <w:rPr>
          <w:w w:val="115"/>
        </w:rPr>
        <w:t>pessoa</w:t>
      </w:r>
      <w:proofErr w:type="gramEnd"/>
      <w:r>
        <w:rPr>
          <w:w w:val="115"/>
        </w:rPr>
        <w:t xml:space="preserve">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proofErr w:type="gramStart"/>
      <w:r>
        <w:rPr>
          <w:w w:val="115"/>
        </w:rPr>
        <w:lastRenderedPageBreak/>
        <w:t>aplica</w:t>
      </w:r>
      <w:proofErr w:type="gramEnd"/>
      <w:r>
        <w:rPr>
          <w:w w:val="115"/>
        </w:rPr>
        <w:t>-se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proofErr w:type="gramStart"/>
      <w:r>
        <w:rPr>
          <w:w w:val="110"/>
        </w:rPr>
        <w:t>organizações</w:t>
      </w:r>
      <w:proofErr w:type="gramEnd"/>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proofErr w:type="gramStart"/>
      <w:r>
        <w:rPr>
          <w:w w:val="115"/>
        </w:rPr>
        <w:t>sociedades</w:t>
      </w:r>
      <w:proofErr w:type="gramEnd"/>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 xml:space="preserve">de pleitear qualquer alteração, </w:t>
      </w:r>
      <w:proofErr w:type="gramStart"/>
      <w:r>
        <w:rPr>
          <w:w w:val="110"/>
        </w:rPr>
        <w:t>sob alegação</w:t>
      </w:r>
      <w:proofErr w:type="gramEnd"/>
      <w:r>
        <w:rPr>
          <w:w w:val="110"/>
        </w:rPr>
        <w:t xml:space="preserve">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 xml:space="preserve">Técnico Preliminar, Projeto Básico ou Projeto Executivo, quando o caso, assumindo o proponente o compromisso de executar os serviços nos seus termos, bem como de fornecer os materiais, equipamentos, ferramentas e utensílios necessários, em quantidades e qualidades </w:t>
      </w:r>
      <w:proofErr w:type="gramStart"/>
      <w:r>
        <w:rPr>
          <w:w w:val="110"/>
        </w:rPr>
        <w:t>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roofErr w:type="gramEnd"/>
      <w:r>
        <w:rPr>
          <w:w w:val="110"/>
        </w:rPr>
        <w:t>.</w:t>
      </w:r>
    </w:p>
    <w:p w14:paraId="435E0CAF" w14:textId="77777777" w:rsidR="00671BF7" w:rsidRDefault="00E07666">
      <w:pPr>
        <w:pStyle w:val="Corpodetexto"/>
        <w:spacing w:before="20"/>
        <w:ind w:left="492" w:right="195"/>
        <w:jc w:val="both"/>
      </w:pPr>
      <w:r>
        <w:rPr>
          <w:w w:val="110"/>
        </w:rPr>
        <w:t xml:space="preserve">3.8. Uma vez enviada </w:t>
      </w:r>
      <w:proofErr w:type="gramStart"/>
      <w:r>
        <w:rPr>
          <w:w w:val="110"/>
        </w:rPr>
        <w:t>a</w:t>
      </w:r>
      <w:proofErr w:type="gramEnd"/>
      <w:r>
        <w:rPr>
          <w:w w:val="110"/>
        </w:rPr>
        <w:t xml:space="preserve">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0FD6E1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D17E4E">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lastRenderedPageBreak/>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proofErr w:type="gramStart"/>
      <w:r>
        <w:rPr>
          <w:w w:val="110"/>
        </w:rPr>
        <w:t>contiver</w:t>
      </w:r>
      <w:proofErr w:type="gramEnd"/>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proofErr w:type="gramStart"/>
      <w:r>
        <w:rPr>
          <w:w w:val="110"/>
        </w:rPr>
        <w:t>não</w:t>
      </w:r>
      <w:proofErr w:type="gramEnd"/>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proofErr w:type="gramStart"/>
      <w:r>
        <w:rPr>
          <w:w w:val="110"/>
        </w:rPr>
        <w:t>apresentar</w:t>
      </w:r>
      <w:proofErr w:type="gramEnd"/>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proofErr w:type="gramStart"/>
      <w:r>
        <w:rPr>
          <w:w w:val="110"/>
        </w:rPr>
        <w:t>não</w:t>
      </w:r>
      <w:proofErr w:type="gramEnd"/>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proofErr w:type="gramStart"/>
      <w:r>
        <w:rPr>
          <w:w w:val="115"/>
        </w:rPr>
        <w:t>apresentar</w:t>
      </w:r>
      <w:proofErr w:type="gramEnd"/>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w:t>
      </w:r>
      <w:r>
        <w:rPr>
          <w:w w:val="110"/>
        </w:rPr>
        <w:lastRenderedPageBreak/>
        <w:t>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proofErr w:type="gramStart"/>
      <w:r>
        <w:rPr>
          <w:w w:val="110"/>
        </w:rPr>
        <w:t>proposta</w:t>
      </w:r>
      <w:proofErr w:type="gramEnd"/>
      <w:r>
        <w:rPr>
          <w:w w:val="110"/>
        </w:rPr>
        <w:t xml:space="preserve">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xml:space="preserve">); </w:t>
      </w:r>
      <w:proofErr w:type="gramStart"/>
      <w:r>
        <w:rPr>
          <w:w w:val="110"/>
        </w:rPr>
        <w:t>e</w:t>
      </w:r>
      <w:proofErr w:type="gramEnd"/>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proofErr w:type="gramStart"/>
      <w:r>
        <w:rPr>
          <w:spacing w:val="-2"/>
          <w:w w:val="110"/>
        </w:rPr>
        <w:t>(</w:t>
      </w:r>
      <w:proofErr w:type="gramEnd"/>
      <w:r w:rsidR="00114551">
        <w:fldChar w:fldCharType="begin"/>
      </w:r>
      <w:r w:rsidR="00114551">
        <w:instrText xml:space="preserve"> HYPERLINK "https://certidoes-apf.apps.tcu.gov.br/" \h </w:instrText>
      </w:r>
      <w:r w:rsidR="00114551">
        <w:fldChar w:fldCharType="separate"/>
      </w:r>
      <w:r>
        <w:rPr>
          <w:b/>
          <w:spacing w:val="-2"/>
          <w:w w:val="110"/>
        </w:rPr>
        <w:t>https://certidoes-</w:t>
      </w:r>
      <w:r w:rsidR="00114551">
        <w:rPr>
          <w:b/>
          <w:spacing w:val="-2"/>
          <w:w w:val="110"/>
        </w:rPr>
        <w:fldChar w:fldCharType="end"/>
      </w:r>
      <w:r>
        <w:rPr>
          <w:b/>
          <w:spacing w:val="-2"/>
          <w:w w:val="110"/>
        </w:rPr>
        <w:t xml:space="preserve"> </w:t>
      </w:r>
      <w:hyperlink r:id="rId13">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proofErr w:type="gramStart"/>
      <w:r>
        <w:rPr>
          <w:spacing w:val="-10"/>
          <w:w w:val="115"/>
        </w:rPr>
        <w:t>à</w:t>
      </w:r>
      <w:proofErr w:type="gramEnd"/>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 xml:space="preserve">É dever </w:t>
      </w:r>
      <w:proofErr w:type="gramStart"/>
      <w:r>
        <w:rPr>
          <w:w w:val="115"/>
        </w:rPr>
        <w:t>do fornecedor atualizar</w:t>
      </w:r>
      <w:proofErr w:type="gramEnd"/>
      <w:r>
        <w:rPr>
          <w:w w:val="115"/>
        </w:rPr>
        <w:t xml:space="preserve">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 xml:space="preserve">O descumprimento do subitem acima implicará a inabilitação do fornecedor, exceto se a consulta aos sítios eletrônicos oficiais emissores de certidões lograr êxito em encontrar a(s) </w:t>
      </w:r>
      <w:proofErr w:type="gramStart"/>
      <w:r>
        <w:rPr>
          <w:w w:val="110"/>
        </w:rPr>
        <w:t>certidão(</w:t>
      </w:r>
      <w:proofErr w:type="gramEnd"/>
      <w:r>
        <w:rPr>
          <w:w w:val="110"/>
        </w:rPr>
        <w:t>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Pr>
          <w:w w:val="115"/>
        </w:rPr>
        <w:t>sob pena</w:t>
      </w:r>
      <w:proofErr w:type="gramEnd"/>
      <w:r>
        <w:rPr>
          <w:w w:val="115"/>
        </w:rPr>
        <w:t xml:space="preserve">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lastRenderedPageBreak/>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proofErr w:type="gramStart"/>
      <w:r>
        <w:rPr>
          <w:w w:val="110"/>
        </w:rPr>
        <w:t>referido</w:t>
      </w:r>
      <w:proofErr w:type="gramEnd"/>
      <w:r>
        <w:rPr>
          <w:w w:val="110"/>
        </w:rPr>
        <w:t xml:space="preserve">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proofErr w:type="gramStart"/>
      <w:r>
        <w:rPr>
          <w:w w:val="115"/>
        </w:rPr>
        <w:t>a</w:t>
      </w:r>
      <w:proofErr w:type="gramEnd"/>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proofErr w:type="gramStart"/>
      <w:r>
        <w:rPr>
          <w:w w:val="115"/>
        </w:rPr>
        <w:t>a</w:t>
      </w:r>
      <w:proofErr w:type="gramEnd"/>
      <w:r>
        <w:rPr>
          <w:w w:val="115"/>
        </w:rPr>
        <w:t xml:space="preserve">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proofErr w:type="gramStart"/>
      <w:r>
        <w:rPr>
          <w:b/>
          <w:w w:val="115"/>
        </w:rPr>
        <w:t xml:space="preserve">30 </w:t>
      </w:r>
      <w:r>
        <w:rPr>
          <w:w w:val="115"/>
        </w:rPr>
        <w:t>(</w:t>
      </w:r>
      <w:r>
        <w:rPr>
          <w:b/>
          <w:w w:val="115"/>
        </w:rPr>
        <w:t>trinta</w:t>
      </w:r>
      <w:r>
        <w:rPr>
          <w:w w:val="115"/>
        </w:rPr>
        <w:t>) dias, prorrogável</w:t>
      </w:r>
      <w:proofErr w:type="gramEnd"/>
      <w:r>
        <w:rPr>
          <w:w w:val="115"/>
        </w:rPr>
        <w:t xml:space="preserve">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lastRenderedPageBreak/>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proofErr w:type="gramStart"/>
      <w:r>
        <w:rPr>
          <w:w w:val="110"/>
        </w:rPr>
        <w:t>não</w:t>
      </w:r>
      <w:proofErr w:type="gramEnd"/>
      <w:r>
        <w:rPr>
          <w:w w:val="110"/>
        </w:rPr>
        <w:t xml:space="preserve">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proofErr w:type="gramStart"/>
      <w:r>
        <w:rPr>
          <w:spacing w:val="33"/>
          <w:w w:val="110"/>
        </w:rPr>
        <w:t xml:space="preserve">  </w:t>
      </w:r>
      <w:proofErr w:type="gramEnd"/>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4">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proofErr w:type="gramStart"/>
      <w:r>
        <w:rPr>
          <w:b/>
          <w:w w:val="110"/>
        </w:rPr>
        <w:t>republicar</w:t>
      </w:r>
      <w:proofErr w:type="gramEnd"/>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proofErr w:type="gramStart"/>
      <w:r>
        <w:rPr>
          <w:b/>
          <w:w w:val="110"/>
        </w:rPr>
        <w:t>fixar</w:t>
      </w:r>
      <w:proofErr w:type="gramEnd"/>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proofErr w:type="gramStart"/>
      <w:r>
        <w:rPr>
          <w:b/>
          <w:w w:val="110"/>
        </w:rPr>
        <w:t>valer</w:t>
      </w:r>
      <w:proofErr w:type="gramEnd"/>
      <w:r>
        <w:rPr>
          <w:b/>
          <w:w w:val="110"/>
        </w:rPr>
        <w:t>-se,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 xml:space="preserve">O disposto nos subitens “9.2.1” e “9.2.3” </w:t>
      </w:r>
      <w:proofErr w:type="gramStart"/>
      <w:r>
        <w:rPr>
          <w:w w:val="110"/>
        </w:rPr>
        <w:t>poderá ser utilizado</w:t>
      </w:r>
      <w:proofErr w:type="gramEnd"/>
      <w:r>
        <w:rPr>
          <w:w w:val="110"/>
        </w:rPr>
        <w:t xml:space="preserve"> nas hipóteses</w:t>
      </w:r>
      <w:r>
        <w:rPr>
          <w:spacing w:val="40"/>
          <w:w w:val="110"/>
        </w:rPr>
        <w:t xml:space="preserve"> </w:t>
      </w:r>
      <w:r>
        <w:rPr>
          <w:w w:val="110"/>
        </w:rPr>
        <w:t xml:space="preserve">de o </w:t>
      </w:r>
      <w:r>
        <w:rPr>
          <w:w w:val="110"/>
        </w:rPr>
        <w:lastRenderedPageBreak/>
        <w:t>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162A1108"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D17E4E">
        <w:rPr>
          <w:w w:val="115"/>
          <w:sz w:val="18"/>
          <w:szCs w:val="18"/>
        </w:rPr>
        <w:t>17</w:t>
      </w:r>
      <w:r w:rsidRPr="00012458">
        <w:rPr>
          <w:spacing w:val="4"/>
          <w:w w:val="115"/>
          <w:sz w:val="18"/>
          <w:szCs w:val="18"/>
        </w:rPr>
        <w:t xml:space="preserve"> </w:t>
      </w:r>
      <w:r w:rsidRPr="00012458">
        <w:rPr>
          <w:w w:val="115"/>
          <w:sz w:val="18"/>
          <w:szCs w:val="18"/>
        </w:rPr>
        <w:t>de</w:t>
      </w:r>
      <w:r w:rsidR="003E5220">
        <w:rPr>
          <w:w w:val="115"/>
          <w:sz w:val="18"/>
          <w:szCs w:val="18"/>
        </w:rPr>
        <w:t xml:space="preserve"> janeiro</w:t>
      </w:r>
      <w:proofErr w:type="gramStart"/>
      <w:r w:rsidR="003E5220">
        <w:rPr>
          <w:w w:val="115"/>
          <w:sz w:val="18"/>
          <w:szCs w:val="18"/>
        </w:rPr>
        <w:t xml:space="preserve"> </w:t>
      </w:r>
      <w:r w:rsidRPr="00012458">
        <w:rPr>
          <w:spacing w:val="-4"/>
          <w:w w:val="115"/>
          <w:sz w:val="18"/>
          <w:szCs w:val="18"/>
        </w:rPr>
        <w:t xml:space="preserve"> </w:t>
      </w:r>
      <w:proofErr w:type="gramEnd"/>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2D9BA868" w14:textId="77777777" w:rsidR="00671BF7" w:rsidRPr="00012458" w:rsidRDefault="00671BF7">
      <w:pPr>
        <w:pStyle w:val="Corpodetexto"/>
        <w:rPr>
          <w:sz w:val="18"/>
          <w:szCs w:val="18"/>
        </w:rPr>
      </w:pPr>
      <w:bookmarkStart w:id="2" w:name="_GoBack"/>
      <w:bookmarkEnd w:id="2"/>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5"/>
          <w:footerReference w:type="default" r:id="rId16"/>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0F8ECFBA" w:rsidR="002C410C" w:rsidRPr="002C410C" w:rsidRDefault="00FE7454" w:rsidP="002C410C">
      <w:pPr>
        <w:pStyle w:val="Corpodetexto"/>
        <w:jc w:val="both"/>
        <w:rPr>
          <w:b/>
          <w:spacing w:val="-2"/>
          <w:w w:val="110"/>
          <w:sz w:val="24"/>
        </w:rPr>
      </w:pPr>
      <w:r>
        <w:rPr>
          <w:b/>
          <w:spacing w:val="-2"/>
          <w:w w:val="110"/>
          <w:sz w:val="24"/>
        </w:rPr>
        <w:t>AQUISIÇÃO DE ITENS CONSUMIVEIS DESTINADOS AO USO NO LABORATORIO CLINICO. OS ITENS SOLICITADOS SÃO DE USO CONTINUO E IMPRESCINDIVEIS PARA A MANUTENÇÃO DOS SERVIÇOS LABORATORIAIS</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8580" w:type="dxa"/>
        <w:tblCellMar>
          <w:left w:w="70" w:type="dxa"/>
          <w:right w:w="70" w:type="dxa"/>
        </w:tblCellMar>
        <w:tblLook w:val="04A0" w:firstRow="1" w:lastRow="0" w:firstColumn="1" w:lastColumn="0" w:noHBand="0" w:noVBand="1"/>
      </w:tblPr>
      <w:tblGrid>
        <w:gridCol w:w="4100"/>
        <w:gridCol w:w="1580"/>
        <w:gridCol w:w="840"/>
        <w:gridCol w:w="920"/>
        <w:gridCol w:w="1140"/>
      </w:tblGrid>
      <w:tr w:rsidR="00FE7454" w:rsidRPr="00C24611" w14:paraId="3DCC00BE" w14:textId="77777777" w:rsidTr="00091B74">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9350"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PRODUTO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D8E4B50"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6EC2197"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1BD17C6B"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E9ED130" w14:textId="77777777" w:rsidR="00FE7454" w:rsidRPr="00C24611" w:rsidRDefault="00FE7454"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FE7454" w:rsidRPr="00C24611" w14:paraId="5383C8A2"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455EDA"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3E54A54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5054F3E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661DA25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R$ 0,45</w:t>
            </w:r>
          </w:p>
        </w:tc>
        <w:tc>
          <w:tcPr>
            <w:tcW w:w="1140" w:type="dxa"/>
            <w:tcBorders>
              <w:top w:val="nil"/>
              <w:left w:val="nil"/>
              <w:bottom w:val="single" w:sz="4" w:space="0" w:color="auto"/>
              <w:right w:val="single" w:sz="4" w:space="0" w:color="auto"/>
            </w:tcBorders>
            <w:shd w:val="clear" w:color="auto" w:fill="auto"/>
            <w:noWrap/>
            <w:vAlign w:val="center"/>
            <w:hideMark/>
          </w:tcPr>
          <w:p w14:paraId="19EA7B2A"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R$ 135,00</w:t>
            </w:r>
          </w:p>
        </w:tc>
      </w:tr>
      <w:tr w:rsidR="00FE7454" w:rsidRPr="00C24611" w14:paraId="3C11135C"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1B4C88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0F7E403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7972F91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4AC9E5A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R$ 0,24</w:t>
            </w:r>
          </w:p>
        </w:tc>
        <w:tc>
          <w:tcPr>
            <w:tcW w:w="1140" w:type="dxa"/>
            <w:tcBorders>
              <w:top w:val="nil"/>
              <w:left w:val="nil"/>
              <w:bottom w:val="single" w:sz="4" w:space="0" w:color="auto"/>
              <w:right w:val="single" w:sz="4" w:space="0" w:color="auto"/>
            </w:tcBorders>
            <w:shd w:val="clear" w:color="auto" w:fill="auto"/>
            <w:noWrap/>
            <w:vAlign w:val="center"/>
            <w:hideMark/>
          </w:tcPr>
          <w:p w14:paraId="3E7C27D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R$ 72,00</w:t>
            </w:r>
          </w:p>
        </w:tc>
      </w:tr>
      <w:tr w:rsidR="00FE7454" w:rsidRPr="00C24611" w14:paraId="3D5CA690" w14:textId="77777777" w:rsidTr="00091B74">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620895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59427F9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vAlign w:val="center"/>
            <w:hideMark/>
          </w:tcPr>
          <w:p w14:paraId="67249BF0"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027F443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R$ 20,23</w:t>
            </w:r>
          </w:p>
        </w:tc>
        <w:tc>
          <w:tcPr>
            <w:tcW w:w="1140" w:type="dxa"/>
            <w:tcBorders>
              <w:top w:val="nil"/>
              <w:left w:val="nil"/>
              <w:bottom w:val="single" w:sz="4" w:space="0" w:color="auto"/>
              <w:right w:val="single" w:sz="4" w:space="0" w:color="auto"/>
            </w:tcBorders>
            <w:shd w:val="clear" w:color="auto" w:fill="auto"/>
            <w:noWrap/>
            <w:vAlign w:val="center"/>
            <w:hideMark/>
          </w:tcPr>
          <w:p w14:paraId="6768DFC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R$ 60,69</w:t>
            </w:r>
          </w:p>
        </w:tc>
      </w:tr>
      <w:tr w:rsidR="00FE7454" w:rsidRPr="00C24611" w14:paraId="0A18296A"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66EBCA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014914F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6BB4F7BA"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89091C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R$ 0,67</w:t>
            </w:r>
          </w:p>
        </w:tc>
        <w:tc>
          <w:tcPr>
            <w:tcW w:w="1140" w:type="dxa"/>
            <w:tcBorders>
              <w:top w:val="nil"/>
              <w:left w:val="nil"/>
              <w:bottom w:val="single" w:sz="4" w:space="0" w:color="auto"/>
              <w:right w:val="single" w:sz="4" w:space="0" w:color="auto"/>
            </w:tcBorders>
            <w:shd w:val="clear" w:color="auto" w:fill="auto"/>
            <w:noWrap/>
            <w:vAlign w:val="center"/>
            <w:hideMark/>
          </w:tcPr>
          <w:p w14:paraId="7D358AB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R$ 201,00</w:t>
            </w:r>
          </w:p>
        </w:tc>
      </w:tr>
      <w:tr w:rsidR="00FE7454" w:rsidRPr="00C24611" w14:paraId="335B264A"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BF97630"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0C37EF8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8EBAFB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64C175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R$ 4,67</w:t>
            </w:r>
          </w:p>
        </w:tc>
        <w:tc>
          <w:tcPr>
            <w:tcW w:w="1140" w:type="dxa"/>
            <w:tcBorders>
              <w:top w:val="nil"/>
              <w:left w:val="nil"/>
              <w:bottom w:val="single" w:sz="4" w:space="0" w:color="auto"/>
              <w:right w:val="single" w:sz="4" w:space="0" w:color="auto"/>
            </w:tcBorders>
            <w:shd w:val="clear" w:color="auto" w:fill="auto"/>
            <w:noWrap/>
            <w:vAlign w:val="center"/>
            <w:hideMark/>
          </w:tcPr>
          <w:p w14:paraId="6CC742D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R$ 233,50</w:t>
            </w:r>
          </w:p>
        </w:tc>
      </w:tr>
      <w:tr w:rsidR="00FE7454" w:rsidRPr="00C24611" w14:paraId="69E1292B"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AD8C11F"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78758CB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vAlign w:val="center"/>
            <w:hideMark/>
          </w:tcPr>
          <w:p w14:paraId="50A51DA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696E83C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c>
          <w:tcPr>
            <w:tcW w:w="1140" w:type="dxa"/>
            <w:tcBorders>
              <w:top w:val="nil"/>
              <w:left w:val="nil"/>
              <w:bottom w:val="single" w:sz="4" w:space="0" w:color="auto"/>
              <w:right w:val="single" w:sz="4" w:space="0" w:color="auto"/>
            </w:tcBorders>
            <w:shd w:val="clear" w:color="auto" w:fill="auto"/>
            <w:noWrap/>
            <w:vAlign w:val="center"/>
            <w:hideMark/>
          </w:tcPr>
          <w:p w14:paraId="4FC23E6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r>
      <w:tr w:rsidR="00FE7454" w:rsidRPr="00C24611" w14:paraId="6507EF3D"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DF54D74"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46A95E7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vAlign w:val="center"/>
            <w:hideMark/>
          </w:tcPr>
          <w:p w14:paraId="6A9ACB48"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4F757C3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R$ 44,97</w:t>
            </w:r>
          </w:p>
        </w:tc>
        <w:tc>
          <w:tcPr>
            <w:tcW w:w="1140" w:type="dxa"/>
            <w:tcBorders>
              <w:top w:val="nil"/>
              <w:left w:val="nil"/>
              <w:bottom w:val="single" w:sz="4" w:space="0" w:color="auto"/>
              <w:right w:val="single" w:sz="4" w:space="0" w:color="auto"/>
            </w:tcBorders>
            <w:shd w:val="clear" w:color="auto" w:fill="auto"/>
            <w:noWrap/>
            <w:vAlign w:val="center"/>
            <w:hideMark/>
          </w:tcPr>
          <w:p w14:paraId="692C56B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R$ 89,94</w:t>
            </w:r>
          </w:p>
        </w:tc>
      </w:tr>
      <w:tr w:rsidR="00FE7454" w:rsidRPr="00C24611" w14:paraId="505C707B" w14:textId="77777777" w:rsidTr="00091B74">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C71F6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3B1A3D3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78ABF28C"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7784D73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c>
          <w:tcPr>
            <w:tcW w:w="1140" w:type="dxa"/>
            <w:tcBorders>
              <w:top w:val="nil"/>
              <w:left w:val="nil"/>
              <w:bottom w:val="single" w:sz="4" w:space="0" w:color="auto"/>
              <w:right w:val="single" w:sz="4" w:space="0" w:color="auto"/>
            </w:tcBorders>
            <w:shd w:val="clear" w:color="auto" w:fill="auto"/>
            <w:noWrap/>
            <w:vAlign w:val="center"/>
            <w:hideMark/>
          </w:tcPr>
          <w:p w14:paraId="3E40A08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r>
      <w:tr w:rsidR="00FE7454" w:rsidRPr="00C24611" w14:paraId="443F9900"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553F30F"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lastRenderedPageBreak/>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00A027C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1B236A1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38A8E76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w:t>
            </w:r>
          </w:p>
        </w:tc>
        <w:tc>
          <w:tcPr>
            <w:tcW w:w="1140" w:type="dxa"/>
            <w:tcBorders>
              <w:top w:val="nil"/>
              <w:left w:val="nil"/>
              <w:bottom w:val="single" w:sz="4" w:space="0" w:color="auto"/>
              <w:right w:val="single" w:sz="4" w:space="0" w:color="auto"/>
            </w:tcBorders>
            <w:shd w:val="clear" w:color="auto" w:fill="auto"/>
            <w:noWrap/>
            <w:vAlign w:val="center"/>
            <w:hideMark/>
          </w:tcPr>
          <w:p w14:paraId="42C2BFA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R$ 962,00</w:t>
            </w:r>
          </w:p>
        </w:tc>
      </w:tr>
      <w:tr w:rsidR="00FE7454" w:rsidRPr="00C24611" w14:paraId="7AE0B02C" w14:textId="77777777" w:rsidTr="00091B74">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DD7056"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082B7D32" w14:textId="77777777" w:rsidR="00FE7454" w:rsidRPr="00C24611" w:rsidRDefault="00FE7454"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vAlign w:val="center"/>
            <w:hideMark/>
          </w:tcPr>
          <w:p w14:paraId="076E9480"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3843A1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R$ 49,83</w:t>
            </w:r>
          </w:p>
        </w:tc>
        <w:tc>
          <w:tcPr>
            <w:tcW w:w="1140" w:type="dxa"/>
            <w:tcBorders>
              <w:top w:val="nil"/>
              <w:left w:val="nil"/>
              <w:bottom w:val="single" w:sz="4" w:space="0" w:color="auto"/>
              <w:right w:val="single" w:sz="4" w:space="0" w:color="auto"/>
            </w:tcBorders>
            <w:shd w:val="clear" w:color="auto" w:fill="auto"/>
            <w:noWrap/>
            <w:vAlign w:val="center"/>
            <w:hideMark/>
          </w:tcPr>
          <w:p w14:paraId="15A5209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R$ 99,66</w:t>
            </w:r>
          </w:p>
        </w:tc>
      </w:tr>
      <w:tr w:rsidR="00FE7454" w:rsidRPr="00C24611" w14:paraId="29368F24"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18D38E55" w14:textId="77777777" w:rsidR="00FE7454" w:rsidRPr="00C24611" w:rsidRDefault="00FE7454"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07082095"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DD6B57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10FC7F0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R$ 1,42</w:t>
            </w:r>
          </w:p>
        </w:tc>
        <w:tc>
          <w:tcPr>
            <w:tcW w:w="1140" w:type="dxa"/>
            <w:tcBorders>
              <w:top w:val="nil"/>
              <w:left w:val="nil"/>
              <w:bottom w:val="single" w:sz="4" w:space="0" w:color="auto"/>
              <w:right w:val="single" w:sz="4" w:space="0" w:color="auto"/>
            </w:tcBorders>
            <w:shd w:val="clear" w:color="auto" w:fill="auto"/>
            <w:noWrap/>
            <w:vAlign w:val="center"/>
            <w:hideMark/>
          </w:tcPr>
          <w:p w14:paraId="41A31A5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R$ 71,00</w:t>
            </w:r>
          </w:p>
        </w:tc>
      </w:tr>
      <w:tr w:rsidR="00FE7454" w:rsidRPr="00C24611" w14:paraId="24BECB18" w14:textId="77777777" w:rsidTr="00091B74">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2D1E2482"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786B4D3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477D32F5"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2918B90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R$ 0,77</w:t>
            </w:r>
          </w:p>
        </w:tc>
        <w:tc>
          <w:tcPr>
            <w:tcW w:w="1140" w:type="dxa"/>
            <w:tcBorders>
              <w:top w:val="nil"/>
              <w:left w:val="nil"/>
              <w:bottom w:val="single" w:sz="4" w:space="0" w:color="auto"/>
              <w:right w:val="single" w:sz="4" w:space="0" w:color="auto"/>
            </w:tcBorders>
            <w:shd w:val="clear" w:color="auto" w:fill="auto"/>
            <w:noWrap/>
            <w:vAlign w:val="center"/>
            <w:hideMark/>
          </w:tcPr>
          <w:p w14:paraId="347FC53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R$ 77,00</w:t>
            </w:r>
          </w:p>
        </w:tc>
      </w:tr>
      <w:tr w:rsidR="00FE7454" w:rsidRPr="00C24611" w14:paraId="78A0FB1E" w14:textId="77777777" w:rsidTr="00091B74">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6821CF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089D903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1FB1493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hideMark/>
          </w:tcPr>
          <w:p w14:paraId="6F52C3A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R$ 0,83</w:t>
            </w:r>
          </w:p>
        </w:tc>
        <w:tc>
          <w:tcPr>
            <w:tcW w:w="1140" w:type="dxa"/>
            <w:tcBorders>
              <w:top w:val="nil"/>
              <w:left w:val="nil"/>
              <w:bottom w:val="single" w:sz="4" w:space="0" w:color="auto"/>
              <w:right w:val="single" w:sz="4" w:space="0" w:color="auto"/>
            </w:tcBorders>
            <w:shd w:val="clear" w:color="auto" w:fill="auto"/>
            <w:noWrap/>
            <w:vAlign w:val="center"/>
            <w:hideMark/>
          </w:tcPr>
          <w:p w14:paraId="5527F2F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R$ 664,00</w:t>
            </w:r>
          </w:p>
        </w:tc>
      </w:tr>
      <w:tr w:rsidR="00FE7454" w:rsidRPr="00C24611" w14:paraId="71901E60"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2CEA4B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5C929D6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7FAE7CB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hideMark/>
          </w:tcPr>
          <w:p w14:paraId="63F29C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R$ 0,79</w:t>
            </w:r>
          </w:p>
        </w:tc>
        <w:tc>
          <w:tcPr>
            <w:tcW w:w="1140" w:type="dxa"/>
            <w:tcBorders>
              <w:top w:val="nil"/>
              <w:left w:val="nil"/>
              <w:bottom w:val="single" w:sz="4" w:space="0" w:color="auto"/>
              <w:right w:val="single" w:sz="4" w:space="0" w:color="auto"/>
            </w:tcBorders>
            <w:shd w:val="clear" w:color="auto" w:fill="auto"/>
            <w:noWrap/>
            <w:vAlign w:val="center"/>
            <w:hideMark/>
          </w:tcPr>
          <w:p w14:paraId="6D6C5F4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R$ 790,00</w:t>
            </w:r>
          </w:p>
        </w:tc>
      </w:tr>
      <w:tr w:rsidR="00FE7454" w:rsidRPr="00C24611" w14:paraId="71EC6088" w14:textId="77777777" w:rsidTr="00091B74">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0EA452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766CDCB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shd w:val="clear" w:color="auto" w:fill="auto"/>
            <w:noWrap/>
            <w:vAlign w:val="center"/>
            <w:hideMark/>
          </w:tcPr>
          <w:p w14:paraId="495D0F22"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21A687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c>
          <w:tcPr>
            <w:tcW w:w="1140" w:type="dxa"/>
            <w:tcBorders>
              <w:top w:val="nil"/>
              <w:left w:val="nil"/>
              <w:bottom w:val="single" w:sz="4" w:space="0" w:color="auto"/>
              <w:right w:val="single" w:sz="4" w:space="0" w:color="auto"/>
            </w:tcBorders>
            <w:shd w:val="clear" w:color="auto" w:fill="auto"/>
            <w:noWrap/>
            <w:vAlign w:val="center"/>
            <w:hideMark/>
          </w:tcPr>
          <w:p w14:paraId="1A2754C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r>
      <w:tr w:rsidR="00FE7454" w:rsidRPr="00C24611" w14:paraId="64BF7B7E" w14:textId="77777777" w:rsidTr="00091B74">
        <w:trPr>
          <w:trHeight w:val="636"/>
        </w:trPr>
        <w:tc>
          <w:tcPr>
            <w:tcW w:w="4100" w:type="dxa"/>
            <w:tcBorders>
              <w:top w:val="nil"/>
              <w:left w:val="nil"/>
              <w:bottom w:val="nil"/>
              <w:right w:val="nil"/>
            </w:tcBorders>
            <w:shd w:val="clear" w:color="auto" w:fill="auto"/>
            <w:noWrap/>
            <w:vAlign w:val="bottom"/>
            <w:hideMark/>
          </w:tcPr>
          <w:p w14:paraId="1440467B" w14:textId="77777777" w:rsidR="00FE7454" w:rsidRPr="00C24611" w:rsidRDefault="00FE7454" w:rsidP="00091B74">
            <w:pPr>
              <w:jc w:val="right"/>
              <w:rPr>
                <w:rFonts w:ascii="Calibri" w:hAnsi="Calibri" w:cs="Calibri"/>
                <w:color w:val="000000"/>
                <w:sz w:val="16"/>
                <w:szCs w:val="16"/>
                <w:lang w:eastAsia="pt-BR"/>
              </w:rPr>
            </w:pPr>
          </w:p>
        </w:tc>
        <w:tc>
          <w:tcPr>
            <w:tcW w:w="1580" w:type="dxa"/>
            <w:tcBorders>
              <w:top w:val="nil"/>
              <w:left w:val="nil"/>
              <w:bottom w:val="nil"/>
              <w:right w:val="nil"/>
            </w:tcBorders>
            <w:shd w:val="clear" w:color="auto" w:fill="auto"/>
            <w:noWrap/>
            <w:vAlign w:val="bottom"/>
            <w:hideMark/>
          </w:tcPr>
          <w:p w14:paraId="00DCA6F1" w14:textId="77777777" w:rsidR="00FE7454" w:rsidRPr="00C24611" w:rsidRDefault="00FE7454" w:rsidP="00091B74">
            <w:pPr>
              <w:rPr>
                <w:sz w:val="20"/>
                <w:szCs w:val="20"/>
                <w:lang w:eastAsia="pt-BR"/>
              </w:rPr>
            </w:pPr>
          </w:p>
        </w:tc>
        <w:tc>
          <w:tcPr>
            <w:tcW w:w="840" w:type="dxa"/>
            <w:tcBorders>
              <w:top w:val="nil"/>
              <w:left w:val="nil"/>
              <w:bottom w:val="nil"/>
              <w:right w:val="nil"/>
            </w:tcBorders>
            <w:shd w:val="clear" w:color="auto" w:fill="auto"/>
            <w:noWrap/>
            <w:vAlign w:val="bottom"/>
            <w:hideMark/>
          </w:tcPr>
          <w:p w14:paraId="2BFD1F41" w14:textId="77777777" w:rsidR="00FE7454" w:rsidRPr="00C24611" w:rsidRDefault="00FE7454" w:rsidP="00091B74">
            <w:pPr>
              <w:rPr>
                <w:sz w:val="20"/>
                <w:szCs w:val="20"/>
                <w:lang w:eastAsia="pt-BR"/>
              </w:rPr>
            </w:pPr>
          </w:p>
        </w:tc>
        <w:tc>
          <w:tcPr>
            <w:tcW w:w="920" w:type="dxa"/>
            <w:tcBorders>
              <w:top w:val="nil"/>
              <w:left w:val="nil"/>
              <w:bottom w:val="nil"/>
              <w:right w:val="nil"/>
            </w:tcBorders>
            <w:shd w:val="clear" w:color="auto" w:fill="auto"/>
            <w:noWrap/>
            <w:vAlign w:val="bottom"/>
            <w:hideMark/>
          </w:tcPr>
          <w:p w14:paraId="28A4C0D4" w14:textId="77777777" w:rsidR="00FE7454" w:rsidRPr="00C24611" w:rsidRDefault="00FE7454" w:rsidP="00091B74">
            <w:pPr>
              <w:rPr>
                <w:sz w:val="20"/>
                <w:szCs w:val="20"/>
                <w:lang w:eastAsia="pt-BR"/>
              </w:rPr>
            </w:pPr>
          </w:p>
        </w:tc>
        <w:tc>
          <w:tcPr>
            <w:tcW w:w="1140" w:type="dxa"/>
            <w:tcBorders>
              <w:top w:val="nil"/>
              <w:left w:val="nil"/>
              <w:bottom w:val="nil"/>
              <w:right w:val="nil"/>
            </w:tcBorders>
            <w:shd w:val="clear" w:color="auto" w:fill="auto"/>
            <w:noWrap/>
            <w:vAlign w:val="bottom"/>
            <w:hideMark/>
          </w:tcPr>
          <w:p w14:paraId="53865D8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R$ 3.619,52</w:t>
            </w:r>
          </w:p>
        </w:tc>
      </w:tr>
    </w:tbl>
    <w:p w14:paraId="772B8EBE" w14:textId="77777777" w:rsidR="002C410C" w:rsidRDefault="002C410C" w:rsidP="002C410C">
      <w:pPr>
        <w:pStyle w:val="TableParagraph"/>
        <w:rPr>
          <w:b/>
          <w:i/>
        </w:rPr>
        <w:sectPr w:rsidR="002C410C">
          <w:headerReference w:type="default" r:id="rId17"/>
          <w:footerReference w:type="default" r:id="rId18"/>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proofErr w:type="gramStart"/>
      <w:r>
        <w:rPr>
          <w:b/>
          <w:w w:val="110"/>
        </w:rPr>
        <w:t>sob</w:t>
      </w:r>
      <w:r>
        <w:rPr>
          <w:b/>
          <w:spacing w:val="-2"/>
          <w:w w:val="110"/>
        </w:rPr>
        <w:t xml:space="preserve"> </w:t>
      </w:r>
      <w:r>
        <w:rPr>
          <w:b/>
          <w:w w:val="110"/>
        </w:rPr>
        <w:t>pena</w:t>
      </w:r>
      <w:proofErr w:type="gramEnd"/>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9">
        <w:r>
          <w:rPr>
            <w:color w:val="0000FF"/>
            <w:w w:val="110"/>
          </w:rPr>
          <w:t>www.portaldoempreende</w:t>
        </w:r>
      </w:hyperlink>
      <w:hyperlink r:id="rId20">
        <w:proofErr w:type="gramStart"/>
        <w:r>
          <w:rPr>
            <w:color w:val="0000FF"/>
            <w:w w:val="110"/>
          </w:rPr>
          <w:t>dor.</w:t>
        </w:r>
        <w:proofErr w:type="gramEnd"/>
        <w:r>
          <w:rPr>
            <w:color w:val="0000FF"/>
            <w:w w:val="110"/>
          </w:rPr>
          <w:t>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proofErr w:type="gramStart"/>
      <w:r>
        <w:rPr>
          <w:w w:val="110"/>
        </w:rPr>
        <w:t>inscrição</w:t>
      </w:r>
      <w:proofErr w:type="gramEnd"/>
      <w:r>
        <w:rPr>
          <w:w w:val="110"/>
        </w:rPr>
        <w:t xml:space="preserve">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proofErr w:type="gramStart"/>
      <w:r>
        <w:rPr>
          <w:w w:val="110"/>
        </w:rPr>
        <w:t>decreto</w:t>
      </w:r>
      <w:proofErr w:type="gramEnd"/>
      <w:r>
        <w:rPr>
          <w:w w:val="110"/>
        </w:rPr>
        <w:t xml:space="preserve">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proofErr w:type="gramStart"/>
      <w:r>
        <w:rPr>
          <w:b/>
          <w:w w:val="115"/>
        </w:rPr>
        <w:t>prova</w:t>
      </w:r>
      <w:proofErr w:type="gramEnd"/>
      <w:r>
        <w:rPr>
          <w:b/>
          <w:w w:val="115"/>
        </w:rPr>
        <w:t xml:space="preserve">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1">
        <w:r>
          <w:rPr>
            <w:color w:val="0000FF"/>
            <w:w w:val="115"/>
            <w:u w:val="single" w:color="0000FF"/>
          </w:rPr>
          <w:t>https://solucoes.receita.fa</w:t>
        </w:r>
      </w:hyperlink>
      <w:hyperlink r:id="rId22">
        <w:r>
          <w:rPr>
            <w:color w:val="0000FF"/>
            <w:w w:val="115"/>
            <w:u w:val="single" w:color="0000FF"/>
          </w:rPr>
          <w:t>zenda.gov.br/servicos/cnpjreva/cnpjrevasolicitacao.asp</w:t>
        </w:r>
      </w:hyperlink>
      <w:r>
        <w:rPr>
          <w:color w:val="0000FF"/>
          <w:w w:val="115"/>
        </w:rPr>
        <w:t xml:space="preserve"> </w:t>
      </w:r>
      <w:r>
        <w:rPr>
          <w:w w:val="115"/>
        </w:rPr>
        <w:t xml:space="preserve">ou </w:t>
      </w:r>
      <w:hyperlink r:id="rId23">
        <w:r>
          <w:rPr>
            <w:color w:val="0000FF"/>
            <w:spacing w:val="-2"/>
            <w:w w:val="110"/>
            <w:u w:val="single" w:color="0000FF"/>
          </w:rPr>
          <w:t>https://servi</w:t>
        </w:r>
      </w:hyperlink>
      <w:hyperlink r:id="rId24">
        <w:r>
          <w:rPr>
            <w:color w:val="0000FF"/>
            <w:spacing w:val="-2"/>
            <w:w w:val="110"/>
            <w:u w:val="single" w:color="0000FF"/>
          </w:rPr>
          <w:t>cos.receita.fazenda.gov.br/servicos/cpf/impressaocomprovante/consultaim</w:t>
        </w:r>
      </w:hyperlink>
      <w:hyperlink r:id="rId25">
        <w:r>
          <w:rPr>
            <w:color w:val="0000FF"/>
            <w:spacing w:val="-2"/>
            <w:w w:val="110"/>
            <w:u w:val="single" w:color="0000FF"/>
          </w:rPr>
          <w:t>pressao.a</w:t>
        </w:r>
      </w:hyperlink>
      <w:r>
        <w:rPr>
          <w:color w:val="0000FF"/>
          <w:spacing w:val="80"/>
          <w:w w:val="115"/>
        </w:rPr>
        <w:t xml:space="preserve">  </w:t>
      </w:r>
      <w:hyperlink r:id="rId26">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proofErr w:type="gramStart"/>
      <w:r>
        <w:rPr>
          <w:w w:val="115"/>
        </w:rPr>
        <w:t>prova</w:t>
      </w:r>
      <w:proofErr w:type="gramEnd"/>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7">
        <w:r>
          <w:rPr>
            <w:color w:val="0000FF"/>
            <w:spacing w:val="-2"/>
            <w:w w:val="115"/>
            <w:u w:val="single" w:color="0000FF"/>
          </w:rPr>
          <w:t>https://solu</w:t>
        </w:r>
      </w:hyperlink>
      <w:hyperlink r:id="rId28">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proofErr w:type="gramStart"/>
      <w:r>
        <w:rPr>
          <w:b/>
          <w:w w:val="110"/>
        </w:rPr>
        <w:t>prova</w:t>
      </w:r>
      <w:proofErr w:type="gramEnd"/>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9"/>
          <w:footerReference w:type="default" r:id="rId30"/>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proofErr w:type="gramStart"/>
      <w:r>
        <w:rPr>
          <w:b/>
          <w:w w:val="110"/>
        </w:rPr>
        <w:lastRenderedPageBreak/>
        <w:t>prova</w:t>
      </w:r>
      <w:proofErr w:type="gramEnd"/>
      <w:r>
        <w:rPr>
          <w:b/>
          <w:w w:val="110"/>
        </w:rPr>
        <w:t xml:space="preserve">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proofErr w:type="gramStart"/>
      <w:r>
        <w:rPr>
          <w:w w:val="110"/>
        </w:rPr>
        <w:t>prova</w:t>
      </w:r>
      <w:proofErr w:type="gramEnd"/>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1">
        <w:r>
          <w:rPr>
            <w:color w:val="0000FF"/>
            <w:u w:val="single" w:color="0000FF"/>
          </w:rPr>
          <w:t>https://consulta-</w:t>
        </w:r>
        <w:r>
          <w:rPr>
            <w:color w:val="0000FF"/>
            <w:spacing w:val="-2"/>
            <w:u w:val="single" w:color="0000FF"/>
          </w:rPr>
          <w:t>crf.caixa.gov.br/consultacrf/pages/consultaEmpre</w:t>
        </w:r>
      </w:hyperlink>
      <w:hyperlink r:id="rId32">
        <w:proofErr w:type="gramStart"/>
        <w:r>
          <w:rPr>
            <w:color w:val="0000FF"/>
            <w:spacing w:val="-2"/>
            <w:u w:val="single" w:color="0000FF"/>
          </w:rPr>
          <w:t>gador.</w:t>
        </w:r>
        <w:proofErr w:type="gramEnd"/>
        <w:r>
          <w:rPr>
            <w:color w:val="0000FF"/>
            <w:spacing w:val="-2"/>
            <w:u w:val="single" w:color="0000FF"/>
          </w:rPr>
          <w:t>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proofErr w:type="gramStart"/>
      <w:r>
        <w:rPr>
          <w:w w:val="115"/>
        </w:rPr>
        <w:t>prova</w:t>
      </w:r>
      <w:proofErr w:type="gramEnd"/>
      <w:r>
        <w:rPr>
          <w:w w:val="115"/>
        </w:rPr>
        <w:t xml:space="preserve">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3">
        <w:r>
          <w:rPr>
            <w:color w:val="0000FF"/>
            <w:w w:val="115"/>
            <w:u w:val="single" w:color="0000FF"/>
          </w:rPr>
          <w:t>https://cndt-certi-</w:t>
        </w:r>
      </w:hyperlink>
      <w:r>
        <w:rPr>
          <w:color w:val="0000FF"/>
          <w:w w:val="115"/>
        </w:rPr>
        <w:t xml:space="preserve"> </w:t>
      </w:r>
      <w:hyperlink r:id="rId34">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w:t>
      </w:r>
      <w:proofErr w:type="gramStart"/>
      <w:r>
        <w:rPr>
          <w:w w:val="110"/>
        </w:rPr>
        <w:t>declara</w:t>
      </w:r>
      <w:proofErr w:type="gramEnd"/>
      <w:r>
        <w:rPr>
          <w:w w:val="110"/>
        </w:rPr>
        <w:t xml:space="preserve">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 xml:space="preserve">Instrução Normativa SEGES/ME nº 67, de </w:t>
      </w:r>
      <w:proofErr w:type="gramStart"/>
      <w:r>
        <w:rPr>
          <w:w w:val="110"/>
        </w:rPr>
        <w:t>8</w:t>
      </w:r>
      <w:proofErr w:type="gramEnd"/>
      <w:r>
        <w:rPr>
          <w:w w:val="110"/>
        </w:rPr>
        <w:t xml:space="preserve"> de julho de 2021.</w:t>
      </w:r>
    </w:p>
    <w:p w14:paraId="3C1F5C6D" w14:textId="77777777" w:rsidR="00671BF7" w:rsidRDefault="00671BF7">
      <w:pPr>
        <w:pStyle w:val="Corpodetexto"/>
        <w:jc w:val="both"/>
        <w:sectPr w:rsidR="00671BF7">
          <w:headerReference w:type="default" r:id="rId35"/>
          <w:footerReference w:type="default" r:id="rId36"/>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 xml:space="preserve">Dispensa </w:t>
      </w:r>
      <w:proofErr w:type="gramStart"/>
      <w:r>
        <w:t>Eletrônica</w:t>
      </w:r>
      <w:r>
        <w:rPr>
          <w:spacing w:val="-2"/>
        </w:rPr>
        <w:t xml:space="preserve"> </w:t>
      </w:r>
      <w:r>
        <w:t>nº</w:t>
      </w:r>
      <w:proofErr w:type="gramEnd"/>
      <w:r>
        <w:t xml:space="preserve">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proofErr w:type="gramStart"/>
      <w:r>
        <w:t>na</w:t>
      </w:r>
      <w:r>
        <w:rPr>
          <w:spacing w:val="-5"/>
        </w:rPr>
        <w:t xml:space="preserve"> </w:t>
      </w:r>
      <w:r>
        <w:t>...</w:t>
      </w:r>
      <w:proofErr w:type="gramEnd"/>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proofErr w:type="gramStart"/>
      <w:r>
        <w:t>inscrita</w:t>
      </w:r>
      <w:proofErr w:type="gramEnd"/>
      <w:r>
        <w:t xml:space="preserve">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roofErr w:type="gramStart"/>
      <w:r>
        <w:rPr>
          <w:spacing w:val="-2"/>
        </w:rPr>
        <w:t>)</w:t>
      </w:r>
      <w:proofErr w:type="gramEnd"/>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proofErr w:type="gramStart"/>
      <w:r>
        <w:t>a</w:t>
      </w:r>
      <w:r>
        <w:rPr>
          <w:spacing w:val="-4"/>
        </w:rPr>
        <w:t xml:space="preserve"> </w:t>
      </w:r>
      <w:r>
        <w:rPr>
          <w:spacing w:val="-2"/>
        </w:rPr>
        <w:t>presente</w:t>
      </w:r>
      <w:proofErr w:type="gramEnd"/>
      <w:r>
        <w:rPr>
          <w:spacing w:val="-2"/>
        </w:rPr>
        <w:t>.</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proofErr w:type="gramStart"/>
      <w:r>
        <w:t>..................</w:t>
      </w:r>
      <w:proofErr w:type="gramEnd"/>
      <w:r>
        <w:t>,</w:t>
      </w:r>
      <w:r>
        <w:rPr>
          <w:spacing w:val="-5"/>
        </w:rPr>
        <w:t xml:space="preserve"> </w:t>
      </w:r>
      <w:r>
        <w:t>.....</w:t>
      </w:r>
      <w:r>
        <w:rPr>
          <w:spacing w:val="-6"/>
        </w:rPr>
        <w:t xml:space="preserve"> </w:t>
      </w:r>
      <w:proofErr w:type="gramStart"/>
      <w:r>
        <w:rPr>
          <w:spacing w:val="-5"/>
        </w:rPr>
        <w:t>de</w:t>
      </w:r>
      <w:proofErr w:type="gramEnd"/>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AE2CEB6"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w:t>
      </w:r>
      <w:proofErr w:type="gramStart"/>
      <w:r>
        <w:t>..............................................................</w:t>
      </w:r>
      <w:proofErr w:type="gramEnd"/>
      <w:r>
        <w:t>(denominação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proofErr w:type="gramStart"/>
      <w:r>
        <w:t>porte</w:t>
      </w:r>
      <w:proofErr w:type="gramEnd"/>
      <w:r>
        <w:t>,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7"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proofErr w:type="gramStart"/>
      <w:r>
        <w:t>encontra-se</w:t>
      </w:r>
      <w:proofErr w:type="gramEnd"/>
      <w:r>
        <w:t xml:space="preserv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55B7F03"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8"/>
          <w:footerReference w:type="default" r:id="rId39"/>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0D6FB749" w14:textId="77777777" w:rsidR="00FE7454" w:rsidRPr="00D32CAC" w:rsidRDefault="00FE7454" w:rsidP="00FE7454">
      <w:pPr>
        <w:jc w:val="both"/>
        <w:rPr>
          <w:b/>
          <w:bCs/>
          <w:sz w:val="24"/>
          <w:szCs w:val="24"/>
        </w:rPr>
      </w:pPr>
      <w:r w:rsidRPr="00D32CAC">
        <w:rPr>
          <w:b/>
          <w:bCs/>
          <w:sz w:val="24"/>
          <w:szCs w:val="24"/>
        </w:rPr>
        <w:t>TERMO DE REFERÊNCIA (TR)</w:t>
      </w:r>
    </w:p>
    <w:p w14:paraId="11D72F68" w14:textId="77777777" w:rsidR="00FE7454" w:rsidRPr="00D32CAC" w:rsidRDefault="00FE7454" w:rsidP="00FE7454">
      <w:pPr>
        <w:jc w:val="both"/>
        <w:rPr>
          <w:b/>
          <w:bCs/>
          <w:sz w:val="24"/>
          <w:szCs w:val="24"/>
        </w:rPr>
      </w:pPr>
      <w:r w:rsidRPr="00D32CAC">
        <w:rPr>
          <w:b/>
          <w:bCs/>
          <w:sz w:val="24"/>
          <w:szCs w:val="24"/>
        </w:rPr>
        <w:t xml:space="preserve">Aquisição de Itens Consumíveis para Laboratório </w:t>
      </w:r>
      <w:proofErr w:type="gramStart"/>
      <w:r w:rsidRPr="00D32CAC">
        <w:rPr>
          <w:b/>
          <w:bCs/>
          <w:sz w:val="24"/>
          <w:szCs w:val="24"/>
        </w:rPr>
        <w:t>Clínico</w:t>
      </w:r>
      <w:r>
        <w:rPr>
          <w:b/>
          <w:bCs/>
          <w:sz w:val="24"/>
          <w:szCs w:val="24"/>
        </w:rPr>
        <w:t xml:space="preserve"> Urgentes</w:t>
      </w:r>
      <w:proofErr w:type="gramEnd"/>
    </w:p>
    <w:p w14:paraId="074271FD" w14:textId="77777777" w:rsidR="00FE7454" w:rsidRPr="00D32CAC" w:rsidRDefault="00FE7454" w:rsidP="00FE7454">
      <w:pPr>
        <w:jc w:val="both"/>
        <w:rPr>
          <w:sz w:val="24"/>
          <w:szCs w:val="24"/>
        </w:rPr>
      </w:pPr>
    </w:p>
    <w:p w14:paraId="1B1BBC25" w14:textId="77777777" w:rsidR="00FE7454" w:rsidRPr="00D32CAC" w:rsidRDefault="00FE7454" w:rsidP="00FE7454">
      <w:pPr>
        <w:jc w:val="both"/>
        <w:rPr>
          <w:b/>
          <w:bCs/>
          <w:sz w:val="24"/>
          <w:szCs w:val="24"/>
        </w:rPr>
      </w:pPr>
      <w:r w:rsidRPr="00D32CAC">
        <w:rPr>
          <w:b/>
          <w:bCs/>
          <w:sz w:val="24"/>
          <w:szCs w:val="24"/>
        </w:rPr>
        <w:t>1. OBJETO</w:t>
      </w:r>
    </w:p>
    <w:p w14:paraId="120DAAFD" w14:textId="77777777" w:rsidR="00FE7454" w:rsidRDefault="00FE7454" w:rsidP="00FE7454">
      <w:pPr>
        <w:jc w:val="both"/>
        <w:rPr>
          <w:sz w:val="24"/>
          <w:szCs w:val="24"/>
        </w:rPr>
      </w:pPr>
      <w:r w:rsidRPr="00D32CAC">
        <w:rPr>
          <w:sz w:val="24"/>
          <w:szCs w:val="24"/>
        </w:rPr>
        <w:t xml:space="preserve">O presente Termo de Referência tem como objetivo especificar as condições e requisitos necessários para a </w:t>
      </w:r>
      <w:r w:rsidRPr="00D32CAC">
        <w:rPr>
          <w:b/>
          <w:bCs/>
          <w:sz w:val="24"/>
          <w:szCs w:val="24"/>
        </w:rPr>
        <w:t>aquisição de itens consumíveis</w:t>
      </w:r>
      <w:r w:rsidRPr="00D32CAC">
        <w:rPr>
          <w:sz w:val="24"/>
          <w:szCs w:val="24"/>
        </w:rPr>
        <w:t xml:space="preserve"> para o laboratório clínico, com vistas a garantir a reposição adequada de materiais essenciais ao funcionamento e à execução das atividades laboratoriais, conforme as especificações </w:t>
      </w:r>
      <w:proofErr w:type="gramStart"/>
      <w:r w:rsidRPr="00D32CAC">
        <w:rPr>
          <w:sz w:val="24"/>
          <w:szCs w:val="24"/>
        </w:rPr>
        <w:t>técnicas e quantitativos descritos</w:t>
      </w:r>
      <w:proofErr w:type="gramEnd"/>
      <w:r w:rsidRPr="00D32CAC">
        <w:rPr>
          <w:sz w:val="24"/>
          <w:szCs w:val="24"/>
        </w:rPr>
        <w:t>.</w:t>
      </w:r>
    </w:p>
    <w:p w14:paraId="316573B1" w14:textId="77777777" w:rsidR="00FE7454" w:rsidRDefault="00FE7454" w:rsidP="00FE7454">
      <w:pPr>
        <w:ind w:right="140" w:firstLine="142"/>
        <w:jc w:val="both"/>
        <w:rPr>
          <w:sz w:val="24"/>
          <w:szCs w:val="24"/>
        </w:rPr>
      </w:pPr>
      <w:r w:rsidRPr="00A103FC">
        <w:rPr>
          <w:sz w:val="24"/>
          <w:szCs w:val="24"/>
        </w:rPr>
        <w:t>Enquanto o processo de licitação regular encontra-se em tramitação, a aquisição emergencial destes materiais torna-se imprescindível para evitar a interrupção das atividades e prejuízos ao serviço público. Solicitamos, portanto, que esta demanda seja atendida por meio da dispensa de licitação, em conformidade com o disposto no Art. 75, inciso II, da Lei nº 14.133/2021. Reforçamos que esta medida é de caráter excepcional e temporário, necessária para assegurar a manutenção das atividades essenciais até a conclusão do certame.</w:t>
      </w:r>
    </w:p>
    <w:p w14:paraId="1C142798" w14:textId="77777777" w:rsidR="00FE7454" w:rsidRDefault="00FE7454" w:rsidP="00FE7454">
      <w:pPr>
        <w:jc w:val="both"/>
        <w:rPr>
          <w:sz w:val="24"/>
          <w:szCs w:val="24"/>
        </w:rPr>
      </w:pPr>
    </w:p>
    <w:p w14:paraId="4C3FA0F9" w14:textId="77777777" w:rsidR="00FE7454" w:rsidRDefault="00FE7454" w:rsidP="00FE7454">
      <w:pPr>
        <w:jc w:val="both"/>
        <w:rPr>
          <w:sz w:val="24"/>
          <w:szCs w:val="24"/>
        </w:rPr>
      </w:pPr>
    </w:p>
    <w:p w14:paraId="400F577C" w14:textId="77777777" w:rsidR="00FE7454" w:rsidRPr="00D32CAC" w:rsidRDefault="00FE7454" w:rsidP="00FE7454">
      <w:pPr>
        <w:jc w:val="both"/>
        <w:rPr>
          <w:sz w:val="24"/>
          <w:szCs w:val="24"/>
        </w:rPr>
      </w:pPr>
    </w:p>
    <w:p w14:paraId="279C0086" w14:textId="77777777" w:rsidR="00FE7454" w:rsidRPr="00D32CAC" w:rsidRDefault="00FE7454" w:rsidP="00FE7454">
      <w:pPr>
        <w:jc w:val="both"/>
        <w:rPr>
          <w:b/>
          <w:bCs/>
          <w:sz w:val="24"/>
          <w:szCs w:val="24"/>
        </w:rPr>
      </w:pPr>
      <w:r w:rsidRPr="00D32CAC">
        <w:rPr>
          <w:b/>
          <w:bCs/>
          <w:sz w:val="24"/>
          <w:szCs w:val="24"/>
        </w:rPr>
        <w:t>2. JUSTIFICATIVA</w:t>
      </w:r>
    </w:p>
    <w:p w14:paraId="26CCCB4E" w14:textId="77777777" w:rsidR="00FE7454" w:rsidRPr="00D32CAC" w:rsidRDefault="00FE7454" w:rsidP="00FE7454">
      <w:pPr>
        <w:jc w:val="both"/>
        <w:rPr>
          <w:sz w:val="24"/>
          <w:szCs w:val="24"/>
        </w:rPr>
      </w:pPr>
      <w:r w:rsidRPr="00D32CAC">
        <w:rPr>
          <w:sz w:val="24"/>
          <w:szCs w:val="24"/>
        </w:rPr>
        <w:t>A aquisição dos itens consumíveis descritos neste Termo de Referência é essencial para manter a continuidade das atividades do laboratório clínico, garantindo que os procedimentos sejam realizados dentro dos padrões de qualidade, segurança e confiabilidade. Sem o fornecimento contínuo desses materiais, há risco de interrupção nas análises e exames, comprometendo os resultados e o atendimento aos pacientes.</w:t>
      </w:r>
    </w:p>
    <w:p w14:paraId="19A032C6" w14:textId="77777777" w:rsidR="00FE7454" w:rsidRPr="00D32CAC" w:rsidRDefault="00FE7454" w:rsidP="00FE7454">
      <w:pPr>
        <w:jc w:val="both"/>
        <w:rPr>
          <w:sz w:val="24"/>
          <w:szCs w:val="24"/>
        </w:rPr>
      </w:pPr>
      <w:r w:rsidRPr="00D32CAC">
        <w:rPr>
          <w:sz w:val="24"/>
          <w:szCs w:val="24"/>
        </w:rPr>
        <w:t>A compra é necessária para:</w:t>
      </w:r>
    </w:p>
    <w:p w14:paraId="31C89BB0"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Garantir a precisão dos exames clínicos</w:t>
      </w:r>
      <w:r w:rsidRPr="00D32CAC">
        <w:rPr>
          <w:sz w:val="24"/>
          <w:szCs w:val="24"/>
        </w:rPr>
        <w:t>.</w:t>
      </w:r>
    </w:p>
    <w:p w14:paraId="78098CE5"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Assegurar a segurança e a biossegurança no manuseio de amostras biológicas</w:t>
      </w:r>
      <w:r w:rsidRPr="00D32CAC">
        <w:rPr>
          <w:sz w:val="24"/>
          <w:szCs w:val="24"/>
        </w:rPr>
        <w:t>.</w:t>
      </w:r>
    </w:p>
    <w:p w14:paraId="216F24DB"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Evitar atrasos na liberação de resultados laboratoriais</w:t>
      </w:r>
      <w:r w:rsidRPr="00D32CAC">
        <w:rPr>
          <w:sz w:val="24"/>
          <w:szCs w:val="24"/>
        </w:rPr>
        <w:t>, o que poderia impactar negativamente na prestação de serviços de saúde.</w:t>
      </w:r>
    </w:p>
    <w:p w14:paraId="3FE59C2F" w14:textId="77777777" w:rsidR="00FE7454" w:rsidRPr="00D32CAC" w:rsidRDefault="00FE7454" w:rsidP="00FE7454">
      <w:pPr>
        <w:widowControl/>
        <w:numPr>
          <w:ilvl w:val="0"/>
          <w:numId w:val="22"/>
        </w:numPr>
        <w:autoSpaceDE/>
        <w:autoSpaceDN/>
        <w:spacing w:after="160" w:line="259" w:lineRule="auto"/>
        <w:jc w:val="both"/>
        <w:rPr>
          <w:sz w:val="24"/>
          <w:szCs w:val="24"/>
        </w:rPr>
      </w:pPr>
      <w:r w:rsidRPr="00D32CAC">
        <w:rPr>
          <w:b/>
          <w:bCs/>
          <w:sz w:val="24"/>
          <w:szCs w:val="24"/>
        </w:rPr>
        <w:t>Cumprir as exigências regulamentares de órgãos de fiscalização e controle</w:t>
      </w:r>
      <w:r w:rsidRPr="00D32CAC">
        <w:rPr>
          <w:sz w:val="24"/>
          <w:szCs w:val="24"/>
        </w:rPr>
        <w:t>, como a ANVISA e demais normas aplicáveis.</w:t>
      </w:r>
    </w:p>
    <w:p w14:paraId="66A57A82" w14:textId="77777777" w:rsidR="00FE7454" w:rsidRDefault="00FE7454" w:rsidP="00FE7454">
      <w:pPr>
        <w:jc w:val="both"/>
        <w:rPr>
          <w:sz w:val="24"/>
          <w:szCs w:val="24"/>
        </w:rPr>
      </w:pPr>
    </w:p>
    <w:p w14:paraId="7559B958" w14:textId="77777777" w:rsidR="00FE7454" w:rsidRDefault="00FE7454" w:rsidP="00FE7454">
      <w:pPr>
        <w:jc w:val="both"/>
        <w:rPr>
          <w:sz w:val="24"/>
          <w:szCs w:val="24"/>
        </w:rPr>
      </w:pPr>
    </w:p>
    <w:p w14:paraId="0E28694C" w14:textId="77777777" w:rsidR="00FE7454" w:rsidRDefault="00FE7454" w:rsidP="00FE7454">
      <w:pPr>
        <w:jc w:val="both"/>
        <w:rPr>
          <w:sz w:val="24"/>
          <w:szCs w:val="24"/>
        </w:rPr>
      </w:pPr>
    </w:p>
    <w:p w14:paraId="3F5C33B2" w14:textId="77777777" w:rsidR="00FE7454" w:rsidRPr="00D32CAC" w:rsidRDefault="00FE7454" w:rsidP="00FE7454">
      <w:pPr>
        <w:jc w:val="both"/>
        <w:rPr>
          <w:sz w:val="24"/>
          <w:szCs w:val="24"/>
        </w:rPr>
      </w:pPr>
    </w:p>
    <w:p w14:paraId="4F37F826" w14:textId="77777777" w:rsidR="00FE7454" w:rsidRPr="00D32CAC" w:rsidRDefault="00FE7454" w:rsidP="00FE7454">
      <w:pPr>
        <w:jc w:val="both"/>
        <w:rPr>
          <w:b/>
          <w:bCs/>
          <w:sz w:val="24"/>
          <w:szCs w:val="24"/>
        </w:rPr>
      </w:pPr>
      <w:r w:rsidRPr="00D32CAC">
        <w:rPr>
          <w:b/>
          <w:bCs/>
          <w:sz w:val="24"/>
          <w:szCs w:val="24"/>
        </w:rPr>
        <w:t>3. ESPECIFICAÇÃO DOS ITENS</w:t>
      </w:r>
    </w:p>
    <w:tbl>
      <w:tblPr>
        <w:tblW w:w="8580" w:type="dxa"/>
        <w:tblCellMar>
          <w:left w:w="70" w:type="dxa"/>
          <w:right w:w="70" w:type="dxa"/>
        </w:tblCellMar>
        <w:tblLook w:val="04A0" w:firstRow="1" w:lastRow="0" w:firstColumn="1" w:lastColumn="0" w:noHBand="0" w:noVBand="1"/>
      </w:tblPr>
      <w:tblGrid>
        <w:gridCol w:w="4100"/>
        <w:gridCol w:w="1580"/>
        <w:gridCol w:w="840"/>
        <w:gridCol w:w="920"/>
        <w:gridCol w:w="1140"/>
      </w:tblGrid>
      <w:tr w:rsidR="00FE7454" w:rsidRPr="00C24611" w14:paraId="3D303DD3" w14:textId="77777777" w:rsidTr="00091B74">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7A465" w14:textId="77777777" w:rsidR="00FE7454" w:rsidRPr="00C24611" w:rsidRDefault="00FE7454" w:rsidP="00091B74">
            <w:pPr>
              <w:rPr>
                <w:rFonts w:ascii="Calibri" w:hAnsi="Calibri" w:cs="Calibri"/>
                <w:b/>
                <w:bCs/>
                <w:color w:val="000000"/>
                <w:sz w:val="16"/>
                <w:szCs w:val="16"/>
                <w:lang w:eastAsia="pt-BR"/>
              </w:rPr>
            </w:pPr>
            <w:bookmarkStart w:id="4" w:name="RANGE!A1"/>
            <w:bookmarkStart w:id="5" w:name="_Hlk180660117" w:colFirst="1" w:colLast="4"/>
            <w:r w:rsidRPr="00C24611">
              <w:rPr>
                <w:rFonts w:ascii="Calibri" w:hAnsi="Calibri" w:cs="Calibri"/>
                <w:b/>
                <w:bCs/>
                <w:color w:val="000000"/>
                <w:sz w:val="16"/>
                <w:szCs w:val="16"/>
                <w:lang w:eastAsia="pt-BR"/>
              </w:rPr>
              <w:t>PRODUTO</w:t>
            </w:r>
            <w:bookmarkEnd w:id="4"/>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EAA8152"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E2FFD55"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21677DB"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3300B519" w14:textId="77777777" w:rsidR="00FE7454" w:rsidRPr="00C24611" w:rsidRDefault="00FE7454"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FE7454" w:rsidRPr="00C24611" w14:paraId="40C0A2DA"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EC0ABE7"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408FBE7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658ADDA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B673F1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R$ 0,45</w:t>
            </w:r>
          </w:p>
        </w:tc>
        <w:tc>
          <w:tcPr>
            <w:tcW w:w="1140" w:type="dxa"/>
            <w:tcBorders>
              <w:top w:val="nil"/>
              <w:left w:val="nil"/>
              <w:bottom w:val="single" w:sz="4" w:space="0" w:color="auto"/>
              <w:right w:val="single" w:sz="4" w:space="0" w:color="auto"/>
            </w:tcBorders>
            <w:shd w:val="clear" w:color="auto" w:fill="auto"/>
            <w:noWrap/>
            <w:vAlign w:val="center"/>
            <w:hideMark/>
          </w:tcPr>
          <w:p w14:paraId="62ED32BF"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R$ 135,00</w:t>
            </w:r>
          </w:p>
        </w:tc>
      </w:tr>
      <w:tr w:rsidR="00FE7454" w:rsidRPr="00C24611" w14:paraId="20FC5824"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9345A6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287C75F6"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49C62AB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5261B23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R$ 0,24</w:t>
            </w:r>
          </w:p>
        </w:tc>
        <w:tc>
          <w:tcPr>
            <w:tcW w:w="1140" w:type="dxa"/>
            <w:tcBorders>
              <w:top w:val="nil"/>
              <w:left w:val="nil"/>
              <w:bottom w:val="single" w:sz="4" w:space="0" w:color="auto"/>
              <w:right w:val="single" w:sz="4" w:space="0" w:color="auto"/>
            </w:tcBorders>
            <w:shd w:val="clear" w:color="auto" w:fill="auto"/>
            <w:noWrap/>
            <w:vAlign w:val="center"/>
            <w:hideMark/>
          </w:tcPr>
          <w:p w14:paraId="08FE5B2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R$ 72,00</w:t>
            </w:r>
          </w:p>
        </w:tc>
      </w:tr>
      <w:tr w:rsidR="00FE7454" w:rsidRPr="00C24611" w14:paraId="7C08E2DE" w14:textId="77777777" w:rsidTr="00091B74">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BCE168D"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lastRenderedPageBreak/>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7C43DE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vAlign w:val="center"/>
            <w:hideMark/>
          </w:tcPr>
          <w:p w14:paraId="52CB799E"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63058EA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R$ 20,23</w:t>
            </w:r>
          </w:p>
        </w:tc>
        <w:tc>
          <w:tcPr>
            <w:tcW w:w="1140" w:type="dxa"/>
            <w:tcBorders>
              <w:top w:val="nil"/>
              <w:left w:val="nil"/>
              <w:bottom w:val="single" w:sz="4" w:space="0" w:color="auto"/>
              <w:right w:val="single" w:sz="4" w:space="0" w:color="auto"/>
            </w:tcBorders>
            <w:shd w:val="clear" w:color="auto" w:fill="auto"/>
            <w:noWrap/>
            <w:vAlign w:val="center"/>
            <w:hideMark/>
          </w:tcPr>
          <w:p w14:paraId="673F220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R$ 60,69</w:t>
            </w:r>
          </w:p>
        </w:tc>
      </w:tr>
      <w:tr w:rsidR="00FE7454" w:rsidRPr="00C24611" w14:paraId="63592FFE"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BF462A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697A3C6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116CD04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hideMark/>
          </w:tcPr>
          <w:p w14:paraId="167F13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R$ 0,67</w:t>
            </w:r>
          </w:p>
        </w:tc>
        <w:tc>
          <w:tcPr>
            <w:tcW w:w="1140" w:type="dxa"/>
            <w:tcBorders>
              <w:top w:val="nil"/>
              <w:left w:val="nil"/>
              <w:bottom w:val="single" w:sz="4" w:space="0" w:color="auto"/>
              <w:right w:val="single" w:sz="4" w:space="0" w:color="auto"/>
            </w:tcBorders>
            <w:shd w:val="clear" w:color="auto" w:fill="auto"/>
            <w:noWrap/>
            <w:vAlign w:val="center"/>
            <w:hideMark/>
          </w:tcPr>
          <w:p w14:paraId="242966C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R$ 201,00</w:t>
            </w:r>
          </w:p>
        </w:tc>
      </w:tr>
      <w:tr w:rsidR="00FE7454" w:rsidRPr="00C24611" w14:paraId="7DC292D2"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F931097"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77F0719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E423D5D"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2E3909B4"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R$ 4,67</w:t>
            </w:r>
          </w:p>
        </w:tc>
        <w:tc>
          <w:tcPr>
            <w:tcW w:w="1140" w:type="dxa"/>
            <w:tcBorders>
              <w:top w:val="nil"/>
              <w:left w:val="nil"/>
              <w:bottom w:val="single" w:sz="4" w:space="0" w:color="auto"/>
              <w:right w:val="single" w:sz="4" w:space="0" w:color="auto"/>
            </w:tcBorders>
            <w:shd w:val="clear" w:color="auto" w:fill="auto"/>
            <w:noWrap/>
            <w:vAlign w:val="center"/>
            <w:hideMark/>
          </w:tcPr>
          <w:p w14:paraId="5D360DF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R$ 233,50</w:t>
            </w:r>
          </w:p>
        </w:tc>
      </w:tr>
      <w:tr w:rsidR="00FE7454" w:rsidRPr="00C24611" w14:paraId="15F6D4C9"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C87772E"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63F3E0F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vAlign w:val="center"/>
            <w:hideMark/>
          </w:tcPr>
          <w:p w14:paraId="1E0A925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69BE97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c>
          <w:tcPr>
            <w:tcW w:w="1140" w:type="dxa"/>
            <w:tcBorders>
              <w:top w:val="nil"/>
              <w:left w:val="nil"/>
              <w:bottom w:val="single" w:sz="4" w:space="0" w:color="auto"/>
              <w:right w:val="single" w:sz="4" w:space="0" w:color="auto"/>
            </w:tcBorders>
            <w:shd w:val="clear" w:color="auto" w:fill="auto"/>
            <w:noWrap/>
            <w:vAlign w:val="center"/>
            <w:hideMark/>
          </w:tcPr>
          <w:p w14:paraId="765780D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R$ 45,67</w:t>
            </w:r>
          </w:p>
        </w:tc>
      </w:tr>
      <w:tr w:rsidR="00FE7454" w:rsidRPr="00C24611" w14:paraId="6532FF52"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94DCF4E"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7916A43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vAlign w:val="center"/>
            <w:hideMark/>
          </w:tcPr>
          <w:p w14:paraId="74A70415"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465490B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R$ 44,97</w:t>
            </w:r>
          </w:p>
        </w:tc>
        <w:tc>
          <w:tcPr>
            <w:tcW w:w="1140" w:type="dxa"/>
            <w:tcBorders>
              <w:top w:val="nil"/>
              <w:left w:val="nil"/>
              <w:bottom w:val="single" w:sz="4" w:space="0" w:color="auto"/>
              <w:right w:val="single" w:sz="4" w:space="0" w:color="auto"/>
            </w:tcBorders>
            <w:shd w:val="clear" w:color="auto" w:fill="auto"/>
            <w:noWrap/>
            <w:vAlign w:val="center"/>
            <w:hideMark/>
          </w:tcPr>
          <w:p w14:paraId="353FA1E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R$ 89,94</w:t>
            </w:r>
          </w:p>
        </w:tc>
      </w:tr>
      <w:tr w:rsidR="00FE7454" w:rsidRPr="00C24611" w14:paraId="067B0561" w14:textId="77777777" w:rsidTr="00091B74">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079D5E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0D1045C8"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auto" w:fill="auto"/>
            <w:noWrap/>
            <w:vAlign w:val="center"/>
            <w:hideMark/>
          </w:tcPr>
          <w:p w14:paraId="4451C021"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0F448DD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c>
          <w:tcPr>
            <w:tcW w:w="1140" w:type="dxa"/>
            <w:tcBorders>
              <w:top w:val="nil"/>
              <w:left w:val="nil"/>
              <w:bottom w:val="single" w:sz="4" w:space="0" w:color="auto"/>
              <w:right w:val="single" w:sz="4" w:space="0" w:color="auto"/>
            </w:tcBorders>
            <w:shd w:val="clear" w:color="auto" w:fill="auto"/>
            <w:noWrap/>
            <w:vAlign w:val="center"/>
            <w:hideMark/>
          </w:tcPr>
          <w:p w14:paraId="5402B23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R$ 27,07</w:t>
            </w:r>
          </w:p>
        </w:tc>
      </w:tr>
      <w:tr w:rsidR="00FE7454" w:rsidRPr="00C24611" w14:paraId="38A1D15F"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88A0C37" w14:textId="77777777" w:rsidR="00FE7454" w:rsidRPr="00C24611" w:rsidRDefault="00FE7454"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230379B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576226B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6B75341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w:t>
            </w:r>
          </w:p>
        </w:tc>
        <w:tc>
          <w:tcPr>
            <w:tcW w:w="1140" w:type="dxa"/>
            <w:tcBorders>
              <w:top w:val="nil"/>
              <w:left w:val="nil"/>
              <w:bottom w:val="single" w:sz="4" w:space="0" w:color="auto"/>
              <w:right w:val="single" w:sz="4" w:space="0" w:color="auto"/>
            </w:tcBorders>
            <w:shd w:val="clear" w:color="auto" w:fill="auto"/>
            <w:noWrap/>
            <w:vAlign w:val="center"/>
            <w:hideMark/>
          </w:tcPr>
          <w:p w14:paraId="0A5D4EB9"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R$ 962,00</w:t>
            </w:r>
          </w:p>
        </w:tc>
      </w:tr>
      <w:tr w:rsidR="00FE7454" w:rsidRPr="00C24611" w14:paraId="769B709C" w14:textId="77777777" w:rsidTr="00091B74">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2E9EBE6" w14:textId="77777777" w:rsidR="00FE7454" w:rsidRPr="00C24611" w:rsidRDefault="00FE7454"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530BADD8" w14:textId="77777777" w:rsidR="00FE7454" w:rsidRPr="00C24611" w:rsidRDefault="00FE7454"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vAlign w:val="center"/>
            <w:hideMark/>
          </w:tcPr>
          <w:p w14:paraId="021928C4"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1A3D8CE5"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R$ 49,83</w:t>
            </w:r>
          </w:p>
        </w:tc>
        <w:tc>
          <w:tcPr>
            <w:tcW w:w="1140" w:type="dxa"/>
            <w:tcBorders>
              <w:top w:val="nil"/>
              <w:left w:val="nil"/>
              <w:bottom w:val="single" w:sz="4" w:space="0" w:color="auto"/>
              <w:right w:val="single" w:sz="4" w:space="0" w:color="auto"/>
            </w:tcBorders>
            <w:shd w:val="clear" w:color="auto" w:fill="auto"/>
            <w:noWrap/>
            <w:vAlign w:val="center"/>
            <w:hideMark/>
          </w:tcPr>
          <w:p w14:paraId="4652EEA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R$ 99,66</w:t>
            </w:r>
          </w:p>
        </w:tc>
      </w:tr>
      <w:tr w:rsidR="00FE7454" w:rsidRPr="00C24611" w14:paraId="5F87F7D7" w14:textId="77777777" w:rsidTr="00091B74">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43C03FD" w14:textId="77777777" w:rsidR="00FE7454" w:rsidRPr="00C24611" w:rsidRDefault="00FE7454"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4D71C95E"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2146E76D"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hideMark/>
          </w:tcPr>
          <w:p w14:paraId="382916FE"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R$ 1,42</w:t>
            </w:r>
          </w:p>
        </w:tc>
        <w:tc>
          <w:tcPr>
            <w:tcW w:w="1140" w:type="dxa"/>
            <w:tcBorders>
              <w:top w:val="nil"/>
              <w:left w:val="nil"/>
              <w:bottom w:val="single" w:sz="4" w:space="0" w:color="auto"/>
              <w:right w:val="single" w:sz="4" w:space="0" w:color="auto"/>
            </w:tcBorders>
            <w:shd w:val="clear" w:color="auto" w:fill="auto"/>
            <w:noWrap/>
            <w:vAlign w:val="center"/>
            <w:hideMark/>
          </w:tcPr>
          <w:p w14:paraId="1B63D25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R$ 71,00</w:t>
            </w:r>
          </w:p>
        </w:tc>
      </w:tr>
      <w:tr w:rsidR="00FE7454" w:rsidRPr="00C24611" w14:paraId="51BDEA70" w14:textId="77777777" w:rsidTr="00091B74">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7E3BD675"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589F4129"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7093A91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hideMark/>
          </w:tcPr>
          <w:p w14:paraId="6BC9F5F2"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R$ 0,77</w:t>
            </w:r>
          </w:p>
        </w:tc>
        <w:tc>
          <w:tcPr>
            <w:tcW w:w="1140" w:type="dxa"/>
            <w:tcBorders>
              <w:top w:val="nil"/>
              <w:left w:val="nil"/>
              <w:bottom w:val="single" w:sz="4" w:space="0" w:color="auto"/>
              <w:right w:val="single" w:sz="4" w:space="0" w:color="auto"/>
            </w:tcBorders>
            <w:shd w:val="clear" w:color="auto" w:fill="auto"/>
            <w:noWrap/>
            <w:vAlign w:val="center"/>
            <w:hideMark/>
          </w:tcPr>
          <w:p w14:paraId="3DED400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R$ 77,00</w:t>
            </w:r>
          </w:p>
        </w:tc>
      </w:tr>
      <w:tr w:rsidR="00FE7454" w:rsidRPr="00C24611" w14:paraId="11F23C75" w14:textId="77777777" w:rsidTr="00091B74">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7DD7B6BB"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578A214A"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692BE96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hideMark/>
          </w:tcPr>
          <w:p w14:paraId="54A4EB61"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R$ 0,83</w:t>
            </w:r>
          </w:p>
        </w:tc>
        <w:tc>
          <w:tcPr>
            <w:tcW w:w="1140" w:type="dxa"/>
            <w:tcBorders>
              <w:top w:val="nil"/>
              <w:left w:val="nil"/>
              <w:bottom w:val="single" w:sz="4" w:space="0" w:color="auto"/>
              <w:right w:val="single" w:sz="4" w:space="0" w:color="auto"/>
            </w:tcBorders>
            <w:shd w:val="clear" w:color="auto" w:fill="auto"/>
            <w:noWrap/>
            <w:vAlign w:val="center"/>
            <w:hideMark/>
          </w:tcPr>
          <w:p w14:paraId="55E6CA7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R$ 664,00</w:t>
            </w:r>
          </w:p>
        </w:tc>
      </w:tr>
      <w:tr w:rsidR="00FE7454" w:rsidRPr="00C24611" w14:paraId="309DEC6F" w14:textId="77777777" w:rsidTr="00091B74">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15060656"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lastRenderedPageBreak/>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232DBCB4"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vAlign w:val="center"/>
            <w:hideMark/>
          </w:tcPr>
          <w:p w14:paraId="2CAD065B"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hideMark/>
          </w:tcPr>
          <w:p w14:paraId="04D9970C"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R$ 0,79</w:t>
            </w:r>
          </w:p>
        </w:tc>
        <w:tc>
          <w:tcPr>
            <w:tcW w:w="1140" w:type="dxa"/>
            <w:tcBorders>
              <w:top w:val="nil"/>
              <w:left w:val="nil"/>
              <w:bottom w:val="single" w:sz="4" w:space="0" w:color="auto"/>
              <w:right w:val="single" w:sz="4" w:space="0" w:color="auto"/>
            </w:tcBorders>
            <w:shd w:val="clear" w:color="auto" w:fill="auto"/>
            <w:noWrap/>
            <w:vAlign w:val="center"/>
            <w:hideMark/>
          </w:tcPr>
          <w:p w14:paraId="2A844D80"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R$ 790,00</w:t>
            </w:r>
          </w:p>
        </w:tc>
      </w:tr>
      <w:bookmarkEnd w:id="5"/>
      <w:tr w:rsidR="00FE7454" w:rsidRPr="00C24611" w14:paraId="2EED6EA6" w14:textId="77777777" w:rsidTr="00091B74">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35843C5C"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2D0C6DB0" w14:textId="77777777" w:rsidR="00FE7454" w:rsidRPr="00C24611" w:rsidRDefault="00FE7454"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shd w:val="clear" w:color="auto" w:fill="auto"/>
            <w:noWrap/>
            <w:vAlign w:val="center"/>
            <w:hideMark/>
          </w:tcPr>
          <w:p w14:paraId="50D8D1BA" w14:textId="77777777" w:rsidR="00FE7454" w:rsidRPr="00C24611" w:rsidRDefault="00FE7454"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hideMark/>
          </w:tcPr>
          <w:p w14:paraId="28F2AFC7"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c>
          <w:tcPr>
            <w:tcW w:w="1140" w:type="dxa"/>
            <w:tcBorders>
              <w:top w:val="nil"/>
              <w:left w:val="nil"/>
              <w:bottom w:val="single" w:sz="4" w:space="0" w:color="auto"/>
              <w:right w:val="single" w:sz="4" w:space="0" w:color="auto"/>
            </w:tcBorders>
            <w:shd w:val="clear" w:color="auto" w:fill="auto"/>
            <w:noWrap/>
            <w:vAlign w:val="center"/>
            <w:hideMark/>
          </w:tcPr>
          <w:p w14:paraId="014E2BA8"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R$ 90,99</w:t>
            </w:r>
          </w:p>
        </w:tc>
      </w:tr>
      <w:tr w:rsidR="00FE7454" w:rsidRPr="00C24611" w14:paraId="19B6343B" w14:textId="77777777" w:rsidTr="00091B74">
        <w:trPr>
          <w:trHeight w:val="636"/>
        </w:trPr>
        <w:tc>
          <w:tcPr>
            <w:tcW w:w="4100" w:type="dxa"/>
            <w:tcBorders>
              <w:top w:val="nil"/>
              <w:left w:val="nil"/>
              <w:bottom w:val="nil"/>
              <w:right w:val="nil"/>
            </w:tcBorders>
            <w:shd w:val="clear" w:color="auto" w:fill="auto"/>
            <w:noWrap/>
            <w:vAlign w:val="bottom"/>
            <w:hideMark/>
          </w:tcPr>
          <w:p w14:paraId="65BAACFF" w14:textId="77777777" w:rsidR="00FE7454" w:rsidRPr="00C24611" w:rsidRDefault="00FE7454" w:rsidP="00091B74">
            <w:pPr>
              <w:jc w:val="right"/>
              <w:rPr>
                <w:rFonts w:ascii="Calibri" w:hAnsi="Calibri" w:cs="Calibri"/>
                <w:color w:val="000000"/>
                <w:sz w:val="16"/>
                <w:szCs w:val="16"/>
                <w:lang w:eastAsia="pt-BR"/>
              </w:rPr>
            </w:pPr>
          </w:p>
        </w:tc>
        <w:tc>
          <w:tcPr>
            <w:tcW w:w="1580" w:type="dxa"/>
            <w:tcBorders>
              <w:top w:val="nil"/>
              <w:left w:val="nil"/>
              <w:bottom w:val="nil"/>
              <w:right w:val="nil"/>
            </w:tcBorders>
            <w:shd w:val="clear" w:color="auto" w:fill="auto"/>
            <w:noWrap/>
            <w:vAlign w:val="bottom"/>
            <w:hideMark/>
          </w:tcPr>
          <w:p w14:paraId="458B9E0C" w14:textId="77777777" w:rsidR="00FE7454" w:rsidRPr="00C24611" w:rsidRDefault="00FE7454" w:rsidP="00091B74">
            <w:pPr>
              <w:rPr>
                <w:sz w:val="20"/>
                <w:szCs w:val="20"/>
                <w:lang w:eastAsia="pt-BR"/>
              </w:rPr>
            </w:pPr>
          </w:p>
        </w:tc>
        <w:tc>
          <w:tcPr>
            <w:tcW w:w="840" w:type="dxa"/>
            <w:tcBorders>
              <w:top w:val="nil"/>
              <w:left w:val="nil"/>
              <w:bottom w:val="nil"/>
              <w:right w:val="nil"/>
            </w:tcBorders>
            <w:shd w:val="clear" w:color="auto" w:fill="auto"/>
            <w:noWrap/>
            <w:vAlign w:val="bottom"/>
            <w:hideMark/>
          </w:tcPr>
          <w:p w14:paraId="183B07A1" w14:textId="77777777" w:rsidR="00FE7454" w:rsidRPr="00C24611" w:rsidRDefault="00FE7454" w:rsidP="00091B74">
            <w:pPr>
              <w:rPr>
                <w:sz w:val="20"/>
                <w:szCs w:val="20"/>
                <w:lang w:eastAsia="pt-BR"/>
              </w:rPr>
            </w:pPr>
          </w:p>
        </w:tc>
        <w:tc>
          <w:tcPr>
            <w:tcW w:w="920" w:type="dxa"/>
            <w:tcBorders>
              <w:top w:val="nil"/>
              <w:left w:val="nil"/>
              <w:bottom w:val="nil"/>
              <w:right w:val="nil"/>
            </w:tcBorders>
            <w:shd w:val="clear" w:color="auto" w:fill="auto"/>
            <w:noWrap/>
            <w:vAlign w:val="bottom"/>
            <w:hideMark/>
          </w:tcPr>
          <w:p w14:paraId="2BA07A17" w14:textId="77777777" w:rsidR="00FE7454" w:rsidRPr="00C24611" w:rsidRDefault="00FE7454" w:rsidP="00091B74">
            <w:pPr>
              <w:rPr>
                <w:sz w:val="20"/>
                <w:szCs w:val="20"/>
                <w:lang w:eastAsia="pt-BR"/>
              </w:rPr>
            </w:pPr>
          </w:p>
        </w:tc>
        <w:tc>
          <w:tcPr>
            <w:tcW w:w="1140" w:type="dxa"/>
            <w:tcBorders>
              <w:top w:val="nil"/>
              <w:left w:val="nil"/>
              <w:bottom w:val="nil"/>
              <w:right w:val="nil"/>
            </w:tcBorders>
            <w:shd w:val="clear" w:color="auto" w:fill="auto"/>
            <w:noWrap/>
            <w:vAlign w:val="bottom"/>
            <w:hideMark/>
          </w:tcPr>
          <w:p w14:paraId="46788C96" w14:textId="77777777" w:rsidR="00FE7454" w:rsidRPr="00C24611" w:rsidRDefault="00FE7454"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R$ 3.619,52</w:t>
            </w:r>
          </w:p>
        </w:tc>
      </w:tr>
    </w:tbl>
    <w:p w14:paraId="7DFE77D3" w14:textId="77777777" w:rsidR="00FE7454" w:rsidRPr="00D32CAC" w:rsidRDefault="00FE7454" w:rsidP="00FE7454">
      <w:pPr>
        <w:jc w:val="both"/>
        <w:rPr>
          <w:sz w:val="24"/>
          <w:szCs w:val="24"/>
        </w:rPr>
      </w:pPr>
    </w:p>
    <w:p w14:paraId="2647C2EE" w14:textId="77777777" w:rsidR="00FE7454" w:rsidRDefault="00FE7454" w:rsidP="00FE7454">
      <w:pPr>
        <w:jc w:val="both"/>
        <w:rPr>
          <w:b/>
          <w:bCs/>
          <w:sz w:val="24"/>
          <w:szCs w:val="24"/>
        </w:rPr>
      </w:pPr>
    </w:p>
    <w:p w14:paraId="2A0DDFE1" w14:textId="77777777" w:rsidR="00FE7454" w:rsidRPr="00D32CAC" w:rsidRDefault="00FE7454" w:rsidP="00FE7454">
      <w:pPr>
        <w:jc w:val="both"/>
        <w:rPr>
          <w:b/>
          <w:bCs/>
          <w:sz w:val="24"/>
          <w:szCs w:val="24"/>
        </w:rPr>
      </w:pPr>
      <w:r w:rsidRPr="00D32CAC">
        <w:rPr>
          <w:b/>
          <w:bCs/>
          <w:sz w:val="24"/>
          <w:szCs w:val="24"/>
        </w:rPr>
        <w:t>4. CONDIÇÕES DE FORNECIMENTO</w:t>
      </w:r>
    </w:p>
    <w:p w14:paraId="71529626" w14:textId="77777777" w:rsidR="00FE7454" w:rsidRPr="00D32CAC" w:rsidRDefault="00FE7454" w:rsidP="00FE7454">
      <w:pPr>
        <w:jc w:val="both"/>
        <w:rPr>
          <w:b/>
          <w:bCs/>
          <w:sz w:val="24"/>
          <w:szCs w:val="24"/>
        </w:rPr>
      </w:pPr>
      <w:r w:rsidRPr="00D32CAC">
        <w:rPr>
          <w:b/>
          <w:bCs/>
          <w:sz w:val="24"/>
          <w:szCs w:val="24"/>
        </w:rPr>
        <w:t>4.1. Entrega</w:t>
      </w:r>
    </w:p>
    <w:p w14:paraId="085720BA"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Os itens deverão ser entregues no </w:t>
      </w:r>
      <w:r w:rsidRPr="00D32CAC">
        <w:rPr>
          <w:b/>
          <w:bCs/>
          <w:sz w:val="24"/>
          <w:szCs w:val="24"/>
        </w:rPr>
        <w:t xml:space="preserve">Laboratório </w:t>
      </w:r>
      <w:r w:rsidRPr="00947C1B">
        <w:rPr>
          <w:b/>
          <w:bCs/>
          <w:sz w:val="24"/>
          <w:szCs w:val="24"/>
        </w:rPr>
        <w:t xml:space="preserve">Municipal de Analises </w:t>
      </w:r>
      <w:proofErr w:type="gramStart"/>
      <w:r w:rsidRPr="00947C1B">
        <w:rPr>
          <w:b/>
          <w:bCs/>
          <w:sz w:val="24"/>
          <w:szCs w:val="24"/>
        </w:rPr>
        <w:t>Clinicas</w:t>
      </w:r>
      <w:proofErr w:type="gramEnd"/>
      <w:r w:rsidRPr="00947C1B">
        <w:rPr>
          <w:b/>
          <w:bCs/>
          <w:sz w:val="24"/>
          <w:szCs w:val="24"/>
        </w:rPr>
        <w:t xml:space="preserve"> Paulo Estevam Lourenço</w:t>
      </w:r>
      <w:r w:rsidRPr="00D32CAC">
        <w:rPr>
          <w:sz w:val="24"/>
          <w:szCs w:val="24"/>
        </w:rPr>
        <w:t xml:space="preserve"> localizado no endereço </w:t>
      </w:r>
      <w:r w:rsidRPr="00947C1B">
        <w:rPr>
          <w:b/>
          <w:bCs/>
          <w:sz w:val="24"/>
          <w:szCs w:val="24"/>
        </w:rPr>
        <w:t>Rua Moacir Vedovato n.43B Bairro Airton Senna – Rifaina - SP</w:t>
      </w:r>
      <w:r w:rsidRPr="00D32CAC">
        <w:rPr>
          <w:sz w:val="24"/>
          <w:szCs w:val="24"/>
        </w:rPr>
        <w:t>.</w:t>
      </w:r>
    </w:p>
    <w:p w14:paraId="118F28DC"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O prazo máximo de entrega será de até </w:t>
      </w:r>
      <w:r w:rsidRPr="00947C1B">
        <w:rPr>
          <w:b/>
          <w:bCs/>
          <w:sz w:val="24"/>
          <w:szCs w:val="24"/>
        </w:rPr>
        <w:t>10</w:t>
      </w:r>
      <w:r w:rsidRPr="00D32CAC">
        <w:rPr>
          <w:b/>
          <w:bCs/>
          <w:sz w:val="24"/>
          <w:szCs w:val="24"/>
        </w:rPr>
        <w:t xml:space="preserve"> dias úteis</w:t>
      </w:r>
      <w:r w:rsidRPr="00D32CAC">
        <w:rPr>
          <w:sz w:val="24"/>
          <w:szCs w:val="24"/>
        </w:rPr>
        <w:t xml:space="preserve"> a partir da data de assinatura do contrato ou emissão da ordem de compra</w:t>
      </w:r>
      <w:r w:rsidRPr="00947C1B">
        <w:rPr>
          <w:sz w:val="24"/>
          <w:szCs w:val="24"/>
        </w:rPr>
        <w:t>, os itens e quantidades serão entregues conforme necessidade do laboratório.</w:t>
      </w:r>
    </w:p>
    <w:p w14:paraId="3C1F369F" w14:textId="77777777" w:rsidR="00FE7454" w:rsidRPr="00D32CAC" w:rsidRDefault="00FE7454" w:rsidP="00FE7454">
      <w:pPr>
        <w:widowControl/>
        <w:numPr>
          <w:ilvl w:val="0"/>
          <w:numId w:val="23"/>
        </w:numPr>
        <w:autoSpaceDE/>
        <w:autoSpaceDN/>
        <w:spacing w:after="160" w:line="259" w:lineRule="auto"/>
        <w:jc w:val="both"/>
        <w:rPr>
          <w:sz w:val="24"/>
          <w:szCs w:val="24"/>
        </w:rPr>
      </w:pPr>
      <w:r w:rsidRPr="00D32CAC">
        <w:rPr>
          <w:sz w:val="24"/>
          <w:szCs w:val="24"/>
        </w:rPr>
        <w:t xml:space="preserve">A entrega deverá ser feita em </w:t>
      </w:r>
      <w:r w:rsidRPr="00D32CAC">
        <w:rPr>
          <w:b/>
          <w:bCs/>
          <w:sz w:val="24"/>
          <w:szCs w:val="24"/>
        </w:rPr>
        <w:t>horário comercial</w:t>
      </w:r>
      <w:r w:rsidRPr="00D32CAC">
        <w:rPr>
          <w:sz w:val="24"/>
          <w:szCs w:val="24"/>
        </w:rPr>
        <w:t xml:space="preserve"> das </w:t>
      </w:r>
      <w:proofErr w:type="gramStart"/>
      <w:r w:rsidRPr="00947C1B">
        <w:rPr>
          <w:sz w:val="24"/>
          <w:szCs w:val="24"/>
        </w:rPr>
        <w:t>8:00</w:t>
      </w:r>
      <w:proofErr w:type="gramEnd"/>
      <w:r w:rsidRPr="00947C1B">
        <w:rPr>
          <w:sz w:val="24"/>
          <w:szCs w:val="24"/>
        </w:rPr>
        <w:t xml:space="preserve"> </w:t>
      </w:r>
      <w:r w:rsidRPr="00D32CAC">
        <w:rPr>
          <w:sz w:val="24"/>
          <w:szCs w:val="24"/>
        </w:rPr>
        <w:t>h</w:t>
      </w:r>
      <w:r w:rsidRPr="00947C1B">
        <w:rPr>
          <w:sz w:val="24"/>
          <w:szCs w:val="24"/>
        </w:rPr>
        <w:t>s</w:t>
      </w:r>
      <w:r w:rsidRPr="00D32CAC">
        <w:rPr>
          <w:sz w:val="24"/>
          <w:szCs w:val="24"/>
        </w:rPr>
        <w:t xml:space="preserve"> às </w:t>
      </w:r>
      <w:r w:rsidRPr="00947C1B">
        <w:rPr>
          <w:sz w:val="24"/>
          <w:szCs w:val="24"/>
        </w:rPr>
        <w:t xml:space="preserve">17:00 </w:t>
      </w:r>
      <w:r w:rsidRPr="00D32CAC">
        <w:rPr>
          <w:sz w:val="24"/>
          <w:szCs w:val="24"/>
        </w:rPr>
        <w:t>h</w:t>
      </w:r>
      <w:r w:rsidRPr="00947C1B">
        <w:rPr>
          <w:sz w:val="24"/>
          <w:szCs w:val="24"/>
        </w:rPr>
        <w:t>s,</w:t>
      </w:r>
      <w:r w:rsidRPr="00D32CAC">
        <w:rPr>
          <w:sz w:val="24"/>
          <w:szCs w:val="24"/>
        </w:rPr>
        <w:t xml:space="preserve"> e os produtos devem ser devidamente acondicionados, com identificação clara e completa.</w:t>
      </w:r>
    </w:p>
    <w:p w14:paraId="147F3C2B" w14:textId="77777777" w:rsidR="00FE7454" w:rsidRPr="00D32CAC" w:rsidRDefault="00FE7454" w:rsidP="00FE7454">
      <w:pPr>
        <w:jc w:val="both"/>
        <w:rPr>
          <w:b/>
          <w:bCs/>
          <w:sz w:val="24"/>
          <w:szCs w:val="24"/>
        </w:rPr>
      </w:pPr>
      <w:r w:rsidRPr="00D32CAC">
        <w:rPr>
          <w:b/>
          <w:bCs/>
          <w:sz w:val="24"/>
          <w:szCs w:val="24"/>
        </w:rPr>
        <w:t>4.2. Condições de Recebimento</w:t>
      </w:r>
    </w:p>
    <w:p w14:paraId="7033FF41" w14:textId="77777777" w:rsidR="00FE7454" w:rsidRPr="00D32CAC" w:rsidRDefault="00FE7454" w:rsidP="00FE7454">
      <w:pPr>
        <w:widowControl/>
        <w:numPr>
          <w:ilvl w:val="0"/>
          <w:numId w:val="24"/>
        </w:numPr>
        <w:autoSpaceDE/>
        <w:autoSpaceDN/>
        <w:spacing w:after="160" w:line="259" w:lineRule="auto"/>
        <w:jc w:val="both"/>
        <w:rPr>
          <w:sz w:val="24"/>
          <w:szCs w:val="24"/>
        </w:rPr>
      </w:pPr>
      <w:r w:rsidRPr="00D32CAC">
        <w:rPr>
          <w:sz w:val="24"/>
          <w:szCs w:val="24"/>
        </w:rPr>
        <w:t>Os produtos somente serão recebidos após a verificação física e técnica de que atendem a todas as especificações descritas neste TR.</w:t>
      </w:r>
    </w:p>
    <w:p w14:paraId="15D46550" w14:textId="77777777" w:rsidR="00FE7454" w:rsidRDefault="00FE7454" w:rsidP="00FE7454">
      <w:pPr>
        <w:widowControl/>
        <w:numPr>
          <w:ilvl w:val="0"/>
          <w:numId w:val="24"/>
        </w:numPr>
        <w:autoSpaceDE/>
        <w:autoSpaceDN/>
        <w:spacing w:after="160" w:line="259" w:lineRule="auto"/>
        <w:jc w:val="both"/>
        <w:rPr>
          <w:sz w:val="24"/>
          <w:szCs w:val="24"/>
        </w:rPr>
      </w:pPr>
      <w:r w:rsidRPr="00D32CAC">
        <w:rPr>
          <w:sz w:val="24"/>
          <w:szCs w:val="24"/>
        </w:rPr>
        <w:t xml:space="preserve">Caso os itens entregues não estejam de acordo com as especificações ou apresentem defeitos, a empresa será notificada para substituí-los no prazo máximo de </w:t>
      </w:r>
      <w:r w:rsidRPr="00947C1B">
        <w:rPr>
          <w:b/>
          <w:bCs/>
          <w:sz w:val="24"/>
          <w:szCs w:val="24"/>
        </w:rPr>
        <w:t xml:space="preserve">10 </w:t>
      </w:r>
      <w:r w:rsidRPr="00D32CAC">
        <w:rPr>
          <w:b/>
          <w:bCs/>
          <w:sz w:val="24"/>
          <w:szCs w:val="24"/>
        </w:rPr>
        <w:t>dias úteis</w:t>
      </w:r>
      <w:r w:rsidRPr="00D32CAC">
        <w:rPr>
          <w:sz w:val="24"/>
          <w:szCs w:val="24"/>
        </w:rPr>
        <w:t>, sem ônus adicional para o contratante.</w:t>
      </w:r>
    </w:p>
    <w:p w14:paraId="103F7BEB" w14:textId="77777777" w:rsidR="00FE7454" w:rsidRPr="00D32CAC" w:rsidRDefault="00FE7454" w:rsidP="00FE7454">
      <w:pPr>
        <w:ind w:left="720"/>
        <w:jc w:val="both"/>
        <w:rPr>
          <w:sz w:val="24"/>
          <w:szCs w:val="24"/>
        </w:rPr>
      </w:pPr>
    </w:p>
    <w:p w14:paraId="6E818F48" w14:textId="77777777" w:rsidR="00FE7454" w:rsidRPr="00D32CAC" w:rsidRDefault="00FE7454" w:rsidP="00FE7454">
      <w:pPr>
        <w:jc w:val="both"/>
        <w:rPr>
          <w:b/>
          <w:bCs/>
          <w:sz w:val="24"/>
          <w:szCs w:val="24"/>
        </w:rPr>
      </w:pPr>
      <w:r w:rsidRPr="00D32CAC">
        <w:rPr>
          <w:b/>
          <w:bCs/>
          <w:sz w:val="24"/>
          <w:szCs w:val="24"/>
        </w:rPr>
        <w:t>4.3. Validade dos Produtos</w:t>
      </w:r>
    </w:p>
    <w:p w14:paraId="7B629DBC" w14:textId="77777777" w:rsidR="00FE7454" w:rsidRPr="00D32CAC" w:rsidRDefault="00FE7454" w:rsidP="00FE7454">
      <w:pPr>
        <w:widowControl/>
        <w:numPr>
          <w:ilvl w:val="0"/>
          <w:numId w:val="25"/>
        </w:numPr>
        <w:autoSpaceDE/>
        <w:autoSpaceDN/>
        <w:spacing w:after="160" w:line="259" w:lineRule="auto"/>
        <w:jc w:val="both"/>
        <w:rPr>
          <w:sz w:val="24"/>
          <w:szCs w:val="24"/>
        </w:rPr>
      </w:pPr>
      <w:r w:rsidRPr="00D32CAC">
        <w:rPr>
          <w:sz w:val="24"/>
          <w:szCs w:val="24"/>
        </w:rPr>
        <w:t xml:space="preserve">Todos os itens consumíveis devem possuir prazo de validade mínimo de </w:t>
      </w:r>
      <w:r w:rsidRPr="00D32CAC">
        <w:rPr>
          <w:b/>
          <w:bCs/>
          <w:sz w:val="24"/>
          <w:szCs w:val="24"/>
        </w:rPr>
        <w:t>12 meses</w:t>
      </w:r>
      <w:r w:rsidRPr="00D32CAC">
        <w:rPr>
          <w:sz w:val="24"/>
          <w:szCs w:val="24"/>
        </w:rPr>
        <w:t xml:space="preserve"> a contar da data de entrega.</w:t>
      </w:r>
    </w:p>
    <w:p w14:paraId="114A3ABF" w14:textId="77777777" w:rsidR="00FE7454" w:rsidRPr="00D32CAC" w:rsidRDefault="00FE7454" w:rsidP="00FE7454">
      <w:pPr>
        <w:widowControl/>
        <w:numPr>
          <w:ilvl w:val="0"/>
          <w:numId w:val="25"/>
        </w:numPr>
        <w:autoSpaceDE/>
        <w:autoSpaceDN/>
        <w:spacing w:after="160" w:line="259" w:lineRule="auto"/>
        <w:jc w:val="both"/>
        <w:rPr>
          <w:sz w:val="24"/>
          <w:szCs w:val="24"/>
        </w:rPr>
      </w:pPr>
      <w:r w:rsidRPr="00D32CAC">
        <w:rPr>
          <w:sz w:val="24"/>
          <w:szCs w:val="24"/>
        </w:rPr>
        <w:t xml:space="preserve">Os itens com prazo de validade inferior a 12 meses serão devolvidos imediatamente, e o fornecedor será obrigado a realizar a substituição em até </w:t>
      </w:r>
      <w:r w:rsidRPr="00947C1B">
        <w:rPr>
          <w:b/>
          <w:bCs/>
          <w:sz w:val="24"/>
          <w:szCs w:val="24"/>
        </w:rPr>
        <w:t>10 dias uteis</w:t>
      </w:r>
      <w:r w:rsidRPr="00D32CAC">
        <w:rPr>
          <w:sz w:val="24"/>
          <w:szCs w:val="24"/>
        </w:rPr>
        <w:t>.</w:t>
      </w:r>
    </w:p>
    <w:p w14:paraId="67BC7831" w14:textId="77777777" w:rsidR="00FE7454" w:rsidRDefault="00FE7454" w:rsidP="00FE7454">
      <w:pPr>
        <w:jc w:val="both"/>
        <w:rPr>
          <w:sz w:val="24"/>
          <w:szCs w:val="24"/>
        </w:rPr>
      </w:pPr>
    </w:p>
    <w:p w14:paraId="445BE297" w14:textId="77777777" w:rsidR="00FE7454" w:rsidRPr="00D32CAC" w:rsidRDefault="00FE7454" w:rsidP="00FE7454">
      <w:pPr>
        <w:jc w:val="both"/>
        <w:rPr>
          <w:sz w:val="24"/>
          <w:szCs w:val="24"/>
        </w:rPr>
      </w:pPr>
    </w:p>
    <w:p w14:paraId="14109F30" w14:textId="77777777" w:rsidR="00FE7454" w:rsidRPr="00D32CAC" w:rsidRDefault="00FE7454" w:rsidP="00FE7454">
      <w:pPr>
        <w:jc w:val="both"/>
        <w:rPr>
          <w:b/>
          <w:bCs/>
          <w:sz w:val="24"/>
          <w:szCs w:val="24"/>
        </w:rPr>
      </w:pPr>
      <w:r w:rsidRPr="00D32CAC">
        <w:rPr>
          <w:b/>
          <w:bCs/>
          <w:sz w:val="24"/>
          <w:szCs w:val="24"/>
        </w:rPr>
        <w:t>5. PRAZO DE EXECUÇÃO</w:t>
      </w:r>
    </w:p>
    <w:p w14:paraId="5CB7B03B" w14:textId="77777777" w:rsidR="00FE7454" w:rsidRPr="00D32CAC" w:rsidRDefault="00FE7454" w:rsidP="00FE7454">
      <w:pPr>
        <w:jc w:val="both"/>
        <w:rPr>
          <w:sz w:val="24"/>
          <w:szCs w:val="24"/>
        </w:rPr>
      </w:pPr>
      <w:r w:rsidRPr="00D32CAC">
        <w:rPr>
          <w:sz w:val="24"/>
          <w:szCs w:val="24"/>
        </w:rPr>
        <w:t xml:space="preserve">O prazo para fornecimento dos itens descritos neste TR é de </w:t>
      </w:r>
      <w:proofErr w:type="gramStart"/>
      <w:r w:rsidRPr="00947C1B">
        <w:rPr>
          <w:b/>
          <w:bCs/>
          <w:sz w:val="24"/>
          <w:szCs w:val="24"/>
        </w:rPr>
        <w:t>5</w:t>
      </w:r>
      <w:proofErr w:type="gramEnd"/>
      <w:r w:rsidRPr="00947C1B">
        <w:rPr>
          <w:b/>
          <w:bCs/>
          <w:sz w:val="24"/>
          <w:szCs w:val="24"/>
        </w:rPr>
        <w:t xml:space="preserve"> </w:t>
      </w:r>
      <w:r w:rsidRPr="00D32CAC">
        <w:rPr>
          <w:b/>
          <w:bCs/>
          <w:sz w:val="24"/>
          <w:szCs w:val="24"/>
        </w:rPr>
        <w:t>dias úteis</w:t>
      </w:r>
      <w:r w:rsidRPr="00D32CAC">
        <w:rPr>
          <w:sz w:val="24"/>
          <w:szCs w:val="24"/>
        </w:rPr>
        <w:t xml:space="preserve"> a partir da assinatura do contrato ou da emissão da ordem de compra, observando o cronograma de entrega acordado.</w:t>
      </w:r>
    </w:p>
    <w:p w14:paraId="0DF09F54" w14:textId="77777777" w:rsidR="00FE7454" w:rsidRDefault="00FE7454" w:rsidP="00FE7454">
      <w:pPr>
        <w:jc w:val="both"/>
        <w:rPr>
          <w:sz w:val="24"/>
          <w:szCs w:val="24"/>
        </w:rPr>
      </w:pPr>
    </w:p>
    <w:p w14:paraId="631D0F76" w14:textId="77777777" w:rsidR="00FE7454" w:rsidRPr="00D32CAC" w:rsidRDefault="00FE7454" w:rsidP="00FE7454">
      <w:pPr>
        <w:jc w:val="both"/>
        <w:rPr>
          <w:sz w:val="24"/>
          <w:szCs w:val="24"/>
        </w:rPr>
      </w:pPr>
    </w:p>
    <w:p w14:paraId="6CE719AD" w14:textId="77777777" w:rsidR="00FE7454" w:rsidRPr="00D32CAC" w:rsidRDefault="00FE7454" w:rsidP="00FE7454">
      <w:pPr>
        <w:jc w:val="both"/>
        <w:rPr>
          <w:b/>
          <w:bCs/>
          <w:sz w:val="24"/>
          <w:szCs w:val="24"/>
        </w:rPr>
      </w:pPr>
      <w:r w:rsidRPr="00D32CAC">
        <w:rPr>
          <w:b/>
          <w:bCs/>
          <w:sz w:val="24"/>
          <w:szCs w:val="24"/>
        </w:rPr>
        <w:t>6. CRITÉRIOS DE ACEITAÇÃO</w:t>
      </w:r>
    </w:p>
    <w:p w14:paraId="78D0ECB1" w14:textId="77777777" w:rsidR="00FE7454" w:rsidRPr="00D32CAC" w:rsidRDefault="00FE7454" w:rsidP="00FE7454">
      <w:pPr>
        <w:jc w:val="both"/>
        <w:rPr>
          <w:sz w:val="24"/>
          <w:szCs w:val="24"/>
        </w:rPr>
      </w:pPr>
      <w:r w:rsidRPr="00D32CAC">
        <w:rPr>
          <w:sz w:val="24"/>
          <w:szCs w:val="24"/>
        </w:rPr>
        <w:t>Os materiais serão considerados aceitos após verificação das seguintes condições:</w:t>
      </w:r>
    </w:p>
    <w:p w14:paraId="02154368"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sz w:val="24"/>
          <w:szCs w:val="24"/>
        </w:rPr>
        <w:lastRenderedPageBreak/>
        <w:t xml:space="preserve">Conformidade com as </w:t>
      </w:r>
      <w:r w:rsidRPr="00D32CAC">
        <w:rPr>
          <w:b/>
          <w:bCs/>
          <w:sz w:val="24"/>
          <w:szCs w:val="24"/>
        </w:rPr>
        <w:t>especificações técnicas</w:t>
      </w:r>
      <w:r w:rsidRPr="00D32CAC">
        <w:rPr>
          <w:sz w:val="24"/>
          <w:szCs w:val="24"/>
        </w:rPr>
        <w:t xml:space="preserve"> descritas no item </w:t>
      </w:r>
      <w:proofErr w:type="gramStart"/>
      <w:r w:rsidRPr="00D32CAC">
        <w:rPr>
          <w:sz w:val="24"/>
          <w:szCs w:val="24"/>
        </w:rPr>
        <w:t>3</w:t>
      </w:r>
      <w:proofErr w:type="gramEnd"/>
      <w:r w:rsidRPr="00D32CAC">
        <w:rPr>
          <w:sz w:val="24"/>
          <w:szCs w:val="24"/>
        </w:rPr>
        <w:t xml:space="preserve"> deste Termo de Referência.</w:t>
      </w:r>
    </w:p>
    <w:p w14:paraId="04C79F10"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sz w:val="24"/>
          <w:szCs w:val="24"/>
        </w:rPr>
        <w:t xml:space="preserve">Integridade física dos produtos no ato da entrega, com verificação de </w:t>
      </w:r>
      <w:r w:rsidRPr="00D32CAC">
        <w:rPr>
          <w:b/>
          <w:bCs/>
          <w:sz w:val="24"/>
          <w:szCs w:val="24"/>
        </w:rPr>
        <w:t xml:space="preserve">embalagens </w:t>
      </w:r>
      <w:proofErr w:type="gramStart"/>
      <w:r w:rsidRPr="00D32CAC">
        <w:rPr>
          <w:b/>
          <w:bCs/>
          <w:sz w:val="24"/>
          <w:szCs w:val="24"/>
        </w:rPr>
        <w:t>intactas</w:t>
      </w:r>
      <w:r w:rsidRPr="00D32CAC">
        <w:rPr>
          <w:sz w:val="24"/>
          <w:szCs w:val="24"/>
        </w:rPr>
        <w:t xml:space="preserve"> e livre de danos</w:t>
      </w:r>
      <w:proofErr w:type="gramEnd"/>
      <w:r w:rsidRPr="00D32CAC">
        <w:rPr>
          <w:sz w:val="24"/>
          <w:szCs w:val="24"/>
        </w:rPr>
        <w:t>.</w:t>
      </w:r>
    </w:p>
    <w:p w14:paraId="792DD7B7" w14:textId="77777777" w:rsidR="00FE7454" w:rsidRPr="00D32CAC" w:rsidRDefault="00FE7454" w:rsidP="00FE7454">
      <w:pPr>
        <w:widowControl/>
        <w:numPr>
          <w:ilvl w:val="0"/>
          <w:numId w:val="26"/>
        </w:numPr>
        <w:autoSpaceDE/>
        <w:autoSpaceDN/>
        <w:spacing w:after="160" w:line="259" w:lineRule="auto"/>
        <w:jc w:val="both"/>
        <w:rPr>
          <w:sz w:val="24"/>
          <w:szCs w:val="24"/>
        </w:rPr>
      </w:pPr>
      <w:r w:rsidRPr="00D32CAC">
        <w:rPr>
          <w:b/>
          <w:bCs/>
          <w:sz w:val="24"/>
          <w:szCs w:val="24"/>
        </w:rPr>
        <w:t>Prazo de validade</w:t>
      </w:r>
      <w:r w:rsidRPr="00D32CAC">
        <w:rPr>
          <w:sz w:val="24"/>
          <w:szCs w:val="24"/>
        </w:rPr>
        <w:t xml:space="preserve"> dos produtos conforme descrito no item 4.3.</w:t>
      </w:r>
    </w:p>
    <w:p w14:paraId="6EB9936F" w14:textId="77777777" w:rsidR="00FE7454" w:rsidRDefault="00FE7454" w:rsidP="00FE7454">
      <w:pPr>
        <w:widowControl/>
        <w:numPr>
          <w:ilvl w:val="0"/>
          <w:numId w:val="26"/>
        </w:numPr>
        <w:autoSpaceDE/>
        <w:autoSpaceDN/>
        <w:spacing w:after="160" w:line="259" w:lineRule="auto"/>
        <w:jc w:val="both"/>
        <w:rPr>
          <w:sz w:val="24"/>
          <w:szCs w:val="24"/>
        </w:rPr>
      </w:pPr>
      <w:r w:rsidRPr="00D32CAC">
        <w:rPr>
          <w:sz w:val="24"/>
          <w:szCs w:val="24"/>
        </w:rPr>
        <w:t xml:space="preserve">Quantidade entregue conforme </w:t>
      </w:r>
      <w:r w:rsidRPr="00D32CAC">
        <w:rPr>
          <w:b/>
          <w:bCs/>
          <w:sz w:val="24"/>
          <w:szCs w:val="24"/>
        </w:rPr>
        <w:t>pedido e nota fiscal</w:t>
      </w:r>
      <w:r w:rsidRPr="00D32CAC">
        <w:rPr>
          <w:sz w:val="24"/>
          <w:szCs w:val="24"/>
        </w:rPr>
        <w:t>.</w:t>
      </w:r>
    </w:p>
    <w:p w14:paraId="605A0614" w14:textId="77777777" w:rsidR="00FE7454" w:rsidRPr="00D32CAC" w:rsidRDefault="00FE7454" w:rsidP="00FE7454">
      <w:pPr>
        <w:jc w:val="both"/>
        <w:rPr>
          <w:sz w:val="24"/>
          <w:szCs w:val="24"/>
        </w:rPr>
      </w:pPr>
    </w:p>
    <w:p w14:paraId="78A817BC" w14:textId="77777777" w:rsidR="00FE7454" w:rsidRPr="00D32CAC" w:rsidRDefault="00FE7454" w:rsidP="00FE7454">
      <w:pPr>
        <w:jc w:val="both"/>
        <w:rPr>
          <w:b/>
          <w:bCs/>
          <w:sz w:val="24"/>
          <w:szCs w:val="24"/>
        </w:rPr>
      </w:pPr>
      <w:r w:rsidRPr="00D32CAC">
        <w:rPr>
          <w:b/>
          <w:bCs/>
          <w:sz w:val="24"/>
          <w:szCs w:val="24"/>
        </w:rPr>
        <w:t>7. OBRIGAÇÕES DA CONTRATADA</w:t>
      </w:r>
    </w:p>
    <w:p w14:paraId="63A38BC5" w14:textId="77777777" w:rsidR="00FE7454" w:rsidRPr="00D32CAC" w:rsidRDefault="00FE7454" w:rsidP="00FE7454">
      <w:pPr>
        <w:jc w:val="both"/>
        <w:rPr>
          <w:sz w:val="24"/>
          <w:szCs w:val="24"/>
        </w:rPr>
      </w:pPr>
      <w:r w:rsidRPr="00D32CAC">
        <w:rPr>
          <w:sz w:val="24"/>
          <w:szCs w:val="24"/>
        </w:rPr>
        <w:t>A empresa contratada deverá:</w:t>
      </w:r>
    </w:p>
    <w:p w14:paraId="1435E3CE"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Fornecer os itens conforme as </w:t>
      </w:r>
      <w:r w:rsidRPr="00D32CAC">
        <w:rPr>
          <w:b/>
          <w:bCs/>
          <w:sz w:val="24"/>
          <w:szCs w:val="24"/>
        </w:rPr>
        <w:t>especificações técnicas</w:t>
      </w:r>
      <w:r w:rsidRPr="00D32CAC">
        <w:rPr>
          <w:sz w:val="24"/>
          <w:szCs w:val="24"/>
        </w:rPr>
        <w:t xml:space="preserve"> e dentro dos </w:t>
      </w:r>
      <w:r w:rsidRPr="00D32CAC">
        <w:rPr>
          <w:b/>
          <w:bCs/>
          <w:sz w:val="24"/>
          <w:szCs w:val="24"/>
        </w:rPr>
        <w:t>prazos estabelecidos</w:t>
      </w:r>
      <w:r w:rsidRPr="00D32CAC">
        <w:rPr>
          <w:sz w:val="24"/>
          <w:szCs w:val="24"/>
        </w:rPr>
        <w:t>.</w:t>
      </w:r>
    </w:p>
    <w:p w14:paraId="72710424"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Responsabilizar-se pela </w:t>
      </w:r>
      <w:r w:rsidRPr="00D32CAC">
        <w:rPr>
          <w:b/>
          <w:bCs/>
          <w:sz w:val="24"/>
          <w:szCs w:val="24"/>
        </w:rPr>
        <w:t>substituição imediata</w:t>
      </w:r>
      <w:r w:rsidRPr="00D32CAC">
        <w:rPr>
          <w:sz w:val="24"/>
          <w:szCs w:val="24"/>
        </w:rPr>
        <w:t xml:space="preserve"> de qualquer item entregue em desacordo com as especificações ou que apresente defeitos.</w:t>
      </w:r>
    </w:p>
    <w:p w14:paraId="74B8BCA8"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Assegurar que todos os materiais possuam </w:t>
      </w:r>
      <w:r w:rsidRPr="00D32CAC">
        <w:rPr>
          <w:b/>
          <w:bCs/>
          <w:sz w:val="24"/>
          <w:szCs w:val="24"/>
        </w:rPr>
        <w:t>certificações de conformidade</w:t>
      </w:r>
      <w:r w:rsidRPr="00D32CAC">
        <w:rPr>
          <w:sz w:val="24"/>
          <w:szCs w:val="24"/>
        </w:rPr>
        <w:t>, como exigido pela legislação vigente (ANVISA, ISO, FDA, etc.).</w:t>
      </w:r>
    </w:p>
    <w:p w14:paraId="6E2A624E" w14:textId="77777777" w:rsidR="00FE7454" w:rsidRPr="00D32CAC" w:rsidRDefault="00FE7454" w:rsidP="00FE7454">
      <w:pPr>
        <w:widowControl/>
        <w:numPr>
          <w:ilvl w:val="0"/>
          <w:numId w:val="27"/>
        </w:numPr>
        <w:autoSpaceDE/>
        <w:autoSpaceDN/>
        <w:spacing w:after="160" w:line="259" w:lineRule="auto"/>
        <w:jc w:val="both"/>
        <w:rPr>
          <w:sz w:val="24"/>
          <w:szCs w:val="24"/>
        </w:rPr>
      </w:pPr>
      <w:r w:rsidRPr="00D32CAC">
        <w:rPr>
          <w:sz w:val="24"/>
          <w:szCs w:val="24"/>
        </w:rPr>
        <w:t xml:space="preserve">Disponibilizar uma </w:t>
      </w:r>
      <w:r w:rsidRPr="00D32CAC">
        <w:rPr>
          <w:b/>
          <w:bCs/>
          <w:sz w:val="24"/>
          <w:szCs w:val="24"/>
        </w:rPr>
        <w:t>equipe de suporte</w:t>
      </w:r>
      <w:r w:rsidRPr="00D32CAC">
        <w:rPr>
          <w:sz w:val="24"/>
          <w:szCs w:val="24"/>
        </w:rPr>
        <w:t xml:space="preserve"> ou ponto de contato para eventuais dúvidas ou ocorrências durante o período de fornecimento.</w:t>
      </w:r>
    </w:p>
    <w:p w14:paraId="6B0A2C1D" w14:textId="77777777" w:rsidR="00FE7454" w:rsidRPr="00D32CAC" w:rsidRDefault="00FE7454" w:rsidP="00FE7454">
      <w:pPr>
        <w:jc w:val="both"/>
        <w:rPr>
          <w:b/>
          <w:bCs/>
          <w:sz w:val="24"/>
          <w:szCs w:val="24"/>
        </w:rPr>
      </w:pPr>
      <w:r w:rsidRPr="00D32CAC">
        <w:rPr>
          <w:b/>
          <w:bCs/>
          <w:sz w:val="24"/>
          <w:szCs w:val="24"/>
        </w:rPr>
        <w:t>8. OBRIGAÇÕES DO CONTRATANTE</w:t>
      </w:r>
    </w:p>
    <w:p w14:paraId="004B5664" w14:textId="77777777" w:rsidR="00FE7454" w:rsidRPr="00D32CAC" w:rsidRDefault="00FE7454" w:rsidP="00FE7454">
      <w:pPr>
        <w:jc w:val="both"/>
        <w:rPr>
          <w:sz w:val="24"/>
          <w:szCs w:val="24"/>
        </w:rPr>
      </w:pPr>
      <w:r w:rsidRPr="00D32CAC">
        <w:rPr>
          <w:sz w:val="24"/>
          <w:szCs w:val="24"/>
        </w:rPr>
        <w:t>O contratante se compromete a:</w:t>
      </w:r>
    </w:p>
    <w:p w14:paraId="653DE58F" w14:textId="77777777" w:rsidR="00FE7454" w:rsidRPr="00D32CAC" w:rsidRDefault="00FE7454" w:rsidP="00FE7454">
      <w:pPr>
        <w:widowControl/>
        <w:numPr>
          <w:ilvl w:val="0"/>
          <w:numId w:val="28"/>
        </w:numPr>
        <w:autoSpaceDE/>
        <w:autoSpaceDN/>
        <w:spacing w:after="160" w:line="259" w:lineRule="auto"/>
        <w:jc w:val="both"/>
        <w:rPr>
          <w:sz w:val="24"/>
          <w:szCs w:val="24"/>
        </w:rPr>
      </w:pPr>
      <w:r w:rsidRPr="00D32CAC">
        <w:rPr>
          <w:sz w:val="24"/>
          <w:szCs w:val="24"/>
        </w:rPr>
        <w:t xml:space="preserve">Informar a contratada sobre qualquer irregularidade identificada no prazo de até </w:t>
      </w:r>
      <w:proofErr w:type="gramStart"/>
      <w:r w:rsidRPr="00947C1B">
        <w:rPr>
          <w:b/>
          <w:bCs/>
          <w:sz w:val="24"/>
          <w:szCs w:val="24"/>
        </w:rPr>
        <w:t>2</w:t>
      </w:r>
      <w:proofErr w:type="gramEnd"/>
      <w:r w:rsidRPr="00947C1B">
        <w:rPr>
          <w:b/>
          <w:bCs/>
          <w:sz w:val="24"/>
          <w:szCs w:val="24"/>
        </w:rPr>
        <w:t xml:space="preserve"> </w:t>
      </w:r>
      <w:r w:rsidRPr="00D32CAC">
        <w:rPr>
          <w:b/>
          <w:bCs/>
          <w:sz w:val="24"/>
          <w:szCs w:val="24"/>
        </w:rPr>
        <w:t>dias úteis</w:t>
      </w:r>
      <w:r w:rsidRPr="00D32CAC">
        <w:rPr>
          <w:sz w:val="24"/>
          <w:szCs w:val="24"/>
        </w:rPr>
        <w:t xml:space="preserve"> após o recebimento dos itens.</w:t>
      </w:r>
    </w:p>
    <w:p w14:paraId="129C97BD" w14:textId="77777777" w:rsidR="00FE7454" w:rsidRPr="00D32CAC" w:rsidRDefault="00FE7454" w:rsidP="00FE7454">
      <w:pPr>
        <w:widowControl/>
        <w:numPr>
          <w:ilvl w:val="0"/>
          <w:numId w:val="28"/>
        </w:numPr>
        <w:autoSpaceDE/>
        <w:autoSpaceDN/>
        <w:spacing w:after="160" w:line="259" w:lineRule="auto"/>
        <w:jc w:val="both"/>
        <w:rPr>
          <w:sz w:val="24"/>
          <w:szCs w:val="24"/>
        </w:rPr>
      </w:pPr>
      <w:r w:rsidRPr="00D32CAC">
        <w:rPr>
          <w:sz w:val="24"/>
          <w:szCs w:val="24"/>
        </w:rPr>
        <w:t xml:space="preserve">Providenciar o </w:t>
      </w:r>
      <w:r w:rsidRPr="00D32CAC">
        <w:rPr>
          <w:b/>
          <w:bCs/>
          <w:sz w:val="24"/>
          <w:szCs w:val="24"/>
        </w:rPr>
        <w:t>pagamento</w:t>
      </w:r>
      <w:r w:rsidRPr="00D32CAC">
        <w:rPr>
          <w:sz w:val="24"/>
          <w:szCs w:val="24"/>
        </w:rPr>
        <w:t xml:space="preserve"> conforme as condições estabelecidas no contrato, desde que todos os requisitos de fornecimento e aceitação tenham sido cumpridos.</w:t>
      </w:r>
    </w:p>
    <w:p w14:paraId="1C75E808" w14:textId="77777777" w:rsidR="00FE7454" w:rsidRPr="00D32CAC" w:rsidRDefault="00FE7454" w:rsidP="00FE7454">
      <w:pPr>
        <w:jc w:val="both"/>
        <w:rPr>
          <w:b/>
          <w:bCs/>
          <w:sz w:val="24"/>
          <w:szCs w:val="24"/>
        </w:rPr>
      </w:pPr>
      <w:r w:rsidRPr="00D32CAC">
        <w:rPr>
          <w:b/>
          <w:bCs/>
          <w:sz w:val="24"/>
          <w:szCs w:val="24"/>
        </w:rPr>
        <w:t>9. CRITÉRIOS DE SELEÇÃO</w:t>
      </w:r>
    </w:p>
    <w:p w14:paraId="7253417C" w14:textId="77777777" w:rsidR="00FE7454" w:rsidRPr="00D32CAC" w:rsidRDefault="00FE7454" w:rsidP="00FE7454">
      <w:pPr>
        <w:jc w:val="both"/>
        <w:rPr>
          <w:b/>
          <w:bCs/>
          <w:sz w:val="24"/>
          <w:szCs w:val="24"/>
        </w:rPr>
      </w:pPr>
      <w:r w:rsidRPr="00D32CAC">
        <w:rPr>
          <w:b/>
          <w:bCs/>
          <w:sz w:val="24"/>
          <w:szCs w:val="24"/>
        </w:rPr>
        <w:t>9.1. Menor Preço</w:t>
      </w:r>
      <w:r w:rsidRPr="00947C1B">
        <w:rPr>
          <w:b/>
          <w:bCs/>
          <w:sz w:val="24"/>
          <w:szCs w:val="24"/>
        </w:rPr>
        <w:t xml:space="preserve"> </w:t>
      </w:r>
    </w:p>
    <w:p w14:paraId="7F04364B" w14:textId="77777777" w:rsidR="00FE7454" w:rsidRPr="00D32CAC" w:rsidRDefault="00FE7454" w:rsidP="00FE7454">
      <w:pPr>
        <w:jc w:val="both"/>
        <w:rPr>
          <w:sz w:val="24"/>
          <w:szCs w:val="24"/>
        </w:rPr>
      </w:pPr>
      <w:r w:rsidRPr="00D32CAC">
        <w:rPr>
          <w:sz w:val="24"/>
          <w:szCs w:val="24"/>
        </w:rPr>
        <w:t xml:space="preserve">A seleção do fornecedor será feita com base no critério de </w:t>
      </w:r>
      <w:r w:rsidRPr="00D32CAC">
        <w:rPr>
          <w:b/>
          <w:bCs/>
          <w:sz w:val="24"/>
          <w:szCs w:val="24"/>
        </w:rPr>
        <w:t xml:space="preserve">menor preço </w:t>
      </w:r>
      <w:r w:rsidRPr="00947C1B">
        <w:rPr>
          <w:b/>
          <w:bCs/>
          <w:sz w:val="24"/>
          <w:szCs w:val="24"/>
        </w:rPr>
        <w:t>por item</w:t>
      </w:r>
      <w:r w:rsidRPr="00D32CAC">
        <w:rPr>
          <w:sz w:val="24"/>
          <w:szCs w:val="24"/>
        </w:rPr>
        <w:t>, desde que atendidos todos os requisitos técnicos, quantitativos e qualitativos estabelecidos neste Termo de Referência.</w:t>
      </w:r>
    </w:p>
    <w:p w14:paraId="5FA3CC03" w14:textId="77777777" w:rsidR="00FE7454" w:rsidRPr="00D32CAC" w:rsidRDefault="00FE7454" w:rsidP="00FE7454">
      <w:pPr>
        <w:jc w:val="both"/>
        <w:rPr>
          <w:b/>
          <w:bCs/>
          <w:sz w:val="24"/>
          <w:szCs w:val="24"/>
        </w:rPr>
      </w:pPr>
      <w:r w:rsidRPr="00D32CAC">
        <w:rPr>
          <w:b/>
          <w:bCs/>
          <w:sz w:val="24"/>
          <w:szCs w:val="24"/>
        </w:rPr>
        <w:t>10. CONDIÇÕES DE PAGAMENTO</w:t>
      </w:r>
    </w:p>
    <w:p w14:paraId="29D6772B" w14:textId="77777777" w:rsidR="00FE7454" w:rsidRDefault="00FE7454" w:rsidP="00FE7454">
      <w:pPr>
        <w:widowControl/>
        <w:numPr>
          <w:ilvl w:val="0"/>
          <w:numId w:val="29"/>
        </w:numPr>
        <w:autoSpaceDE/>
        <w:autoSpaceDN/>
        <w:spacing w:after="160" w:line="259" w:lineRule="auto"/>
        <w:jc w:val="both"/>
        <w:rPr>
          <w:sz w:val="24"/>
          <w:szCs w:val="24"/>
        </w:rPr>
      </w:pPr>
      <w:r w:rsidRPr="00D32CAC">
        <w:rPr>
          <w:sz w:val="24"/>
          <w:szCs w:val="24"/>
        </w:rPr>
        <w:t xml:space="preserve">O pagamento será realizado em até </w:t>
      </w:r>
      <w:r w:rsidRPr="00947C1B">
        <w:rPr>
          <w:b/>
          <w:bCs/>
          <w:sz w:val="24"/>
          <w:szCs w:val="24"/>
        </w:rPr>
        <w:t xml:space="preserve">30 </w:t>
      </w:r>
      <w:r w:rsidRPr="00D32CAC">
        <w:rPr>
          <w:b/>
          <w:bCs/>
          <w:sz w:val="24"/>
          <w:szCs w:val="24"/>
        </w:rPr>
        <w:t>dias</w:t>
      </w:r>
      <w:r w:rsidRPr="00D32CAC">
        <w:rPr>
          <w:sz w:val="24"/>
          <w:szCs w:val="24"/>
        </w:rPr>
        <w:t xml:space="preserve"> após o recebimento definitivo dos itens e a apresentação da nota fiscal correspondente.</w:t>
      </w:r>
    </w:p>
    <w:p w14:paraId="23A66B90" w14:textId="77777777" w:rsidR="00FE7454" w:rsidRPr="00D32CAC" w:rsidRDefault="00FE7454" w:rsidP="00FE7454">
      <w:pPr>
        <w:widowControl/>
        <w:numPr>
          <w:ilvl w:val="0"/>
          <w:numId w:val="29"/>
        </w:numPr>
        <w:autoSpaceDE/>
        <w:autoSpaceDN/>
        <w:spacing w:after="160" w:line="259" w:lineRule="auto"/>
        <w:jc w:val="both"/>
        <w:rPr>
          <w:sz w:val="24"/>
          <w:szCs w:val="24"/>
        </w:rPr>
      </w:pPr>
    </w:p>
    <w:p w14:paraId="42793CF8" w14:textId="77777777" w:rsidR="00FE7454" w:rsidRPr="00D32CAC" w:rsidRDefault="00FE7454" w:rsidP="00FE7454">
      <w:pPr>
        <w:jc w:val="both"/>
        <w:rPr>
          <w:b/>
          <w:bCs/>
          <w:sz w:val="24"/>
          <w:szCs w:val="24"/>
        </w:rPr>
      </w:pPr>
      <w:r w:rsidRPr="00D32CAC">
        <w:rPr>
          <w:b/>
          <w:bCs/>
          <w:sz w:val="24"/>
          <w:szCs w:val="24"/>
        </w:rPr>
        <w:t>11. FISCALIZAÇÃO</w:t>
      </w:r>
    </w:p>
    <w:p w14:paraId="4024BEC6" w14:textId="77777777" w:rsidR="00FE7454" w:rsidRDefault="00FE7454" w:rsidP="00FE7454">
      <w:pPr>
        <w:jc w:val="both"/>
        <w:rPr>
          <w:sz w:val="24"/>
          <w:szCs w:val="24"/>
        </w:rPr>
      </w:pPr>
      <w:r w:rsidRPr="00D32CAC">
        <w:rPr>
          <w:sz w:val="24"/>
          <w:szCs w:val="24"/>
        </w:rPr>
        <w:t>O processo de aquisição será acompanhado por um fiscal designado pela instituição, que verificará o cumprimento das especificações técnicas e quantitativas, bem como o cumprimento dos prazos acordados. Qualquer irregularidade deverá ser reportada formalmente, sendo a contratada notificada para realizar as devidas correções ou substituições.</w:t>
      </w:r>
    </w:p>
    <w:p w14:paraId="5CB7931C" w14:textId="77777777" w:rsidR="00FE7454" w:rsidRDefault="00FE7454" w:rsidP="00FE7454">
      <w:pPr>
        <w:jc w:val="both"/>
        <w:rPr>
          <w:sz w:val="24"/>
          <w:szCs w:val="24"/>
        </w:rPr>
      </w:pPr>
    </w:p>
    <w:p w14:paraId="09938991" w14:textId="77777777" w:rsidR="00FE7454" w:rsidRPr="00D32CAC" w:rsidRDefault="00FE7454" w:rsidP="00FE7454">
      <w:pPr>
        <w:jc w:val="both"/>
        <w:rPr>
          <w:sz w:val="24"/>
          <w:szCs w:val="24"/>
        </w:rPr>
      </w:pPr>
    </w:p>
    <w:p w14:paraId="7C1144D5" w14:textId="77777777" w:rsidR="00FE7454" w:rsidRPr="00D32CAC" w:rsidRDefault="00FE7454" w:rsidP="00FE7454">
      <w:pPr>
        <w:jc w:val="both"/>
        <w:rPr>
          <w:b/>
          <w:bCs/>
          <w:sz w:val="24"/>
          <w:szCs w:val="24"/>
        </w:rPr>
      </w:pPr>
      <w:r w:rsidRPr="00D32CAC">
        <w:rPr>
          <w:b/>
          <w:bCs/>
          <w:sz w:val="24"/>
          <w:szCs w:val="24"/>
        </w:rPr>
        <w:t>12. DISPOSIÇÕES GERAIS</w:t>
      </w:r>
    </w:p>
    <w:p w14:paraId="3D8A9252" w14:textId="77777777" w:rsidR="00FE7454" w:rsidRPr="00D32CAC" w:rsidRDefault="00FE7454" w:rsidP="00FE7454">
      <w:pPr>
        <w:widowControl/>
        <w:numPr>
          <w:ilvl w:val="0"/>
          <w:numId w:val="30"/>
        </w:numPr>
        <w:autoSpaceDE/>
        <w:autoSpaceDN/>
        <w:spacing w:after="160" w:line="259" w:lineRule="auto"/>
        <w:jc w:val="both"/>
        <w:rPr>
          <w:sz w:val="24"/>
          <w:szCs w:val="24"/>
        </w:rPr>
      </w:pPr>
      <w:r w:rsidRPr="00D32CAC">
        <w:rPr>
          <w:sz w:val="24"/>
          <w:szCs w:val="24"/>
        </w:rPr>
        <w:t xml:space="preserve">A contratada deverá manter </w:t>
      </w:r>
      <w:r w:rsidRPr="00D32CAC">
        <w:rPr>
          <w:b/>
          <w:bCs/>
          <w:sz w:val="24"/>
          <w:szCs w:val="24"/>
        </w:rPr>
        <w:t>sigilo absoluto</w:t>
      </w:r>
      <w:r w:rsidRPr="00D32CAC">
        <w:rPr>
          <w:sz w:val="24"/>
          <w:szCs w:val="24"/>
        </w:rPr>
        <w:t xml:space="preserve"> sobre todas as informações do laboratório e da instituição envolvidas no processo de aquisição e fornecimento dos itens consumíveis.</w:t>
      </w:r>
    </w:p>
    <w:p w14:paraId="081C1FD8" w14:textId="77777777" w:rsidR="00FE7454" w:rsidRPr="00D32CAC" w:rsidRDefault="00FE7454" w:rsidP="00FE7454">
      <w:pPr>
        <w:widowControl/>
        <w:numPr>
          <w:ilvl w:val="0"/>
          <w:numId w:val="30"/>
        </w:numPr>
        <w:autoSpaceDE/>
        <w:autoSpaceDN/>
        <w:spacing w:after="160" w:line="259" w:lineRule="auto"/>
        <w:jc w:val="both"/>
        <w:rPr>
          <w:sz w:val="24"/>
          <w:szCs w:val="24"/>
        </w:rPr>
      </w:pPr>
      <w:r w:rsidRPr="00D32CAC">
        <w:rPr>
          <w:sz w:val="24"/>
          <w:szCs w:val="24"/>
        </w:rPr>
        <w:lastRenderedPageBreak/>
        <w:t>Este Termo de Referência faz parte integrante do contrato de aquisição e rege todos os aspectos técnicos e administrativos da aquisição.</w:t>
      </w:r>
    </w:p>
    <w:p w14:paraId="39FE62F5" w14:textId="77777777" w:rsidR="00FE7454" w:rsidRDefault="00FE7454" w:rsidP="00FE7454">
      <w:pPr>
        <w:widowControl/>
        <w:numPr>
          <w:ilvl w:val="0"/>
          <w:numId w:val="30"/>
        </w:numPr>
        <w:autoSpaceDE/>
        <w:autoSpaceDN/>
        <w:spacing w:after="160" w:line="259" w:lineRule="auto"/>
        <w:jc w:val="both"/>
        <w:rPr>
          <w:sz w:val="24"/>
          <w:szCs w:val="24"/>
        </w:rPr>
      </w:pPr>
      <w:r w:rsidRPr="00D32CAC">
        <w:rPr>
          <w:sz w:val="24"/>
          <w:szCs w:val="24"/>
        </w:rPr>
        <w:t xml:space="preserve">Em caso de </w:t>
      </w:r>
      <w:r w:rsidRPr="00D32CAC">
        <w:rPr>
          <w:b/>
          <w:bCs/>
          <w:sz w:val="24"/>
          <w:szCs w:val="24"/>
        </w:rPr>
        <w:t>inadimplência</w:t>
      </w:r>
      <w:r w:rsidRPr="00D32CAC">
        <w:rPr>
          <w:sz w:val="24"/>
          <w:szCs w:val="24"/>
        </w:rPr>
        <w:t xml:space="preserve"> ou descumprimento das condições aqui estabelecidas, poderão ser aplicadas as sanções previstas no contrato e na legislação vigente.</w:t>
      </w:r>
    </w:p>
    <w:p w14:paraId="6F272166" w14:textId="77777777" w:rsidR="00FE7454" w:rsidRDefault="00FE7454" w:rsidP="00FE7454">
      <w:pPr>
        <w:jc w:val="both"/>
        <w:rPr>
          <w:sz w:val="24"/>
          <w:szCs w:val="24"/>
        </w:rPr>
      </w:pPr>
    </w:p>
    <w:p w14:paraId="4B39426F" w14:textId="77777777" w:rsidR="00FE7454" w:rsidRPr="00947C1B" w:rsidRDefault="00FE7454" w:rsidP="00FE7454">
      <w:pPr>
        <w:jc w:val="both"/>
        <w:rPr>
          <w:sz w:val="24"/>
          <w:szCs w:val="24"/>
        </w:rPr>
      </w:pPr>
    </w:p>
    <w:p w14:paraId="6EB68A3E" w14:textId="77777777" w:rsidR="00FE7454" w:rsidRPr="00F70D9D" w:rsidRDefault="00FE7454" w:rsidP="00FE7454">
      <w:pPr>
        <w:spacing w:before="60"/>
        <w:jc w:val="both"/>
        <w:rPr>
          <w:b/>
          <w:bCs/>
          <w:sz w:val="28"/>
          <w:szCs w:val="28"/>
        </w:rPr>
      </w:pPr>
      <w:r w:rsidRPr="00F70D9D">
        <w:rPr>
          <w:b/>
          <w:bCs/>
          <w:sz w:val="28"/>
          <w:szCs w:val="28"/>
        </w:rPr>
        <w:t>13. Dotação Orçamentária:</w:t>
      </w:r>
    </w:p>
    <w:p w14:paraId="6BE25845" w14:textId="77777777" w:rsidR="00FE7454" w:rsidRPr="009A6ABB" w:rsidRDefault="00FE7454" w:rsidP="00FE7454">
      <w:pPr>
        <w:jc w:val="both"/>
        <w:rPr>
          <w:sz w:val="24"/>
          <w:szCs w:val="24"/>
        </w:rPr>
      </w:pPr>
      <w:r>
        <w:rPr>
          <w:sz w:val="24"/>
          <w:szCs w:val="24"/>
        </w:rPr>
        <w:t xml:space="preserve">Encontra-se em anexo a este </w:t>
      </w:r>
    </w:p>
    <w:p w14:paraId="656130B2" w14:textId="77777777" w:rsidR="00FE7454" w:rsidRPr="00947C1B" w:rsidRDefault="00FE7454" w:rsidP="00FE7454">
      <w:pPr>
        <w:jc w:val="both"/>
        <w:rPr>
          <w:b/>
          <w:bCs/>
          <w:sz w:val="24"/>
          <w:szCs w:val="24"/>
        </w:rPr>
      </w:pPr>
    </w:p>
    <w:p w14:paraId="5C961094" w14:textId="77777777" w:rsidR="00FE7454" w:rsidRPr="00947C1B" w:rsidRDefault="00FE7454" w:rsidP="00FE7454">
      <w:pPr>
        <w:jc w:val="both"/>
        <w:rPr>
          <w:b/>
          <w:bCs/>
          <w:sz w:val="24"/>
          <w:szCs w:val="24"/>
        </w:rPr>
      </w:pPr>
      <w:r w:rsidRPr="00947C1B">
        <w:rPr>
          <w:b/>
          <w:bCs/>
          <w:sz w:val="24"/>
          <w:szCs w:val="24"/>
        </w:rPr>
        <w:t xml:space="preserve">14. </w:t>
      </w:r>
      <w:r w:rsidRPr="00F70D9D">
        <w:rPr>
          <w:b/>
          <w:bCs/>
          <w:sz w:val="28"/>
          <w:szCs w:val="28"/>
        </w:rPr>
        <w:t>Indicação do gestor e fiscal de tal aquisição:</w:t>
      </w:r>
    </w:p>
    <w:p w14:paraId="0406D789" w14:textId="77777777" w:rsidR="00FE7454" w:rsidRPr="00947C1B" w:rsidRDefault="00FE7454" w:rsidP="00FE7454">
      <w:pPr>
        <w:spacing w:line="360" w:lineRule="auto"/>
        <w:jc w:val="both"/>
        <w:rPr>
          <w:sz w:val="24"/>
          <w:szCs w:val="24"/>
        </w:rPr>
      </w:pPr>
      <w:r w:rsidRPr="00947C1B">
        <w:rPr>
          <w:sz w:val="24"/>
          <w:szCs w:val="24"/>
        </w:rPr>
        <w:t xml:space="preserve">Gestor: Breno Henrique Souza Cintra – CPF 405.095.088-55, técnico </w:t>
      </w:r>
      <w:proofErr w:type="gramStart"/>
      <w:r w:rsidRPr="00947C1B">
        <w:rPr>
          <w:sz w:val="24"/>
          <w:szCs w:val="24"/>
        </w:rPr>
        <w:t>contábil</w:t>
      </w:r>
      <w:proofErr w:type="gramEnd"/>
    </w:p>
    <w:p w14:paraId="1587471D" w14:textId="77777777" w:rsidR="00FE7454" w:rsidRPr="00947C1B" w:rsidRDefault="00FE7454" w:rsidP="00FE7454">
      <w:pPr>
        <w:spacing w:line="360" w:lineRule="auto"/>
        <w:jc w:val="both"/>
        <w:rPr>
          <w:sz w:val="24"/>
          <w:szCs w:val="24"/>
        </w:rPr>
      </w:pPr>
      <w:r w:rsidRPr="00947C1B">
        <w:rPr>
          <w:sz w:val="24"/>
          <w:szCs w:val="24"/>
        </w:rPr>
        <w:t xml:space="preserve">Fiscal: William Ribeiro Moreira – CPF 302.147.738-09, Secretário Municipal de </w:t>
      </w:r>
      <w:proofErr w:type="gramStart"/>
      <w:r w:rsidRPr="00947C1B">
        <w:rPr>
          <w:sz w:val="24"/>
          <w:szCs w:val="24"/>
        </w:rPr>
        <w:t>Saúde</w:t>
      </w:r>
      <w:proofErr w:type="gramEnd"/>
    </w:p>
    <w:p w14:paraId="01BFDAB0" w14:textId="77777777" w:rsidR="00FE7454" w:rsidRPr="00D32CAC" w:rsidRDefault="00FE7454" w:rsidP="00FE7454"/>
    <w:p w14:paraId="3835396D" w14:textId="77777777" w:rsidR="00FE7454" w:rsidRPr="001721E8" w:rsidRDefault="00FE7454" w:rsidP="00FE7454">
      <w:pPr>
        <w:spacing w:before="100" w:beforeAutospacing="1" w:after="100" w:afterAutospacing="1" w:line="360" w:lineRule="auto"/>
        <w:ind w:left="720"/>
        <w:jc w:val="right"/>
      </w:pPr>
      <w:r w:rsidRPr="005A388B">
        <w:t xml:space="preserve">Rifaina - SP, em </w:t>
      </w:r>
      <w:proofErr w:type="gramStart"/>
      <w:r>
        <w:t>07/01/2025</w:t>
      </w:r>
      <w:proofErr w:type="gramEnd"/>
    </w:p>
    <w:p w14:paraId="6CE8D9DF"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__________________________________________________</w:t>
      </w:r>
    </w:p>
    <w:p w14:paraId="3BFB3799" w14:textId="77777777" w:rsidR="00FE7454" w:rsidRPr="00C077D1" w:rsidRDefault="00FE7454" w:rsidP="00FE7454">
      <w:pPr>
        <w:spacing w:line="360" w:lineRule="auto"/>
        <w:ind w:left="-284" w:firstLine="709"/>
        <w:jc w:val="both"/>
        <w:rPr>
          <w:rFonts w:ascii="Arial" w:hAnsi="Arial" w:cs="Arial"/>
          <w:sz w:val="24"/>
          <w:szCs w:val="24"/>
        </w:rPr>
      </w:pPr>
      <w:r>
        <w:rPr>
          <w:rFonts w:ascii="Arial" w:hAnsi="Arial" w:cs="Arial"/>
          <w:sz w:val="24"/>
          <w:szCs w:val="24"/>
        </w:rPr>
        <w:t>Wilson Alves da Silva Junior</w:t>
      </w:r>
    </w:p>
    <w:p w14:paraId="2F90BE87"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 xml:space="preserve">Prefeito </w:t>
      </w:r>
    </w:p>
    <w:p w14:paraId="5EEA01A1" w14:textId="77777777" w:rsidR="00FE7454" w:rsidRPr="00C077D1" w:rsidRDefault="00FE7454" w:rsidP="00FE7454">
      <w:pPr>
        <w:spacing w:line="360" w:lineRule="auto"/>
        <w:jc w:val="both"/>
        <w:rPr>
          <w:rFonts w:ascii="Arial" w:hAnsi="Arial" w:cs="Arial"/>
          <w:sz w:val="24"/>
          <w:szCs w:val="24"/>
        </w:rPr>
      </w:pPr>
    </w:p>
    <w:p w14:paraId="524D6D5B"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__________________________________________</w:t>
      </w:r>
    </w:p>
    <w:p w14:paraId="7F691D2A" w14:textId="77777777" w:rsidR="00FE7454" w:rsidRPr="00C077D1" w:rsidRDefault="00FE7454" w:rsidP="00FE7454">
      <w:pPr>
        <w:spacing w:line="360" w:lineRule="auto"/>
        <w:ind w:left="-284" w:firstLine="709"/>
        <w:jc w:val="both"/>
        <w:rPr>
          <w:rFonts w:ascii="Arial" w:hAnsi="Arial" w:cs="Arial"/>
          <w:sz w:val="24"/>
          <w:szCs w:val="24"/>
        </w:rPr>
      </w:pPr>
    </w:p>
    <w:p w14:paraId="7E90BDAE" w14:textId="77777777" w:rsidR="00FE7454" w:rsidRPr="00C077D1" w:rsidRDefault="00FE7454" w:rsidP="00FE7454">
      <w:pPr>
        <w:spacing w:line="360" w:lineRule="auto"/>
        <w:ind w:left="-284" w:firstLine="709"/>
        <w:jc w:val="both"/>
        <w:rPr>
          <w:rFonts w:ascii="Arial" w:eastAsia="Arial-BoldMT" w:hAnsi="Arial" w:cs="Arial"/>
          <w:sz w:val="24"/>
          <w:szCs w:val="24"/>
        </w:rPr>
      </w:pPr>
      <w:r w:rsidRPr="00C077D1">
        <w:rPr>
          <w:rFonts w:ascii="Arial" w:eastAsia="Arial-BoldMT" w:hAnsi="Arial" w:cs="Arial"/>
          <w:sz w:val="24"/>
          <w:szCs w:val="24"/>
        </w:rPr>
        <w:t>William Ribeiro Moreira</w:t>
      </w:r>
    </w:p>
    <w:p w14:paraId="11C9ABEF" w14:textId="77777777" w:rsidR="00FE7454" w:rsidRPr="00C077D1" w:rsidRDefault="00FE7454" w:rsidP="00FE7454">
      <w:pPr>
        <w:spacing w:line="360" w:lineRule="auto"/>
        <w:ind w:left="-284" w:firstLine="709"/>
        <w:jc w:val="both"/>
        <w:rPr>
          <w:rFonts w:ascii="Arial" w:hAnsi="Arial" w:cs="Arial"/>
          <w:sz w:val="24"/>
          <w:szCs w:val="24"/>
        </w:rPr>
      </w:pPr>
      <w:r w:rsidRPr="00C077D1">
        <w:rPr>
          <w:rFonts w:ascii="Arial" w:hAnsi="Arial" w:cs="Arial"/>
          <w:sz w:val="24"/>
          <w:szCs w:val="24"/>
        </w:rPr>
        <w:t>Secretário de Saúde</w:t>
      </w:r>
    </w:p>
    <w:p w14:paraId="03E0C33B" w14:textId="77777777" w:rsidR="00E07666" w:rsidRDefault="00E07666">
      <w:pPr>
        <w:pStyle w:val="Ttulo1"/>
        <w:spacing w:before="71"/>
        <w:ind w:left="1151" w:right="889"/>
        <w:jc w:val="center"/>
        <w:rPr>
          <w:spacing w:val="-10"/>
          <w:w w:val="115"/>
        </w:rPr>
      </w:pPr>
    </w:p>
    <w:p w14:paraId="60AE5F5C" w14:textId="77777777" w:rsidR="00E07666" w:rsidRDefault="00E07666">
      <w:pPr>
        <w:pStyle w:val="Ttulo1"/>
        <w:spacing w:before="71"/>
        <w:ind w:left="1151" w:right="889"/>
        <w:jc w:val="center"/>
        <w:rPr>
          <w:spacing w:val="-10"/>
          <w:w w:val="115"/>
        </w:rPr>
      </w:pPr>
    </w:p>
    <w:p w14:paraId="1C8D3DB7" w14:textId="77777777" w:rsidR="00E07666" w:rsidRDefault="00E07666">
      <w:pPr>
        <w:pStyle w:val="Ttulo1"/>
        <w:spacing w:before="71"/>
        <w:ind w:left="1151" w:right="889"/>
        <w:jc w:val="center"/>
        <w:rPr>
          <w:spacing w:val="-10"/>
          <w:w w:val="115"/>
        </w:rPr>
      </w:pPr>
    </w:p>
    <w:p w14:paraId="71856188" w14:textId="77777777" w:rsidR="00E07666" w:rsidRDefault="00E07666">
      <w:pPr>
        <w:pStyle w:val="Ttulo1"/>
        <w:spacing w:before="71"/>
        <w:ind w:left="1151" w:right="889"/>
        <w:jc w:val="center"/>
        <w:rPr>
          <w:spacing w:val="-10"/>
          <w:w w:val="115"/>
        </w:rPr>
      </w:pPr>
    </w:p>
    <w:p w14:paraId="24FB8642" w14:textId="77777777" w:rsidR="00E07666" w:rsidRDefault="00E07666">
      <w:pPr>
        <w:pStyle w:val="Ttulo1"/>
        <w:spacing w:before="71"/>
        <w:ind w:left="1151" w:right="889"/>
        <w:jc w:val="center"/>
        <w:rPr>
          <w:spacing w:val="-10"/>
          <w:w w:val="115"/>
        </w:rPr>
      </w:pPr>
    </w:p>
    <w:p w14:paraId="605A6286" w14:textId="77777777" w:rsidR="00E07666" w:rsidRDefault="00E07666">
      <w:pPr>
        <w:pStyle w:val="Ttulo1"/>
        <w:spacing w:before="71"/>
        <w:ind w:left="1151" w:right="889"/>
        <w:jc w:val="center"/>
        <w:rPr>
          <w:spacing w:val="-10"/>
          <w:w w:val="115"/>
        </w:rPr>
      </w:pPr>
    </w:p>
    <w:p w14:paraId="068292A3" w14:textId="77777777" w:rsidR="00E07666" w:rsidRDefault="00E07666">
      <w:pPr>
        <w:pStyle w:val="Ttulo1"/>
        <w:spacing w:before="71"/>
        <w:ind w:left="1151" w:right="889"/>
        <w:jc w:val="center"/>
        <w:rPr>
          <w:spacing w:val="-10"/>
          <w:w w:val="115"/>
        </w:rPr>
      </w:pPr>
    </w:p>
    <w:p w14:paraId="5A403687" w14:textId="77777777" w:rsidR="00E07666" w:rsidRDefault="00E07666">
      <w:pPr>
        <w:pStyle w:val="Ttulo1"/>
        <w:spacing w:before="71"/>
        <w:ind w:left="1151" w:right="889"/>
        <w:jc w:val="center"/>
        <w:rPr>
          <w:spacing w:val="-10"/>
          <w:w w:val="115"/>
        </w:rPr>
      </w:pPr>
    </w:p>
    <w:p w14:paraId="6C78C589" w14:textId="77777777" w:rsidR="00E07666" w:rsidRDefault="00E07666">
      <w:pPr>
        <w:pStyle w:val="Ttulo1"/>
        <w:spacing w:before="71"/>
        <w:ind w:left="1151" w:right="889"/>
        <w:jc w:val="center"/>
        <w:rPr>
          <w:spacing w:val="-10"/>
          <w:w w:val="115"/>
        </w:rPr>
      </w:pPr>
    </w:p>
    <w:p w14:paraId="703F1992" w14:textId="77777777" w:rsidR="00E07666" w:rsidRDefault="00E07666">
      <w:pPr>
        <w:pStyle w:val="Ttulo1"/>
        <w:spacing w:before="71"/>
        <w:ind w:left="1151" w:right="889"/>
        <w:jc w:val="center"/>
        <w:rPr>
          <w:spacing w:val="-10"/>
          <w:w w:val="115"/>
        </w:rPr>
      </w:pPr>
    </w:p>
    <w:p w14:paraId="3FC4D92B" w14:textId="77777777" w:rsidR="00E07666" w:rsidRDefault="00E07666">
      <w:pPr>
        <w:pStyle w:val="Ttulo1"/>
        <w:spacing w:before="71"/>
        <w:ind w:left="1151" w:right="889"/>
        <w:jc w:val="center"/>
        <w:rPr>
          <w:spacing w:val="-10"/>
          <w:w w:val="115"/>
        </w:rPr>
      </w:pPr>
    </w:p>
    <w:p w14:paraId="5CC3F28E" w14:textId="77777777" w:rsidR="00E07666" w:rsidRDefault="00E07666" w:rsidP="002C410C">
      <w:pPr>
        <w:pStyle w:val="Ttulo1"/>
        <w:spacing w:before="71"/>
        <w:ind w:left="0" w:right="889"/>
        <w:rPr>
          <w:spacing w:val="-10"/>
          <w:w w:val="115"/>
        </w:rPr>
      </w:pPr>
    </w:p>
    <w:p w14:paraId="3753E963" w14:textId="77777777" w:rsidR="002C410C" w:rsidRDefault="002C410C" w:rsidP="002C410C">
      <w:pPr>
        <w:pStyle w:val="Ttulo1"/>
        <w:spacing w:before="71"/>
        <w:ind w:left="0" w:right="889"/>
        <w:rPr>
          <w:spacing w:val="-10"/>
          <w:w w:val="115"/>
        </w:rPr>
      </w:pPr>
    </w:p>
    <w:p w14:paraId="292D4A9E" w14:textId="77777777" w:rsidR="002C410C" w:rsidRDefault="002C410C"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40909F3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C410C">
        <w:rPr>
          <w:b/>
          <w:bCs/>
        </w:rPr>
        <w:t>0</w:t>
      </w:r>
      <w:r w:rsidR="00FE7454">
        <w:rPr>
          <w:b/>
          <w:bCs/>
        </w:rPr>
        <w:t>2</w:t>
      </w:r>
      <w:r w:rsidR="002C410C">
        <w:rPr>
          <w:b/>
          <w:bCs/>
        </w:rPr>
        <w:t>/</w:t>
      </w:r>
      <w:r w:rsidRPr="00E07666">
        <w:rPr>
          <w:b/>
          <w:bCs/>
        </w:rPr>
        <w:t>2025</w:t>
      </w:r>
      <w:r w:rsidR="00AA3761">
        <w:rPr>
          <w:b/>
          <w:bCs/>
        </w:rPr>
        <w:t xml:space="preserve"> PROCESSO ADM N°02</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w:t>
      </w:r>
      <w:proofErr w:type="gramStart"/>
      <w:r w:rsidR="00F6230A">
        <w:rPr>
          <w:b/>
        </w:rPr>
        <w:t>1441/2024</w:t>
      </w:r>
      <w:proofErr w:type="gramEnd"/>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420" w:type="dxa"/>
        <w:tblCellMar>
          <w:left w:w="70" w:type="dxa"/>
          <w:right w:w="70" w:type="dxa"/>
        </w:tblCellMar>
        <w:tblLook w:val="04A0" w:firstRow="1" w:lastRow="0" w:firstColumn="1" w:lastColumn="0" w:noHBand="0" w:noVBand="1"/>
      </w:tblPr>
      <w:tblGrid>
        <w:gridCol w:w="4100"/>
        <w:gridCol w:w="1580"/>
        <w:gridCol w:w="840"/>
        <w:gridCol w:w="840"/>
        <w:gridCol w:w="920"/>
        <w:gridCol w:w="1140"/>
      </w:tblGrid>
      <w:tr w:rsidR="005B68C7" w:rsidRPr="00C24611" w14:paraId="6E5F398A" w14:textId="77777777" w:rsidTr="005B68C7">
        <w:trPr>
          <w:trHeight w:val="636"/>
        </w:trPr>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78C7"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PRODUTO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AB32243" w14:textId="123B8D83"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APRES.</w:t>
            </w:r>
          </w:p>
        </w:tc>
        <w:tc>
          <w:tcPr>
            <w:tcW w:w="840" w:type="dxa"/>
            <w:tcBorders>
              <w:top w:val="single" w:sz="4" w:space="0" w:color="auto"/>
              <w:left w:val="nil"/>
              <w:bottom w:val="single" w:sz="4" w:space="0" w:color="auto"/>
              <w:right w:val="single" w:sz="4" w:space="0" w:color="auto"/>
            </w:tcBorders>
          </w:tcPr>
          <w:p w14:paraId="2AB4403F" w14:textId="0A89C344" w:rsidR="005B68C7" w:rsidRPr="00C24611" w:rsidRDefault="005B68C7" w:rsidP="00091B74">
            <w:pPr>
              <w:rPr>
                <w:rFonts w:ascii="Calibri" w:hAnsi="Calibri" w:cs="Calibri"/>
                <w:b/>
                <w:bCs/>
                <w:color w:val="000000"/>
                <w:sz w:val="16"/>
                <w:szCs w:val="16"/>
                <w:lang w:eastAsia="pt-BR"/>
              </w:rPr>
            </w:pPr>
            <w:r>
              <w:rPr>
                <w:rFonts w:ascii="Calibri" w:hAnsi="Calibri" w:cs="Calibri"/>
                <w:b/>
                <w:bCs/>
                <w:color w:val="000000"/>
                <w:sz w:val="16"/>
                <w:szCs w:val="16"/>
                <w:lang w:eastAsia="pt-BR"/>
              </w:rPr>
              <w:t>Marca</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6587A" w14:textId="0C4413B2"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QTIDADE 12 MESES</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0ED2EFD"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VALOR MEDIO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663084B0" w14:textId="77777777" w:rsidR="005B68C7" w:rsidRPr="00C24611" w:rsidRDefault="005B68C7" w:rsidP="00091B74">
            <w:pPr>
              <w:jc w:val="center"/>
              <w:rPr>
                <w:rFonts w:ascii="Calibri" w:hAnsi="Calibri" w:cs="Calibri"/>
                <w:b/>
                <w:bCs/>
                <w:color w:val="000000"/>
                <w:sz w:val="16"/>
                <w:szCs w:val="16"/>
                <w:lang w:eastAsia="pt-BR"/>
              </w:rPr>
            </w:pPr>
            <w:proofErr w:type="gramStart"/>
            <w:r w:rsidRPr="00C24611">
              <w:rPr>
                <w:rFonts w:ascii="Calibri" w:hAnsi="Calibri" w:cs="Calibri"/>
                <w:b/>
                <w:bCs/>
                <w:color w:val="000000"/>
                <w:sz w:val="16"/>
                <w:szCs w:val="16"/>
                <w:lang w:eastAsia="pt-BR"/>
              </w:rPr>
              <w:t>valor</w:t>
            </w:r>
            <w:proofErr w:type="gramEnd"/>
            <w:r w:rsidRPr="00C24611">
              <w:rPr>
                <w:rFonts w:ascii="Calibri" w:hAnsi="Calibri" w:cs="Calibri"/>
                <w:b/>
                <w:bCs/>
                <w:color w:val="000000"/>
                <w:sz w:val="16"/>
                <w:szCs w:val="16"/>
                <w:lang w:eastAsia="pt-BR"/>
              </w:rPr>
              <w:t xml:space="preserve"> total</w:t>
            </w:r>
          </w:p>
        </w:tc>
      </w:tr>
      <w:tr w:rsidR="005B68C7" w:rsidRPr="00C24611" w14:paraId="039D93F4"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62F48A9"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Agulha Múltipla 25x7mm 22g 1 </w:t>
            </w:r>
            <w:proofErr w:type="gramStart"/>
            <w:r w:rsidRPr="00C24611">
              <w:rPr>
                <w:rFonts w:ascii="Calibri" w:hAnsi="Calibri" w:cs="Calibri"/>
                <w:color w:val="000000"/>
                <w:sz w:val="16"/>
                <w:szCs w:val="16"/>
                <w:lang w:eastAsia="pt-BR"/>
              </w:rPr>
              <w:t>-coletaa</w:t>
            </w:r>
            <w:proofErr w:type="gramEnd"/>
            <w:r w:rsidRPr="00C24611">
              <w:rPr>
                <w:rFonts w:ascii="Calibri" w:hAnsi="Calibri" w:cs="Calibri"/>
                <w:color w:val="000000"/>
                <w:sz w:val="16"/>
                <w:szCs w:val="16"/>
                <w:lang w:eastAsia="pt-BR"/>
              </w:rPr>
              <w:t xml:space="preserve"> Vácuo, Canhão com rosca paraconexão em adaptador, bisel trifacetado alaser, siliconada, esterilizadaa óxido de etileno (ETO). 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6F035A07"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1C73EE3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A1A830" w14:textId="60118DA5"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4ABE3E23" w14:textId="03D97C5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7F629290" w14:textId="184400A5" w:rsidR="005B68C7" w:rsidRPr="00C24611" w:rsidRDefault="005B68C7" w:rsidP="00091B74">
            <w:pPr>
              <w:jc w:val="right"/>
              <w:rPr>
                <w:rFonts w:ascii="Calibri" w:hAnsi="Calibri" w:cs="Calibri"/>
                <w:color w:val="000000"/>
                <w:sz w:val="16"/>
                <w:szCs w:val="16"/>
                <w:lang w:eastAsia="pt-BR"/>
              </w:rPr>
            </w:pPr>
          </w:p>
        </w:tc>
      </w:tr>
      <w:tr w:rsidR="005B68C7" w:rsidRPr="00C24611" w14:paraId="67F5732B"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F41B20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sz w:val="16"/>
                <w:szCs w:val="16"/>
                <w:lang w:eastAsia="pt-BR"/>
              </w:rPr>
              <w:t>Agulha Múltipla 25x8mm 21g 1 - coleta a Vácuo, Canhão com rosca para conexão em adaptador, bisel trifacetado a laser, siliconada, esterilizada a óxido de etileno (ETO</w:t>
            </w:r>
            <w:proofErr w:type="gramStart"/>
            <w:r w:rsidRPr="00C24611">
              <w:rPr>
                <w:rFonts w:ascii="Calibri" w:hAnsi="Calibri" w:cs="Calibri"/>
                <w:sz w:val="16"/>
                <w:szCs w:val="16"/>
                <w:lang w:eastAsia="pt-BR"/>
              </w:rPr>
              <w:t>).</w:t>
            </w:r>
            <w:proofErr w:type="gramEnd"/>
            <w:r w:rsidRPr="00C24611">
              <w:rPr>
                <w:rFonts w:ascii="Calibri" w:hAnsi="Calibri" w:cs="Calibri"/>
                <w:sz w:val="16"/>
                <w:szCs w:val="16"/>
                <w:lang w:eastAsia="pt-BR"/>
              </w:rPr>
              <w:t>Cx com 100 unid</w:t>
            </w:r>
          </w:p>
        </w:tc>
        <w:tc>
          <w:tcPr>
            <w:tcW w:w="1580" w:type="dxa"/>
            <w:tcBorders>
              <w:top w:val="nil"/>
              <w:left w:val="nil"/>
              <w:bottom w:val="single" w:sz="4" w:space="0" w:color="auto"/>
              <w:right w:val="single" w:sz="4" w:space="0" w:color="auto"/>
            </w:tcBorders>
            <w:shd w:val="clear" w:color="auto" w:fill="auto"/>
            <w:noWrap/>
            <w:vAlign w:val="center"/>
            <w:hideMark/>
          </w:tcPr>
          <w:p w14:paraId="2656E3A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7AD4792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E691B5E" w14:textId="2685ECA7"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514BD5D7" w14:textId="53E4C520"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65577A23" w14:textId="498379CF" w:rsidR="005B68C7" w:rsidRPr="00C24611" w:rsidRDefault="005B68C7" w:rsidP="00091B74">
            <w:pPr>
              <w:jc w:val="right"/>
              <w:rPr>
                <w:rFonts w:ascii="Calibri" w:hAnsi="Calibri" w:cs="Calibri"/>
                <w:color w:val="000000"/>
                <w:sz w:val="16"/>
                <w:szCs w:val="16"/>
                <w:lang w:eastAsia="pt-BR"/>
              </w:rPr>
            </w:pPr>
          </w:p>
        </w:tc>
      </w:tr>
      <w:tr w:rsidR="005B68C7" w:rsidRPr="00C24611" w14:paraId="75BC8BC3" w14:textId="77777777" w:rsidTr="005B68C7">
        <w:trPr>
          <w:trHeight w:val="102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E502C6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FITA P/ URINALISE 10 PARAMETROS COM 100 UNID</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DETERMINACAO SEMI QUANTITATIVA DE BILIRRUBINA, UROBILINOGENIO,CETONAS, ACIDO ASCORBICO, GLICOSE, PROTEINA, SANGUE,PH, NITRITO, LEUCOCITOS E DENSIDADE EM URINA (UROFITA).APLICACAO MANUAL,FRASCO COM 100 </w:t>
            </w:r>
          </w:p>
        </w:tc>
        <w:tc>
          <w:tcPr>
            <w:tcW w:w="1580" w:type="dxa"/>
            <w:tcBorders>
              <w:top w:val="nil"/>
              <w:left w:val="nil"/>
              <w:bottom w:val="single" w:sz="4" w:space="0" w:color="auto"/>
              <w:right w:val="single" w:sz="4" w:space="0" w:color="auto"/>
            </w:tcBorders>
            <w:shd w:val="clear" w:color="000000" w:fill="FFFFFF"/>
            <w:vAlign w:val="center"/>
            <w:hideMark/>
          </w:tcPr>
          <w:p w14:paraId="74C39DC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TUBOSC/100INID</w:t>
            </w:r>
          </w:p>
        </w:tc>
        <w:tc>
          <w:tcPr>
            <w:tcW w:w="840" w:type="dxa"/>
            <w:tcBorders>
              <w:top w:val="nil"/>
              <w:left w:val="nil"/>
              <w:bottom w:val="single" w:sz="4" w:space="0" w:color="auto"/>
              <w:right w:val="single" w:sz="4" w:space="0" w:color="auto"/>
            </w:tcBorders>
            <w:shd w:val="clear" w:color="000000" w:fill="FFFFFF"/>
          </w:tcPr>
          <w:p w14:paraId="3B7A2CB4"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0F8947B2" w14:textId="443835F1"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3</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20902E24" w14:textId="51C41A7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5646D093" w14:textId="0A6B4F0B" w:rsidR="005B68C7" w:rsidRPr="00C24611" w:rsidRDefault="005B68C7" w:rsidP="00091B74">
            <w:pPr>
              <w:jc w:val="right"/>
              <w:rPr>
                <w:rFonts w:ascii="Calibri" w:hAnsi="Calibri" w:cs="Calibri"/>
                <w:color w:val="000000"/>
                <w:sz w:val="16"/>
                <w:szCs w:val="16"/>
                <w:lang w:eastAsia="pt-BR"/>
              </w:rPr>
            </w:pPr>
          </w:p>
        </w:tc>
      </w:tr>
      <w:tr w:rsidR="005B68C7" w:rsidRPr="00C24611" w14:paraId="37242DFB"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5D4ABB6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 - FRASCO COLETOR UNIVERSAL COM CAPACIDADE DE </w:t>
            </w:r>
            <w:proofErr w:type="gramStart"/>
            <w:r w:rsidRPr="00C24611">
              <w:rPr>
                <w:rFonts w:ascii="Calibri" w:hAnsi="Calibri" w:cs="Calibri"/>
                <w:color w:val="000000"/>
                <w:sz w:val="16"/>
                <w:szCs w:val="16"/>
                <w:lang w:eastAsia="pt-BR"/>
              </w:rPr>
              <w:t>80ML</w:t>
            </w:r>
            <w:proofErr w:type="gramEnd"/>
            <w:r w:rsidRPr="00C24611">
              <w:rPr>
                <w:rFonts w:ascii="Calibri" w:hAnsi="Calibri" w:cs="Calibri"/>
                <w:color w:val="000000"/>
                <w:sz w:val="16"/>
                <w:szCs w:val="16"/>
                <w:lang w:eastAsia="pt-BR"/>
              </w:rPr>
              <w:t xml:space="preserve">, GRADUADO. COM TAMPA ROSQUEAVA, </w:t>
            </w:r>
            <w:proofErr w:type="gramStart"/>
            <w:r w:rsidRPr="00C24611">
              <w:rPr>
                <w:rFonts w:ascii="Calibri" w:hAnsi="Calibri" w:cs="Calibri"/>
                <w:color w:val="000000"/>
                <w:sz w:val="16"/>
                <w:szCs w:val="16"/>
                <w:lang w:eastAsia="pt-BR"/>
              </w:rPr>
              <w:t>ESTÉRIL, TRANSLUCIDO</w:t>
            </w:r>
            <w:proofErr w:type="gramEnd"/>
            <w:r w:rsidRPr="00C24611">
              <w:rPr>
                <w:rFonts w:ascii="Calibri" w:hAnsi="Calibri" w:cs="Calibri"/>
                <w:color w:val="000000"/>
                <w:sz w:val="16"/>
                <w:szCs w:val="16"/>
                <w:lang w:eastAsia="pt-BR"/>
              </w:rPr>
              <w:t xml:space="preserve"> E EMBALADO INDIVIDUALMENTE. - UNIDADE</w:t>
            </w:r>
          </w:p>
        </w:tc>
        <w:tc>
          <w:tcPr>
            <w:tcW w:w="1580" w:type="dxa"/>
            <w:tcBorders>
              <w:top w:val="nil"/>
              <w:left w:val="nil"/>
              <w:bottom w:val="single" w:sz="4" w:space="0" w:color="auto"/>
              <w:right w:val="single" w:sz="4" w:space="0" w:color="auto"/>
            </w:tcBorders>
            <w:shd w:val="clear" w:color="auto" w:fill="auto"/>
            <w:noWrap/>
            <w:vAlign w:val="center"/>
            <w:hideMark/>
          </w:tcPr>
          <w:p w14:paraId="1704A9D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1820207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8F4C998" w14:textId="5911BA2C"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300</w:t>
            </w:r>
          </w:p>
        </w:tc>
        <w:tc>
          <w:tcPr>
            <w:tcW w:w="920" w:type="dxa"/>
            <w:tcBorders>
              <w:top w:val="nil"/>
              <w:left w:val="nil"/>
              <w:bottom w:val="single" w:sz="4" w:space="0" w:color="auto"/>
              <w:right w:val="single" w:sz="4" w:space="0" w:color="auto"/>
            </w:tcBorders>
            <w:shd w:val="clear" w:color="auto" w:fill="auto"/>
            <w:noWrap/>
            <w:vAlign w:val="center"/>
          </w:tcPr>
          <w:p w14:paraId="51E684F0" w14:textId="7EAE066E"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386D849" w14:textId="6B38D771" w:rsidR="005B68C7" w:rsidRPr="00C24611" w:rsidRDefault="005B68C7" w:rsidP="00091B74">
            <w:pPr>
              <w:jc w:val="right"/>
              <w:rPr>
                <w:rFonts w:ascii="Calibri" w:hAnsi="Calibri" w:cs="Calibri"/>
                <w:color w:val="000000"/>
                <w:sz w:val="16"/>
                <w:szCs w:val="16"/>
                <w:lang w:eastAsia="pt-BR"/>
              </w:rPr>
            </w:pPr>
          </w:p>
        </w:tc>
      </w:tr>
      <w:tr w:rsidR="005B68C7" w:rsidRPr="00C24611" w14:paraId="38AF3477"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204B846"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Para Determinacao De BHCG</w:t>
            </w:r>
            <w:r w:rsidRPr="00C24611">
              <w:rPr>
                <w:rFonts w:ascii="Calibri" w:hAnsi="Calibri" w:cs="Calibri"/>
                <w:color w:val="333333"/>
                <w:sz w:val="16"/>
                <w:szCs w:val="16"/>
                <w:lang w:eastAsia="pt-BR"/>
              </w:rPr>
              <w:t xml:space="preserve"> - Determinacao Por Imunocromotografia, Metodo 25 Mui/Ml, Modo De Reacao Qualitativo Rapido, Tecnica Nao, Volume Maximo De Individual Tipo Pack, Estocagem Na Temperatura, Não automatizado, soro e urina Kit com 25 ou 50 testes acompanha confirmação visual de controle </w:t>
            </w:r>
            <w:proofErr w:type="gramStart"/>
            <w:r w:rsidRPr="00C24611">
              <w:rPr>
                <w:rFonts w:ascii="Calibri" w:hAnsi="Calibri" w:cs="Calibri"/>
                <w:color w:val="333333"/>
                <w:sz w:val="16"/>
                <w:szCs w:val="16"/>
                <w:lang w:eastAsia="pt-BR"/>
              </w:rPr>
              <w:t>interno</w:t>
            </w:r>
            <w:proofErr w:type="gramEnd"/>
          </w:p>
        </w:tc>
        <w:tc>
          <w:tcPr>
            <w:tcW w:w="1580" w:type="dxa"/>
            <w:tcBorders>
              <w:top w:val="nil"/>
              <w:left w:val="nil"/>
              <w:bottom w:val="single" w:sz="4" w:space="0" w:color="auto"/>
              <w:right w:val="single" w:sz="4" w:space="0" w:color="auto"/>
            </w:tcBorders>
            <w:shd w:val="clear" w:color="000000" w:fill="FFFFFF"/>
            <w:vAlign w:val="center"/>
            <w:hideMark/>
          </w:tcPr>
          <w:p w14:paraId="0A1E10D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704956C6"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E79303F" w14:textId="238995EC"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tcPr>
          <w:p w14:paraId="4A3CC26F" w14:textId="3D847E90"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7FBF9EA" w14:textId="753997E1" w:rsidR="005B68C7" w:rsidRPr="00C24611" w:rsidRDefault="005B68C7" w:rsidP="00091B74">
            <w:pPr>
              <w:jc w:val="right"/>
              <w:rPr>
                <w:rFonts w:ascii="Calibri" w:hAnsi="Calibri" w:cs="Calibri"/>
                <w:color w:val="000000"/>
                <w:sz w:val="16"/>
                <w:szCs w:val="16"/>
                <w:lang w:eastAsia="pt-BR"/>
              </w:rPr>
            </w:pPr>
          </w:p>
        </w:tc>
      </w:tr>
      <w:tr w:rsidR="005B68C7" w:rsidRPr="00C24611" w14:paraId="0AA21B03"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347C8462"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FATOR REUMATÓIDE</w:t>
            </w:r>
            <w:r w:rsidRPr="00C24611">
              <w:rPr>
                <w:rFonts w:ascii="Calibri" w:hAnsi="Calibri" w:cs="Calibri"/>
                <w:color w:val="333333"/>
                <w:sz w:val="16"/>
                <w:szCs w:val="16"/>
                <w:lang w:eastAsia="pt-BR"/>
              </w:rPr>
              <w:t xml:space="preserve"> Reagente Para Diagnóstico Clínico - Método: Aglutinação Em Látex, Tipo De Análise: Quantitativo De Fator Reumatóide, Tipo: Conjunto Completo,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27EF8490"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KIT </w:t>
            </w:r>
          </w:p>
        </w:tc>
        <w:tc>
          <w:tcPr>
            <w:tcW w:w="840" w:type="dxa"/>
            <w:tcBorders>
              <w:top w:val="nil"/>
              <w:left w:val="nil"/>
              <w:bottom w:val="single" w:sz="4" w:space="0" w:color="auto"/>
              <w:right w:val="single" w:sz="4" w:space="0" w:color="auto"/>
            </w:tcBorders>
            <w:shd w:val="clear" w:color="000000" w:fill="FFFFFF"/>
          </w:tcPr>
          <w:p w14:paraId="43E2B211"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2ABD3D70" w14:textId="4892D42E"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38EAC336" w14:textId="2F6936B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214FBA12" w14:textId="1EF81C7A" w:rsidR="005B68C7" w:rsidRPr="00C24611" w:rsidRDefault="005B68C7" w:rsidP="00091B74">
            <w:pPr>
              <w:jc w:val="right"/>
              <w:rPr>
                <w:rFonts w:ascii="Calibri" w:hAnsi="Calibri" w:cs="Calibri"/>
                <w:color w:val="000000"/>
                <w:sz w:val="16"/>
                <w:szCs w:val="16"/>
                <w:lang w:eastAsia="pt-BR"/>
              </w:rPr>
            </w:pPr>
          </w:p>
        </w:tc>
      </w:tr>
      <w:tr w:rsidR="005B68C7" w:rsidRPr="00C24611" w14:paraId="601608D7"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7F2E6BC"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Kit Reagente para PCR</w:t>
            </w:r>
            <w:r w:rsidRPr="00C24611">
              <w:rPr>
                <w:rFonts w:ascii="Calibri" w:hAnsi="Calibri" w:cs="Calibri"/>
                <w:color w:val="333333"/>
                <w:sz w:val="16"/>
                <w:szCs w:val="16"/>
                <w:lang w:eastAsia="pt-BR"/>
              </w:rPr>
              <w:t xml:space="preserve"> -</w:t>
            </w:r>
            <w:proofErr w:type="gramStart"/>
            <w:r w:rsidRPr="00C24611">
              <w:rPr>
                <w:rFonts w:ascii="Calibri" w:hAnsi="Calibri" w:cs="Calibri"/>
                <w:color w:val="333333"/>
                <w:sz w:val="16"/>
                <w:szCs w:val="16"/>
                <w:lang w:eastAsia="pt-BR"/>
              </w:rPr>
              <w:t xml:space="preserve">  </w:t>
            </w:r>
            <w:proofErr w:type="gramEnd"/>
            <w:r w:rsidRPr="00C24611">
              <w:rPr>
                <w:rFonts w:ascii="Calibri" w:hAnsi="Calibri" w:cs="Calibri"/>
                <w:color w:val="333333"/>
                <w:sz w:val="16"/>
                <w:szCs w:val="16"/>
                <w:lang w:eastAsia="pt-BR"/>
              </w:rPr>
              <w:t>Reagente Para Diagnóstico Clínico - Reagente Para Diagnóstico Clínico 5 Método: Aglutinação Em Látex , Tipo De Análise: Quantitativo De Proteína "C" Reativa , Tipo: Conjunto Completo ,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0C8A66F5"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Kit</w:t>
            </w:r>
          </w:p>
        </w:tc>
        <w:tc>
          <w:tcPr>
            <w:tcW w:w="840" w:type="dxa"/>
            <w:tcBorders>
              <w:top w:val="nil"/>
              <w:left w:val="nil"/>
              <w:bottom w:val="single" w:sz="4" w:space="0" w:color="auto"/>
              <w:right w:val="single" w:sz="4" w:space="0" w:color="auto"/>
            </w:tcBorders>
            <w:shd w:val="clear" w:color="000000" w:fill="FFFFFF"/>
          </w:tcPr>
          <w:p w14:paraId="303166A3"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49C825F" w14:textId="6AD60958"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73424748" w14:textId="17B6B84A"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50B58E04" w14:textId="7264950B" w:rsidR="005B68C7" w:rsidRPr="00C24611" w:rsidRDefault="005B68C7" w:rsidP="00091B74">
            <w:pPr>
              <w:jc w:val="right"/>
              <w:rPr>
                <w:rFonts w:ascii="Calibri" w:hAnsi="Calibri" w:cs="Calibri"/>
                <w:color w:val="000000"/>
                <w:sz w:val="16"/>
                <w:szCs w:val="16"/>
                <w:lang w:eastAsia="pt-BR"/>
              </w:rPr>
            </w:pPr>
          </w:p>
        </w:tc>
      </w:tr>
      <w:tr w:rsidR="005B68C7" w:rsidRPr="00C24611" w14:paraId="2B015FA5" w14:textId="77777777" w:rsidTr="005B68C7">
        <w:trPr>
          <w:trHeight w:val="816"/>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85E14B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Pipetador de Borracha (Pera) </w:t>
            </w:r>
            <w:proofErr w:type="gramStart"/>
            <w:r w:rsidRPr="00C24611">
              <w:rPr>
                <w:rFonts w:ascii="Calibri" w:hAnsi="Calibri" w:cs="Calibri"/>
                <w:color w:val="000000"/>
                <w:sz w:val="16"/>
                <w:szCs w:val="16"/>
                <w:lang w:eastAsia="pt-BR"/>
              </w:rPr>
              <w:t>3</w:t>
            </w:r>
            <w:proofErr w:type="gramEnd"/>
            <w:r w:rsidRPr="00C24611">
              <w:rPr>
                <w:rFonts w:ascii="Calibri" w:hAnsi="Calibri" w:cs="Calibri"/>
                <w:color w:val="000000"/>
                <w:sz w:val="16"/>
                <w:szCs w:val="16"/>
                <w:lang w:eastAsia="pt-BR"/>
              </w:rPr>
              <w:t xml:space="preserve"> Vias - Para acoplar em pipetas de vidro ou plástico, com diâmetro de ate 6,5mm; feitos de borracha e apresentam 3 válvulas com esferas que podem ser de vidro ou de aço inox.</w:t>
            </w:r>
          </w:p>
        </w:tc>
        <w:tc>
          <w:tcPr>
            <w:tcW w:w="1580" w:type="dxa"/>
            <w:tcBorders>
              <w:top w:val="nil"/>
              <w:left w:val="nil"/>
              <w:bottom w:val="single" w:sz="4" w:space="0" w:color="auto"/>
              <w:right w:val="single" w:sz="4" w:space="0" w:color="auto"/>
            </w:tcBorders>
            <w:shd w:val="clear" w:color="auto" w:fill="auto"/>
            <w:noWrap/>
            <w:vAlign w:val="center"/>
            <w:hideMark/>
          </w:tcPr>
          <w:p w14:paraId="5C4CBC6A"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tcPr>
          <w:p w14:paraId="66A5A980"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E520DA" w14:textId="723B43D1"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1F2A05B7" w14:textId="4AB84AAD"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2A2A1200" w14:textId="57C8BAEF" w:rsidR="005B68C7" w:rsidRPr="00C24611" w:rsidRDefault="005B68C7" w:rsidP="00091B74">
            <w:pPr>
              <w:jc w:val="right"/>
              <w:rPr>
                <w:rFonts w:ascii="Calibri" w:hAnsi="Calibri" w:cs="Calibri"/>
                <w:color w:val="000000"/>
                <w:sz w:val="16"/>
                <w:szCs w:val="16"/>
                <w:lang w:eastAsia="pt-BR"/>
              </w:rPr>
            </w:pPr>
          </w:p>
        </w:tc>
      </w:tr>
      <w:tr w:rsidR="005B68C7" w:rsidRPr="00C24611" w14:paraId="4989BFCB"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EBF0804" w14:textId="77777777" w:rsidR="005B68C7" w:rsidRPr="00C24611" w:rsidRDefault="005B68C7" w:rsidP="00091B74">
            <w:pPr>
              <w:rPr>
                <w:rFonts w:ascii="Calibri" w:hAnsi="Calibri" w:cs="Calibri"/>
                <w:b/>
                <w:bCs/>
                <w:color w:val="000000"/>
                <w:sz w:val="16"/>
                <w:szCs w:val="16"/>
                <w:lang w:eastAsia="pt-BR"/>
              </w:rPr>
            </w:pPr>
            <w:r w:rsidRPr="00C24611">
              <w:rPr>
                <w:rFonts w:ascii="Calibri" w:hAnsi="Calibri" w:cs="Calibri"/>
                <w:b/>
                <w:bCs/>
                <w:color w:val="000000"/>
                <w:sz w:val="16"/>
                <w:szCs w:val="16"/>
                <w:lang w:eastAsia="pt-BR"/>
              </w:rPr>
              <w:t>Teste antigeno para covid</w:t>
            </w:r>
            <w:r w:rsidRPr="00C24611">
              <w:rPr>
                <w:rFonts w:ascii="Calibri" w:hAnsi="Calibri" w:cs="Calibri"/>
                <w:color w:val="000000"/>
                <w:sz w:val="16"/>
                <w:szCs w:val="16"/>
                <w:lang w:eastAsia="pt-BR"/>
              </w:rPr>
              <w:t xml:space="preserve"> Reagente para diagnóstico clínico de covid - Apresentação: </w:t>
            </w:r>
            <w:proofErr w:type="gramStart"/>
            <w:r w:rsidRPr="00C24611">
              <w:rPr>
                <w:rFonts w:ascii="Calibri" w:hAnsi="Calibri" w:cs="Calibri"/>
                <w:color w:val="000000"/>
                <w:sz w:val="16"/>
                <w:szCs w:val="16"/>
                <w:lang w:eastAsia="pt-BR"/>
              </w:rPr>
              <w:t>Teste ,</w:t>
            </w:r>
            <w:proofErr w:type="gramEnd"/>
            <w:r w:rsidRPr="00C24611">
              <w:rPr>
                <w:rFonts w:ascii="Calibri" w:hAnsi="Calibri" w:cs="Calibri"/>
                <w:color w:val="000000"/>
                <w:sz w:val="16"/>
                <w:szCs w:val="16"/>
                <w:lang w:eastAsia="pt-BR"/>
              </w:rPr>
              <w:t xml:space="preserve"> Tipo De Análise: Qualitativo Antígeno Coronavírus Covid- 19 , Método: Imunocromatografia , Tipo: Conjunto Completo</w:t>
            </w:r>
          </w:p>
        </w:tc>
        <w:tc>
          <w:tcPr>
            <w:tcW w:w="1580" w:type="dxa"/>
            <w:tcBorders>
              <w:top w:val="nil"/>
              <w:left w:val="nil"/>
              <w:bottom w:val="single" w:sz="4" w:space="0" w:color="auto"/>
              <w:right w:val="single" w:sz="4" w:space="0" w:color="auto"/>
            </w:tcBorders>
            <w:shd w:val="clear" w:color="000000" w:fill="FFFFFF"/>
            <w:vAlign w:val="center"/>
            <w:hideMark/>
          </w:tcPr>
          <w:p w14:paraId="31A381CE"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37C2C63D"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68B79B84" w14:textId="7C648803"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tcPr>
          <w:p w14:paraId="66D6156E" w14:textId="278B09E8"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E010E2E" w14:textId="1B159F40" w:rsidR="005B68C7" w:rsidRPr="00C24611" w:rsidRDefault="005B68C7" w:rsidP="00091B74">
            <w:pPr>
              <w:jc w:val="right"/>
              <w:rPr>
                <w:rFonts w:ascii="Calibri" w:hAnsi="Calibri" w:cs="Calibri"/>
                <w:color w:val="000000"/>
                <w:sz w:val="16"/>
                <w:szCs w:val="16"/>
                <w:lang w:eastAsia="pt-BR"/>
              </w:rPr>
            </w:pPr>
          </w:p>
        </w:tc>
      </w:tr>
      <w:tr w:rsidR="005B68C7" w:rsidRPr="00C24611" w14:paraId="72C86F3B" w14:textId="77777777" w:rsidTr="005B68C7">
        <w:trPr>
          <w:trHeight w:val="612"/>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448FBAB8" w14:textId="77777777" w:rsidR="005B68C7" w:rsidRPr="00C24611" w:rsidRDefault="005B68C7" w:rsidP="00091B74">
            <w:pPr>
              <w:rPr>
                <w:rFonts w:ascii="Calibri" w:hAnsi="Calibri" w:cs="Calibri"/>
                <w:b/>
                <w:bCs/>
                <w:color w:val="333333"/>
                <w:sz w:val="16"/>
                <w:szCs w:val="16"/>
                <w:lang w:eastAsia="pt-BR"/>
              </w:rPr>
            </w:pPr>
            <w:r w:rsidRPr="00C24611">
              <w:rPr>
                <w:rFonts w:ascii="Calibri" w:hAnsi="Calibri" w:cs="Calibri"/>
                <w:b/>
                <w:bCs/>
                <w:color w:val="333333"/>
                <w:sz w:val="16"/>
                <w:szCs w:val="16"/>
                <w:lang w:eastAsia="pt-BR"/>
              </w:rPr>
              <w:t xml:space="preserve">TESTE REAGENTE VDRL </w:t>
            </w:r>
            <w:r w:rsidRPr="00C24611">
              <w:rPr>
                <w:rFonts w:ascii="Calibri" w:hAnsi="Calibri" w:cs="Calibri"/>
                <w:color w:val="333333"/>
                <w:sz w:val="16"/>
                <w:szCs w:val="16"/>
                <w:lang w:eastAsia="pt-BR"/>
              </w:rPr>
              <w:t>Reagente Para Diagnóstico Clínico - Método: Floculação, Tipo: Suspensão De Antígenos Para Triagem De Vdrl, Apresentação: Teste,</w:t>
            </w:r>
          </w:p>
        </w:tc>
        <w:tc>
          <w:tcPr>
            <w:tcW w:w="1580" w:type="dxa"/>
            <w:tcBorders>
              <w:top w:val="nil"/>
              <w:left w:val="nil"/>
              <w:bottom w:val="single" w:sz="4" w:space="0" w:color="auto"/>
              <w:right w:val="single" w:sz="4" w:space="0" w:color="auto"/>
            </w:tcBorders>
            <w:shd w:val="clear" w:color="000000" w:fill="FFFFFF"/>
            <w:vAlign w:val="center"/>
            <w:hideMark/>
          </w:tcPr>
          <w:p w14:paraId="58FAF4DE" w14:textId="77777777" w:rsidR="005B68C7" w:rsidRPr="00C24611" w:rsidRDefault="005B68C7" w:rsidP="00091B74">
            <w:pPr>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kit</w:t>
            </w:r>
            <w:proofErr w:type="gramEnd"/>
          </w:p>
        </w:tc>
        <w:tc>
          <w:tcPr>
            <w:tcW w:w="840" w:type="dxa"/>
            <w:tcBorders>
              <w:top w:val="nil"/>
              <w:left w:val="nil"/>
              <w:bottom w:val="single" w:sz="4" w:space="0" w:color="auto"/>
              <w:right w:val="single" w:sz="4" w:space="0" w:color="auto"/>
            </w:tcBorders>
            <w:shd w:val="clear" w:color="000000" w:fill="FFFFFF"/>
          </w:tcPr>
          <w:p w14:paraId="02699E3B"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2E90C230" w14:textId="463BE269"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2</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0276879A" w14:textId="72E38D7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83CE275" w14:textId="1C07D0D7" w:rsidR="005B68C7" w:rsidRPr="00C24611" w:rsidRDefault="005B68C7" w:rsidP="00091B74">
            <w:pPr>
              <w:jc w:val="right"/>
              <w:rPr>
                <w:rFonts w:ascii="Calibri" w:hAnsi="Calibri" w:cs="Calibri"/>
                <w:color w:val="000000"/>
                <w:sz w:val="16"/>
                <w:szCs w:val="16"/>
                <w:lang w:eastAsia="pt-BR"/>
              </w:rPr>
            </w:pPr>
          </w:p>
        </w:tc>
      </w:tr>
      <w:tr w:rsidR="005B68C7" w:rsidRPr="00C24611" w14:paraId="3CDB3CD3" w14:textId="77777777" w:rsidTr="005B68C7">
        <w:trPr>
          <w:trHeight w:val="816"/>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0E601B47" w14:textId="77777777" w:rsidR="005B68C7" w:rsidRPr="00C24611" w:rsidRDefault="005B68C7" w:rsidP="00091B74">
            <w:pPr>
              <w:rPr>
                <w:rFonts w:ascii="Calibri" w:hAnsi="Calibri" w:cs="Calibri"/>
                <w:color w:val="333333"/>
                <w:sz w:val="16"/>
                <w:szCs w:val="16"/>
                <w:lang w:eastAsia="pt-BR"/>
              </w:rPr>
            </w:pPr>
            <w:r w:rsidRPr="00C24611">
              <w:rPr>
                <w:rFonts w:ascii="Calibri" w:hAnsi="Calibri" w:cs="Calibri"/>
                <w:color w:val="333333"/>
                <w:sz w:val="16"/>
                <w:szCs w:val="16"/>
                <w:lang w:eastAsia="pt-BR"/>
              </w:rPr>
              <w:lastRenderedPageBreak/>
              <w:t xml:space="preserve">TUBO CONICO GRADUADO Tubo Laboratório - Tubo Laboratório Material: </w:t>
            </w:r>
            <w:proofErr w:type="gramStart"/>
            <w:r w:rsidRPr="00C24611">
              <w:rPr>
                <w:rFonts w:ascii="Calibri" w:hAnsi="Calibri" w:cs="Calibri"/>
                <w:color w:val="333333"/>
                <w:sz w:val="16"/>
                <w:szCs w:val="16"/>
                <w:lang w:eastAsia="pt-BR"/>
              </w:rPr>
              <w:t>Polipropileno ,</w:t>
            </w:r>
            <w:proofErr w:type="gramEnd"/>
            <w:r w:rsidRPr="00C24611">
              <w:rPr>
                <w:rFonts w:ascii="Calibri" w:hAnsi="Calibri" w:cs="Calibri"/>
                <w:color w:val="333333"/>
                <w:sz w:val="16"/>
                <w:szCs w:val="16"/>
                <w:lang w:eastAsia="pt-BR"/>
              </w:rPr>
              <w:t xml:space="preserve"> Uso: Autoclavável , Tipo Fundo: Fundo Cônico , Capacidade:12 - 15 Ml, Tipo: Centrífuga , Graduação: Graduado</w:t>
            </w:r>
          </w:p>
        </w:tc>
        <w:tc>
          <w:tcPr>
            <w:tcW w:w="1580" w:type="dxa"/>
            <w:tcBorders>
              <w:top w:val="nil"/>
              <w:left w:val="nil"/>
              <w:bottom w:val="single" w:sz="4" w:space="0" w:color="auto"/>
              <w:right w:val="single" w:sz="4" w:space="0" w:color="auto"/>
            </w:tcBorders>
            <w:shd w:val="clear" w:color="000000" w:fill="FFFFFF"/>
            <w:vAlign w:val="center"/>
            <w:hideMark/>
          </w:tcPr>
          <w:p w14:paraId="18033B8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6390BDA6"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4F105202" w14:textId="28E7E6DF"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50</w:t>
            </w:r>
          </w:p>
        </w:tc>
        <w:tc>
          <w:tcPr>
            <w:tcW w:w="920" w:type="dxa"/>
            <w:tcBorders>
              <w:top w:val="nil"/>
              <w:left w:val="nil"/>
              <w:bottom w:val="single" w:sz="4" w:space="0" w:color="auto"/>
              <w:right w:val="single" w:sz="4" w:space="0" w:color="auto"/>
            </w:tcBorders>
            <w:shd w:val="clear" w:color="auto" w:fill="auto"/>
            <w:noWrap/>
            <w:vAlign w:val="center"/>
          </w:tcPr>
          <w:p w14:paraId="40270300" w14:textId="0D9571CF"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3AADC89" w14:textId="1EB7D5E5" w:rsidR="005B68C7" w:rsidRPr="00C24611" w:rsidRDefault="005B68C7" w:rsidP="00091B74">
            <w:pPr>
              <w:jc w:val="right"/>
              <w:rPr>
                <w:rFonts w:ascii="Calibri" w:hAnsi="Calibri" w:cs="Calibri"/>
                <w:color w:val="000000"/>
                <w:sz w:val="16"/>
                <w:szCs w:val="16"/>
                <w:lang w:eastAsia="pt-BR"/>
              </w:rPr>
            </w:pPr>
          </w:p>
        </w:tc>
      </w:tr>
      <w:tr w:rsidR="005B68C7" w:rsidRPr="00C24611" w14:paraId="3C3039E2" w14:textId="77777777" w:rsidTr="005B68C7">
        <w:trPr>
          <w:trHeight w:val="408"/>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1B94850"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PARA COLETA DE SANGUE A VACUO SEM ADITIVO </w:t>
            </w:r>
            <w:proofErr w:type="gramStart"/>
            <w:r w:rsidRPr="00C24611">
              <w:rPr>
                <w:rFonts w:ascii="Calibri" w:hAnsi="Calibri" w:cs="Calibri"/>
                <w:color w:val="000000"/>
                <w:sz w:val="16"/>
                <w:szCs w:val="16"/>
                <w:lang w:eastAsia="pt-BR"/>
              </w:rPr>
              <w:t>9ML</w:t>
            </w:r>
            <w:proofErr w:type="gramEnd"/>
            <w:r w:rsidRPr="00C24611">
              <w:rPr>
                <w:rFonts w:ascii="Calibri" w:hAnsi="Calibri" w:cs="Calibri"/>
                <w:color w:val="000000"/>
                <w:sz w:val="16"/>
                <w:szCs w:val="16"/>
                <w:lang w:eastAsia="pt-BR"/>
              </w:rPr>
              <w:t xml:space="preserve"> TAMPA BRANCA 16X100MM PLASTICO, CAIXA 100 UNIDADES</w:t>
            </w:r>
          </w:p>
        </w:tc>
        <w:tc>
          <w:tcPr>
            <w:tcW w:w="1580" w:type="dxa"/>
            <w:tcBorders>
              <w:top w:val="nil"/>
              <w:left w:val="nil"/>
              <w:bottom w:val="single" w:sz="4" w:space="0" w:color="auto"/>
              <w:right w:val="single" w:sz="4" w:space="0" w:color="auto"/>
            </w:tcBorders>
            <w:shd w:val="clear" w:color="000000" w:fill="FFFFFF"/>
            <w:vAlign w:val="center"/>
            <w:hideMark/>
          </w:tcPr>
          <w:p w14:paraId="7C1800D9"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1C767548"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3FE5723A" w14:textId="42C86278"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w:t>
            </w:r>
          </w:p>
        </w:tc>
        <w:tc>
          <w:tcPr>
            <w:tcW w:w="920" w:type="dxa"/>
            <w:tcBorders>
              <w:top w:val="nil"/>
              <w:left w:val="nil"/>
              <w:bottom w:val="single" w:sz="4" w:space="0" w:color="auto"/>
              <w:right w:val="single" w:sz="4" w:space="0" w:color="auto"/>
            </w:tcBorders>
            <w:shd w:val="clear" w:color="auto" w:fill="auto"/>
            <w:noWrap/>
            <w:vAlign w:val="center"/>
          </w:tcPr>
          <w:p w14:paraId="605BFC67" w14:textId="4654A16C"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43EED362" w14:textId="393BCDD8" w:rsidR="005B68C7" w:rsidRPr="00C24611" w:rsidRDefault="005B68C7" w:rsidP="00091B74">
            <w:pPr>
              <w:jc w:val="right"/>
              <w:rPr>
                <w:rFonts w:ascii="Calibri" w:hAnsi="Calibri" w:cs="Calibri"/>
                <w:color w:val="000000"/>
                <w:sz w:val="16"/>
                <w:szCs w:val="16"/>
                <w:lang w:eastAsia="pt-BR"/>
              </w:rPr>
            </w:pPr>
          </w:p>
        </w:tc>
      </w:tr>
      <w:tr w:rsidR="005B68C7" w:rsidRPr="00C24611" w14:paraId="7ECF3234" w14:textId="77777777" w:rsidTr="005B68C7">
        <w:trPr>
          <w:trHeight w:val="4080"/>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2129606E"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TUBO VACUO TAMPA AMARELA ATIVADOR DE COAGULO</w:t>
            </w:r>
            <w:proofErr w:type="gramStart"/>
            <w:r w:rsidRPr="00C24611">
              <w:rPr>
                <w:rFonts w:ascii="Calibri" w:hAnsi="Calibri" w:cs="Calibri"/>
                <w:color w:val="000000"/>
                <w:sz w:val="16"/>
                <w:szCs w:val="16"/>
                <w:lang w:eastAsia="pt-BR"/>
              </w:rPr>
              <w:t xml:space="preserve">  </w:t>
            </w:r>
            <w:proofErr w:type="gramEnd"/>
            <w:r w:rsidRPr="00C24611">
              <w:rPr>
                <w:rFonts w:ascii="Calibri" w:hAnsi="Calibri" w:cs="Calibri"/>
                <w:color w:val="000000"/>
                <w:sz w:val="16"/>
                <w:szCs w:val="16"/>
                <w:lang w:eastAsia="pt-BR"/>
              </w:rPr>
              <w:t xml:space="preserve">C/ GEL SEPARADOR 59ML - RACK C/100 UNID TUBO PARA COLETA DE SANGUE A VACUO - TUBO PARA COLETA DE SANGUE A VACUO, EM PLASTICO TRANSPARENTE; INCOLOR, SILICONIZADO, COM GEL SEPARADOR INERTE PARA SORO E ATIVADOR DE COAGULO, TAMPA NA COR VERMELHA/AMARELA; COM TRAVA DE SEGURANCA, PARA ASPIRACAO DE 5 ML, TUBO COM 13X100MM, ACONDICIONADO EM EMBALAGEM APROPRIADA QUE GARANTA A INTEGRIDADE DOPRODUTO, CONSTAR NO ROTULO DO PRODUTO NR. DE LOTE; DATA DE FABRICACAO/VALIDADE; FORMULAE PROCEDENCIA PREENCHIMENTO DO VOLUME DE ASPIRAC¸A~O COM RO'TULO ADERIDO CONTENDO NU'MERO DE LOTE E PRAZO DE VALIDADE, VOLUME DE ASPIRACÇÃO PODENDO VARIAR DE </w:t>
            </w:r>
            <w:proofErr w:type="gramStart"/>
            <w:r w:rsidRPr="00C24611">
              <w:rPr>
                <w:rFonts w:ascii="Calibri" w:hAnsi="Calibri" w:cs="Calibri"/>
                <w:color w:val="000000"/>
                <w:sz w:val="16"/>
                <w:szCs w:val="16"/>
                <w:lang w:eastAsia="pt-BR"/>
              </w:rPr>
              <w:t>8</w:t>
            </w:r>
            <w:proofErr w:type="gramEnd"/>
            <w:r w:rsidRPr="00C24611">
              <w:rPr>
                <w:rFonts w:ascii="Calibri" w:hAnsi="Calibri" w:cs="Calibri"/>
                <w:color w:val="000000"/>
                <w:sz w:val="16"/>
                <w:szCs w:val="16"/>
                <w:lang w:eastAsia="pt-BR"/>
              </w:rPr>
              <w:t xml:space="preserve"> A 8,5ML, TAMANHO 16 X 100MM.COM BASE ACRI'LICA E ATIVADOR DE COÁGULO. TUBO </w:t>
            </w:r>
            <w:proofErr w:type="gramStart"/>
            <w:r w:rsidRPr="00C24611">
              <w:rPr>
                <w:rFonts w:ascii="Calibri" w:hAnsi="Calibri" w:cs="Calibri"/>
                <w:color w:val="000000"/>
                <w:sz w:val="16"/>
                <w:szCs w:val="16"/>
                <w:lang w:eastAsia="pt-BR"/>
              </w:rPr>
              <w:t>NA~O</w:t>
            </w:r>
            <w:proofErr w:type="gramEnd"/>
            <w:r w:rsidRPr="00C24611">
              <w:rPr>
                <w:rFonts w:ascii="Calibri" w:hAnsi="Calibri" w:cs="Calibri"/>
                <w:color w:val="000000"/>
                <w:sz w:val="16"/>
                <w:szCs w:val="16"/>
                <w:lang w:eastAsia="pt-BR"/>
              </w:rPr>
              <w:t xml:space="preserve"> SILICONIZADO, COM TAMPA DE BORRACHA SILICONIZADA, COM CAPA PROTETORA NA COR AMARELA OU VERMELHA COM ANEL INTERNO DE IDENTIFICAÇÃO AMARELO, SEM ARESTA</w:t>
            </w:r>
          </w:p>
        </w:tc>
        <w:tc>
          <w:tcPr>
            <w:tcW w:w="1580" w:type="dxa"/>
            <w:tcBorders>
              <w:top w:val="nil"/>
              <w:left w:val="nil"/>
              <w:bottom w:val="single" w:sz="4" w:space="0" w:color="auto"/>
              <w:right w:val="single" w:sz="4" w:space="0" w:color="auto"/>
            </w:tcBorders>
            <w:shd w:val="clear" w:color="000000" w:fill="FFFFFF"/>
            <w:vAlign w:val="center"/>
            <w:hideMark/>
          </w:tcPr>
          <w:p w14:paraId="4B6520D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075C4180"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01A8EF5C" w14:textId="077DFCEA"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800</w:t>
            </w:r>
          </w:p>
        </w:tc>
        <w:tc>
          <w:tcPr>
            <w:tcW w:w="920" w:type="dxa"/>
            <w:tcBorders>
              <w:top w:val="nil"/>
              <w:left w:val="nil"/>
              <w:bottom w:val="single" w:sz="4" w:space="0" w:color="auto"/>
              <w:right w:val="single" w:sz="4" w:space="0" w:color="auto"/>
            </w:tcBorders>
            <w:shd w:val="clear" w:color="auto" w:fill="auto"/>
            <w:noWrap/>
            <w:vAlign w:val="center"/>
          </w:tcPr>
          <w:p w14:paraId="48F35272" w14:textId="17DC661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39AEB7D5" w14:textId="37C190CA" w:rsidR="005B68C7" w:rsidRPr="00C24611" w:rsidRDefault="005B68C7" w:rsidP="00091B74">
            <w:pPr>
              <w:jc w:val="right"/>
              <w:rPr>
                <w:rFonts w:ascii="Calibri" w:hAnsi="Calibri" w:cs="Calibri"/>
                <w:color w:val="000000"/>
                <w:sz w:val="16"/>
                <w:szCs w:val="16"/>
                <w:lang w:eastAsia="pt-BR"/>
              </w:rPr>
            </w:pPr>
          </w:p>
        </w:tc>
      </w:tr>
      <w:tr w:rsidR="005B68C7" w:rsidRPr="00C24611" w14:paraId="111A9868" w14:textId="77777777" w:rsidTr="005B68C7">
        <w:trPr>
          <w:trHeight w:val="1224"/>
        </w:trPr>
        <w:tc>
          <w:tcPr>
            <w:tcW w:w="4100" w:type="dxa"/>
            <w:tcBorders>
              <w:top w:val="nil"/>
              <w:left w:val="single" w:sz="4" w:space="0" w:color="auto"/>
              <w:bottom w:val="single" w:sz="4" w:space="0" w:color="auto"/>
              <w:right w:val="single" w:sz="4" w:space="0" w:color="auto"/>
            </w:tcBorders>
            <w:shd w:val="clear" w:color="000000" w:fill="FFFFFF"/>
            <w:vAlign w:val="center"/>
            <w:hideMark/>
          </w:tcPr>
          <w:p w14:paraId="6DC5EE32"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VACUO TAMPA ROXA EDTA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RACK C/100 UNID TUBO PARA COLETA DE AMOSTRA BIOLÓGICA - TUBO DESCARTAVEL PARA COLETA DE SANGUE A VACUO, DE PLASTICO, ESTERIL, INCOLOR, COM EDTA, VOLUME ENTRE 4,0 ML ATE' 5,0 ML, TAMPA DE BORRACHA SILICONIZADA E CAPA PROTETORA NA COR ROXA</w:t>
            </w:r>
          </w:p>
        </w:tc>
        <w:tc>
          <w:tcPr>
            <w:tcW w:w="1580" w:type="dxa"/>
            <w:tcBorders>
              <w:top w:val="nil"/>
              <w:left w:val="nil"/>
              <w:bottom w:val="single" w:sz="4" w:space="0" w:color="auto"/>
              <w:right w:val="single" w:sz="4" w:space="0" w:color="auto"/>
            </w:tcBorders>
            <w:shd w:val="clear" w:color="000000" w:fill="FFFFFF"/>
            <w:vAlign w:val="center"/>
            <w:hideMark/>
          </w:tcPr>
          <w:p w14:paraId="5D4FF75D"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UNIDADES</w:t>
            </w:r>
          </w:p>
        </w:tc>
        <w:tc>
          <w:tcPr>
            <w:tcW w:w="840" w:type="dxa"/>
            <w:tcBorders>
              <w:top w:val="nil"/>
              <w:left w:val="nil"/>
              <w:bottom w:val="single" w:sz="4" w:space="0" w:color="auto"/>
              <w:right w:val="single" w:sz="4" w:space="0" w:color="auto"/>
            </w:tcBorders>
            <w:shd w:val="clear" w:color="000000" w:fill="FFFFFF"/>
          </w:tcPr>
          <w:p w14:paraId="163C901A"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000000" w:fill="FFFFFF"/>
            <w:vAlign w:val="center"/>
            <w:hideMark/>
          </w:tcPr>
          <w:p w14:paraId="5FD186B8" w14:textId="79499095" w:rsidR="005B68C7" w:rsidRPr="00C24611" w:rsidRDefault="005B68C7" w:rsidP="00091B74">
            <w:pPr>
              <w:jc w:val="right"/>
              <w:rPr>
                <w:rFonts w:ascii="Calibri" w:hAnsi="Calibri" w:cs="Calibri"/>
                <w:color w:val="000000"/>
                <w:sz w:val="16"/>
                <w:szCs w:val="16"/>
                <w:lang w:eastAsia="pt-BR"/>
              </w:rPr>
            </w:pPr>
            <w:r w:rsidRPr="00C24611">
              <w:rPr>
                <w:rFonts w:ascii="Calibri" w:hAnsi="Calibri" w:cs="Calibri"/>
                <w:color w:val="000000"/>
                <w:sz w:val="16"/>
                <w:szCs w:val="16"/>
                <w:lang w:eastAsia="pt-BR"/>
              </w:rPr>
              <w:t>1000</w:t>
            </w:r>
          </w:p>
        </w:tc>
        <w:tc>
          <w:tcPr>
            <w:tcW w:w="920" w:type="dxa"/>
            <w:tcBorders>
              <w:top w:val="nil"/>
              <w:left w:val="nil"/>
              <w:bottom w:val="single" w:sz="4" w:space="0" w:color="auto"/>
              <w:right w:val="single" w:sz="4" w:space="0" w:color="auto"/>
            </w:tcBorders>
            <w:shd w:val="clear" w:color="auto" w:fill="auto"/>
            <w:noWrap/>
            <w:vAlign w:val="center"/>
          </w:tcPr>
          <w:p w14:paraId="042A3C2E" w14:textId="5AFD7EF7"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63536370" w14:textId="7D44FF27" w:rsidR="005B68C7" w:rsidRPr="00C24611" w:rsidRDefault="005B68C7" w:rsidP="00091B74">
            <w:pPr>
              <w:jc w:val="right"/>
              <w:rPr>
                <w:rFonts w:ascii="Calibri" w:hAnsi="Calibri" w:cs="Calibri"/>
                <w:color w:val="000000"/>
                <w:sz w:val="16"/>
                <w:szCs w:val="16"/>
                <w:lang w:eastAsia="pt-BR"/>
              </w:rPr>
            </w:pPr>
          </w:p>
        </w:tc>
      </w:tr>
      <w:tr w:rsidR="005B68C7" w:rsidRPr="00C24611" w14:paraId="1515741E" w14:textId="77777777" w:rsidTr="005B68C7">
        <w:trPr>
          <w:trHeight w:val="6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445583A8"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 xml:space="preserve">TUBO A VACUO TAMPA VERMELHA AMBAR </w:t>
            </w:r>
            <w:proofErr w:type="gramStart"/>
            <w:r w:rsidRPr="00C24611">
              <w:rPr>
                <w:rFonts w:ascii="Calibri" w:hAnsi="Calibri" w:cs="Calibri"/>
                <w:color w:val="000000"/>
                <w:sz w:val="16"/>
                <w:szCs w:val="16"/>
                <w:lang w:eastAsia="pt-BR"/>
              </w:rPr>
              <w:t>5</w:t>
            </w:r>
            <w:proofErr w:type="gramEnd"/>
            <w:r w:rsidRPr="00C24611">
              <w:rPr>
                <w:rFonts w:ascii="Calibri" w:hAnsi="Calibri" w:cs="Calibri"/>
                <w:color w:val="000000"/>
                <w:sz w:val="16"/>
                <w:szCs w:val="16"/>
                <w:lang w:eastAsia="pt-BR"/>
              </w:rPr>
              <w:t xml:space="preserve"> ML - TAMPA VERMELHA AMBAR 16X100MM PLASTICO, CAIXA 100 UNIDADES</w:t>
            </w:r>
          </w:p>
        </w:tc>
        <w:tc>
          <w:tcPr>
            <w:tcW w:w="1580" w:type="dxa"/>
            <w:tcBorders>
              <w:top w:val="nil"/>
              <w:left w:val="nil"/>
              <w:bottom w:val="single" w:sz="4" w:space="0" w:color="auto"/>
              <w:right w:val="single" w:sz="4" w:space="0" w:color="auto"/>
            </w:tcBorders>
            <w:shd w:val="clear" w:color="auto" w:fill="auto"/>
            <w:noWrap/>
            <w:vAlign w:val="center"/>
            <w:hideMark/>
          </w:tcPr>
          <w:p w14:paraId="1FA88E83" w14:textId="77777777" w:rsidR="005B68C7" w:rsidRPr="00C24611" w:rsidRDefault="005B68C7" w:rsidP="00091B74">
            <w:pPr>
              <w:rPr>
                <w:rFonts w:ascii="Calibri" w:hAnsi="Calibri" w:cs="Calibri"/>
                <w:color w:val="000000"/>
                <w:sz w:val="16"/>
                <w:szCs w:val="16"/>
                <w:lang w:eastAsia="pt-BR"/>
              </w:rPr>
            </w:pPr>
            <w:r w:rsidRPr="00C24611">
              <w:rPr>
                <w:rFonts w:ascii="Calibri" w:hAnsi="Calibri" w:cs="Calibri"/>
                <w:color w:val="000000"/>
                <w:sz w:val="16"/>
                <w:szCs w:val="16"/>
                <w:lang w:eastAsia="pt-BR"/>
              </w:rPr>
              <w:t>CX C/ 100 UNIDADES</w:t>
            </w:r>
          </w:p>
        </w:tc>
        <w:tc>
          <w:tcPr>
            <w:tcW w:w="840" w:type="dxa"/>
            <w:tcBorders>
              <w:top w:val="nil"/>
              <w:left w:val="nil"/>
              <w:bottom w:val="single" w:sz="4" w:space="0" w:color="auto"/>
              <w:right w:val="single" w:sz="4" w:space="0" w:color="auto"/>
            </w:tcBorders>
          </w:tcPr>
          <w:p w14:paraId="06EE8602" w14:textId="77777777" w:rsidR="005B68C7" w:rsidRPr="00C24611" w:rsidRDefault="005B68C7" w:rsidP="00091B74">
            <w:pPr>
              <w:jc w:val="right"/>
              <w:rPr>
                <w:rFonts w:ascii="Calibri" w:hAnsi="Calibri" w:cs="Calibri"/>
                <w:color w:val="000000"/>
                <w:sz w:val="16"/>
                <w:szCs w:val="16"/>
                <w:lang w:eastAsia="pt-BR"/>
              </w:rPr>
            </w:pP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700033" w14:textId="2C71058C" w:rsidR="005B68C7" w:rsidRPr="00C24611" w:rsidRDefault="005B68C7" w:rsidP="00091B74">
            <w:pPr>
              <w:jc w:val="right"/>
              <w:rPr>
                <w:rFonts w:ascii="Calibri" w:hAnsi="Calibri" w:cs="Calibri"/>
                <w:color w:val="000000"/>
                <w:sz w:val="16"/>
                <w:szCs w:val="16"/>
                <w:lang w:eastAsia="pt-BR"/>
              </w:rPr>
            </w:pPr>
            <w:proofErr w:type="gramStart"/>
            <w:r w:rsidRPr="00C24611">
              <w:rPr>
                <w:rFonts w:ascii="Calibri" w:hAnsi="Calibri" w:cs="Calibri"/>
                <w:color w:val="000000"/>
                <w:sz w:val="16"/>
                <w:szCs w:val="16"/>
                <w:lang w:eastAsia="pt-BR"/>
              </w:rPr>
              <w:t>1</w:t>
            </w:r>
            <w:proofErr w:type="gramEnd"/>
          </w:p>
        </w:tc>
        <w:tc>
          <w:tcPr>
            <w:tcW w:w="920" w:type="dxa"/>
            <w:tcBorders>
              <w:top w:val="nil"/>
              <w:left w:val="nil"/>
              <w:bottom w:val="single" w:sz="4" w:space="0" w:color="auto"/>
              <w:right w:val="single" w:sz="4" w:space="0" w:color="auto"/>
            </w:tcBorders>
            <w:shd w:val="clear" w:color="auto" w:fill="auto"/>
            <w:noWrap/>
            <w:vAlign w:val="center"/>
          </w:tcPr>
          <w:p w14:paraId="03C45862" w14:textId="7F074815" w:rsidR="005B68C7" w:rsidRPr="00C24611" w:rsidRDefault="005B68C7" w:rsidP="00091B74">
            <w:pPr>
              <w:jc w:val="right"/>
              <w:rPr>
                <w:rFonts w:ascii="Calibri" w:hAnsi="Calibri" w:cs="Calibri"/>
                <w:color w:val="000000"/>
                <w:sz w:val="16"/>
                <w:szCs w:val="16"/>
                <w:lang w:eastAsia="pt-BR"/>
              </w:rPr>
            </w:pPr>
          </w:p>
        </w:tc>
        <w:tc>
          <w:tcPr>
            <w:tcW w:w="1140" w:type="dxa"/>
            <w:tcBorders>
              <w:top w:val="nil"/>
              <w:left w:val="nil"/>
              <w:bottom w:val="single" w:sz="4" w:space="0" w:color="auto"/>
              <w:right w:val="single" w:sz="4" w:space="0" w:color="auto"/>
            </w:tcBorders>
            <w:shd w:val="clear" w:color="auto" w:fill="auto"/>
            <w:noWrap/>
            <w:vAlign w:val="center"/>
          </w:tcPr>
          <w:p w14:paraId="1E7F4F64" w14:textId="49FCB70D" w:rsidR="005B68C7" w:rsidRPr="00C24611" w:rsidRDefault="005B68C7" w:rsidP="00091B74">
            <w:pPr>
              <w:jc w:val="right"/>
              <w:rPr>
                <w:rFonts w:ascii="Calibri" w:hAnsi="Calibri" w:cs="Calibri"/>
                <w:color w:val="000000"/>
                <w:sz w:val="16"/>
                <w:szCs w:val="16"/>
                <w:lang w:eastAsia="pt-BR"/>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19BCF8BD" w14:textId="77777777" w:rsidR="00FE7454" w:rsidRPr="002C410C" w:rsidRDefault="00E07666" w:rsidP="00FE7454">
      <w:pPr>
        <w:pStyle w:val="Corpodetexto"/>
        <w:jc w:val="both"/>
        <w:rPr>
          <w:b/>
          <w:spacing w:val="-2"/>
          <w:w w:val="110"/>
          <w:sz w:val="24"/>
        </w:rPr>
      </w:pPr>
      <w:proofErr w:type="gramStart"/>
      <w:r w:rsidRPr="00E07666">
        <w:rPr>
          <w:b/>
          <w:bCs/>
        </w:rPr>
        <w:t xml:space="preserve">OBJETO </w:t>
      </w:r>
      <w:r>
        <w:rPr>
          <w:b/>
          <w:bCs/>
        </w:rPr>
        <w:t>:</w:t>
      </w:r>
      <w:proofErr w:type="gramEnd"/>
      <w:r w:rsidR="00AA3761" w:rsidRPr="00AA3761">
        <w:rPr>
          <w:rFonts w:eastAsia="Arial"/>
          <w:b/>
          <w:sz w:val="24"/>
          <w:szCs w:val="24"/>
        </w:rPr>
        <w:t xml:space="preserve"> </w:t>
      </w:r>
      <w:r w:rsidR="00FE7454">
        <w:rPr>
          <w:b/>
          <w:spacing w:val="-2"/>
          <w:w w:val="110"/>
          <w:sz w:val="24"/>
        </w:rPr>
        <w:t>AQUISIÇÃO DE ITENS CONSUMIVEIS DESTINADOS AO USO NO LABORATORIO CLINICO. OS ITENS SOLICITADOS SÃO DE USO CONTINUO E IMPRESCINDIVEIS PARA A MANUTENÇÃO DOS SERVIÇOS LABORATORIAIS</w:t>
      </w:r>
    </w:p>
    <w:p w14:paraId="0236A467" w14:textId="019F19DE" w:rsidR="00AA3761" w:rsidRPr="00AA3761" w:rsidRDefault="00AA3761" w:rsidP="00AA3761">
      <w:pPr>
        <w:spacing w:line="480" w:lineRule="auto"/>
        <w:jc w:val="both"/>
        <w:rPr>
          <w:rFonts w:eastAsia="Arial"/>
          <w:b/>
          <w:sz w:val="24"/>
          <w:szCs w:val="24"/>
        </w:rPr>
      </w:pPr>
    </w:p>
    <w:p w14:paraId="0D871CD8" w14:textId="31F30C91" w:rsidR="00E07666" w:rsidRPr="00E07666" w:rsidRDefault="00E07666" w:rsidP="00AA3761">
      <w:pPr>
        <w:pStyle w:val="SemEspaamento"/>
        <w:jc w:val="both"/>
        <w:rPr>
          <w:rFonts w:ascii="Times New Roman" w:hAnsi="Times New Roman"/>
          <w:b/>
          <w:bCs/>
        </w:rPr>
      </w:pP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lastRenderedPageBreak/>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88750BD"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2376F310" w14:textId="77777777" w:rsidR="005B68C7" w:rsidRDefault="005B68C7" w:rsidP="00E07666">
      <w:pPr>
        <w:pStyle w:val="SemEspaamento"/>
        <w:jc w:val="center"/>
        <w:rPr>
          <w:rFonts w:ascii="Calibri Light" w:hAnsi="Calibri Light" w:cs="Calibri Light"/>
          <w:b/>
          <w:bCs/>
          <w:sz w:val="20"/>
          <w:szCs w:val="20"/>
        </w:rPr>
      </w:pPr>
    </w:p>
    <w:p w14:paraId="277FA13E" w14:textId="77777777" w:rsidR="005B68C7" w:rsidRDefault="005B68C7" w:rsidP="00E07666">
      <w:pPr>
        <w:pStyle w:val="SemEspaamento"/>
        <w:jc w:val="center"/>
        <w:rPr>
          <w:rFonts w:ascii="Calibri Light" w:hAnsi="Calibri Light" w:cs="Calibri Light"/>
          <w:b/>
          <w:bCs/>
          <w:sz w:val="20"/>
          <w:szCs w:val="20"/>
        </w:rPr>
      </w:pPr>
    </w:p>
    <w:p w14:paraId="13B92AB1" w14:textId="77777777" w:rsidR="005B68C7" w:rsidRDefault="005B68C7" w:rsidP="00E07666">
      <w:pPr>
        <w:pStyle w:val="SemEspaamento"/>
        <w:jc w:val="center"/>
        <w:rPr>
          <w:rFonts w:ascii="Calibri Light" w:hAnsi="Calibri Light" w:cs="Calibri Light"/>
          <w:b/>
          <w:bCs/>
          <w:sz w:val="20"/>
          <w:szCs w:val="20"/>
        </w:rPr>
      </w:pPr>
    </w:p>
    <w:p w14:paraId="4FB1E512" w14:textId="77777777" w:rsidR="005B68C7" w:rsidRDefault="005B68C7" w:rsidP="00E07666">
      <w:pPr>
        <w:pStyle w:val="SemEspaamento"/>
        <w:jc w:val="center"/>
        <w:rPr>
          <w:rFonts w:ascii="Calibri Light" w:hAnsi="Calibri Light" w:cs="Calibri Light"/>
          <w:b/>
          <w:bCs/>
          <w:sz w:val="20"/>
          <w:szCs w:val="20"/>
        </w:rPr>
      </w:pPr>
    </w:p>
    <w:p w14:paraId="026F421B" w14:textId="77777777" w:rsidR="005B68C7" w:rsidRDefault="005B68C7" w:rsidP="00E07666">
      <w:pPr>
        <w:pStyle w:val="SemEspaamento"/>
        <w:jc w:val="center"/>
        <w:rPr>
          <w:rFonts w:ascii="Calibri Light" w:hAnsi="Calibri Light" w:cs="Calibri Light"/>
          <w:b/>
          <w:bCs/>
          <w:sz w:val="20"/>
          <w:szCs w:val="20"/>
        </w:rPr>
      </w:pPr>
    </w:p>
    <w:p w14:paraId="68FF2219" w14:textId="77777777" w:rsidR="005B68C7" w:rsidRDefault="005B68C7" w:rsidP="00E07666">
      <w:pPr>
        <w:pStyle w:val="SemEspaamento"/>
        <w:jc w:val="center"/>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77777777"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Rassime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inscrita no CNPJ sob o nº XXX, com sede na cidade XXX,</w:t>
      </w:r>
      <w:proofErr w:type="gramStart"/>
      <w:r>
        <w:rPr>
          <w:rFonts w:ascii="Calibri Light" w:eastAsia="Courier New" w:hAnsi="Calibri Light" w:cs="Calibri Light"/>
          <w:i/>
          <w:iCs/>
          <w:highlight w:val="yellow"/>
          <w:u w:val="single"/>
        </w:rPr>
        <w:t xml:space="preserve">  </w:t>
      </w:r>
      <w:proofErr w:type="gramEnd"/>
      <w:r>
        <w:rPr>
          <w:rFonts w:ascii="Calibri Light" w:eastAsia="Courier New" w:hAnsi="Calibri Light" w:cs="Calibri Light"/>
          <w:i/>
          <w:iCs/>
          <w:highlight w:val="yellow"/>
          <w:u w:val="single"/>
        </w:rPr>
        <w:t xml:space="preserve">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3.2.4.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40"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w:t>
      </w:r>
      <w:proofErr w:type="gramStart"/>
      <w:r w:rsidRPr="00823336">
        <w:rPr>
          <w:rFonts w:ascii="Calibri Light" w:eastAsia="Arial MT" w:hAnsi="Calibri Light" w:cs="Calibri Light"/>
          <w:sz w:val="20"/>
          <w:szCs w:val="20"/>
        </w:rPr>
        <w:t>00/00/2025</w:t>
      </w:r>
      <w:proofErr w:type="gramEnd"/>
      <w:r w:rsidRPr="00823336">
        <w:rPr>
          <w:rFonts w:ascii="Calibri Light" w:eastAsia="Arial MT" w:hAnsi="Calibri Light" w:cs="Calibri Light"/>
          <w:sz w:val="20"/>
          <w:szCs w:val="20"/>
        </w:rPr>
        <w:t xml:space="preserve">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3.2.5.10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3.2.5.11 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w:t>
      </w:r>
      <w:r w:rsidRPr="00823336">
        <w:rPr>
          <w:rFonts w:ascii="Calibri Light" w:eastAsia="Arial MT" w:hAnsi="Calibri Light" w:cs="Calibri Light"/>
          <w:sz w:val="20"/>
          <w:szCs w:val="20"/>
        </w:rPr>
        <w:lastRenderedPageBreak/>
        <w:t xml:space="preserve">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empregados, prepostos ou </w:t>
      </w:r>
      <w:proofErr w:type="gramStart"/>
      <w:r w:rsidRPr="00823336">
        <w:rPr>
          <w:rFonts w:ascii="Calibri Light" w:eastAsia="Arial MT" w:hAnsi="Calibri Light" w:cs="Calibri Light"/>
          <w:sz w:val="20"/>
          <w:szCs w:val="20"/>
        </w:rPr>
        <w:t>subordinados</w:t>
      </w:r>
      <w:proofErr w:type="gramEnd"/>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VI</w:t>
      </w:r>
      <w:proofErr w:type="gramEnd"/>
      <w:r w:rsidRPr="00823336">
        <w:rPr>
          <w:rFonts w:ascii="Calibri Light" w:eastAsia="Arial MT" w:hAnsi="Calibri Light" w:cs="Calibri Light"/>
          <w:sz w:val="20"/>
          <w:szCs w:val="20"/>
        </w:rPr>
        <w:t xml:space="preserve">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Prestar esclarecimento à CONTRATANTE sobre eventuais atos ou fatos noticiados que a envolvam, bem como relatar toda e </w:t>
      </w:r>
      <w:r w:rsidRPr="00823336">
        <w:rPr>
          <w:rFonts w:ascii="Calibri Light" w:eastAsia="Arial MT" w:hAnsi="Calibri Light" w:cs="Calibri Light"/>
          <w:sz w:val="20"/>
          <w:szCs w:val="20"/>
        </w:rPr>
        <w:lastRenderedPageBreak/>
        <w:t>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085E745F" w14:textId="77777777" w:rsidR="005B68C7" w:rsidRPr="00012458" w:rsidRDefault="005B68C7" w:rsidP="005B68C7">
      <w:pPr>
        <w:rPr>
          <w:b/>
          <w:spacing w:val="-10"/>
          <w:w w:val="115"/>
        </w:rPr>
      </w:pPr>
      <w:r>
        <w:rPr>
          <w:b/>
          <w:w w:val="110"/>
        </w:rPr>
        <w:t xml:space="preserve">      </w:t>
      </w:r>
      <w:r w:rsidRPr="00012458">
        <w:rPr>
          <w:b/>
          <w:w w:val="110"/>
        </w:rPr>
        <w:t>RECURSO PRÓPRIO</w:t>
      </w:r>
    </w:p>
    <w:p w14:paraId="2AA30621" w14:textId="77777777" w:rsidR="005B68C7" w:rsidRDefault="005B68C7" w:rsidP="005B68C7">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02 Prefeitura</w:t>
      </w:r>
      <w:proofErr w:type="gramEnd"/>
      <w:r>
        <w:rPr>
          <w:rFonts w:ascii="Times New Roman" w:eastAsia="Times New Roman" w:hAnsi="Times New Roman"/>
          <w:b/>
          <w:bCs/>
          <w:spacing w:val="-10"/>
          <w:w w:val="115"/>
          <w:lang w:val="pt-PT"/>
        </w:rPr>
        <w:t xml:space="preserve"> Municipal</w:t>
      </w:r>
    </w:p>
    <w:p w14:paraId="4B2EDA82" w14:textId="77777777" w:rsidR="005B68C7" w:rsidRDefault="005B68C7" w:rsidP="005B68C7">
      <w:pPr>
        <w:pStyle w:val="SemEspaamento"/>
        <w:ind w:left="426"/>
        <w:jc w:val="both"/>
        <w:rPr>
          <w:rFonts w:ascii="Times New Roman" w:eastAsia="Times New Roman" w:hAnsi="Times New Roman"/>
          <w:b/>
          <w:bCs/>
          <w:spacing w:val="-10"/>
          <w:w w:val="115"/>
          <w:lang w:val="pt-PT"/>
        </w:rPr>
      </w:pPr>
      <w:proofErr w:type="gramStart"/>
      <w:r>
        <w:rPr>
          <w:rFonts w:ascii="Times New Roman" w:eastAsia="Times New Roman" w:hAnsi="Times New Roman"/>
          <w:b/>
          <w:bCs/>
          <w:spacing w:val="-10"/>
          <w:w w:val="115"/>
          <w:lang w:val="pt-PT"/>
        </w:rPr>
        <w:t>16 Secretaria</w:t>
      </w:r>
      <w:proofErr w:type="gramEnd"/>
      <w:r>
        <w:rPr>
          <w:rFonts w:ascii="Times New Roman" w:eastAsia="Times New Roman" w:hAnsi="Times New Roman"/>
          <w:b/>
          <w:bCs/>
          <w:spacing w:val="-10"/>
          <w:w w:val="115"/>
          <w:lang w:val="pt-PT"/>
        </w:rPr>
        <w:t xml:space="preserve"> municipal de Saúde</w:t>
      </w:r>
    </w:p>
    <w:p w14:paraId="5F8181BE" w14:textId="77777777" w:rsidR="005B68C7" w:rsidRDefault="005B68C7" w:rsidP="005B68C7">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10.301.0034.2015.0000 Ações da Atenção Baasica de Saúde</w:t>
      </w:r>
    </w:p>
    <w:p w14:paraId="065B5209" w14:textId="77777777" w:rsidR="005B68C7" w:rsidRPr="00012458" w:rsidRDefault="005B68C7" w:rsidP="005B68C7">
      <w:pPr>
        <w:pStyle w:val="SemEspaamento"/>
        <w:ind w:left="426"/>
        <w:jc w:val="both"/>
        <w:rPr>
          <w:rFonts w:ascii="Times New Roman" w:eastAsia="Times New Roman" w:hAnsi="Times New Roman"/>
          <w:b/>
          <w:bCs/>
          <w:spacing w:val="-10"/>
          <w:w w:val="115"/>
          <w:lang w:val="pt-PT"/>
        </w:rPr>
      </w:pPr>
      <w:r>
        <w:rPr>
          <w:rFonts w:ascii="Times New Roman" w:eastAsia="Times New Roman" w:hAnsi="Times New Roman"/>
          <w:b/>
          <w:bCs/>
          <w:spacing w:val="-10"/>
          <w:w w:val="115"/>
          <w:lang w:val="pt-PT"/>
        </w:rPr>
        <w:t>3.3.90.30.00 Material de Consumo</w:t>
      </w:r>
      <w:r w:rsidRPr="00012458">
        <w:rPr>
          <w:rFonts w:ascii="Times New Roman" w:eastAsia="Times New Roman" w:hAnsi="Times New Roman"/>
          <w:b/>
          <w:bCs/>
          <w:spacing w:val="-10"/>
          <w:w w:val="115"/>
          <w:lang w:val="pt-PT"/>
        </w:rPr>
        <w:t xml:space="preserve"> </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w:t>
      </w:r>
      <w:proofErr w:type="gramEnd"/>
      <w:r w:rsidRPr="00823336">
        <w:rPr>
          <w:rFonts w:ascii="Calibri Light" w:eastAsia="Arial MT" w:hAnsi="Calibri Light" w:cs="Calibri Light"/>
          <w:sz w:val="20"/>
          <w:szCs w:val="20"/>
        </w:rPr>
        <w:t xml:space="preserve">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w:t>
      </w:r>
      <w:r w:rsidRPr="00823336">
        <w:rPr>
          <w:rFonts w:ascii="Calibri Light" w:eastAsia="Arial MT" w:hAnsi="Calibri Light" w:cs="Calibri Light"/>
          <w:sz w:val="20"/>
          <w:szCs w:val="20"/>
        </w:rPr>
        <w:lastRenderedPageBreak/>
        <w:t xml:space="preserve">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Pr="00823336">
        <w:rPr>
          <w:rFonts w:ascii="Calibri Light" w:eastAsia="Arial MT" w:hAnsi="Calibri Light" w:cs="Calibri Light"/>
          <w:sz w:val="20"/>
          <w:szCs w:val="20"/>
        </w:rPr>
        <w:t>)</w:t>
      </w:r>
      <w:proofErr w:type="gramEnd"/>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6"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Pr="00823336">
        <w:rPr>
          <w:rFonts w:ascii="Calibri Light" w:eastAsia="Arial MT" w:hAnsi="Calibri Light" w:cs="Calibri Light"/>
          <w:sz w:val="20"/>
          <w:szCs w:val="20"/>
        </w:rPr>
        <w:t>)</w:t>
      </w:r>
      <w:proofErr w:type="gramEnd"/>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6"/>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w:t>
      </w:r>
      <w:proofErr w:type="gramStart"/>
      <w:r w:rsidR="00E07666" w:rsidRPr="00823336">
        <w:rPr>
          <w:rFonts w:ascii="Calibri Light" w:hAnsi="Calibri Light" w:cs="Calibri Light"/>
          <w:sz w:val="20"/>
          <w:szCs w:val="20"/>
        </w:rPr>
        <w:t>) :</w:t>
      </w:r>
      <w:proofErr w:type="gramEnd"/>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00E07666" w:rsidRPr="002C410C">
        <w:rPr>
          <w:rFonts w:ascii="Calibri Light" w:eastAsia="Arial MT" w:hAnsi="Calibri Light" w:cs="Calibri Light"/>
          <w:sz w:val="20"/>
          <w:szCs w:val="20"/>
        </w:rPr>
        <w:t>)</w:t>
      </w:r>
      <w:proofErr w:type="gramEnd"/>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1A12E88A" w:rsidR="00E07666" w:rsidRPr="007C291F" w:rsidRDefault="00E07666" w:rsidP="00E07666">
      <w:pPr>
        <w:spacing w:line="360" w:lineRule="auto"/>
        <w:rPr>
          <w:rFonts w:eastAsia="Arial"/>
          <w:sz w:val="24"/>
          <w:szCs w:val="24"/>
        </w:rPr>
      </w:pPr>
      <w:r>
        <w:rPr>
          <w:rFonts w:eastAsia="Arial"/>
          <w:sz w:val="24"/>
          <w:szCs w:val="24"/>
        </w:rPr>
        <w:t>DISPENSA Nº0</w:t>
      </w:r>
      <w:r w:rsidR="005B68C7">
        <w:rPr>
          <w:rFonts w:eastAsia="Arial"/>
          <w:sz w:val="24"/>
          <w:szCs w:val="24"/>
        </w:rPr>
        <w:t>2</w:t>
      </w:r>
      <w:r w:rsidRPr="007C291F">
        <w:rPr>
          <w:rFonts w:eastAsia="Arial"/>
          <w:sz w:val="24"/>
          <w:szCs w:val="24"/>
        </w:rPr>
        <w:t>/202</w:t>
      </w:r>
      <w:r w:rsidR="00FF576C">
        <w:rPr>
          <w:rFonts w:eastAsia="Arial"/>
          <w:sz w:val="24"/>
          <w:szCs w:val="24"/>
        </w:rPr>
        <w:t>5</w:t>
      </w:r>
      <w:proofErr w:type="gramStart"/>
      <w:r w:rsidRPr="007C291F">
        <w:rPr>
          <w:rFonts w:eastAsia="Arial"/>
          <w:sz w:val="24"/>
          <w:szCs w:val="24"/>
        </w:rPr>
        <w:t xml:space="preserve"> </w:t>
      </w:r>
      <w:r w:rsidR="00FF576C">
        <w:rPr>
          <w:rFonts w:eastAsia="Arial"/>
          <w:sz w:val="24"/>
          <w:szCs w:val="24"/>
        </w:rPr>
        <w:t xml:space="preserve"> </w:t>
      </w:r>
      <w:proofErr w:type="gramEnd"/>
      <w:r w:rsidRPr="007C291F">
        <w:rPr>
          <w:rFonts w:eastAsia="Arial"/>
          <w:sz w:val="24"/>
          <w:szCs w:val="24"/>
        </w:rPr>
        <w:t>PROCESSO N°</w:t>
      </w:r>
      <w:r w:rsidR="00FF576C">
        <w:rPr>
          <w:rFonts w:eastAsia="Arial"/>
          <w:sz w:val="24"/>
          <w:szCs w:val="24"/>
        </w:rPr>
        <w:t>0</w:t>
      </w:r>
      <w:r w:rsidR="00AA3761">
        <w:rPr>
          <w:rFonts w:eastAsia="Arial"/>
          <w:sz w:val="24"/>
          <w:szCs w:val="24"/>
        </w:rPr>
        <w:t>2</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409127D5"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B68C7">
        <w:rPr>
          <w:b/>
          <w:spacing w:val="-2"/>
          <w:w w:val="110"/>
          <w:sz w:val="24"/>
        </w:rPr>
        <w:t xml:space="preserve">AQUISIÇÃO DE ITENS CONSUMIVEIS DESTINADOS AO USO NO </w:t>
      </w:r>
      <w:r w:rsidR="005B68C7">
        <w:rPr>
          <w:b/>
          <w:spacing w:val="-2"/>
          <w:w w:val="110"/>
          <w:sz w:val="24"/>
        </w:rPr>
        <w:lastRenderedPageBreak/>
        <w:t>LABORATORIO CLINICO. OS ITENS SOLICITADOS SÃO DE USO CONTINUO E IMPRESCINDIVEIS PARA A MANUTENÇÃO DOS SERVIÇOS LABORATORIAIS</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proofErr w:type="gramStart"/>
      <w:r w:rsidRPr="00687F20">
        <w:rPr>
          <w:rFonts w:ascii="Arial" w:eastAsia="Arial" w:hAnsi="Arial" w:cs="Arial"/>
          <w:b/>
          <w:bCs/>
          <w:sz w:val="16"/>
          <w:szCs w:val="16"/>
        </w:rPr>
        <w:t>de</w:t>
      </w:r>
      <w:r w:rsidR="00B47CB7">
        <w:rPr>
          <w:rFonts w:ascii="Arial" w:eastAsia="Arial" w:hAnsi="Arial" w:cs="Arial"/>
          <w:b/>
          <w:bCs/>
          <w:sz w:val="16"/>
          <w:szCs w:val="16"/>
        </w:rPr>
        <w:t xml:space="preserve"> de</w:t>
      </w:r>
      <w:proofErr w:type="gramEnd"/>
      <w:r w:rsidR="00B47CB7">
        <w:rPr>
          <w:rFonts w:ascii="Arial" w:eastAsia="Arial" w:hAnsi="Arial" w:cs="Arial"/>
          <w:b/>
          <w:bCs/>
          <w:sz w:val="16"/>
          <w:szCs w:val="16"/>
        </w:rPr>
        <w:t xml:space="preserv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lastRenderedPageBreak/>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Assinatura:</w:t>
      </w:r>
      <w:proofErr w:type="gramStart"/>
      <w:r w:rsidRPr="007C291F">
        <w:rPr>
          <w:rFonts w:eastAsia="Arial"/>
        </w:rPr>
        <w:t xml:space="preserve"> </w:t>
      </w:r>
      <w:r w:rsidRPr="007C291F">
        <w:rPr>
          <w:rFonts w:eastAsia="Arial"/>
          <w:u w:val="single"/>
        </w:rPr>
        <w:t xml:space="preserve"> </w:t>
      </w:r>
      <w:proofErr w:type="gramEnd"/>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proofErr w:type="gramStart"/>
      <w:r>
        <w:t>3</w:t>
      </w:r>
      <w:proofErr w:type="gramEnd"/>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proofErr w:type="gramStart"/>
      <w:r w:rsidRPr="007C291F">
        <w:rPr>
          <w:rFonts w:eastAsia="Arial"/>
          <w:b/>
          <w:bCs/>
          <w:u w:val="thick"/>
        </w:rPr>
        <w:t>GESTOR(</w:t>
      </w:r>
      <w:proofErr w:type="gramEnd"/>
      <w:r w:rsidRPr="007C291F">
        <w:rPr>
          <w:rFonts w:eastAsia="Arial"/>
          <w:b/>
          <w:bCs/>
          <w:u w:val="thick"/>
        </w:rPr>
        <w:t>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Assinatura:</w:t>
      </w:r>
      <w:proofErr w:type="gramStart"/>
      <w:r w:rsidRPr="00687F20">
        <w:rPr>
          <w:rFonts w:ascii="Arial" w:eastAsia="Arial" w:hAnsi="Arial" w:cs="Arial"/>
          <w:sz w:val="16"/>
          <w:szCs w:val="16"/>
        </w:rPr>
        <w:t xml:space="preserve"> </w:t>
      </w:r>
      <w:r w:rsidRPr="00687F20">
        <w:rPr>
          <w:rFonts w:ascii="Arial" w:eastAsia="Arial" w:hAnsi="Arial" w:cs="Arial"/>
          <w:sz w:val="16"/>
          <w:szCs w:val="16"/>
          <w:u w:val="single"/>
        </w:rPr>
        <w:t xml:space="preserve"> </w:t>
      </w:r>
      <w:proofErr w:type="gramEnd"/>
      <w:r w:rsidRPr="00687F20">
        <w:rPr>
          <w:rFonts w:ascii="Arial" w:eastAsia="Arial" w:hAnsi="Arial" w:cs="Arial"/>
          <w:sz w:val="16"/>
          <w:szCs w:val="16"/>
          <w:u w:val="single"/>
        </w:rPr>
        <w:t>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B698E4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9376E" w14:textId="77777777" w:rsidR="004606AF" w:rsidRDefault="004606AF">
      <w:r>
        <w:separator/>
      </w:r>
    </w:p>
  </w:endnote>
  <w:endnote w:type="continuationSeparator" w:id="0">
    <w:p w14:paraId="67AFCF05" w14:textId="77777777" w:rsidR="004606AF" w:rsidRDefault="0046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13</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D17E4E">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6DD58" w14:textId="77777777" w:rsidR="004606AF" w:rsidRDefault="004606AF">
      <w:r>
        <w:separator/>
      </w:r>
    </w:p>
  </w:footnote>
  <w:footnote w:type="continuationSeparator" w:id="0">
    <w:p w14:paraId="18B3B16D" w14:textId="77777777" w:rsidR="004606AF" w:rsidRDefault="0046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7">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9">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2">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1">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2">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24">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7">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28">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29">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21"/>
  </w:num>
  <w:num w:numId="4">
    <w:abstractNumId w:val="28"/>
  </w:num>
  <w:num w:numId="5">
    <w:abstractNumId w:val="4"/>
  </w:num>
  <w:num w:numId="6">
    <w:abstractNumId w:val="20"/>
  </w:num>
  <w:num w:numId="7">
    <w:abstractNumId w:val="6"/>
  </w:num>
  <w:num w:numId="8">
    <w:abstractNumId w:val="2"/>
  </w:num>
  <w:num w:numId="9">
    <w:abstractNumId w:val="3"/>
  </w:num>
  <w:num w:numId="10">
    <w:abstractNumId w:val="19"/>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7"/>
  </w:num>
  <w:num w:numId="17">
    <w:abstractNumId w:val="26"/>
  </w:num>
  <w:num w:numId="18">
    <w:abstractNumId w:val="22"/>
  </w:num>
  <w:num w:numId="19">
    <w:abstractNumId w:val="18"/>
  </w:num>
  <w:num w:numId="20">
    <w:abstractNumId w:val="11"/>
  </w:num>
  <w:num w:numId="21">
    <w:abstractNumId w:val="16"/>
  </w:num>
  <w:num w:numId="22">
    <w:abstractNumId w:val="5"/>
  </w:num>
  <w:num w:numId="23">
    <w:abstractNumId w:val="13"/>
  </w:num>
  <w:num w:numId="24">
    <w:abstractNumId w:val="0"/>
  </w:num>
  <w:num w:numId="25">
    <w:abstractNumId w:val="25"/>
  </w:num>
  <w:num w:numId="26">
    <w:abstractNumId w:val="24"/>
  </w:num>
  <w:num w:numId="27">
    <w:abstractNumId w:val="29"/>
  </w:num>
  <w:num w:numId="28">
    <w:abstractNumId w:val="1"/>
  </w:num>
  <w:num w:numId="29">
    <w:abstractNumId w:val="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16A5D"/>
    <w:rsid w:val="000410AF"/>
    <w:rsid w:val="0008364E"/>
    <w:rsid w:val="00114551"/>
    <w:rsid w:val="00143F60"/>
    <w:rsid w:val="001A3C6C"/>
    <w:rsid w:val="001B08A9"/>
    <w:rsid w:val="001D0D3F"/>
    <w:rsid w:val="001D65A3"/>
    <w:rsid w:val="00237215"/>
    <w:rsid w:val="00276237"/>
    <w:rsid w:val="00284FB2"/>
    <w:rsid w:val="002C410C"/>
    <w:rsid w:val="002F3103"/>
    <w:rsid w:val="00361892"/>
    <w:rsid w:val="003B5809"/>
    <w:rsid w:val="003E5220"/>
    <w:rsid w:val="00402C92"/>
    <w:rsid w:val="004111F5"/>
    <w:rsid w:val="004334AA"/>
    <w:rsid w:val="00454BFD"/>
    <w:rsid w:val="004606AF"/>
    <w:rsid w:val="005708EA"/>
    <w:rsid w:val="005B68C7"/>
    <w:rsid w:val="0063419D"/>
    <w:rsid w:val="006608B0"/>
    <w:rsid w:val="00671BF7"/>
    <w:rsid w:val="0075432F"/>
    <w:rsid w:val="009317D1"/>
    <w:rsid w:val="009731B9"/>
    <w:rsid w:val="00975CC4"/>
    <w:rsid w:val="009F6FA0"/>
    <w:rsid w:val="00AA3761"/>
    <w:rsid w:val="00B1521D"/>
    <w:rsid w:val="00B45334"/>
    <w:rsid w:val="00B47CB7"/>
    <w:rsid w:val="00BB407C"/>
    <w:rsid w:val="00BC4BFF"/>
    <w:rsid w:val="00D17E4E"/>
    <w:rsid w:val="00D35808"/>
    <w:rsid w:val="00E07666"/>
    <w:rsid w:val="00E716F8"/>
    <w:rsid w:val="00ED4691"/>
    <w:rsid w:val="00EE65B4"/>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solucoes.receita.fazenda.gov.br/servicos/cnpjreva/cnpjreva_solicitacao.asp" TargetMode="External"/><Relationship Id="rId34" Type="http://schemas.openxmlformats.org/officeDocument/2006/relationships/hyperlink" Target="https://cndt-certidao.tst.jus.br/inicio.face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ortaldoempreendedor.gov.br/"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image" Target="media/image2.png"/><Relationship Id="rId40"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www.bll.org.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footer" Target="footer3.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03BF-5E70-466E-8A28-6C0E693A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11375</Words>
  <Characters>61429</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cp:lastPrinted>2025-01-09T18:42:00Z</cp:lastPrinted>
  <dcterms:created xsi:type="dcterms:W3CDTF">2025-01-17T20:19:00Z</dcterms:created>
  <dcterms:modified xsi:type="dcterms:W3CDTF">2025-01-17T20:19:00Z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