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F7642" w14:textId="77777777" w:rsidR="006A01E8" w:rsidRDefault="00F307AF">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ascii="Calibri Light" w:hAnsi="Calibri Light" w:cs="Calibri Light"/>
          <w:b/>
          <w:bCs/>
        </w:rPr>
        <w:t>474</w:t>
      </w:r>
      <w:r>
        <w:rPr>
          <w:rFonts w:ascii="Calibri Light" w:hAnsi="Calibri Light" w:cs="Calibri Light"/>
          <w:b/>
          <w:bCs/>
        </w:rPr>
        <w:t>/2024</w:t>
      </w:r>
    </w:p>
    <w:p w14:paraId="12B8ADE0" w14:textId="77777777" w:rsidR="006A01E8" w:rsidRDefault="006A01E8">
      <w:pPr>
        <w:jc w:val="both"/>
        <w:rPr>
          <w:rFonts w:ascii="Calibri Light" w:hAnsi="Calibri Light" w:cs="Calibri Light"/>
          <w:b/>
          <w:bCs/>
        </w:rPr>
      </w:pPr>
    </w:p>
    <w:p w14:paraId="51F3336E" w14:textId="77777777" w:rsidR="006A01E8" w:rsidRDefault="00F307AF">
      <w:pPr>
        <w:jc w:val="center"/>
        <w:rPr>
          <w:rFonts w:ascii="Calibri Light" w:hAnsi="Calibri Light" w:cs="Calibri Light"/>
          <w:b/>
          <w:bCs/>
        </w:rPr>
      </w:pPr>
      <w:r>
        <w:rPr>
          <w:rFonts w:ascii="Calibri Light" w:hAnsi="Calibri Light" w:cs="Calibri Light"/>
          <w:b/>
          <w:bCs/>
        </w:rPr>
        <w:t>AVISO DE DISPENSA DE LICITAÇÃO Nº</w:t>
      </w:r>
      <w:r>
        <w:rPr>
          <w:rFonts w:ascii="Calibri Light" w:hAnsi="Calibri Light" w:cs="Calibri Light"/>
          <w:b/>
          <w:bCs/>
        </w:rPr>
        <w:t>371</w:t>
      </w:r>
      <w:r>
        <w:rPr>
          <w:rFonts w:ascii="Calibri Light" w:hAnsi="Calibri Light" w:cs="Calibri Light"/>
          <w:b/>
          <w:bCs/>
        </w:rPr>
        <w:t>/2024</w:t>
      </w:r>
    </w:p>
    <w:p w14:paraId="7A08E09E" w14:textId="77777777" w:rsidR="006A01E8" w:rsidRDefault="00F307AF">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ascii="Calibri Light" w:hAnsi="Calibri Light" w:cs="Calibri Light"/>
        </w:rPr>
        <w:t>45.318.995/0001-71</w:t>
      </w:r>
      <w:r>
        <w:rPr>
          <w:rFonts w:ascii="Calibri Light" w:hAnsi="Calibri Light" w:cs="Calibri Light"/>
        </w:rPr>
        <w:t xml:space="preserve">, com sede na Rua Barão </w:t>
      </w:r>
      <w:r>
        <w:rPr>
          <w:rFonts w:ascii="Calibri Light" w:hAnsi="Calibri Light" w:cs="Calibri Light"/>
        </w:rPr>
        <w:t>d</w:t>
      </w:r>
      <w:r>
        <w:rPr>
          <w:rFonts w:ascii="Calibri Light" w:hAnsi="Calibri Light" w:cs="Calibri Light"/>
        </w:rPr>
        <w:t xml:space="preserve">e Rifaina, n. º251, no </w:t>
      </w:r>
      <w:r>
        <w:rPr>
          <w:rFonts w:ascii="Calibri Light" w:hAnsi="Calibri Light" w:cs="Calibri Light"/>
        </w:rPr>
        <w:t>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 xml:space="preserve">adicionais de eventuais interessados, com critério de julgamento MENOR PREÇO </w:t>
      </w:r>
      <w:r>
        <w:rPr>
          <w:rFonts w:ascii="Calibri Light" w:hAnsi="Calibri Light" w:cs="Calibri Light"/>
        </w:rPr>
        <w:t>GLOBAL</w:t>
      </w:r>
      <w:r>
        <w:rPr>
          <w:rFonts w:ascii="Calibri Light" w:hAnsi="Calibri Light" w:cs="Calibri Light"/>
        </w:rPr>
        <w:t>,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w:t>
      </w:r>
      <w:r>
        <w:rPr>
          <w:rFonts w:ascii="Calibri Light" w:hAnsi="Calibri Light" w:cs="Calibri Light"/>
        </w:rPr>
        <w:t>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419E0F8D" w14:textId="77777777" w:rsidR="006A01E8" w:rsidRDefault="006A01E8">
      <w:pPr>
        <w:jc w:val="both"/>
        <w:rPr>
          <w:rFonts w:ascii="Calibri Light" w:hAnsi="Calibri Light" w:cs="Calibri Light"/>
        </w:rPr>
      </w:pPr>
    </w:p>
    <w:p w14:paraId="67C75B54" w14:textId="77777777" w:rsidR="006A01E8" w:rsidRDefault="00F307AF">
      <w:pPr>
        <w:jc w:val="both"/>
        <w:rPr>
          <w:rFonts w:ascii="Calibri Light" w:hAnsi="Calibri Light" w:cs="Calibri Light"/>
        </w:rPr>
      </w:pPr>
      <w:r>
        <w:rPr>
          <w:rFonts w:ascii="Calibri Light" w:hAnsi="Calibri Light" w:cs="Calibri Light"/>
        </w:rPr>
        <w:t xml:space="preserve">Para tanto, convoca as empresas interessadas a enviarem suas propostas e  para o(s) objeto(s) </w:t>
      </w:r>
      <w:r>
        <w:rPr>
          <w:rFonts w:ascii="Calibri Light" w:hAnsi="Calibri Light" w:cs="Calibri Light"/>
        </w:rPr>
        <w:t>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8"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ascii="Calibri Light" w:hAnsi="Calibri Light" w:cs="Calibri Light"/>
        </w:rPr>
        <w:t xml:space="preserve">22 DE Novembro </w:t>
      </w:r>
      <w:r>
        <w:rPr>
          <w:rFonts w:ascii="Calibri Light" w:hAnsi="Calibri Light" w:cs="Calibri Light"/>
        </w:rPr>
        <w:t>de 2024 até às 16:</w:t>
      </w:r>
      <w:r>
        <w:rPr>
          <w:rFonts w:ascii="Calibri Light" w:hAnsi="Calibri Light" w:cs="Calibri Light"/>
        </w:rPr>
        <w:t>3</w:t>
      </w:r>
      <w:r>
        <w:rPr>
          <w:rFonts w:ascii="Calibri Light" w:hAnsi="Calibri Light" w:cs="Calibri Light"/>
        </w:rPr>
        <w:t xml:space="preserve">0 horas e 30 min do dia </w:t>
      </w:r>
      <w:r>
        <w:rPr>
          <w:rFonts w:ascii="Calibri Light" w:hAnsi="Calibri Light" w:cs="Calibri Light"/>
        </w:rPr>
        <w:t xml:space="preserve">27 </w:t>
      </w:r>
      <w:r>
        <w:rPr>
          <w:rFonts w:ascii="Calibri Light" w:hAnsi="Calibri Light" w:cs="Calibri Light"/>
        </w:rPr>
        <w:t xml:space="preserve">de </w:t>
      </w:r>
      <w:r>
        <w:rPr>
          <w:rFonts w:ascii="Calibri Light" w:hAnsi="Calibri Light" w:cs="Calibri Light"/>
        </w:rPr>
        <w:t xml:space="preserve">Novembro </w:t>
      </w:r>
      <w:r>
        <w:rPr>
          <w:rFonts w:ascii="Calibri Light" w:hAnsi="Calibri Light" w:cs="Calibri Light"/>
        </w:rPr>
        <w:t>de 2024.</w:t>
      </w:r>
    </w:p>
    <w:p w14:paraId="66078DD0" w14:textId="77777777" w:rsidR="006A01E8" w:rsidRDefault="00F307AF">
      <w:pPr>
        <w:jc w:val="both"/>
        <w:rPr>
          <w:rFonts w:ascii="Calibri Light" w:hAnsi="Calibri Light" w:cs="Calibri Light"/>
          <w:b/>
        </w:rPr>
      </w:pPr>
      <w:r>
        <w:rPr>
          <w:rFonts w:ascii="Calibri Light" w:hAnsi="Calibri Light" w:cs="Calibri Light"/>
          <w:b/>
        </w:rPr>
        <w:t xml:space="preserve">Data para classificação das propostas apresentadas </w:t>
      </w:r>
      <w:r>
        <w:rPr>
          <w:rFonts w:ascii="Calibri Light" w:hAnsi="Calibri Light" w:cs="Calibri Light"/>
          <w:b/>
        </w:rPr>
        <w:t>28</w:t>
      </w:r>
      <w:r>
        <w:rPr>
          <w:rFonts w:ascii="Calibri Light" w:hAnsi="Calibri Light" w:cs="Calibri Light"/>
          <w:b/>
        </w:rPr>
        <w:t>/</w:t>
      </w:r>
      <w:r>
        <w:rPr>
          <w:rFonts w:ascii="Calibri Light" w:hAnsi="Calibri Light" w:cs="Calibri Light"/>
          <w:b/>
        </w:rPr>
        <w:t>11</w:t>
      </w:r>
      <w:r>
        <w:rPr>
          <w:rFonts w:ascii="Calibri Light" w:hAnsi="Calibri Light" w:cs="Calibri Light"/>
          <w:b/>
        </w:rPr>
        <w:t xml:space="preserve">/2024 às </w:t>
      </w:r>
      <w:r>
        <w:rPr>
          <w:rFonts w:ascii="Calibri Light" w:hAnsi="Calibri Light" w:cs="Calibri Light"/>
          <w:b/>
        </w:rPr>
        <w:t>09</w:t>
      </w:r>
      <w:r>
        <w:rPr>
          <w:rFonts w:ascii="Calibri Light" w:hAnsi="Calibri Light" w:cs="Calibri Light"/>
          <w:b/>
        </w:rPr>
        <w:t>:</w:t>
      </w:r>
      <w:r>
        <w:rPr>
          <w:rFonts w:ascii="Calibri Light" w:hAnsi="Calibri Light" w:cs="Calibri Light"/>
          <w:b/>
        </w:rPr>
        <w:t>3</w:t>
      </w:r>
      <w:r>
        <w:rPr>
          <w:rFonts w:ascii="Calibri Light" w:hAnsi="Calibri Light" w:cs="Calibri Light"/>
          <w:b/>
        </w:rPr>
        <w:t>0 horas.</w:t>
      </w:r>
    </w:p>
    <w:p w14:paraId="4AD85EC5" w14:textId="77777777" w:rsidR="006A01E8" w:rsidRDefault="006A01E8">
      <w:pPr>
        <w:jc w:val="both"/>
        <w:rPr>
          <w:rFonts w:ascii="Calibri Light" w:hAnsi="Calibri Light" w:cs="Calibri Light"/>
        </w:rPr>
      </w:pPr>
    </w:p>
    <w:p w14:paraId="69B88F38" w14:textId="77777777" w:rsidR="006A01E8" w:rsidRDefault="00F307AF">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685B4782" w14:textId="19544123" w:rsidR="006A01E8" w:rsidRDefault="00F307AF">
      <w:pPr>
        <w:spacing w:line="480" w:lineRule="auto"/>
        <w:jc w:val="both"/>
        <w:rPr>
          <w:rFonts w:ascii="Arial" w:hAnsi="Arial" w:cs="Arial"/>
          <w:b/>
          <w:bCs/>
        </w:rPr>
      </w:pPr>
      <w:r>
        <w:rPr>
          <w:rFonts w:ascii="Calibri Light" w:hAnsi="Calibri Light" w:cs="Calibri Light"/>
        </w:rPr>
        <w:t xml:space="preserve">Constitui objeto do presente procedimento de dispensa de licitação obter proposta adicional de </w:t>
      </w:r>
      <w:r>
        <w:rPr>
          <w:rFonts w:ascii="Calibri Light" w:hAnsi="Calibri Light" w:cs="Calibri Light"/>
        </w:rPr>
        <w:t>eventuais interessados par</w:t>
      </w:r>
      <w:bookmarkStart w:id="1" w:name="_Hlk165042422"/>
      <w:r>
        <w:rPr>
          <w:rFonts w:ascii="Calibri Light" w:hAnsi="Calibri Light" w:cs="Calibri Light"/>
        </w:rPr>
        <w:t xml:space="preserve">a </w:t>
      </w:r>
      <w:r>
        <w:rPr>
          <w:rFonts w:ascii="Arial" w:hAnsi="Arial" w:cs="Arial"/>
          <w:b/>
          <w:bCs/>
        </w:rPr>
        <w:t xml:space="preserve"> </w:t>
      </w:r>
      <w:r>
        <w:rPr>
          <w:rFonts w:ascii="Arial" w:hAnsi="Arial" w:cs="Arial"/>
          <w:b/>
          <w:bCs/>
        </w:rPr>
        <w:t xml:space="preserve">Contratação de empresa para a locação de decoração da FORMATURA ESCOLAR Rifaina. A decoração contratada será para </w:t>
      </w:r>
      <w:proofErr w:type="spellStart"/>
      <w:r>
        <w:rPr>
          <w:rFonts w:ascii="Arial" w:hAnsi="Arial" w:cs="Arial"/>
          <w:b/>
          <w:bCs/>
        </w:rPr>
        <w:t>eneites</w:t>
      </w:r>
      <w:proofErr w:type="spellEnd"/>
      <w:r>
        <w:rPr>
          <w:rFonts w:ascii="Arial" w:hAnsi="Arial" w:cs="Arial"/>
          <w:b/>
          <w:bCs/>
        </w:rPr>
        <w:t xml:space="preserve"> da formatura no centro de eventos Divino Roberto Gonçalves. Com arranjos, </w:t>
      </w:r>
      <w:r>
        <w:rPr>
          <w:rFonts w:ascii="Arial" w:hAnsi="Arial" w:cs="Arial"/>
          <w:b/>
          <w:bCs/>
        </w:rPr>
        <w:t>painéis,</w:t>
      </w:r>
      <w:r>
        <w:rPr>
          <w:rFonts w:ascii="Arial" w:hAnsi="Arial" w:cs="Arial"/>
          <w:b/>
          <w:bCs/>
        </w:rPr>
        <w:t xml:space="preserve"> capas de cadeiras, vasos, tecidos e florais.</w:t>
      </w:r>
    </w:p>
    <w:bookmarkEnd w:id="1"/>
    <w:p w14:paraId="10D34336" w14:textId="77777777" w:rsidR="006A01E8" w:rsidRDefault="00F307AF">
      <w:pPr>
        <w:spacing w:line="480" w:lineRule="auto"/>
        <w:ind w:firstLine="1134"/>
        <w:jc w:val="both"/>
        <w:rPr>
          <w:rFonts w:ascii="Arial" w:hAnsi="Arial" w:cs="Arial"/>
          <w:b/>
          <w:bCs/>
        </w:rPr>
      </w:pPr>
      <w:r>
        <w:rPr>
          <w:rFonts w:ascii="Arial" w:hAnsi="Arial" w:cs="Arial"/>
          <w:b/>
          <w:bCs/>
        </w:rPr>
        <w:t>.</w:t>
      </w:r>
    </w:p>
    <w:p w14:paraId="13C62132" w14:textId="77777777" w:rsidR="006A01E8" w:rsidRDefault="006A01E8">
      <w:pPr>
        <w:pStyle w:val="SemEspaamento"/>
        <w:ind w:left="360"/>
        <w:jc w:val="both"/>
        <w:rPr>
          <w:rFonts w:ascii="Times New Roman" w:hAnsi="Times New Roman"/>
        </w:rPr>
      </w:pPr>
    </w:p>
    <w:p w14:paraId="32F445F2" w14:textId="77777777" w:rsidR="006A01E8" w:rsidRDefault="00F307AF">
      <w:pPr>
        <w:spacing w:line="480" w:lineRule="auto"/>
        <w:ind w:firstLine="1134"/>
        <w:jc w:val="both"/>
        <w:rPr>
          <w:rFonts w:ascii="Arial" w:hAnsi="Arial" w:cs="Arial"/>
          <w:b/>
          <w:bCs/>
        </w:rPr>
      </w:pPr>
      <w:r>
        <w:rPr>
          <w:rFonts w:ascii="Arial" w:hAnsi="Arial" w:cs="Arial"/>
          <w:b/>
          <w:bCs/>
        </w:rPr>
        <w:t>.</w:t>
      </w:r>
    </w:p>
    <w:p w14:paraId="602C1307" w14:textId="77777777" w:rsidR="006A01E8" w:rsidRDefault="006A01E8">
      <w:pPr>
        <w:jc w:val="both"/>
        <w:rPr>
          <w:rFonts w:ascii="Calibri Light" w:eastAsia="Calibri" w:hAnsi="Calibri Light" w:cs="Calibri Light"/>
          <w:b/>
          <w:bCs/>
        </w:rPr>
      </w:pPr>
    </w:p>
    <w:p w14:paraId="15E2E3A3" w14:textId="77777777" w:rsidR="006A01E8" w:rsidRDefault="00F307AF">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3C43B3DD" w14:textId="77777777" w:rsidR="006A01E8" w:rsidRDefault="00F307AF">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0C580259" w14:textId="77777777" w:rsidR="006A01E8" w:rsidRDefault="00F307AF">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275EDABD" w14:textId="77777777" w:rsidR="006A01E8" w:rsidRDefault="00F307AF">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7CFA464B" w14:textId="77777777" w:rsidR="006A01E8" w:rsidRDefault="006A01E8">
      <w:pPr>
        <w:pStyle w:val="Corpodetexto"/>
        <w:spacing w:before="1"/>
        <w:rPr>
          <w:rFonts w:ascii="Calibri Light" w:hAnsi="Calibri Light" w:cs="Calibri Light"/>
          <w:sz w:val="20"/>
          <w:lang w:val="en-US" w:eastAsia="en-US"/>
        </w:rPr>
      </w:pPr>
    </w:p>
    <w:p w14:paraId="2867AFF2" w14:textId="77777777" w:rsidR="006A01E8" w:rsidRDefault="00F307AF">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2CD5A4C4" w14:textId="77777777" w:rsidR="006A01E8" w:rsidRDefault="00F307A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1B1EC27B" w14:textId="77777777" w:rsidR="006A01E8" w:rsidRDefault="00F307AF">
      <w:pPr>
        <w:rPr>
          <w:rFonts w:ascii="Arial" w:hAnsi="Arial" w:cs="Arial"/>
        </w:rPr>
      </w:pPr>
      <w:r>
        <w:rPr>
          <w:rFonts w:ascii="Arial" w:hAnsi="Arial" w:cs="Arial"/>
        </w:rPr>
        <w:t>RECURSO PRÓPRIO</w:t>
      </w:r>
    </w:p>
    <w:p w14:paraId="0617A2E8" w14:textId="77777777" w:rsidR="006A01E8" w:rsidRDefault="00F307AF">
      <w:pPr>
        <w:rPr>
          <w:rFonts w:ascii="Arial" w:eastAsia="SimSun" w:hAnsi="Arial" w:cs="Arial"/>
          <w:sz w:val="24"/>
          <w:szCs w:val="24"/>
        </w:rPr>
      </w:pPr>
      <w:r>
        <w:rPr>
          <w:rFonts w:ascii="Arial" w:eastAsia="SimSun" w:hAnsi="Arial" w:cs="Arial"/>
          <w:sz w:val="24"/>
          <w:szCs w:val="24"/>
        </w:rPr>
        <w:t>12 365 0011 2027 0212 - Ensino Infantil - Creche (próprio)</w:t>
      </w:r>
    </w:p>
    <w:p w14:paraId="53D156ED" w14:textId="77777777" w:rsidR="006A01E8" w:rsidRDefault="00F307AF">
      <w:pPr>
        <w:rPr>
          <w:rFonts w:ascii="Arial" w:eastAsia="SimSun" w:hAnsi="Arial" w:cs="Arial"/>
          <w:sz w:val="24"/>
          <w:szCs w:val="24"/>
        </w:rPr>
      </w:pPr>
      <w:r>
        <w:rPr>
          <w:rFonts w:ascii="Arial" w:eastAsia="SimSun" w:hAnsi="Arial" w:cs="Arial"/>
          <w:sz w:val="24"/>
          <w:szCs w:val="24"/>
        </w:rPr>
        <w:t>3 3 90 39 00 - OUTROS SERVIÇOS DE TERCERISO - PESSOA JURIDICA</w:t>
      </w:r>
    </w:p>
    <w:p w14:paraId="2100A83A" w14:textId="77777777" w:rsidR="006A01E8" w:rsidRDefault="00F307AF">
      <w:pPr>
        <w:rPr>
          <w:rFonts w:ascii="Arial" w:eastAsia="SimSun" w:hAnsi="Arial" w:cs="Arial"/>
          <w:sz w:val="24"/>
          <w:szCs w:val="24"/>
        </w:rPr>
      </w:pPr>
      <w:r>
        <w:rPr>
          <w:rFonts w:ascii="Arial" w:eastAsia="SimSun" w:hAnsi="Arial" w:cs="Arial"/>
          <w:sz w:val="24"/>
          <w:szCs w:val="24"/>
        </w:rPr>
        <w:t xml:space="preserve">12 365 0011 2027 0213 - Ensino Infantil - </w:t>
      </w:r>
      <w:proofErr w:type="spellStart"/>
      <w:r>
        <w:rPr>
          <w:rFonts w:ascii="Arial" w:eastAsia="SimSun" w:hAnsi="Arial" w:cs="Arial"/>
          <w:sz w:val="24"/>
          <w:szCs w:val="24"/>
        </w:rPr>
        <w:t>Pré</w:t>
      </w:r>
      <w:proofErr w:type="spellEnd"/>
      <w:r>
        <w:rPr>
          <w:rFonts w:ascii="Arial" w:eastAsia="SimSun" w:hAnsi="Arial" w:cs="Arial"/>
          <w:sz w:val="24"/>
          <w:szCs w:val="24"/>
        </w:rPr>
        <w:t xml:space="preserve"> Escolar - (próprio)</w:t>
      </w:r>
    </w:p>
    <w:p w14:paraId="314282A7" w14:textId="77777777" w:rsidR="006A01E8" w:rsidRDefault="00F307AF">
      <w:pPr>
        <w:rPr>
          <w:rFonts w:ascii="Arial" w:eastAsia="SimSun" w:hAnsi="Arial" w:cs="Arial"/>
          <w:sz w:val="24"/>
          <w:szCs w:val="24"/>
        </w:rPr>
      </w:pPr>
      <w:r>
        <w:rPr>
          <w:rFonts w:ascii="Arial" w:eastAsia="SimSun" w:hAnsi="Arial" w:cs="Arial"/>
          <w:sz w:val="24"/>
          <w:szCs w:val="24"/>
        </w:rPr>
        <w:t>3 3 90 39 00 - OUTROS SERVIÇOS DE TERCEIROS - PESSOA JURIDICA</w:t>
      </w:r>
      <w:r>
        <w:rPr>
          <w:rFonts w:ascii="Arial" w:eastAsia="SimSun" w:hAnsi="Arial" w:cs="Arial"/>
          <w:sz w:val="24"/>
          <w:szCs w:val="24"/>
        </w:rPr>
        <w:br/>
        <w:t>020804 - ENSINO FUNDAMENTAL</w:t>
      </w:r>
    </w:p>
    <w:p w14:paraId="5F9B0261" w14:textId="77777777" w:rsidR="006A01E8" w:rsidRDefault="00F307AF">
      <w:pPr>
        <w:pStyle w:val="SemEspaamento"/>
        <w:jc w:val="both"/>
        <w:rPr>
          <w:rFonts w:ascii="Arial" w:eastAsia="SimSun" w:hAnsi="Arial" w:cs="Arial"/>
          <w:sz w:val="24"/>
          <w:szCs w:val="24"/>
        </w:rPr>
      </w:pPr>
      <w:r>
        <w:rPr>
          <w:rFonts w:ascii="Arial" w:eastAsia="SimSun" w:hAnsi="Arial" w:cs="Arial"/>
          <w:sz w:val="24"/>
          <w:szCs w:val="24"/>
        </w:rPr>
        <w:lastRenderedPageBreak/>
        <w:t>12 361 0011 2009 0220 - Ensino Fundamental - Rec. Próprio</w:t>
      </w:r>
    </w:p>
    <w:p w14:paraId="58B7288A" w14:textId="77777777" w:rsidR="006A01E8" w:rsidRDefault="006A01E8">
      <w:pPr>
        <w:pStyle w:val="SemEspaamento"/>
        <w:jc w:val="both"/>
        <w:rPr>
          <w:rFonts w:ascii="Arial" w:eastAsia="SimSun" w:hAnsi="Arial" w:cs="Arial"/>
          <w:sz w:val="24"/>
          <w:szCs w:val="24"/>
          <w:lang w:val="en-US"/>
        </w:rPr>
      </w:pPr>
    </w:p>
    <w:p w14:paraId="059B2628" w14:textId="77777777" w:rsidR="006A01E8" w:rsidRDefault="00F307AF">
      <w:pPr>
        <w:pStyle w:val="Ttulo1"/>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2C136EDA" w14:textId="77777777" w:rsidR="006A01E8" w:rsidRDefault="00F307AF">
      <w:pPr>
        <w:pStyle w:val="PargrafodaLista"/>
        <w:numPr>
          <w:ilvl w:val="1"/>
          <w:numId w:val="2"/>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Pr>
          <w:rFonts w:ascii="Calibri Light" w:hAnsi="Calibri Light" w:cs="Calibri Light"/>
          <w:sz w:val="20"/>
          <w:szCs w:val="20"/>
          <w:lang w:val="pt-BR"/>
        </w:rPr>
        <w:t>8.486,75</w:t>
      </w:r>
      <w:r>
        <w:rPr>
          <w:rFonts w:ascii="Calibri Light" w:hAnsi="Calibri Light" w:cs="Calibri Light"/>
          <w:sz w:val="20"/>
          <w:szCs w:val="20"/>
        </w:rPr>
        <w:t>(</w:t>
      </w:r>
      <w:r>
        <w:rPr>
          <w:rFonts w:ascii="Calibri Light" w:hAnsi="Calibri Light" w:cs="Calibri Light"/>
          <w:sz w:val="20"/>
          <w:szCs w:val="20"/>
          <w:lang w:val="pt-BR"/>
        </w:rPr>
        <w:t>Oito Mil, Quatrocentos e Oitenta e Seis Reais e Setenta e Cinco Centavos</w:t>
      </w:r>
      <w:r>
        <w:rPr>
          <w:rFonts w:ascii="Calibri Light" w:hAnsi="Calibri Light" w:cs="Calibri Light"/>
          <w:sz w:val="20"/>
          <w:szCs w:val="20"/>
        </w:rPr>
        <w:t>)</w:t>
      </w:r>
      <w:r>
        <w:rPr>
          <w:rFonts w:ascii="Arial" w:hAnsi="Arial" w:cs="Arial"/>
        </w:rPr>
        <w:t>,</w:t>
      </w:r>
      <w:r>
        <w:rPr>
          <w:rFonts w:ascii="Calibri Light" w:eastAsia="Times New Roman" w:hAnsi="Calibri Light" w:cs="Calibri Light"/>
          <w:sz w:val="20"/>
          <w:szCs w:val="20"/>
          <w:lang w:val="en-US"/>
        </w:rPr>
        <w:t xml:space="preserve">. 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00905C05" w14:textId="77777777" w:rsidR="006A01E8" w:rsidRDefault="006A01E8">
      <w:pPr>
        <w:pStyle w:val="Corpodetexto"/>
        <w:rPr>
          <w:rFonts w:ascii="Calibri Light" w:hAnsi="Calibri Light" w:cs="Calibri Light"/>
          <w:sz w:val="20"/>
          <w:lang w:val="en-US" w:eastAsia="en-US"/>
        </w:rPr>
      </w:pPr>
    </w:p>
    <w:p w14:paraId="3D26CF7C" w14:textId="77777777" w:rsidR="006A01E8" w:rsidRDefault="00F307AF">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4F28D36" w14:textId="77777777" w:rsidR="006A01E8" w:rsidRDefault="00F307AF">
      <w:pPr>
        <w:pStyle w:val="PargrafodaLista"/>
        <w:numPr>
          <w:ilvl w:val="1"/>
          <w:numId w:val="3"/>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 xml:space="preserve">03 </w:t>
      </w:r>
      <w:r>
        <w:rPr>
          <w:rFonts w:ascii="Calibri Light" w:eastAsia="Times New Roman" w:hAnsi="Calibri Light" w:cs="Calibri Light"/>
          <w:sz w:val="20"/>
          <w:szCs w:val="20"/>
          <w:lang w:val="en-US"/>
        </w:rPr>
        <w:t>(</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9"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3820024C" w14:textId="77777777" w:rsidR="006A01E8" w:rsidRDefault="00F307AF">
      <w:pPr>
        <w:pStyle w:val="PargrafodaLista"/>
        <w:numPr>
          <w:ilvl w:val="2"/>
          <w:numId w:val="3"/>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27</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11</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3F04E17F" w14:textId="77777777" w:rsidR="006A01E8" w:rsidRDefault="006A01E8">
      <w:pPr>
        <w:pStyle w:val="Corpodetexto"/>
        <w:spacing w:before="8"/>
        <w:rPr>
          <w:rFonts w:ascii="Calibri Light" w:hAnsi="Calibri Light" w:cs="Calibri Light"/>
          <w:sz w:val="20"/>
          <w:lang w:val="en-US" w:eastAsia="en-US"/>
        </w:rPr>
      </w:pPr>
    </w:p>
    <w:p w14:paraId="394B8E58" w14:textId="77777777" w:rsidR="006A01E8" w:rsidRDefault="00F307AF">
      <w:pPr>
        <w:pStyle w:val="Ttulo1"/>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22A08B34" w14:textId="77777777" w:rsidR="006A01E8" w:rsidRDefault="00F307AF">
      <w:pPr>
        <w:pStyle w:val="PargrafodaLista"/>
        <w:numPr>
          <w:ilvl w:val="2"/>
          <w:numId w:val="4"/>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en-US"/>
        </w:rPr>
        <w:t xml:space="preserve">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04091D71" w14:textId="77777777" w:rsidR="006A01E8" w:rsidRDefault="00F307AF">
      <w:pPr>
        <w:pStyle w:val="PargrafodaLista"/>
        <w:numPr>
          <w:ilvl w:val="2"/>
          <w:numId w:val="4"/>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a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w:t>
      </w:r>
      <w:r>
        <w:rPr>
          <w:rFonts w:ascii="Calibri Light" w:eastAsia="Times New Roman" w:hAnsi="Calibri Light" w:cs="Calibri Light"/>
          <w:sz w:val="20"/>
          <w:szCs w:val="20"/>
          <w:lang w:val="en-US"/>
        </w:rPr>
        <w:t xml:space="preserve"> MEI;</w:t>
      </w:r>
    </w:p>
    <w:p w14:paraId="6CBB1977" w14:textId="77777777" w:rsidR="006A01E8" w:rsidRDefault="00F307AF">
      <w:pPr>
        <w:pStyle w:val="PargrafodaLista"/>
        <w:numPr>
          <w:ilvl w:val="2"/>
          <w:numId w:val="4"/>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60CCEAE1" w14:textId="77777777" w:rsidR="006A01E8" w:rsidRDefault="00F307AF">
      <w:pPr>
        <w:pStyle w:val="PargrafodaLista"/>
        <w:numPr>
          <w:ilvl w:val="2"/>
          <w:numId w:val="4"/>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305BB54C" w14:textId="77777777" w:rsidR="006A01E8" w:rsidRDefault="00F307AF">
      <w:pPr>
        <w:pStyle w:val="PargrafodaLista"/>
        <w:numPr>
          <w:ilvl w:val="2"/>
          <w:numId w:val="4"/>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4946EC3E" w14:textId="77777777" w:rsidR="006A01E8" w:rsidRDefault="00F307AF">
      <w:pPr>
        <w:pStyle w:val="PargrafodaLista"/>
        <w:numPr>
          <w:ilvl w:val="2"/>
          <w:numId w:val="4"/>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40E1D2E0" w14:textId="77777777" w:rsidR="006A01E8" w:rsidRDefault="00F307AF">
      <w:pPr>
        <w:pStyle w:val="PargrafodaLista"/>
        <w:numPr>
          <w:ilvl w:val="2"/>
          <w:numId w:val="4"/>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3263B8BD" w14:textId="77777777" w:rsidR="006A01E8" w:rsidRDefault="00F307AF">
      <w:pPr>
        <w:pStyle w:val="PargrafodaLista"/>
        <w:numPr>
          <w:ilvl w:val="2"/>
          <w:numId w:val="4"/>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36B2EA93" w14:textId="77777777" w:rsidR="006A01E8" w:rsidRDefault="00F307AF">
      <w:pPr>
        <w:pStyle w:val="PargrafodaLista"/>
        <w:numPr>
          <w:ilvl w:val="2"/>
          <w:numId w:val="4"/>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08DDE0EC" w14:textId="77777777" w:rsidR="006A01E8" w:rsidRDefault="00F307AF">
      <w:pPr>
        <w:pStyle w:val="Ttulo1"/>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430A7734" w14:textId="77777777" w:rsidR="006A01E8" w:rsidRDefault="00F307AF">
      <w:pPr>
        <w:pStyle w:val="PargrafodaLista"/>
        <w:numPr>
          <w:ilvl w:val="2"/>
          <w:numId w:val="4"/>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038BEBF2" w14:textId="77777777" w:rsidR="006A01E8" w:rsidRDefault="00F307AF">
      <w:pPr>
        <w:pStyle w:val="PargrafodaLista"/>
        <w:numPr>
          <w:ilvl w:val="2"/>
          <w:numId w:val="4"/>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9E76587" w14:textId="77777777" w:rsidR="006A01E8" w:rsidRDefault="00F307AF">
      <w:pPr>
        <w:pStyle w:val="PargrafodaLista"/>
        <w:numPr>
          <w:ilvl w:val="0"/>
          <w:numId w:val="5"/>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2D2EB1E1" w14:textId="77777777" w:rsidR="006A01E8" w:rsidRDefault="00F307AF">
      <w:pPr>
        <w:pStyle w:val="SemEspaamento"/>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736AC34D" w14:textId="77777777" w:rsidR="006A01E8" w:rsidRDefault="00F307AF">
      <w:pPr>
        <w:pStyle w:val="PargrafodaLista"/>
        <w:numPr>
          <w:ilvl w:val="1"/>
          <w:numId w:val="6"/>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61D35483" w14:textId="77777777" w:rsidR="006A01E8" w:rsidRDefault="006A01E8">
      <w:pPr>
        <w:pStyle w:val="Corpodetexto"/>
        <w:spacing w:before="2"/>
        <w:rPr>
          <w:rFonts w:ascii="Calibri Light" w:hAnsi="Calibri Light" w:cs="Calibri Light"/>
          <w:sz w:val="20"/>
          <w:lang w:val="en-US" w:eastAsia="en-US"/>
        </w:rPr>
      </w:pPr>
    </w:p>
    <w:p w14:paraId="035E0308" w14:textId="77777777" w:rsidR="006A01E8" w:rsidRDefault="00F307AF">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48A6EA6D" w14:textId="77777777" w:rsidR="006A01E8" w:rsidRDefault="00F307AF">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en-US"/>
        </w:rPr>
        <w:lastRenderedPageBreak/>
        <w:t xml:space="preserve">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n.º 14.133/2021.</w:t>
      </w:r>
    </w:p>
    <w:p w14:paraId="467C2AFE" w14:textId="77777777" w:rsidR="006A01E8" w:rsidRDefault="00F307AF">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248A327C" w14:textId="77777777" w:rsidR="006A01E8" w:rsidRDefault="00F307AF">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64BF7B36" w14:textId="77777777" w:rsidR="006A01E8" w:rsidRDefault="00F307AF">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20E6C15A" w14:textId="77777777" w:rsidR="006A01E8" w:rsidRDefault="00F307AF">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4F946167" w14:textId="77777777" w:rsidR="006A01E8" w:rsidRDefault="00F307AF">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0A697FBE" w14:textId="77777777" w:rsidR="006A01E8" w:rsidRDefault="006A01E8">
      <w:pPr>
        <w:pStyle w:val="Corpodetexto"/>
        <w:spacing w:before="6"/>
        <w:rPr>
          <w:rFonts w:ascii="Calibri Light" w:hAnsi="Calibri Light" w:cs="Calibri Light"/>
          <w:sz w:val="20"/>
          <w:lang w:val="en-US" w:eastAsia="en-US"/>
        </w:rPr>
      </w:pPr>
    </w:p>
    <w:p w14:paraId="0C564EE7" w14:textId="77777777" w:rsidR="006A01E8" w:rsidRDefault="00F307AF">
      <w:pPr>
        <w:pStyle w:val="Ttulo1"/>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61DB434" w14:textId="77777777" w:rsidR="006A01E8" w:rsidRDefault="00F307AF">
      <w:pPr>
        <w:pStyle w:val="PargrafodaLista"/>
        <w:numPr>
          <w:ilvl w:val="1"/>
          <w:numId w:val="8"/>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1C972940" w14:textId="77777777" w:rsidR="006A01E8" w:rsidRDefault="00F307AF">
      <w:pPr>
        <w:pStyle w:val="PargrafodaLista"/>
        <w:numPr>
          <w:ilvl w:val="1"/>
          <w:numId w:val="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6E16477A" w14:textId="77777777" w:rsidR="006A01E8" w:rsidRDefault="00F307AF">
      <w:pPr>
        <w:pStyle w:val="PargrafodaLista"/>
        <w:numPr>
          <w:ilvl w:val="1"/>
          <w:numId w:val="8"/>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67C0FB3E" w14:textId="77777777" w:rsidR="006A01E8" w:rsidRDefault="00F307AF">
      <w:pPr>
        <w:pStyle w:val="PargrafodaLista"/>
        <w:numPr>
          <w:ilvl w:val="1"/>
          <w:numId w:val="8"/>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71737753" w14:textId="77777777" w:rsidR="006A01E8" w:rsidRDefault="006A01E8">
      <w:pPr>
        <w:pStyle w:val="Corpodetexto"/>
        <w:spacing w:before="2"/>
        <w:rPr>
          <w:rFonts w:ascii="Calibri Light" w:hAnsi="Calibri Light" w:cs="Calibri Light"/>
          <w:sz w:val="20"/>
          <w:lang w:val="en-US" w:eastAsia="en-US"/>
        </w:rPr>
      </w:pPr>
    </w:p>
    <w:p w14:paraId="75B5AA61" w14:textId="77777777" w:rsidR="006A01E8" w:rsidRDefault="006A01E8">
      <w:pPr>
        <w:jc w:val="both"/>
        <w:rPr>
          <w:rFonts w:ascii="Calibri Light" w:hAnsi="Calibri Light" w:cs="Calibri Light"/>
        </w:rPr>
      </w:pPr>
    </w:p>
    <w:p w14:paraId="55563590" w14:textId="77777777" w:rsidR="006A01E8" w:rsidRDefault="00F307AF">
      <w:pPr>
        <w:jc w:val="center"/>
        <w:rPr>
          <w:rFonts w:ascii="Calibri Light" w:hAnsi="Calibri Light" w:cs="Calibri Light"/>
        </w:rPr>
      </w:pPr>
      <w:r>
        <w:rPr>
          <w:rFonts w:ascii="Calibri Light" w:hAnsi="Calibri Light" w:cs="Calibri Light"/>
        </w:rPr>
        <w:t>Rifaina,</w:t>
      </w:r>
      <w:r>
        <w:rPr>
          <w:rFonts w:ascii="Calibri Light" w:hAnsi="Calibri Light" w:cs="Calibri Light"/>
        </w:rPr>
        <w:t xml:space="preserve">21 </w:t>
      </w:r>
      <w:r>
        <w:rPr>
          <w:rFonts w:ascii="Calibri Light" w:hAnsi="Calibri Light" w:cs="Calibri Light"/>
        </w:rPr>
        <w:t xml:space="preserve">de </w:t>
      </w:r>
      <w:r>
        <w:rPr>
          <w:rFonts w:ascii="Calibri Light" w:hAnsi="Calibri Light" w:cs="Calibri Light"/>
        </w:rPr>
        <w:t xml:space="preserve">Novembro </w:t>
      </w:r>
      <w:r>
        <w:rPr>
          <w:rFonts w:ascii="Calibri Light" w:hAnsi="Calibri Light" w:cs="Calibri Light"/>
        </w:rPr>
        <w:t>de 2024.</w:t>
      </w:r>
    </w:p>
    <w:p w14:paraId="6751A58F" w14:textId="77777777" w:rsidR="006A01E8" w:rsidRDefault="006A01E8">
      <w:pPr>
        <w:jc w:val="both"/>
        <w:rPr>
          <w:rFonts w:ascii="Calibri Light" w:hAnsi="Calibri Light" w:cs="Calibri Light"/>
        </w:rPr>
      </w:pPr>
    </w:p>
    <w:p w14:paraId="42494D65" w14:textId="77777777" w:rsidR="006A01E8" w:rsidRDefault="006A01E8">
      <w:pPr>
        <w:jc w:val="both"/>
        <w:rPr>
          <w:rFonts w:ascii="Calibri Light" w:hAnsi="Calibri Light" w:cs="Calibri Light"/>
        </w:rPr>
      </w:pPr>
    </w:p>
    <w:p w14:paraId="112AEB7E" w14:textId="77777777" w:rsidR="006A01E8" w:rsidRDefault="006A01E8">
      <w:pPr>
        <w:jc w:val="center"/>
        <w:rPr>
          <w:rFonts w:ascii="Calibri Light" w:hAnsi="Calibri Light" w:cs="Calibri Light"/>
        </w:rPr>
      </w:pPr>
    </w:p>
    <w:p w14:paraId="36990569" w14:textId="77777777" w:rsidR="006A01E8" w:rsidRDefault="00F307AF">
      <w:pPr>
        <w:jc w:val="center"/>
        <w:rPr>
          <w:rFonts w:ascii="Calibri Light" w:hAnsi="Calibri Light" w:cs="Calibri Light"/>
        </w:rPr>
      </w:pPr>
      <w:r>
        <w:rPr>
          <w:rFonts w:ascii="Calibri Light" w:hAnsi="Calibri Light" w:cs="Calibri Light"/>
        </w:rPr>
        <w:t xml:space="preserve">Hugo </w:t>
      </w:r>
      <w:r>
        <w:rPr>
          <w:rFonts w:ascii="Calibri Light" w:hAnsi="Calibri Light" w:cs="Calibri Light"/>
        </w:rPr>
        <w:t>Cesar Lourenço</w:t>
      </w:r>
    </w:p>
    <w:p w14:paraId="27714F4F" w14:textId="77777777" w:rsidR="006A01E8" w:rsidRDefault="00F307AF">
      <w:pPr>
        <w:jc w:val="center"/>
        <w:rPr>
          <w:rFonts w:ascii="Calibri Light" w:hAnsi="Calibri Light" w:cs="Calibri Light"/>
        </w:rPr>
      </w:pPr>
      <w:r>
        <w:rPr>
          <w:rFonts w:ascii="Calibri Light" w:hAnsi="Calibri Light" w:cs="Calibri Light"/>
        </w:rPr>
        <w:t>Prefeito</w:t>
      </w:r>
    </w:p>
    <w:p w14:paraId="40FC4C16" w14:textId="77777777" w:rsidR="006A01E8" w:rsidRDefault="006A01E8">
      <w:pPr>
        <w:pStyle w:val="SemEspaamento"/>
        <w:rPr>
          <w:rFonts w:ascii="Calibri Light" w:eastAsia="Times New Roman" w:hAnsi="Calibri Light" w:cs="Calibri Light"/>
          <w:b/>
          <w:bCs/>
          <w:sz w:val="20"/>
          <w:szCs w:val="20"/>
          <w:lang w:val="en-US"/>
        </w:rPr>
      </w:pPr>
    </w:p>
    <w:p w14:paraId="29FFBF49" w14:textId="77777777" w:rsidR="006A01E8" w:rsidRDefault="006A01E8">
      <w:pPr>
        <w:pStyle w:val="SemEspaamento"/>
        <w:rPr>
          <w:rFonts w:ascii="Calibri Light" w:hAnsi="Calibri Light" w:cs="Calibri Light"/>
          <w:b/>
          <w:bCs/>
          <w:sz w:val="20"/>
          <w:szCs w:val="20"/>
        </w:rPr>
      </w:pPr>
    </w:p>
    <w:p w14:paraId="535A1E72" w14:textId="77777777" w:rsidR="006A01E8" w:rsidRDefault="006A01E8">
      <w:pPr>
        <w:pStyle w:val="SemEspaamento"/>
        <w:jc w:val="center"/>
        <w:rPr>
          <w:rFonts w:ascii="Times New Roman" w:hAnsi="Times New Roman"/>
        </w:rPr>
      </w:pPr>
    </w:p>
    <w:p w14:paraId="434EEDD4" w14:textId="77777777" w:rsidR="006A01E8" w:rsidRDefault="006A01E8">
      <w:pPr>
        <w:pStyle w:val="SemEspaamento"/>
        <w:jc w:val="center"/>
        <w:rPr>
          <w:rFonts w:ascii="Times New Roman" w:hAnsi="Times New Roman"/>
        </w:rPr>
      </w:pPr>
    </w:p>
    <w:p w14:paraId="4606C5DE" w14:textId="77777777" w:rsidR="006A01E8" w:rsidRDefault="006A01E8">
      <w:pPr>
        <w:pStyle w:val="SemEspaamento"/>
        <w:jc w:val="center"/>
        <w:rPr>
          <w:rFonts w:ascii="Times New Roman" w:hAnsi="Times New Roman"/>
        </w:rPr>
      </w:pPr>
    </w:p>
    <w:p w14:paraId="0CE1A60D" w14:textId="77777777" w:rsidR="006A01E8" w:rsidRDefault="006A01E8">
      <w:pPr>
        <w:pStyle w:val="SemEspaamento"/>
        <w:jc w:val="center"/>
        <w:rPr>
          <w:rFonts w:ascii="Times New Roman" w:hAnsi="Times New Roman"/>
        </w:rPr>
      </w:pPr>
    </w:p>
    <w:p w14:paraId="47ABF060" w14:textId="77777777" w:rsidR="006A01E8" w:rsidRDefault="006A01E8">
      <w:pPr>
        <w:pStyle w:val="SemEspaamento"/>
        <w:jc w:val="center"/>
        <w:rPr>
          <w:rFonts w:ascii="Times New Roman" w:hAnsi="Times New Roman"/>
        </w:rPr>
      </w:pPr>
    </w:p>
    <w:p w14:paraId="2A3180CC" w14:textId="77777777" w:rsidR="006A01E8" w:rsidRDefault="006A01E8">
      <w:pPr>
        <w:pStyle w:val="SemEspaamento"/>
        <w:jc w:val="center"/>
        <w:rPr>
          <w:rFonts w:ascii="Times New Roman" w:hAnsi="Times New Roman"/>
        </w:rPr>
      </w:pPr>
    </w:p>
    <w:p w14:paraId="4826D77E" w14:textId="77777777" w:rsidR="006A01E8" w:rsidRDefault="006A01E8">
      <w:pPr>
        <w:pStyle w:val="SemEspaamento"/>
        <w:jc w:val="center"/>
        <w:rPr>
          <w:rFonts w:ascii="Times New Roman" w:hAnsi="Times New Roman"/>
        </w:rPr>
      </w:pPr>
    </w:p>
    <w:p w14:paraId="1525DE42" w14:textId="77777777" w:rsidR="006A01E8" w:rsidRDefault="006A01E8">
      <w:pPr>
        <w:pStyle w:val="SemEspaamento"/>
        <w:jc w:val="center"/>
        <w:rPr>
          <w:rFonts w:ascii="Times New Roman" w:hAnsi="Times New Roman"/>
        </w:rPr>
      </w:pPr>
    </w:p>
    <w:p w14:paraId="68CC4983" w14:textId="77777777" w:rsidR="006A01E8" w:rsidRDefault="006A01E8">
      <w:pPr>
        <w:pStyle w:val="SemEspaamento"/>
        <w:jc w:val="center"/>
        <w:rPr>
          <w:rFonts w:ascii="Times New Roman" w:hAnsi="Times New Roman"/>
        </w:rPr>
      </w:pPr>
    </w:p>
    <w:p w14:paraId="002D27FF" w14:textId="77777777" w:rsidR="006A01E8" w:rsidRDefault="006A01E8">
      <w:pPr>
        <w:pStyle w:val="SemEspaamento"/>
        <w:jc w:val="center"/>
        <w:rPr>
          <w:rFonts w:ascii="Times New Roman" w:hAnsi="Times New Roman"/>
        </w:rPr>
      </w:pPr>
    </w:p>
    <w:p w14:paraId="5F640959" w14:textId="77777777" w:rsidR="006A01E8" w:rsidRDefault="006A01E8">
      <w:pPr>
        <w:pStyle w:val="SemEspaamento"/>
        <w:jc w:val="center"/>
        <w:rPr>
          <w:rFonts w:ascii="Times New Roman" w:hAnsi="Times New Roman"/>
        </w:rPr>
      </w:pPr>
    </w:p>
    <w:p w14:paraId="1BC77F84" w14:textId="77777777" w:rsidR="006A01E8" w:rsidRDefault="006A01E8">
      <w:pPr>
        <w:pStyle w:val="SemEspaamento"/>
        <w:jc w:val="center"/>
        <w:rPr>
          <w:rFonts w:ascii="Times New Roman" w:hAnsi="Times New Roman"/>
        </w:rPr>
      </w:pPr>
    </w:p>
    <w:p w14:paraId="4F73A732" w14:textId="77777777" w:rsidR="006A01E8" w:rsidRDefault="006A01E8">
      <w:pPr>
        <w:pStyle w:val="SemEspaamento"/>
        <w:jc w:val="center"/>
        <w:rPr>
          <w:rFonts w:ascii="Times New Roman" w:hAnsi="Times New Roman"/>
        </w:rPr>
      </w:pPr>
    </w:p>
    <w:p w14:paraId="22E20481" w14:textId="77777777" w:rsidR="006A01E8" w:rsidRDefault="006A01E8">
      <w:pPr>
        <w:pStyle w:val="SemEspaamento"/>
        <w:jc w:val="center"/>
        <w:rPr>
          <w:rFonts w:ascii="Times New Roman" w:hAnsi="Times New Roman"/>
        </w:rPr>
      </w:pPr>
    </w:p>
    <w:bookmarkEnd w:id="0"/>
    <w:p w14:paraId="53D38C73" w14:textId="77777777" w:rsidR="006A01E8" w:rsidRDefault="006A01E8">
      <w:pPr>
        <w:pStyle w:val="SemEspaamento"/>
        <w:jc w:val="both"/>
        <w:rPr>
          <w:rFonts w:ascii="Arial Narrow" w:hAnsi="Arial Narrow"/>
        </w:rPr>
      </w:pPr>
    </w:p>
    <w:p w14:paraId="75BFEB78" w14:textId="77777777" w:rsidR="006A01E8" w:rsidRDefault="00F307AF">
      <w:pPr>
        <w:pStyle w:val="SemEspaamento"/>
        <w:jc w:val="center"/>
        <w:rPr>
          <w:rFonts w:ascii="Times New Roman" w:hAnsi="Times New Roman"/>
          <w:b/>
          <w:bCs/>
          <w:sz w:val="20"/>
          <w:szCs w:val="20"/>
        </w:rPr>
      </w:pPr>
      <w:r>
        <w:rPr>
          <w:rFonts w:ascii="Times New Roman" w:hAnsi="Times New Roman"/>
          <w:b/>
          <w:bCs/>
          <w:sz w:val="20"/>
          <w:szCs w:val="20"/>
        </w:rPr>
        <w:t>TERMO DE REFERÊNCIA – DISPENSA DE LICITAÇÃO</w:t>
      </w:r>
    </w:p>
    <w:p w14:paraId="5EB956AC" w14:textId="77777777" w:rsidR="006A01E8" w:rsidRDefault="006A01E8">
      <w:pPr>
        <w:pStyle w:val="SemEspaamento"/>
        <w:jc w:val="center"/>
        <w:rPr>
          <w:rFonts w:ascii="Times New Roman" w:hAnsi="Times New Roman"/>
          <w:sz w:val="20"/>
          <w:szCs w:val="20"/>
        </w:rPr>
      </w:pPr>
    </w:p>
    <w:p w14:paraId="073EFCE6" w14:textId="77777777" w:rsidR="006A01E8" w:rsidRDefault="006A01E8">
      <w:pPr>
        <w:pStyle w:val="SemEspaamento"/>
        <w:jc w:val="center"/>
        <w:rPr>
          <w:rFonts w:ascii="Times New Roman" w:hAnsi="Times New Roman"/>
          <w:sz w:val="20"/>
          <w:szCs w:val="20"/>
        </w:rPr>
      </w:pPr>
    </w:p>
    <w:p w14:paraId="1678B310"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 xml:space="preserve">UNIDADE </w:t>
      </w:r>
      <w:proofErr w:type="spellStart"/>
      <w:r>
        <w:rPr>
          <w:rFonts w:ascii="Times New Roman" w:hAnsi="Times New Roman"/>
          <w:sz w:val="20"/>
          <w:szCs w:val="20"/>
        </w:rPr>
        <w:t>SOLICITANTE:__Secretaria</w:t>
      </w:r>
      <w:proofErr w:type="spellEnd"/>
      <w:r>
        <w:rPr>
          <w:rFonts w:ascii="Times New Roman" w:hAnsi="Times New Roman"/>
          <w:sz w:val="20"/>
          <w:szCs w:val="20"/>
        </w:rPr>
        <w:t xml:space="preserve"> de EDUCAÇÃO</w:t>
      </w:r>
    </w:p>
    <w:p w14:paraId="2F7A266F"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 xml:space="preserve">DECORAÇÃO ENFEITES NATAL </w:t>
      </w:r>
    </w:p>
    <w:p w14:paraId="7C213DF2" w14:textId="77777777" w:rsidR="006A01E8" w:rsidRDefault="006A01E8">
      <w:pPr>
        <w:pStyle w:val="SemEspaamento"/>
        <w:jc w:val="both"/>
        <w:rPr>
          <w:rFonts w:ascii="Times New Roman" w:hAnsi="Times New Roman"/>
          <w:sz w:val="20"/>
          <w:szCs w:val="20"/>
        </w:rPr>
      </w:pPr>
      <w:bookmarkStart w:id="2" w:name="_Hlk174366152"/>
    </w:p>
    <w:p w14:paraId="22527403" w14:textId="77777777" w:rsidR="006A01E8" w:rsidRDefault="00F307AF">
      <w:pPr>
        <w:pStyle w:val="SemEspaamento"/>
        <w:jc w:val="both"/>
        <w:rPr>
          <w:rFonts w:ascii="Times New Roman" w:hAnsi="Times New Roman"/>
          <w:b/>
          <w:bCs/>
          <w:sz w:val="20"/>
          <w:szCs w:val="20"/>
        </w:rPr>
      </w:pPr>
      <w:r>
        <w:rPr>
          <w:rFonts w:ascii="Times New Roman" w:hAnsi="Times New Roman"/>
          <w:b/>
          <w:bCs/>
          <w:sz w:val="20"/>
          <w:szCs w:val="20"/>
        </w:rPr>
        <w:t>1. OBJETO</w:t>
      </w:r>
    </w:p>
    <w:p w14:paraId="50395DBF" w14:textId="77777777" w:rsidR="006A01E8" w:rsidRDefault="00F307AF">
      <w:pPr>
        <w:pStyle w:val="SemEspaamento"/>
        <w:ind w:firstLine="708"/>
        <w:jc w:val="both"/>
        <w:rPr>
          <w:rFonts w:asciiTheme="minorHAnsi" w:hAnsiTheme="minorHAnsi" w:cstheme="minorHAnsi"/>
          <w:sz w:val="20"/>
          <w:szCs w:val="20"/>
        </w:rPr>
      </w:pPr>
      <w:r>
        <w:rPr>
          <w:rFonts w:ascii="Times New Roman" w:hAnsi="Times New Roman"/>
          <w:sz w:val="20"/>
          <w:szCs w:val="20"/>
        </w:rPr>
        <w:t xml:space="preserve">1.1. O presente Termo de Referência tem por objeto a DISPENSA de licitação para locação de decoração </w:t>
      </w:r>
      <w:r>
        <w:rPr>
          <w:rFonts w:asciiTheme="minorHAnsi" w:hAnsiTheme="minorHAnsi" w:cstheme="minorHAnsi"/>
          <w:sz w:val="20"/>
          <w:szCs w:val="20"/>
        </w:rPr>
        <w:t>1.1. O presente Termo de Referência tem por objeto a DISPENSA de licitação para locação de decoração FORMATURA ESCOLAR Rifaina,  em atendimento ao Departamento de Educação, conforme condições, quantidades e exigências estabelecidas neste instrumento</w:t>
      </w:r>
    </w:p>
    <w:p w14:paraId="43CE4D3E" w14:textId="77777777" w:rsidR="006A01E8" w:rsidRDefault="00F307AF">
      <w:pPr>
        <w:pStyle w:val="SemEspaamento"/>
        <w:ind w:firstLine="708"/>
        <w:jc w:val="both"/>
        <w:rPr>
          <w:rFonts w:asciiTheme="minorHAnsi" w:hAnsiTheme="minorHAnsi" w:cstheme="minorHAnsi"/>
          <w:sz w:val="20"/>
          <w:szCs w:val="20"/>
        </w:rPr>
      </w:pPr>
      <w:r>
        <w:rPr>
          <w:rFonts w:asciiTheme="minorHAnsi" w:hAnsiTheme="minorHAnsi" w:cstheme="minorHAnsi"/>
          <w:sz w:val="20"/>
          <w:szCs w:val="20"/>
        </w:rPr>
        <w:t xml:space="preserve">1.2. Os serviços objeto desta contratação são caracterizados como específicos, uma vez que os padrões de desempenho, quantidade e qualidade podem ser objetivamente definidos por meio de especificações usuais no mercado. </w:t>
      </w:r>
    </w:p>
    <w:p w14:paraId="5C7609BB" w14:textId="77777777" w:rsidR="006A01E8" w:rsidRDefault="00F307AF">
      <w:pPr>
        <w:pStyle w:val="SemEspaamento"/>
        <w:ind w:firstLine="708"/>
        <w:jc w:val="both"/>
        <w:rPr>
          <w:rFonts w:asciiTheme="minorHAnsi" w:hAnsiTheme="minorHAnsi" w:cstheme="minorHAnsi"/>
          <w:sz w:val="20"/>
          <w:szCs w:val="20"/>
        </w:rPr>
      </w:pPr>
      <w:r>
        <w:rPr>
          <w:rFonts w:asciiTheme="minorHAnsi" w:hAnsiTheme="minorHAnsi" w:cstheme="minorHAnsi"/>
          <w:sz w:val="20"/>
          <w:szCs w:val="20"/>
        </w:rPr>
        <w:t xml:space="preserve">1.3. A decoração contratada será para enfeites da formatura no centro de eventos Divino Roberto Gonçalves. Com arranjos, painéis, capas de cadeiras, vasos, tecidos e florais. Toda montagem da decoração e posteriormente a desmontagem. Também incluso se necessário aluguel de equipamentos tais como escadas, andaimes e outros. </w:t>
      </w:r>
    </w:p>
    <w:p w14:paraId="37602C57" w14:textId="77777777" w:rsidR="006A01E8" w:rsidRDefault="006A01E8">
      <w:pPr>
        <w:pStyle w:val="SemEspaamento"/>
        <w:ind w:firstLine="708"/>
        <w:jc w:val="both"/>
        <w:rPr>
          <w:rFonts w:ascii="Times New Roman" w:hAnsi="Times New Roman"/>
          <w:sz w:val="20"/>
          <w:szCs w:val="20"/>
        </w:rPr>
      </w:pPr>
    </w:p>
    <w:p w14:paraId="7F91E489" w14:textId="77777777" w:rsidR="006A01E8" w:rsidRDefault="00F307AF">
      <w:pPr>
        <w:pStyle w:val="SemEspaamento"/>
        <w:jc w:val="both"/>
        <w:rPr>
          <w:rFonts w:ascii="Times New Roman" w:hAnsi="Times New Roman"/>
          <w:b/>
          <w:bCs/>
          <w:sz w:val="20"/>
          <w:szCs w:val="20"/>
        </w:rPr>
      </w:pPr>
      <w:r>
        <w:rPr>
          <w:rFonts w:ascii="Times New Roman" w:hAnsi="Times New Roman"/>
          <w:b/>
          <w:bCs/>
          <w:sz w:val="20"/>
          <w:szCs w:val="20"/>
        </w:rPr>
        <w:t>2. JUSTIFICATIVA</w:t>
      </w:r>
    </w:p>
    <w:bookmarkEnd w:id="2"/>
    <w:p w14:paraId="1AF9614B" w14:textId="77777777" w:rsidR="006A01E8" w:rsidRDefault="00F307AF">
      <w:pPr>
        <w:pStyle w:val="SemEspaamento"/>
        <w:ind w:firstLine="708"/>
        <w:jc w:val="both"/>
        <w:rPr>
          <w:rFonts w:asciiTheme="minorHAnsi" w:hAnsiTheme="minorHAnsi" w:cstheme="minorHAnsi"/>
          <w:sz w:val="20"/>
          <w:szCs w:val="20"/>
        </w:rPr>
      </w:pPr>
      <w:r>
        <w:rPr>
          <w:rFonts w:asciiTheme="minorHAnsi" w:hAnsiTheme="minorHAnsi" w:cstheme="minorHAnsi"/>
          <w:sz w:val="20"/>
          <w:szCs w:val="20"/>
        </w:rPr>
        <w:t xml:space="preserve">2.1. A secretaria de Educação é o departamento que promove e estimula até mesmo com um grande evento a formatura de alunos, estimulando que a população estudantil tenha estímulos de a cada se preparem mais e mais no conhecimento. E uma formatura é uma coroação de uma etapa conseguida. </w:t>
      </w:r>
    </w:p>
    <w:p w14:paraId="6C164818" w14:textId="77777777" w:rsidR="006A01E8" w:rsidRDefault="00F307AF">
      <w:pPr>
        <w:pStyle w:val="SemEspaamento"/>
        <w:ind w:firstLine="708"/>
        <w:jc w:val="both"/>
        <w:rPr>
          <w:rFonts w:asciiTheme="minorHAnsi" w:hAnsiTheme="minorHAnsi" w:cstheme="minorHAnsi"/>
          <w:sz w:val="20"/>
          <w:szCs w:val="20"/>
        </w:rPr>
      </w:pPr>
      <w:r>
        <w:rPr>
          <w:rFonts w:asciiTheme="minorHAnsi" w:hAnsiTheme="minorHAnsi" w:cstheme="minorHAnsi"/>
          <w:sz w:val="20"/>
          <w:szCs w:val="20"/>
        </w:rPr>
        <w:t xml:space="preserve">2.2. A secretaria de Educação não tem </w:t>
      </w:r>
      <w:proofErr w:type="spellStart"/>
      <w:r>
        <w:rPr>
          <w:rFonts w:asciiTheme="minorHAnsi" w:hAnsiTheme="minorHAnsi" w:cstheme="minorHAnsi"/>
          <w:sz w:val="20"/>
          <w:szCs w:val="20"/>
        </w:rPr>
        <w:t>materais</w:t>
      </w:r>
      <w:proofErr w:type="spellEnd"/>
      <w:r>
        <w:rPr>
          <w:rFonts w:asciiTheme="minorHAnsi" w:hAnsiTheme="minorHAnsi" w:cstheme="minorHAnsi"/>
          <w:sz w:val="20"/>
          <w:szCs w:val="20"/>
        </w:rPr>
        <w:t xml:space="preserve"> e profissionais necessário para montagem de toda estrutura necessária para instalação e formatação do espaço em condições e qualidade para a recepção de formandos e familiares. </w:t>
      </w:r>
    </w:p>
    <w:p w14:paraId="2DD8B65C" w14:textId="77777777" w:rsidR="006A01E8" w:rsidRDefault="006A01E8">
      <w:pPr>
        <w:pStyle w:val="SemEspaamento"/>
        <w:ind w:firstLine="708"/>
        <w:jc w:val="both"/>
        <w:rPr>
          <w:rFonts w:ascii="Times New Roman" w:eastAsiaTheme="minorHAnsi" w:hAnsi="Times New Roman"/>
          <w:b/>
          <w:bCs/>
          <w:color w:val="000000"/>
          <w:sz w:val="20"/>
          <w:szCs w:val="20"/>
        </w:rPr>
      </w:pPr>
    </w:p>
    <w:p w14:paraId="6DD8A1CA" w14:textId="77777777" w:rsidR="006A01E8" w:rsidRDefault="00F307AF">
      <w:pPr>
        <w:pStyle w:val="SemEspaamento"/>
        <w:jc w:val="both"/>
        <w:rPr>
          <w:rFonts w:ascii="Times New Roman" w:eastAsiaTheme="minorHAnsi" w:hAnsi="Times New Roman"/>
          <w:b/>
          <w:bCs/>
          <w:color w:val="000000"/>
          <w:sz w:val="20"/>
          <w:szCs w:val="20"/>
        </w:rPr>
      </w:pPr>
      <w:r>
        <w:rPr>
          <w:rFonts w:ascii="Times New Roman" w:eastAsiaTheme="minorHAnsi" w:hAnsi="Times New Roman"/>
          <w:b/>
          <w:bCs/>
          <w:color w:val="000000"/>
          <w:sz w:val="20"/>
          <w:szCs w:val="20"/>
        </w:rPr>
        <w:t>3. VIGÊNCIA DO CONTRATO</w:t>
      </w:r>
    </w:p>
    <w:p w14:paraId="2AC3AF55" w14:textId="77777777" w:rsidR="006A01E8" w:rsidRDefault="00F307AF">
      <w:pPr>
        <w:autoSpaceDE w:val="0"/>
        <w:autoSpaceDN w:val="0"/>
        <w:adjustRightInd w:val="0"/>
        <w:ind w:left="708"/>
        <w:jc w:val="both"/>
        <w:rPr>
          <w:rFonts w:eastAsiaTheme="minorHAnsi"/>
          <w:color w:val="000000"/>
        </w:rPr>
      </w:pPr>
      <w:r>
        <w:rPr>
          <w:rFonts w:eastAsiaTheme="minorHAnsi"/>
          <w:color w:val="000000"/>
        </w:rPr>
        <w:t xml:space="preserve">3.1. O contrato terá vigência até o dia 30 de dezembro de 2024, até sua execução total, mediante Termo Aditivo, conforme artigo 107 da Lei nº 14.133/2021. </w:t>
      </w:r>
    </w:p>
    <w:p w14:paraId="302A078D" w14:textId="77777777" w:rsidR="006A01E8" w:rsidRDefault="00F307AF">
      <w:pPr>
        <w:pStyle w:val="SemEspaamento"/>
        <w:ind w:left="708"/>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3.2. No caso de prorrogação, o valor do contrato será reajustado com base na variação do IGP-M acumulado no período de 12 meses ou outro índice que vier a substituí-lo.</w:t>
      </w:r>
    </w:p>
    <w:p w14:paraId="5770847D" w14:textId="77777777" w:rsidR="006A01E8" w:rsidRDefault="006A01E8">
      <w:pPr>
        <w:pStyle w:val="SemEspaamento"/>
        <w:jc w:val="both"/>
        <w:rPr>
          <w:rFonts w:ascii="Times New Roman" w:eastAsiaTheme="minorHAnsi" w:hAnsi="Times New Roman"/>
          <w:color w:val="000000"/>
          <w:sz w:val="20"/>
          <w:szCs w:val="20"/>
        </w:rPr>
      </w:pPr>
    </w:p>
    <w:p w14:paraId="12978834" w14:textId="77777777" w:rsidR="006A01E8" w:rsidRDefault="00F307AF">
      <w:pPr>
        <w:pStyle w:val="SemEspaamento"/>
        <w:jc w:val="both"/>
        <w:rPr>
          <w:rFonts w:ascii="Times New Roman" w:hAnsi="Times New Roman"/>
          <w:sz w:val="20"/>
          <w:szCs w:val="20"/>
        </w:rPr>
      </w:pPr>
      <w:r>
        <w:rPr>
          <w:rFonts w:ascii="Times New Roman" w:hAnsi="Times New Roman"/>
          <w:b/>
          <w:bCs/>
          <w:sz w:val="20"/>
          <w:szCs w:val="20"/>
        </w:rPr>
        <w:t>4. DO ATENDIMENTO A LEGISLAÇÃO VIGENTE</w:t>
      </w:r>
      <w:r>
        <w:rPr>
          <w:rFonts w:ascii="Times New Roman" w:hAnsi="Times New Roman"/>
          <w:sz w:val="20"/>
          <w:szCs w:val="20"/>
        </w:rPr>
        <w:t xml:space="preserve"> Certifico que as pesquisas de preços foram realizadas conforme as normas estabelecidas pelo Art. 23 da Lei Federal n.º 14.133/2021, conforme relatório a seguir: </w:t>
      </w:r>
    </w:p>
    <w:p w14:paraId="5A50EFBB"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 xml:space="preserve">4.1. DA CONSULTA AO PNCP </w:t>
      </w:r>
    </w:p>
    <w:p w14:paraId="6E09C5A7"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 xml:space="preserve">4.1.1. Prioritariamente, foram realizadas buscas de preços através da composição de custos unitários menores ou iguais à mediana do item correspondente disponíveis no Portal Nacional de Contratações Públicas (PNCP), porém não foi possível encontrar os itens necessários e  similares ao pretendidos na contratação suficientes para levantar os preços referenciais para balizar os valores estimados para a presente contratação. Além da instabilidade no programa. </w:t>
      </w:r>
    </w:p>
    <w:p w14:paraId="07F08704"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4.2. DA CONSULTA A CONTRATAÇÕES SIMILARES DE OUTROS ÓRGÃOS PÚBLICOS</w:t>
      </w:r>
    </w:p>
    <w:p w14:paraId="317854EF"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4.2.1. Foi feito consulta e consta em anexo a pesquisa realizada de atas para referência de valor do objeto dentro do ano de 2023 e 2024. Através da consulta foi possível levantar os preços referenciais suficientes para balizar os valores estimados para a presente contratação, especialmente pela motivação que cerca um objeto tão específico, detalhando especifico pois são cadernos com impressão de artes próprias frente e verso de capa e contra capa. Em conjunto com pesquisas realizadas dentro do programa Ban</w:t>
      </w:r>
      <w:r>
        <w:rPr>
          <w:rFonts w:ascii="Times New Roman" w:hAnsi="Times New Roman"/>
          <w:sz w:val="20"/>
          <w:szCs w:val="20"/>
        </w:rPr>
        <w:t>co de Preços.</w:t>
      </w:r>
    </w:p>
    <w:p w14:paraId="705F1C4E"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 xml:space="preserve">4.2.2 Foi feita então uma pesquisa de fornecedores local e da região e que a qualidade do material já é comprovada com também os valores com menor custo e que atendem a necessidade do objeto. </w:t>
      </w:r>
    </w:p>
    <w:p w14:paraId="0BCDC11E"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 xml:space="preserve">4.2.3 A secretaria indica a aquisição do material com fornecedores da região, pois além da qualidade do material, o comprometimento com a entrega dentro das datas exigidas é cumprido. </w:t>
      </w:r>
    </w:p>
    <w:p w14:paraId="6F765B36" w14:textId="77777777" w:rsidR="006A01E8" w:rsidRDefault="006A01E8">
      <w:pPr>
        <w:pStyle w:val="SemEspaamento"/>
        <w:jc w:val="both"/>
        <w:rPr>
          <w:rFonts w:ascii="Times New Roman" w:hAnsi="Times New Roman"/>
          <w:sz w:val="20"/>
          <w:szCs w:val="20"/>
        </w:rPr>
      </w:pPr>
    </w:p>
    <w:p w14:paraId="2A96131D" w14:textId="77777777" w:rsidR="006A01E8" w:rsidRDefault="006A01E8">
      <w:pPr>
        <w:pStyle w:val="SemEspaamento"/>
        <w:jc w:val="both"/>
        <w:rPr>
          <w:rFonts w:ascii="Times New Roman" w:hAnsi="Times New Roman"/>
          <w:sz w:val="20"/>
          <w:szCs w:val="20"/>
        </w:rPr>
      </w:pPr>
    </w:p>
    <w:p w14:paraId="5A6819F9" w14:textId="77777777" w:rsidR="006A01E8" w:rsidRDefault="006A01E8">
      <w:pPr>
        <w:pStyle w:val="SemEspaamento"/>
        <w:jc w:val="both"/>
        <w:rPr>
          <w:rFonts w:ascii="Times New Roman" w:hAnsi="Times New Roman"/>
          <w:sz w:val="20"/>
          <w:szCs w:val="20"/>
        </w:rPr>
      </w:pPr>
    </w:p>
    <w:p w14:paraId="66B94883" w14:textId="77777777" w:rsidR="006A01E8" w:rsidRDefault="006A01E8">
      <w:pPr>
        <w:pStyle w:val="SemEspaamento"/>
        <w:jc w:val="both"/>
        <w:rPr>
          <w:rFonts w:ascii="Times New Roman" w:hAnsi="Times New Roman"/>
          <w:sz w:val="20"/>
          <w:szCs w:val="20"/>
        </w:rPr>
      </w:pPr>
    </w:p>
    <w:p w14:paraId="6D1FA85F"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lastRenderedPageBreak/>
        <w:t>4.3. DOS ANEXOS</w:t>
      </w:r>
    </w:p>
    <w:p w14:paraId="728B3C18" w14:textId="77777777" w:rsidR="006A01E8" w:rsidRDefault="00F307AF">
      <w:pPr>
        <w:pStyle w:val="SemEspaamento"/>
        <w:ind w:left="708"/>
        <w:jc w:val="both"/>
        <w:rPr>
          <w:rFonts w:ascii="Times New Roman" w:hAnsi="Times New Roman"/>
          <w:sz w:val="20"/>
          <w:szCs w:val="20"/>
        </w:rPr>
      </w:pPr>
      <w:r>
        <w:rPr>
          <w:rFonts w:ascii="Times New Roman" w:hAnsi="Times New Roman"/>
          <w:sz w:val="20"/>
          <w:szCs w:val="20"/>
        </w:rPr>
        <w:t>Cotações realizadas</w:t>
      </w:r>
    </w:p>
    <w:p w14:paraId="628D6106" w14:textId="77777777" w:rsidR="006A01E8" w:rsidRDefault="00F307AF">
      <w:pPr>
        <w:pStyle w:val="SemEspaamento"/>
        <w:ind w:left="708"/>
        <w:jc w:val="both"/>
        <w:rPr>
          <w:rFonts w:ascii="Times New Roman" w:hAnsi="Times New Roman"/>
          <w:sz w:val="20"/>
          <w:szCs w:val="20"/>
        </w:rPr>
      </w:pPr>
      <w:r>
        <w:rPr>
          <w:rFonts w:ascii="Times New Roman" w:hAnsi="Times New Roman"/>
          <w:sz w:val="20"/>
          <w:szCs w:val="20"/>
        </w:rPr>
        <w:t xml:space="preserve">Descrição de formas e serviços na decoração </w:t>
      </w:r>
    </w:p>
    <w:p w14:paraId="64D00A34" w14:textId="77777777" w:rsidR="006A01E8" w:rsidRDefault="006A01E8">
      <w:pPr>
        <w:pStyle w:val="SemEspaamento"/>
        <w:jc w:val="both"/>
        <w:rPr>
          <w:rFonts w:ascii="Times New Roman" w:hAnsi="Times New Roman"/>
          <w:sz w:val="20"/>
          <w:szCs w:val="20"/>
        </w:rPr>
      </w:pPr>
    </w:p>
    <w:p w14:paraId="1C2463BB" w14:textId="77777777" w:rsidR="006A01E8" w:rsidRDefault="00F307AF">
      <w:pPr>
        <w:pStyle w:val="SemEspaamento"/>
        <w:jc w:val="both"/>
        <w:rPr>
          <w:rFonts w:ascii="Times New Roman" w:hAnsi="Times New Roman"/>
          <w:b/>
          <w:bCs/>
          <w:sz w:val="20"/>
          <w:szCs w:val="20"/>
        </w:rPr>
      </w:pPr>
      <w:bookmarkStart w:id="3" w:name="_Hlk174366181"/>
      <w:r>
        <w:rPr>
          <w:rFonts w:ascii="Times New Roman" w:hAnsi="Times New Roman"/>
          <w:b/>
          <w:bCs/>
          <w:sz w:val="20"/>
          <w:szCs w:val="20"/>
        </w:rPr>
        <w:t>5. ESTIMATIVA E PREÇOS REFERENCIAIS</w:t>
      </w:r>
    </w:p>
    <w:p w14:paraId="3B12B38F" w14:textId="77777777" w:rsidR="006A01E8" w:rsidRDefault="006A01E8">
      <w:pPr>
        <w:pStyle w:val="SemEspaamento"/>
        <w:jc w:val="both"/>
        <w:rPr>
          <w:rFonts w:ascii="Times New Roman" w:hAnsi="Times New Roman"/>
          <w:sz w:val="20"/>
          <w:szCs w:val="20"/>
        </w:rPr>
      </w:pPr>
    </w:p>
    <w:tbl>
      <w:tblPr>
        <w:tblStyle w:val="Tabelacomgrade"/>
        <w:tblW w:w="0" w:type="auto"/>
        <w:tblLook w:val="04A0" w:firstRow="1" w:lastRow="0" w:firstColumn="1" w:lastColumn="0" w:noHBand="0" w:noVBand="1"/>
      </w:tblPr>
      <w:tblGrid>
        <w:gridCol w:w="754"/>
        <w:gridCol w:w="939"/>
        <w:gridCol w:w="1177"/>
        <w:gridCol w:w="3658"/>
        <w:gridCol w:w="1478"/>
        <w:gridCol w:w="1364"/>
      </w:tblGrid>
      <w:tr w:rsidR="006A01E8" w14:paraId="3B41D5AE" w14:textId="77777777">
        <w:tc>
          <w:tcPr>
            <w:tcW w:w="754" w:type="dxa"/>
          </w:tcPr>
          <w:p w14:paraId="577F3862"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ITEM</w:t>
            </w:r>
          </w:p>
        </w:tc>
        <w:tc>
          <w:tcPr>
            <w:tcW w:w="942" w:type="dxa"/>
          </w:tcPr>
          <w:p w14:paraId="46A2F3B9"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UND</w:t>
            </w:r>
          </w:p>
        </w:tc>
        <w:tc>
          <w:tcPr>
            <w:tcW w:w="1134" w:type="dxa"/>
          </w:tcPr>
          <w:p w14:paraId="746CDE2A"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QUANTID.</w:t>
            </w:r>
          </w:p>
        </w:tc>
        <w:tc>
          <w:tcPr>
            <w:tcW w:w="3686" w:type="dxa"/>
          </w:tcPr>
          <w:p w14:paraId="0F93E8EC"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DESCRIÇÃO</w:t>
            </w:r>
          </w:p>
        </w:tc>
        <w:tc>
          <w:tcPr>
            <w:tcW w:w="1485" w:type="dxa"/>
          </w:tcPr>
          <w:p w14:paraId="385B5C5C"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VALOR UNT.</w:t>
            </w:r>
          </w:p>
        </w:tc>
        <w:tc>
          <w:tcPr>
            <w:tcW w:w="1369" w:type="dxa"/>
          </w:tcPr>
          <w:p w14:paraId="23F2F8DC"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VALOR TOTAL</w:t>
            </w:r>
          </w:p>
        </w:tc>
      </w:tr>
      <w:tr w:rsidR="006A01E8" w14:paraId="15983FC1" w14:textId="77777777">
        <w:tc>
          <w:tcPr>
            <w:tcW w:w="754" w:type="dxa"/>
          </w:tcPr>
          <w:p w14:paraId="67AF522B"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01</w:t>
            </w:r>
          </w:p>
        </w:tc>
        <w:tc>
          <w:tcPr>
            <w:tcW w:w="942" w:type="dxa"/>
          </w:tcPr>
          <w:p w14:paraId="4BF03348"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UND.</w:t>
            </w:r>
          </w:p>
        </w:tc>
        <w:tc>
          <w:tcPr>
            <w:tcW w:w="1134" w:type="dxa"/>
          </w:tcPr>
          <w:p w14:paraId="58EC2E11"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01</w:t>
            </w:r>
          </w:p>
        </w:tc>
        <w:tc>
          <w:tcPr>
            <w:tcW w:w="3686" w:type="dxa"/>
          </w:tcPr>
          <w:p w14:paraId="77B02501" w14:textId="77777777" w:rsidR="006A01E8" w:rsidRDefault="00F307AF">
            <w:pPr>
              <w:pStyle w:val="SemEspaamento"/>
              <w:jc w:val="both"/>
              <w:rPr>
                <w:rFonts w:ascii="Times New Roman" w:hAnsi="Times New Roman"/>
                <w:sz w:val="20"/>
                <w:szCs w:val="20"/>
              </w:rPr>
            </w:pPr>
            <w:r>
              <w:rPr>
                <w:rFonts w:ascii="Times New Roman" w:hAnsi="Times New Roman"/>
                <w:color w:val="000000"/>
                <w:sz w:val="20"/>
                <w:szCs w:val="20"/>
                <w:lang w:eastAsia="pt-BR"/>
              </w:rPr>
              <w:t xml:space="preserve">Contratação de empresa responsável por toda decoração formatura escolar no Centro de Eventos Divino R. Gonçalves no dia 19 de dezembro de 2024 e no Poli esportivo Nivaldo Ap. Viana no dia 05 dezembro 2024. </w:t>
            </w:r>
          </w:p>
        </w:tc>
        <w:tc>
          <w:tcPr>
            <w:tcW w:w="1485" w:type="dxa"/>
          </w:tcPr>
          <w:p w14:paraId="3B88879B"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8.486,75</w:t>
            </w:r>
          </w:p>
        </w:tc>
        <w:tc>
          <w:tcPr>
            <w:tcW w:w="1369" w:type="dxa"/>
          </w:tcPr>
          <w:p w14:paraId="7FC7230A"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8.486,75</w:t>
            </w:r>
          </w:p>
        </w:tc>
      </w:tr>
    </w:tbl>
    <w:p w14:paraId="0CD2922D" w14:textId="77777777" w:rsidR="006A01E8" w:rsidRDefault="006A01E8">
      <w:pPr>
        <w:pStyle w:val="SemEspaamento"/>
        <w:jc w:val="both"/>
        <w:rPr>
          <w:rFonts w:ascii="Times New Roman" w:hAnsi="Times New Roman"/>
          <w:sz w:val="20"/>
          <w:szCs w:val="20"/>
        </w:rPr>
      </w:pPr>
    </w:p>
    <w:p w14:paraId="053E91A2" w14:textId="77777777" w:rsidR="006A01E8" w:rsidRDefault="00F307AF">
      <w:pPr>
        <w:jc w:val="both"/>
      </w:pPr>
      <w:r>
        <w:t xml:space="preserve">5.1 ESPECIFICAÇÕES: </w:t>
      </w:r>
    </w:p>
    <w:bookmarkEnd w:id="3"/>
    <w:p w14:paraId="4C6599B1" w14:textId="77777777" w:rsidR="006A01E8" w:rsidRDefault="00F307AF">
      <w:pPr>
        <w:pStyle w:val="SemEspaamento"/>
        <w:jc w:val="both"/>
        <w:rPr>
          <w:rFonts w:asciiTheme="minorHAnsi" w:hAnsiTheme="minorHAnsi" w:cstheme="minorHAnsi"/>
          <w:sz w:val="20"/>
          <w:szCs w:val="20"/>
        </w:rPr>
      </w:pPr>
      <w:r>
        <w:rPr>
          <w:rFonts w:asciiTheme="minorHAnsi" w:hAnsiTheme="minorHAnsi" w:cstheme="minorHAnsi"/>
          <w:sz w:val="20"/>
          <w:szCs w:val="20"/>
        </w:rPr>
        <w:t>MONTAGEM 1 – EMEB JOÃO ETCHEBERE</w:t>
      </w:r>
    </w:p>
    <w:p w14:paraId="70C5EAB9" w14:textId="77777777" w:rsidR="006A01E8" w:rsidRDefault="00F307AF">
      <w:pPr>
        <w:autoSpaceDE w:val="0"/>
        <w:autoSpaceDN w:val="0"/>
        <w:adjustRightInd w:val="0"/>
        <w:ind w:left="708" w:firstLine="708"/>
        <w:rPr>
          <w:rFonts w:asciiTheme="minorHAnsi" w:hAnsiTheme="minorHAnsi" w:cstheme="minorHAnsi"/>
          <w:lang w:eastAsia="pt-BR"/>
        </w:rPr>
      </w:pPr>
      <w:r>
        <w:rPr>
          <w:rFonts w:asciiTheme="minorHAnsi" w:hAnsiTheme="minorHAnsi" w:cstheme="minorHAnsi"/>
          <w:lang w:eastAsia="pt-BR"/>
        </w:rPr>
        <w:t xml:space="preserve">A montagem deverá ter início no dia </w:t>
      </w:r>
      <w:r>
        <w:rPr>
          <w:rFonts w:asciiTheme="minorHAnsi" w:hAnsiTheme="minorHAnsi" w:cstheme="minorHAnsi"/>
          <w:b/>
          <w:bCs/>
          <w:lang w:eastAsia="pt-BR"/>
        </w:rPr>
        <w:t xml:space="preserve">05/12 </w:t>
      </w:r>
      <w:r>
        <w:rPr>
          <w:rFonts w:asciiTheme="minorHAnsi" w:hAnsiTheme="minorHAnsi" w:cstheme="minorHAnsi"/>
          <w:lang w:eastAsia="pt-BR"/>
        </w:rPr>
        <w:t xml:space="preserve">para a estruturação do local. No dia </w:t>
      </w:r>
      <w:r>
        <w:rPr>
          <w:rFonts w:asciiTheme="minorHAnsi" w:hAnsiTheme="minorHAnsi" w:cstheme="minorHAnsi"/>
          <w:b/>
          <w:bCs/>
          <w:lang w:eastAsia="pt-BR"/>
        </w:rPr>
        <w:t xml:space="preserve">06/12 </w:t>
      </w:r>
      <w:r>
        <w:rPr>
          <w:rFonts w:asciiTheme="minorHAnsi" w:hAnsiTheme="minorHAnsi" w:cstheme="minorHAnsi"/>
          <w:lang w:eastAsia="pt-BR"/>
        </w:rPr>
        <w:t xml:space="preserve">de manhã deverá terminar os detalhes para que fique tudo pronto até às </w:t>
      </w:r>
      <w:r>
        <w:rPr>
          <w:rFonts w:asciiTheme="minorHAnsi" w:hAnsiTheme="minorHAnsi" w:cstheme="minorHAnsi"/>
          <w:b/>
          <w:bCs/>
          <w:lang w:eastAsia="pt-BR"/>
        </w:rPr>
        <w:t xml:space="preserve">08:30 </w:t>
      </w:r>
      <w:proofErr w:type="spellStart"/>
      <w:r>
        <w:rPr>
          <w:rFonts w:asciiTheme="minorHAnsi" w:hAnsiTheme="minorHAnsi" w:cstheme="minorHAnsi"/>
          <w:b/>
          <w:bCs/>
          <w:lang w:eastAsia="pt-BR"/>
        </w:rPr>
        <w:t>hrs</w:t>
      </w:r>
      <w:proofErr w:type="spellEnd"/>
      <w:r>
        <w:rPr>
          <w:rFonts w:asciiTheme="minorHAnsi" w:hAnsiTheme="minorHAnsi" w:cstheme="minorHAnsi"/>
          <w:b/>
          <w:bCs/>
          <w:lang w:eastAsia="pt-BR"/>
        </w:rPr>
        <w:t xml:space="preserve"> </w:t>
      </w:r>
      <w:r>
        <w:rPr>
          <w:rFonts w:asciiTheme="minorHAnsi" w:hAnsiTheme="minorHAnsi" w:cstheme="minorHAnsi"/>
          <w:lang w:eastAsia="pt-BR"/>
        </w:rPr>
        <w:t xml:space="preserve">no máximo. </w:t>
      </w:r>
    </w:p>
    <w:p w14:paraId="73CAA9B9" w14:textId="77777777" w:rsidR="006A01E8" w:rsidRDefault="00F307AF">
      <w:pPr>
        <w:autoSpaceDE w:val="0"/>
        <w:autoSpaceDN w:val="0"/>
        <w:adjustRightInd w:val="0"/>
        <w:ind w:left="708" w:firstLine="708"/>
        <w:rPr>
          <w:rFonts w:asciiTheme="minorHAnsi" w:hAnsiTheme="minorHAnsi" w:cstheme="minorHAnsi"/>
          <w:lang w:eastAsia="pt-BR"/>
        </w:rPr>
      </w:pPr>
      <w:r>
        <w:rPr>
          <w:rFonts w:asciiTheme="minorHAnsi" w:hAnsiTheme="minorHAnsi" w:cstheme="minorHAnsi"/>
          <w:lang w:eastAsia="pt-BR"/>
        </w:rPr>
        <w:t xml:space="preserve">Deverá ser montado no Hall de entrada um painel de madeira medindo </w:t>
      </w:r>
      <w:r>
        <w:rPr>
          <w:rFonts w:asciiTheme="minorHAnsi" w:hAnsiTheme="minorHAnsi" w:cstheme="minorHAnsi"/>
          <w:b/>
          <w:bCs/>
          <w:lang w:eastAsia="pt-BR"/>
        </w:rPr>
        <w:t xml:space="preserve">2,70 m X 2,50 m, </w:t>
      </w:r>
      <w:r>
        <w:rPr>
          <w:rFonts w:asciiTheme="minorHAnsi" w:hAnsiTheme="minorHAnsi" w:cstheme="minorHAnsi"/>
          <w:lang w:eastAsia="pt-BR"/>
        </w:rPr>
        <w:t xml:space="preserve">Com </w:t>
      </w:r>
      <w:r>
        <w:rPr>
          <w:rFonts w:asciiTheme="minorHAnsi" w:hAnsiTheme="minorHAnsi" w:cstheme="minorHAnsi"/>
          <w:b/>
          <w:bCs/>
          <w:lang w:eastAsia="pt-BR"/>
        </w:rPr>
        <w:t>2 espelhos</w:t>
      </w:r>
      <w:r>
        <w:rPr>
          <w:rFonts w:asciiTheme="minorHAnsi" w:hAnsiTheme="minorHAnsi" w:cstheme="minorHAnsi"/>
          <w:lang w:eastAsia="pt-BR"/>
        </w:rPr>
        <w:t xml:space="preserve">, </w:t>
      </w:r>
      <w:r>
        <w:rPr>
          <w:rFonts w:asciiTheme="minorHAnsi" w:hAnsiTheme="minorHAnsi" w:cstheme="minorHAnsi"/>
          <w:b/>
          <w:bCs/>
          <w:lang w:eastAsia="pt-BR"/>
        </w:rPr>
        <w:t>1 tapete</w:t>
      </w:r>
      <w:r>
        <w:rPr>
          <w:rFonts w:asciiTheme="minorHAnsi" w:hAnsiTheme="minorHAnsi" w:cstheme="minorHAnsi"/>
          <w:lang w:eastAsia="pt-BR"/>
        </w:rPr>
        <w:t xml:space="preserve">, 1 </w:t>
      </w:r>
      <w:r>
        <w:rPr>
          <w:rFonts w:asciiTheme="minorHAnsi" w:hAnsiTheme="minorHAnsi" w:cstheme="minorHAnsi"/>
          <w:b/>
          <w:bCs/>
          <w:lang w:eastAsia="pt-BR"/>
        </w:rPr>
        <w:t xml:space="preserve">aparador </w:t>
      </w:r>
      <w:r>
        <w:rPr>
          <w:rFonts w:asciiTheme="minorHAnsi" w:hAnsiTheme="minorHAnsi" w:cstheme="minorHAnsi"/>
          <w:lang w:eastAsia="pt-BR"/>
        </w:rPr>
        <w:t xml:space="preserve">com </w:t>
      </w:r>
      <w:r>
        <w:rPr>
          <w:rFonts w:asciiTheme="minorHAnsi" w:hAnsiTheme="minorHAnsi" w:cstheme="minorHAnsi"/>
          <w:b/>
          <w:bCs/>
          <w:lang w:eastAsia="pt-BR"/>
        </w:rPr>
        <w:t xml:space="preserve">1 arranjo </w:t>
      </w:r>
      <w:r>
        <w:rPr>
          <w:rFonts w:asciiTheme="minorHAnsi" w:hAnsiTheme="minorHAnsi" w:cstheme="minorHAnsi"/>
          <w:lang w:eastAsia="pt-BR"/>
        </w:rPr>
        <w:t>de flores naturais e peças decorativas compondo o ambiente.</w:t>
      </w:r>
    </w:p>
    <w:p w14:paraId="40DE1B6A" w14:textId="77777777" w:rsidR="006A01E8" w:rsidRDefault="00F307AF">
      <w:pPr>
        <w:autoSpaceDE w:val="0"/>
        <w:autoSpaceDN w:val="0"/>
        <w:adjustRightInd w:val="0"/>
        <w:ind w:left="708" w:firstLine="708"/>
        <w:rPr>
          <w:rFonts w:asciiTheme="minorHAnsi" w:hAnsiTheme="minorHAnsi" w:cstheme="minorHAnsi"/>
          <w:lang w:eastAsia="pt-BR"/>
        </w:rPr>
      </w:pPr>
      <w:r>
        <w:rPr>
          <w:rFonts w:asciiTheme="minorHAnsi" w:hAnsiTheme="minorHAnsi" w:cstheme="minorHAnsi"/>
          <w:lang w:eastAsia="pt-BR"/>
        </w:rPr>
        <w:t xml:space="preserve">Do lado direito perto da porta deverá ser montado uma mesa de protocolo com toalhas brancas com cobre - mancha vermelha e </w:t>
      </w:r>
      <w:r>
        <w:rPr>
          <w:rFonts w:asciiTheme="minorHAnsi" w:hAnsiTheme="minorHAnsi" w:cstheme="minorHAnsi"/>
          <w:b/>
          <w:bCs/>
          <w:lang w:eastAsia="pt-BR"/>
        </w:rPr>
        <w:t xml:space="preserve">1 cadeira </w:t>
      </w:r>
      <w:r>
        <w:rPr>
          <w:rFonts w:asciiTheme="minorHAnsi" w:hAnsiTheme="minorHAnsi" w:cstheme="minorHAnsi"/>
          <w:lang w:eastAsia="pt-BR"/>
        </w:rPr>
        <w:t xml:space="preserve">com capa branca.  </w:t>
      </w:r>
    </w:p>
    <w:p w14:paraId="23CE7911" w14:textId="77777777" w:rsidR="006A01E8" w:rsidRDefault="00F307AF">
      <w:pPr>
        <w:autoSpaceDE w:val="0"/>
        <w:autoSpaceDN w:val="0"/>
        <w:adjustRightInd w:val="0"/>
        <w:ind w:left="708" w:firstLine="708"/>
        <w:rPr>
          <w:rFonts w:asciiTheme="minorHAnsi" w:hAnsiTheme="minorHAnsi" w:cstheme="minorHAnsi"/>
          <w:b/>
          <w:bCs/>
          <w:lang w:eastAsia="pt-BR"/>
        </w:rPr>
      </w:pPr>
      <w:r>
        <w:rPr>
          <w:rFonts w:asciiTheme="minorHAnsi" w:hAnsiTheme="minorHAnsi" w:cstheme="minorHAnsi"/>
          <w:lang w:eastAsia="pt-BR"/>
        </w:rPr>
        <w:t xml:space="preserve">No meio da lateral direita fazer uma parede falsa com tecido branco no fundo medindo </w:t>
      </w:r>
      <w:r>
        <w:rPr>
          <w:rFonts w:asciiTheme="minorHAnsi" w:hAnsiTheme="minorHAnsi" w:cstheme="minorHAnsi"/>
          <w:b/>
          <w:bCs/>
          <w:lang w:eastAsia="pt-BR"/>
        </w:rPr>
        <w:t xml:space="preserve">8,20 de comprimento </w:t>
      </w:r>
      <w:r>
        <w:rPr>
          <w:rFonts w:asciiTheme="minorHAnsi" w:hAnsiTheme="minorHAnsi" w:cstheme="minorHAnsi"/>
          <w:lang w:eastAsia="pt-BR"/>
        </w:rPr>
        <w:t xml:space="preserve">e sobrepondo a bandeira com o símbolo do Proerd e um cordão de bexigas tradicional nas cores: Preta, vermelha e branca, fazendo a moldura do painel e descendo nas laterais medindo </w:t>
      </w:r>
      <w:r>
        <w:rPr>
          <w:rFonts w:asciiTheme="minorHAnsi" w:hAnsiTheme="minorHAnsi" w:cstheme="minorHAnsi"/>
          <w:b/>
          <w:bCs/>
          <w:lang w:eastAsia="pt-BR"/>
        </w:rPr>
        <w:t>8,20 m X</w:t>
      </w:r>
    </w:p>
    <w:p w14:paraId="4307468F" w14:textId="77777777" w:rsidR="006A01E8" w:rsidRDefault="00F307AF">
      <w:pPr>
        <w:autoSpaceDE w:val="0"/>
        <w:autoSpaceDN w:val="0"/>
        <w:adjustRightInd w:val="0"/>
        <w:jc w:val="both"/>
        <w:rPr>
          <w:rFonts w:asciiTheme="minorHAnsi" w:hAnsiTheme="minorHAnsi" w:cstheme="minorHAnsi"/>
          <w:b/>
          <w:bCs/>
          <w:lang w:eastAsia="pt-BR"/>
        </w:rPr>
      </w:pPr>
      <w:r>
        <w:rPr>
          <w:rFonts w:asciiTheme="minorHAnsi" w:hAnsiTheme="minorHAnsi" w:cstheme="minorHAnsi"/>
          <w:b/>
          <w:bCs/>
          <w:lang w:eastAsia="pt-BR"/>
        </w:rPr>
        <w:t xml:space="preserve">2,50 m X 2,50 m. </w:t>
      </w:r>
      <w:r>
        <w:rPr>
          <w:rFonts w:asciiTheme="minorHAnsi" w:hAnsiTheme="minorHAnsi" w:cstheme="minorHAnsi"/>
          <w:lang w:eastAsia="pt-BR"/>
        </w:rPr>
        <w:t xml:space="preserve">Na frente desse painel, deverá ser montado fileiras de cadeiras com capas brancas para os  formandos. </w:t>
      </w:r>
      <w:r>
        <w:rPr>
          <w:rFonts w:asciiTheme="minorHAnsi" w:hAnsiTheme="minorHAnsi" w:cstheme="minorHAnsi"/>
          <w:b/>
          <w:bCs/>
          <w:lang w:eastAsia="pt-BR"/>
        </w:rPr>
        <w:t xml:space="preserve">(Serão 50 formandos). </w:t>
      </w:r>
    </w:p>
    <w:p w14:paraId="092ABD6F" w14:textId="77777777" w:rsidR="006A01E8" w:rsidRDefault="006A01E8">
      <w:pPr>
        <w:autoSpaceDE w:val="0"/>
        <w:autoSpaceDN w:val="0"/>
        <w:adjustRightInd w:val="0"/>
        <w:jc w:val="both"/>
        <w:rPr>
          <w:rFonts w:asciiTheme="minorHAnsi" w:hAnsiTheme="minorHAnsi" w:cstheme="minorHAnsi"/>
          <w:b/>
          <w:bCs/>
          <w:lang w:eastAsia="pt-BR"/>
        </w:rPr>
      </w:pPr>
    </w:p>
    <w:p w14:paraId="47B20ADD" w14:textId="77777777" w:rsidR="006A01E8" w:rsidRDefault="00F307AF">
      <w:pPr>
        <w:autoSpaceDE w:val="0"/>
        <w:autoSpaceDN w:val="0"/>
        <w:adjustRightInd w:val="0"/>
        <w:ind w:left="708" w:firstLine="708"/>
        <w:jc w:val="both"/>
        <w:rPr>
          <w:rFonts w:asciiTheme="minorHAnsi" w:hAnsiTheme="minorHAnsi" w:cstheme="minorHAnsi"/>
          <w:lang w:eastAsia="pt-BR"/>
        </w:rPr>
      </w:pPr>
      <w:r>
        <w:rPr>
          <w:rFonts w:asciiTheme="minorHAnsi" w:hAnsiTheme="minorHAnsi" w:cstheme="minorHAnsi"/>
          <w:lang w:eastAsia="pt-BR"/>
        </w:rPr>
        <w:t xml:space="preserve">Deverá ser feito uma passarela com tapete vermelho da porta de entrada, passando pela mesa das autoridades até a fileira de cadeiras dos formandos medindo </w:t>
      </w:r>
      <w:r>
        <w:rPr>
          <w:rFonts w:asciiTheme="minorHAnsi" w:hAnsiTheme="minorHAnsi" w:cstheme="minorHAnsi"/>
          <w:b/>
          <w:bCs/>
          <w:lang w:eastAsia="pt-BR"/>
        </w:rPr>
        <w:t>32.70 de comprimento</w:t>
      </w:r>
      <w:r>
        <w:rPr>
          <w:rFonts w:asciiTheme="minorHAnsi" w:hAnsiTheme="minorHAnsi" w:cstheme="minorHAnsi"/>
          <w:lang w:eastAsia="pt-BR"/>
        </w:rPr>
        <w:t xml:space="preserve">. Deverá ser montado também do lado direito, a mesa das autoridades com toalha branca, arranjo Solene </w:t>
      </w:r>
      <w:r>
        <w:rPr>
          <w:rFonts w:asciiTheme="minorHAnsi" w:hAnsiTheme="minorHAnsi" w:cstheme="minorHAnsi"/>
          <w:b/>
          <w:bCs/>
          <w:lang w:eastAsia="pt-BR"/>
        </w:rPr>
        <w:t xml:space="preserve">(Flores naturais) </w:t>
      </w:r>
      <w:r>
        <w:rPr>
          <w:rFonts w:asciiTheme="minorHAnsi" w:hAnsiTheme="minorHAnsi" w:cstheme="minorHAnsi"/>
          <w:lang w:eastAsia="pt-BR"/>
        </w:rPr>
        <w:t xml:space="preserve">e </w:t>
      </w:r>
      <w:r>
        <w:rPr>
          <w:rFonts w:asciiTheme="minorHAnsi" w:hAnsiTheme="minorHAnsi" w:cstheme="minorHAnsi"/>
          <w:b/>
          <w:bCs/>
          <w:lang w:eastAsia="pt-BR"/>
        </w:rPr>
        <w:t xml:space="preserve">35 cadeiras </w:t>
      </w:r>
      <w:r>
        <w:rPr>
          <w:rFonts w:asciiTheme="minorHAnsi" w:hAnsiTheme="minorHAnsi" w:cstheme="minorHAnsi"/>
          <w:lang w:eastAsia="pt-BR"/>
        </w:rPr>
        <w:t>mais ou menos, com capas de tecido branca.</w:t>
      </w:r>
    </w:p>
    <w:p w14:paraId="14579B53" w14:textId="77777777" w:rsidR="006A01E8" w:rsidRDefault="006A01E8">
      <w:pPr>
        <w:autoSpaceDE w:val="0"/>
        <w:autoSpaceDN w:val="0"/>
        <w:adjustRightInd w:val="0"/>
        <w:ind w:left="708" w:firstLine="708"/>
        <w:jc w:val="both"/>
        <w:rPr>
          <w:rFonts w:asciiTheme="minorHAnsi" w:hAnsiTheme="minorHAnsi" w:cstheme="minorHAnsi"/>
          <w:lang w:eastAsia="pt-BR"/>
        </w:rPr>
      </w:pPr>
    </w:p>
    <w:p w14:paraId="7FEE8D39" w14:textId="77777777" w:rsidR="006A01E8" w:rsidRDefault="006A01E8">
      <w:pPr>
        <w:autoSpaceDE w:val="0"/>
        <w:autoSpaceDN w:val="0"/>
        <w:adjustRightInd w:val="0"/>
        <w:ind w:left="708" w:firstLine="708"/>
        <w:jc w:val="both"/>
        <w:rPr>
          <w:rFonts w:asciiTheme="minorHAnsi" w:hAnsiTheme="minorHAnsi" w:cstheme="minorHAnsi"/>
          <w:lang w:eastAsia="pt-BR"/>
        </w:rPr>
      </w:pPr>
    </w:p>
    <w:p w14:paraId="7DACCE3F" w14:textId="77777777" w:rsidR="006A01E8" w:rsidRDefault="006A01E8">
      <w:pPr>
        <w:autoSpaceDE w:val="0"/>
        <w:autoSpaceDN w:val="0"/>
        <w:adjustRightInd w:val="0"/>
        <w:ind w:left="708" w:firstLine="708"/>
        <w:jc w:val="both"/>
        <w:rPr>
          <w:rFonts w:asciiTheme="minorHAnsi" w:hAnsiTheme="minorHAnsi" w:cstheme="minorHAnsi"/>
          <w:lang w:eastAsia="pt-BR"/>
        </w:rPr>
      </w:pPr>
    </w:p>
    <w:p w14:paraId="6971418B" w14:textId="77777777" w:rsidR="006A01E8" w:rsidRDefault="006A01E8">
      <w:pPr>
        <w:autoSpaceDE w:val="0"/>
        <w:autoSpaceDN w:val="0"/>
        <w:adjustRightInd w:val="0"/>
        <w:ind w:left="708" w:firstLine="708"/>
        <w:jc w:val="both"/>
        <w:rPr>
          <w:rFonts w:asciiTheme="minorHAnsi" w:hAnsiTheme="minorHAnsi" w:cstheme="minorHAnsi"/>
          <w:lang w:eastAsia="pt-BR"/>
        </w:rPr>
      </w:pPr>
    </w:p>
    <w:p w14:paraId="38EC58AC" w14:textId="77777777" w:rsidR="006A01E8" w:rsidRDefault="00F307AF">
      <w:pPr>
        <w:autoSpaceDE w:val="0"/>
        <w:autoSpaceDN w:val="0"/>
        <w:adjustRightInd w:val="0"/>
        <w:ind w:left="708" w:firstLine="708"/>
        <w:jc w:val="both"/>
        <w:rPr>
          <w:rFonts w:asciiTheme="minorHAnsi" w:hAnsiTheme="minorHAnsi" w:cstheme="minorHAnsi"/>
        </w:rPr>
      </w:pPr>
      <w:r>
        <w:rPr>
          <w:rFonts w:asciiTheme="minorHAnsi" w:hAnsiTheme="minorHAnsi" w:cstheme="minorHAnsi"/>
          <w:lang w:eastAsia="pt-BR"/>
        </w:rPr>
        <w:t xml:space="preserve">Ao lado direito da mesa das autoridades, porém afastado deverá ser montado um espaço ambiente com móveis rústico </w:t>
      </w:r>
      <w:r>
        <w:rPr>
          <w:rFonts w:asciiTheme="minorHAnsi" w:hAnsiTheme="minorHAnsi" w:cstheme="minorHAnsi"/>
          <w:b/>
          <w:bCs/>
          <w:lang w:eastAsia="pt-BR"/>
        </w:rPr>
        <w:t xml:space="preserve">(poltrona, aparador com um arranjo de flores naturais, painel de fundo e tapete) </w:t>
      </w:r>
      <w:r>
        <w:rPr>
          <w:rFonts w:asciiTheme="minorHAnsi" w:hAnsiTheme="minorHAnsi" w:cstheme="minorHAnsi"/>
          <w:lang w:eastAsia="pt-BR"/>
        </w:rPr>
        <w:t>Para os formandos tirarem fotos com a família. Do lado esquerdo do salão deverá ser montado um painel com mesas e toalhas para a entrega dos certificados e homenagens.</w:t>
      </w:r>
    </w:p>
    <w:p w14:paraId="5E129CE4" w14:textId="77777777" w:rsidR="006A01E8" w:rsidRDefault="006A01E8">
      <w:pPr>
        <w:pStyle w:val="SemEspaamento"/>
        <w:ind w:firstLine="708"/>
        <w:rPr>
          <w:rFonts w:asciiTheme="minorHAnsi" w:hAnsiTheme="minorHAnsi" w:cstheme="minorHAnsi"/>
          <w:sz w:val="20"/>
          <w:szCs w:val="20"/>
        </w:rPr>
      </w:pPr>
    </w:p>
    <w:p w14:paraId="0B19D1F0" w14:textId="77777777" w:rsidR="006A01E8" w:rsidRDefault="006A01E8">
      <w:pPr>
        <w:pStyle w:val="SemEspaamento"/>
        <w:ind w:firstLine="708"/>
        <w:rPr>
          <w:rFonts w:asciiTheme="minorHAnsi" w:hAnsiTheme="minorHAnsi" w:cstheme="minorHAnsi"/>
          <w:sz w:val="20"/>
          <w:szCs w:val="20"/>
        </w:rPr>
      </w:pPr>
    </w:p>
    <w:p w14:paraId="7897A85E" w14:textId="77777777" w:rsidR="006A01E8" w:rsidRDefault="00F307AF">
      <w:pPr>
        <w:pStyle w:val="SemEspaamento"/>
        <w:rPr>
          <w:rFonts w:asciiTheme="minorHAnsi" w:hAnsiTheme="minorHAnsi" w:cstheme="minorHAnsi"/>
          <w:b/>
          <w:bCs/>
          <w:sz w:val="20"/>
          <w:szCs w:val="20"/>
        </w:rPr>
      </w:pPr>
      <w:r>
        <w:rPr>
          <w:rFonts w:asciiTheme="minorHAnsi" w:hAnsiTheme="minorHAnsi" w:cstheme="minorHAnsi"/>
          <w:b/>
          <w:bCs/>
          <w:sz w:val="20"/>
          <w:szCs w:val="20"/>
        </w:rPr>
        <w:t>MONTAGEM 2 – CENTRO DE EVENTOS DIVINO R. GONÇALVES</w:t>
      </w:r>
    </w:p>
    <w:p w14:paraId="6D232996" w14:textId="77777777" w:rsidR="006A01E8" w:rsidRDefault="00F307AF">
      <w:pPr>
        <w:autoSpaceDE w:val="0"/>
        <w:autoSpaceDN w:val="0"/>
        <w:adjustRightInd w:val="0"/>
        <w:ind w:left="708" w:firstLine="708"/>
        <w:jc w:val="both"/>
        <w:rPr>
          <w:rFonts w:asciiTheme="minorHAnsi" w:hAnsiTheme="minorHAnsi" w:cstheme="minorHAnsi"/>
          <w:b/>
          <w:bCs/>
          <w:lang w:eastAsia="pt-BR"/>
        </w:rPr>
      </w:pPr>
      <w:r>
        <w:rPr>
          <w:rFonts w:asciiTheme="minorHAnsi" w:hAnsiTheme="minorHAnsi" w:cstheme="minorHAnsi"/>
          <w:lang w:eastAsia="pt-BR"/>
        </w:rPr>
        <w:t xml:space="preserve">A montagem deverá ter início no dia </w:t>
      </w:r>
      <w:r>
        <w:rPr>
          <w:rFonts w:asciiTheme="minorHAnsi" w:hAnsiTheme="minorHAnsi" w:cstheme="minorHAnsi"/>
          <w:b/>
          <w:bCs/>
          <w:lang w:eastAsia="pt-BR"/>
        </w:rPr>
        <w:t xml:space="preserve">18/12 </w:t>
      </w:r>
      <w:r>
        <w:rPr>
          <w:rFonts w:asciiTheme="minorHAnsi" w:hAnsiTheme="minorHAnsi" w:cstheme="minorHAnsi"/>
          <w:lang w:eastAsia="pt-BR"/>
        </w:rPr>
        <w:t xml:space="preserve">para a estruturação do local. No dia </w:t>
      </w:r>
      <w:r>
        <w:rPr>
          <w:rFonts w:asciiTheme="minorHAnsi" w:hAnsiTheme="minorHAnsi" w:cstheme="minorHAnsi"/>
          <w:b/>
          <w:bCs/>
          <w:lang w:eastAsia="pt-BR"/>
        </w:rPr>
        <w:t xml:space="preserve">19/12 até às 17:00 </w:t>
      </w:r>
      <w:proofErr w:type="spellStart"/>
      <w:r>
        <w:rPr>
          <w:rFonts w:asciiTheme="minorHAnsi" w:hAnsiTheme="minorHAnsi" w:cstheme="minorHAnsi"/>
          <w:b/>
          <w:bCs/>
          <w:lang w:eastAsia="pt-BR"/>
        </w:rPr>
        <w:t>hrs</w:t>
      </w:r>
      <w:proofErr w:type="spellEnd"/>
      <w:r>
        <w:rPr>
          <w:rFonts w:asciiTheme="minorHAnsi" w:hAnsiTheme="minorHAnsi" w:cstheme="minorHAnsi"/>
          <w:b/>
          <w:bCs/>
          <w:lang w:eastAsia="pt-BR"/>
        </w:rPr>
        <w:t xml:space="preserve"> </w:t>
      </w:r>
      <w:r>
        <w:rPr>
          <w:rFonts w:asciiTheme="minorHAnsi" w:hAnsiTheme="minorHAnsi" w:cstheme="minorHAnsi"/>
          <w:lang w:eastAsia="pt-BR"/>
        </w:rPr>
        <w:t xml:space="preserve">no máximo deverá ter terminado tudo e </w:t>
      </w:r>
      <w:proofErr w:type="spellStart"/>
      <w:r>
        <w:rPr>
          <w:rFonts w:asciiTheme="minorHAnsi" w:hAnsiTheme="minorHAnsi" w:cstheme="minorHAnsi"/>
          <w:lang w:eastAsia="pt-BR"/>
        </w:rPr>
        <w:t>entregua</w:t>
      </w:r>
      <w:proofErr w:type="spellEnd"/>
      <w:r>
        <w:rPr>
          <w:rFonts w:asciiTheme="minorHAnsi" w:hAnsiTheme="minorHAnsi" w:cstheme="minorHAnsi"/>
          <w:lang w:eastAsia="pt-BR"/>
        </w:rPr>
        <w:t xml:space="preserve"> do Salão pronto.  Deverá ser montado no hall de entrada lado direito um painel de madeira com detalhes em arabesco dourado, caixotes de madeiras com </w:t>
      </w:r>
      <w:r>
        <w:rPr>
          <w:rFonts w:asciiTheme="minorHAnsi" w:hAnsiTheme="minorHAnsi" w:cstheme="minorHAnsi"/>
          <w:b/>
          <w:bCs/>
          <w:lang w:eastAsia="pt-BR"/>
        </w:rPr>
        <w:t xml:space="preserve">2 arranjos naturais. (OBS: Todos os arranjos deverão ser com rosas vermelhas, gerberas, folhagens verdes, </w:t>
      </w:r>
      <w:proofErr w:type="spellStart"/>
      <w:r>
        <w:rPr>
          <w:rFonts w:asciiTheme="minorHAnsi" w:hAnsiTheme="minorHAnsi" w:cstheme="minorHAnsi"/>
          <w:b/>
          <w:bCs/>
          <w:lang w:eastAsia="pt-BR"/>
        </w:rPr>
        <w:t>astromélias</w:t>
      </w:r>
      <w:proofErr w:type="spellEnd"/>
      <w:r>
        <w:rPr>
          <w:rFonts w:asciiTheme="minorHAnsi" w:hAnsiTheme="minorHAnsi" w:cstheme="minorHAnsi"/>
          <w:b/>
          <w:bCs/>
          <w:lang w:eastAsia="pt-BR"/>
        </w:rPr>
        <w:t xml:space="preserve"> vermelhas, </w:t>
      </w:r>
      <w:proofErr w:type="spellStart"/>
      <w:r>
        <w:rPr>
          <w:rFonts w:asciiTheme="minorHAnsi" w:hAnsiTheme="minorHAnsi" w:cstheme="minorHAnsi"/>
          <w:b/>
          <w:bCs/>
          <w:lang w:eastAsia="pt-BR"/>
        </w:rPr>
        <w:t>aster</w:t>
      </w:r>
      <w:proofErr w:type="spellEnd"/>
      <w:r>
        <w:rPr>
          <w:rFonts w:asciiTheme="minorHAnsi" w:hAnsiTheme="minorHAnsi" w:cstheme="minorHAnsi"/>
          <w:b/>
          <w:bCs/>
          <w:lang w:eastAsia="pt-BR"/>
        </w:rPr>
        <w:t xml:space="preserve"> e mosquitinhos.)  </w:t>
      </w:r>
    </w:p>
    <w:p w14:paraId="78FF610A" w14:textId="77777777" w:rsidR="006A01E8" w:rsidRDefault="006A01E8">
      <w:pPr>
        <w:autoSpaceDE w:val="0"/>
        <w:autoSpaceDN w:val="0"/>
        <w:adjustRightInd w:val="0"/>
        <w:ind w:left="708" w:firstLine="708"/>
        <w:jc w:val="both"/>
        <w:rPr>
          <w:rFonts w:asciiTheme="minorHAnsi" w:hAnsiTheme="minorHAnsi" w:cstheme="minorHAnsi"/>
          <w:b/>
          <w:bCs/>
          <w:lang w:eastAsia="pt-BR"/>
        </w:rPr>
      </w:pPr>
    </w:p>
    <w:p w14:paraId="783ABF14" w14:textId="77777777" w:rsidR="006A01E8" w:rsidRDefault="00F307AF">
      <w:pPr>
        <w:autoSpaceDE w:val="0"/>
        <w:autoSpaceDN w:val="0"/>
        <w:adjustRightInd w:val="0"/>
        <w:ind w:left="708" w:firstLine="708"/>
        <w:jc w:val="both"/>
        <w:rPr>
          <w:rFonts w:asciiTheme="minorHAnsi" w:hAnsiTheme="minorHAnsi" w:cstheme="minorHAnsi"/>
          <w:lang w:eastAsia="pt-BR"/>
        </w:rPr>
      </w:pPr>
      <w:r>
        <w:rPr>
          <w:rFonts w:asciiTheme="minorHAnsi" w:hAnsiTheme="minorHAnsi" w:cstheme="minorHAnsi"/>
          <w:lang w:eastAsia="pt-BR"/>
        </w:rPr>
        <w:t xml:space="preserve">Do lado esquerdo terá que ser montado um painel muro inglês, com arranjos de flores naturais no mesmo padrão, nas duas laterais, compondo 2 ambientes para os formandos e famílias tirarem fotos. Ainda no hall de entrada </w:t>
      </w:r>
      <w:r>
        <w:rPr>
          <w:rFonts w:asciiTheme="minorHAnsi" w:hAnsiTheme="minorHAnsi" w:cstheme="minorHAnsi"/>
          <w:b/>
          <w:bCs/>
          <w:lang w:eastAsia="pt-BR"/>
        </w:rPr>
        <w:t xml:space="preserve">(frente) </w:t>
      </w:r>
      <w:r>
        <w:rPr>
          <w:rFonts w:asciiTheme="minorHAnsi" w:hAnsiTheme="minorHAnsi" w:cstheme="minorHAnsi"/>
          <w:lang w:eastAsia="pt-BR"/>
        </w:rPr>
        <w:t xml:space="preserve">painel de tecido azul marinho com escrita de LED ou MDF </w:t>
      </w:r>
      <w:r>
        <w:rPr>
          <w:rFonts w:asciiTheme="minorHAnsi" w:hAnsiTheme="minorHAnsi" w:cstheme="minorHAnsi"/>
          <w:b/>
          <w:bCs/>
          <w:lang w:eastAsia="pt-BR"/>
        </w:rPr>
        <w:t xml:space="preserve">(Formei) </w:t>
      </w:r>
      <w:r>
        <w:rPr>
          <w:rFonts w:asciiTheme="minorHAnsi" w:hAnsiTheme="minorHAnsi" w:cstheme="minorHAnsi"/>
          <w:lang w:eastAsia="pt-BR"/>
        </w:rPr>
        <w:t xml:space="preserve">com 2 estruturas de madeira em formato de triângulos grandes com 3 arranjos de flores naturais, no padrão. Ainda </w:t>
      </w:r>
      <w:r>
        <w:rPr>
          <w:rFonts w:asciiTheme="minorHAnsi" w:hAnsiTheme="minorHAnsi" w:cstheme="minorHAnsi"/>
          <w:lang w:eastAsia="pt-BR"/>
        </w:rPr>
        <w:lastRenderedPageBreak/>
        <w:t xml:space="preserve">na parte de cima do salão paredes falsas na cor branca em malha </w:t>
      </w:r>
      <w:proofErr w:type="spellStart"/>
      <w:r>
        <w:rPr>
          <w:rFonts w:asciiTheme="minorHAnsi" w:hAnsiTheme="minorHAnsi" w:cstheme="minorHAnsi"/>
          <w:lang w:eastAsia="pt-BR"/>
        </w:rPr>
        <w:t>helanquinha</w:t>
      </w:r>
      <w:proofErr w:type="spellEnd"/>
      <w:r>
        <w:rPr>
          <w:rFonts w:asciiTheme="minorHAnsi" w:hAnsiTheme="minorHAnsi" w:cstheme="minorHAnsi"/>
          <w:lang w:eastAsia="pt-BR"/>
        </w:rPr>
        <w:t xml:space="preserve"> com detalhes azul marinho, formando um fundo para separar os ambientes medindo parte de cima </w:t>
      </w:r>
      <w:r>
        <w:rPr>
          <w:rFonts w:asciiTheme="minorHAnsi" w:hAnsiTheme="minorHAnsi" w:cstheme="minorHAnsi"/>
          <w:b/>
          <w:bCs/>
          <w:lang w:eastAsia="pt-BR"/>
        </w:rPr>
        <w:t xml:space="preserve">8,00 x 2.50 m </w:t>
      </w:r>
      <w:r>
        <w:rPr>
          <w:rFonts w:asciiTheme="minorHAnsi" w:hAnsiTheme="minorHAnsi" w:cstheme="minorHAnsi"/>
          <w:lang w:eastAsia="pt-BR"/>
        </w:rPr>
        <w:t xml:space="preserve">de altura (duas partes dessa medida) e a parte de baixo medindo </w:t>
      </w:r>
      <w:r>
        <w:rPr>
          <w:rFonts w:asciiTheme="minorHAnsi" w:hAnsiTheme="minorHAnsi" w:cstheme="minorHAnsi"/>
          <w:b/>
          <w:bCs/>
          <w:lang w:eastAsia="pt-BR"/>
        </w:rPr>
        <w:t>17 m de comprimento x 3,50 de altura</w:t>
      </w:r>
      <w:r>
        <w:rPr>
          <w:rFonts w:asciiTheme="minorHAnsi" w:hAnsiTheme="minorHAnsi" w:cstheme="minorHAnsi"/>
          <w:lang w:eastAsia="pt-BR"/>
        </w:rPr>
        <w:t xml:space="preserve">.  </w:t>
      </w:r>
    </w:p>
    <w:p w14:paraId="00C16B9D" w14:textId="77777777" w:rsidR="006A01E8" w:rsidRDefault="006A01E8">
      <w:pPr>
        <w:autoSpaceDE w:val="0"/>
        <w:autoSpaceDN w:val="0"/>
        <w:adjustRightInd w:val="0"/>
        <w:ind w:left="708" w:firstLine="708"/>
        <w:jc w:val="both"/>
        <w:rPr>
          <w:rFonts w:asciiTheme="minorHAnsi" w:hAnsiTheme="minorHAnsi" w:cstheme="minorHAnsi"/>
          <w:lang w:eastAsia="pt-BR"/>
        </w:rPr>
      </w:pPr>
    </w:p>
    <w:p w14:paraId="174A1791" w14:textId="77777777" w:rsidR="006A01E8" w:rsidRDefault="00F307AF">
      <w:pPr>
        <w:autoSpaceDE w:val="0"/>
        <w:autoSpaceDN w:val="0"/>
        <w:adjustRightInd w:val="0"/>
        <w:ind w:left="708" w:firstLine="708"/>
        <w:jc w:val="both"/>
        <w:rPr>
          <w:rFonts w:asciiTheme="minorHAnsi" w:hAnsiTheme="minorHAnsi" w:cstheme="minorHAnsi"/>
          <w:lang w:eastAsia="pt-BR"/>
        </w:rPr>
      </w:pPr>
      <w:r>
        <w:rPr>
          <w:rFonts w:asciiTheme="minorHAnsi" w:hAnsiTheme="minorHAnsi" w:cstheme="minorHAnsi"/>
          <w:lang w:eastAsia="pt-BR"/>
        </w:rPr>
        <w:t xml:space="preserve">Deverá ser montada também o painel para a assinatura da ata com fundo de madeira ou fundo azul com arranjo de flores naturais pendente, com aparador e cadeira para assinar o livro (colocar as 3 bandeiras do lado) Também montar o painel para a entrega dos certificados com fundo de madeira com detalhe em tecido azul marinho, um aparador para colocar os diplomas e a tribuna. Deverá ser montada a </w:t>
      </w:r>
    </w:p>
    <w:p w14:paraId="1076CBA1" w14:textId="77777777" w:rsidR="006A01E8" w:rsidRDefault="006A01E8">
      <w:pPr>
        <w:autoSpaceDE w:val="0"/>
        <w:autoSpaceDN w:val="0"/>
        <w:adjustRightInd w:val="0"/>
        <w:ind w:left="708" w:firstLine="708"/>
        <w:jc w:val="both"/>
        <w:rPr>
          <w:rFonts w:asciiTheme="minorHAnsi" w:hAnsiTheme="minorHAnsi" w:cstheme="minorHAnsi"/>
          <w:lang w:eastAsia="pt-BR"/>
        </w:rPr>
      </w:pPr>
    </w:p>
    <w:p w14:paraId="386E9613" w14:textId="77777777" w:rsidR="006A01E8" w:rsidRDefault="006A01E8">
      <w:pPr>
        <w:autoSpaceDE w:val="0"/>
        <w:autoSpaceDN w:val="0"/>
        <w:adjustRightInd w:val="0"/>
        <w:ind w:left="708" w:firstLine="708"/>
        <w:jc w:val="both"/>
        <w:rPr>
          <w:rFonts w:asciiTheme="minorHAnsi" w:hAnsiTheme="minorHAnsi" w:cstheme="minorHAnsi"/>
          <w:lang w:eastAsia="pt-BR"/>
        </w:rPr>
      </w:pPr>
    </w:p>
    <w:p w14:paraId="05802A0A" w14:textId="77777777" w:rsidR="006A01E8" w:rsidRDefault="00F307AF">
      <w:pPr>
        <w:autoSpaceDE w:val="0"/>
        <w:autoSpaceDN w:val="0"/>
        <w:adjustRightInd w:val="0"/>
        <w:ind w:firstLine="708"/>
        <w:jc w:val="both"/>
        <w:rPr>
          <w:rFonts w:asciiTheme="minorHAnsi" w:hAnsiTheme="minorHAnsi" w:cstheme="minorHAnsi"/>
          <w:lang w:eastAsia="pt-BR"/>
        </w:rPr>
      </w:pPr>
      <w:r>
        <w:rPr>
          <w:rFonts w:asciiTheme="minorHAnsi" w:hAnsiTheme="minorHAnsi" w:cstheme="minorHAnsi"/>
          <w:lang w:eastAsia="pt-BR"/>
        </w:rPr>
        <w:t xml:space="preserve">mesa das autoridades com painel de fundo azul marinho, mesa grande com toalhas brancas e caminho azul marinho, arranjo baixo cordão de flores naturais do tamanho da mesa com caimento para os dois lados, 40 cadeiras aproximadamente com capas brancas em tecido. </w:t>
      </w:r>
    </w:p>
    <w:p w14:paraId="20D9763C" w14:textId="77777777" w:rsidR="006A01E8" w:rsidRDefault="006A01E8">
      <w:pPr>
        <w:autoSpaceDE w:val="0"/>
        <w:autoSpaceDN w:val="0"/>
        <w:adjustRightInd w:val="0"/>
        <w:ind w:firstLine="708"/>
        <w:jc w:val="both"/>
        <w:rPr>
          <w:rFonts w:asciiTheme="minorHAnsi" w:hAnsiTheme="minorHAnsi" w:cstheme="minorHAnsi"/>
          <w:lang w:eastAsia="pt-BR"/>
        </w:rPr>
      </w:pPr>
    </w:p>
    <w:p w14:paraId="5199A2E7" w14:textId="77777777" w:rsidR="006A01E8" w:rsidRDefault="00F307AF">
      <w:pPr>
        <w:autoSpaceDE w:val="0"/>
        <w:autoSpaceDN w:val="0"/>
        <w:adjustRightInd w:val="0"/>
        <w:ind w:left="708" w:firstLine="708"/>
        <w:jc w:val="both"/>
        <w:rPr>
          <w:rFonts w:asciiTheme="minorHAnsi" w:hAnsiTheme="minorHAnsi" w:cstheme="minorHAnsi"/>
          <w:b/>
          <w:bCs/>
        </w:rPr>
      </w:pPr>
      <w:r>
        <w:rPr>
          <w:rFonts w:asciiTheme="minorHAnsi" w:hAnsiTheme="minorHAnsi" w:cstheme="minorHAnsi"/>
          <w:lang w:eastAsia="pt-BR"/>
        </w:rPr>
        <w:t>Ser montado também a passarela (</w:t>
      </w:r>
      <w:r>
        <w:rPr>
          <w:rFonts w:asciiTheme="minorHAnsi" w:hAnsiTheme="minorHAnsi" w:cstheme="minorHAnsi"/>
          <w:b/>
          <w:bCs/>
          <w:lang w:eastAsia="pt-BR"/>
        </w:rPr>
        <w:t>vermelha</w:t>
      </w:r>
      <w:r>
        <w:rPr>
          <w:rFonts w:asciiTheme="minorHAnsi" w:hAnsiTheme="minorHAnsi" w:cstheme="minorHAnsi"/>
          <w:lang w:eastAsia="pt-BR"/>
        </w:rPr>
        <w:t>) com 2 arranjos de flores naturais no padrão e em vasos altos dourados com pedrarias (</w:t>
      </w:r>
      <w:r>
        <w:rPr>
          <w:rFonts w:asciiTheme="minorHAnsi" w:hAnsiTheme="minorHAnsi" w:cstheme="minorHAnsi"/>
          <w:b/>
          <w:bCs/>
          <w:lang w:eastAsia="pt-BR"/>
        </w:rPr>
        <w:t>um em cada lateral do tapete</w:t>
      </w:r>
      <w:r>
        <w:rPr>
          <w:rFonts w:asciiTheme="minorHAnsi" w:hAnsiTheme="minorHAnsi" w:cstheme="minorHAnsi"/>
          <w:lang w:eastAsia="pt-BR"/>
        </w:rPr>
        <w:t>), cadeiras com capas para 77 formandos. Em cima do palco um arranjo baixo e comprido de cordão de flores naturais, no padrão à direita do palco perto da escada uma mesa com toalhas para a entrega de lembranças.</w:t>
      </w:r>
    </w:p>
    <w:p w14:paraId="0E0B6039" w14:textId="77777777" w:rsidR="006A01E8" w:rsidRDefault="006A01E8">
      <w:pPr>
        <w:pStyle w:val="SemEspaamento"/>
        <w:ind w:firstLine="708"/>
        <w:jc w:val="both"/>
        <w:rPr>
          <w:rFonts w:ascii="Times New Roman" w:hAnsi="Times New Roman"/>
          <w:sz w:val="20"/>
          <w:szCs w:val="20"/>
        </w:rPr>
      </w:pPr>
    </w:p>
    <w:p w14:paraId="65771830" w14:textId="77777777" w:rsidR="006A01E8" w:rsidRDefault="006A01E8">
      <w:pPr>
        <w:jc w:val="both"/>
      </w:pPr>
    </w:p>
    <w:p w14:paraId="24E7CD18" w14:textId="77777777" w:rsidR="006A01E8" w:rsidRDefault="00F307AF">
      <w:pPr>
        <w:pStyle w:val="SemEspaamento"/>
        <w:jc w:val="both"/>
        <w:rPr>
          <w:rFonts w:ascii="Times New Roman" w:hAnsi="Times New Roman"/>
          <w:b/>
          <w:bCs/>
          <w:sz w:val="20"/>
          <w:szCs w:val="20"/>
        </w:rPr>
      </w:pPr>
      <w:r>
        <w:rPr>
          <w:rFonts w:ascii="Times New Roman" w:hAnsi="Times New Roman"/>
          <w:b/>
          <w:bCs/>
          <w:sz w:val="20"/>
          <w:szCs w:val="20"/>
        </w:rPr>
        <w:t>6. OBRIGAÇÕES DA CONTRATANTE</w:t>
      </w:r>
    </w:p>
    <w:p w14:paraId="6BB3DB85" w14:textId="77777777" w:rsidR="006A01E8" w:rsidRDefault="00F307AF">
      <w:pPr>
        <w:pStyle w:val="SemEspaamento"/>
        <w:ind w:firstLine="708"/>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a) Acompanhar, orientar e fiscalizar os serviços a serem prestados pela Contratada, objetivando a verificação do cumprimento das disposições contratuais.</w:t>
      </w:r>
    </w:p>
    <w:p w14:paraId="6DF97A4B" w14:textId="77777777" w:rsidR="006A01E8" w:rsidRDefault="00F307AF">
      <w:pPr>
        <w:pStyle w:val="SemEspaamento"/>
        <w:ind w:firstLine="708"/>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b) Determinar como devem ser colocados cada enfeite, vaso, mesas dentro dos espaços definidos. </w:t>
      </w:r>
    </w:p>
    <w:p w14:paraId="16D58E8D" w14:textId="77777777" w:rsidR="006A01E8" w:rsidRDefault="00F307AF">
      <w:pPr>
        <w:pStyle w:val="SemEspaamento"/>
        <w:ind w:firstLine="708"/>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c) Conferir que cada material descrito seja devidamente instalado e </w:t>
      </w:r>
      <w:r>
        <w:rPr>
          <w:rFonts w:ascii="Times New Roman" w:eastAsiaTheme="minorHAnsi" w:hAnsi="Times New Roman"/>
          <w:color w:val="000000"/>
          <w:sz w:val="20"/>
          <w:szCs w:val="20"/>
        </w:rPr>
        <w:t>entregue conforme descrito.</w:t>
      </w:r>
    </w:p>
    <w:p w14:paraId="19CA8214" w14:textId="77777777" w:rsidR="006A01E8" w:rsidRDefault="00F307AF">
      <w:pPr>
        <w:pStyle w:val="SemEspaamento"/>
        <w:ind w:firstLine="708"/>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d) Exigir que todos prestadores estejam devidamente vestidos de forma segura. </w:t>
      </w:r>
    </w:p>
    <w:p w14:paraId="08ECFE5A" w14:textId="77777777" w:rsidR="006A01E8" w:rsidRDefault="006A01E8">
      <w:pPr>
        <w:pStyle w:val="SemEspaamento"/>
        <w:ind w:firstLine="708"/>
        <w:jc w:val="both"/>
        <w:rPr>
          <w:rFonts w:ascii="Times New Roman" w:eastAsiaTheme="minorHAnsi" w:hAnsi="Times New Roman"/>
          <w:color w:val="000000"/>
          <w:sz w:val="20"/>
          <w:szCs w:val="20"/>
        </w:rPr>
      </w:pPr>
    </w:p>
    <w:p w14:paraId="06E6884F" w14:textId="77777777" w:rsidR="006A01E8" w:rsidRDefault="00F307AF">
      <w:pPr>
        <w:pStyle w:val="SemEspaamento"/>
        <w:jc w:val="both"/>
        <w:rPr>
          <w:rFonts w:ascii="Times New Roman" w:hAnsi="Times New Roman"/>
          <w:b/>
          <w:bCs/>
          <w:sz w:val="20"/>
          <w:szCs w:val="20"/>
        </w:rPr>
      </w:pPr>
      <w:r>
        <w:rPr>
          <w:rFonts w:ascii="Times New Roman" w:hAnsi="Times New Roman"/>
          <w:b/>
          <w:bCs/>
          <w:sz w:val="20"/>
          <w:szCs w:val="20"/>
        </w:rPr>
        <w:t>7. OBRIGAÇÕES DA CONTRATADA</w:t>
      </w:r>
    </w:p>
    <w:p w14:paraId="5507E85C" w14:textId="77777777" w:rsidR="006A01E8" w:rsidRDefault="00F307AF">
      <w:pPr>
        <w:autoSpaceDE w:val="0"/>
        <w:autoSpaceDN w:val="0"/>
        <w:adjustRightInd w:val="0"/>
        <w:jc w:val="both"/>
        <w:rPr>
          <w:rFonts w:eastAsiaTheme="minorHAnsi"/>
          <w:color w:val="000000"/>
        </w:rPr>
      </w:pPr>
      <w:r>
        <w:rPr>
          <w:rFonts w:eastAsiaTheme="minorHAnsi"/>
          <w:color w:val="000000"/>
        </w:rPr>
        <w:t xml:space="preserve">a) Realizar o serviço de acordo com as condições estabelecidas na cláusula primeira; </w:t>
      </w:r>
    </w:p>
    <w:p w14:paraId="2B69EAF6" w14:textId="77777777" w:rsidR="006A01E8" w:rsidRDefault="00F307AF">
      <w:pPr>
        <w:autoSpaceDE w:val="0"/>
        <w:autoSpaceDN w:val="0"/>
        <w:adjustRightInd w:val="0"/>
        <w:jc w:val="both"/>
        <w:rPr>
          <w:rFonts w:eastAsiaTheme="minorHAnsi"/>
          <w:color w:val="000000"/>
        </w:rPr>
      </w:pPr>
      <w:r>
        <w:rPr>
          <w:rFonts w:eastAsiaTheme="minorHAnsi"/>
          <w:color w:val="000000"/>
        </w:rPr>
        <w:t xml:space="preserve">b) Manter, durante toda a execução do contrato, as obrigações assumidas, bem como a regularidade fiscal, trabalhista e previdenciária perante as fazendas públicas; </w:t>
      </w:r>
    </w:p>
    <w:p w14:paraId="1967BB88" w14:textId="77777777" w:rsidR="006A01E8" w:rsidRDefault="00F307AF">
      <w:pPr>
        <w:autoSpaceDE w:val="0"/>
        <w:autoSpaceDN w:val="0"/>
        <w:adjustRightInd w:val="0"/>
        <w:jc w:val="both"/>
        <w:rPr>
          <w:rFonts w:eastAsiaTheme="minorHAnsi"/>
          <w:color w:val="000000"/>
        </w:rPr>
      </w:pPr>
      <w:r>
        <w:rPr>
          <w:rFonts w:eastAsiaTheme="minorHAnsi"/>
          <w:color w:val="000000"/>
        </w:rPr>
        <w:t xml:space="preserve">c) Não transferir a terceiros ou subcontratar o objeto deste contrato, no todo ou em parte, sem prévia e expressa autorização do Município; </w:t>
      </w:r>
    </w:p>
    <w:p w14:paraId="3B9213EB" w14:textId="77777777" w:rsidR="006A01E8" w:rsidRDefault="00F307AF">
      <w:pPr>
        <w:autoSpaceDE w:val="0"/>
        <w:autoSpaceDN w:val="0"/>
        <w:adjustRightInd w:val="0"/>
        <w:jc w:val="both"/>
        <w:rPr>
          <w:rFonts w:eastAsiaTheme="minorHAnsi"/>
          <w:color w:val="000000"/>
        </w:rPr>
      </w:pPr>
      <w:r>
        <w:rPr>
          <w:rFonts w:eastAsiaTheme="minorHAnsi"/>
          <w:color w:val="000000"/>
        </w:rPr>
        <w:t xml:space="preserve">d) Respeitar os prazos ajustados; </w:t>
      </w:r>
    </w:p>
    <w:p w14:paraId="6E12EB18" w14:textId="77777777" w:rsidR="006A01E8" w:rsidRDefault="00F307AF">
      <w:pPr>
        <w:autoSpaceDE w:val="0"/>
        <w:autoSpaceDN w:val="0"/>
        <w:adjustRightInd w:val="0"/>
        <w:jc w:val="both"/>
        <w:rPr>
          <w:rFonts w:eastAsiaTheme="minorHAnsi"/>
          <w:color w:val="000000"/>
        </w:rPr>
      </w:pPr>
      <w:r>
        <w:rPr>
          <w:rFonts w:eastAsiaTheme="minorHAnsi"/>
          <w:color w:val="000000"/>
        </w:rPr>
        <w:t xml:space="preserve">e) Responder pelos danos que causar, por culpa ou por dolo; </w:t>
      </w:r>
    </w:p>
    <w:p w14:paraId="66D1F7EB" w14:textId="77777777" w:rsidR="006A01E8" w:rsidRDefault="00F307AF">
      <w:pPr>
        <w:autoSpaceDE w:val="0"/>
        <w:autoSpaceDN w:val="0"/>
        <w:adjustRightInd w:val="0"/>
        <w:jc w:val="both"/>
        <w:rPr>
          <w:rFonts w:eastAsiaTheme="minorHAnsi"/>
          <w:color w:val="000000"/>
        </w:rPr>
      </w:pPr>
      <w:r>
        <w:rPr>
          <w:rFonts w:eastAsiaTheme="minorHAnsi"/>
          <w:color w:val="000000"/>
        </w:rPr>
        <w:t xml:space="preserve">f) Efetuar o recolhimento das taxas referentes aos encargos trabalhistas, previdenciários, fiscais, tributários e outros, decorrentes dos serviços prestados ao contratante, responder exclusivamente pelos seus funcionários e prepostos. </w:t>
      </w:r>
    </w:p>
    <w:p w14:paraId="2020EA7C" w14:textId="77777777" w:rsidR="006A01E8" w:rsidRDefault="00F307AF">
      <w:pPr>
        <w:autoSpaceDE w:val="0"/>
        <w:autoSpaceDN w:val="0"/>
        <w:adjustRightInd w:val="0"/>
        <w:jc w:val="both"/>
        <w:rPr>
          <w:rFonts w:eastAsiaTheme="minorHAnsi"/>
          <w:color w:val="000000"/>
        </w:rPr>
      </w:pPr>
      <w:r>
        <w:rPr>
          <w:rFonts w:eastAsiaTheme="minorHAnsi"/>
          <w:color w:val="000000"/>
        </w:rPr>
        <w:t xml:space="preserve">g) Realizar a retirado do material a partir do dia 13 de janeiro de 2025, a não retirada implica em notificar a empresa. </w:t>
      </w:r>
    </w:p>
    <w:p w14:paraId="29D0510B" w14:textId="77777777" w:rsidR="006A01E8" w:rsidRDefault="006A01E8">
      <w:pPr>
        <w:autoSpaceDE w:val="0"/>
        <w:autoSpaceDN w:val="0"/>
        <w:adjustRightInd w:val="0"/>
        <w:jc w:val="both"/>
        <w:rPr>
          <w:rFonts w:eastAsiaTheme="minorHAnsi"/>
          <w:color w:val="000000"/>
        </w:rPr>
      </w:pPr>
    </w:p>
    <w:p w14:paraId="37C1DD1A" w14:textId="77777777" w:rsidR="006A01E8" w:rsidRDefault="00F307AF">
      <w:pPr>
        <w:pStyle w:val="SemEspaamento"/>
        <w:jc w:val="both"/>
        <w:rPr>
          <w:rFonts w:ascii="Times New Roman" w:hAnsi="Times New Roman"/>
          <w:b/>
          <w:bCs/>
          <w:sz w:val="20"/>
          <w:szCs w:val="20"/>
        </w:rPr>
      </w:pPr>
      <w:r>
        <w:rPr>
          <w:rFonts w:ascii="Times New Roman" w:hAnsi="Times New Roman"/>
          <w:b/>
          <w:bCs/>
          <w:sz w:val="20"/>
          <w:szCs w:val="20"/>
        </w:rPr>
        <w:t>8. FORMA E PRAZO DE PAGAMENTO</w:t>
      </w:r>
    </w:p>
    <w:p w14:paraId="234BFA93" w14:textId="77777777" w:rsidR="006A01E8" w:rsidRDefault="00F307AF">
      <w:pPr>
        <w:pStyle w:val="SemEspaamento"/>
        <w:jc w:val="both"/>
        <w:rPr>
          <w:rFonts w:ascii="Times New Roman" w:hAnsi="Times New Roman"/>
          <w:sz w:val="20"/>
          <w:szCs w:val="20"/>
        </w:rPr>
      </w:pPr>
      <w:r>
        <w:rPr>
          <w:rFonts w:ascii="Times New Roman" w:hAnsi="Times New Roman"/>
          <w:b/>
          <w:bCs/>
          <w:sz w:val="20"/>
          <w:szCs w:val="20"/>
        </w:rPr>
        <w:t>a. O pagamento deverá ser realizado após efetuar todas decorações contratadas em até 10 dias da con</w:t>
      </w:r>
      <w:r>
        <w:rPr>
          <w:rFonts w:ascii="Times New Roman" w:hAnsi="Times New Roman"/>
          <w:sz w:val="20"/>
          <w:szCs w:val="20"/>
        </w:rPr>
        <w:t>clusão,  contados a partir do recebimento da nota fiscal, através de ordem bancária, para crédito em banco, agência e conta corrente indicados pelo contratado.</w:t>
      </w:r>
    </w:p>
    <w:p w14:paraId="34D8A1DC"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b. A Nota Fiscal/Fatura liquidada, deverá, obrigatoriamente, conter o mesmo CNPJ/MF do vencedor da contratação e atestada pelo fiscal do contrato.</w:t>
      </w:r>
    </w:p>
    <w:p w14:paraId="75C64132"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c. Considera-se ocorrido o recebimento da nota fiscal ou fatura no momento em que o órgão contratante atestar a execução do objeto do contrato.</w:t>
      </w:r>
    </w:p>
    <w:p w14:paraId="51C017EB"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1627CD8"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 xml:space="preserve"> </w:t>
      </w:r>
    </w:p>
    <w:p w14:paraId="4A5C4894" w14:textId="77777777" w:rsidR="006A01E8" w:rsidRDefault="006A01E8">
      <w:pPr>
        <w:pStyle w:val="SemEspaamento"/>
        <w:jc w:val="both"/>
        <w:rPr>
          <w:rFonts w:ascii="Times New Roman" w:hAnsi="Times New Roman"/>
          <w:b/>
          <w:bCs/>
          <w:sz w:val="20"/>
          <w:szCs w:val="20"/>
        </w:rPr>
      </w:pPr>
    </w:p>
    <w:p w14:paraId="51593500" w14:textId="77777777" w:rsidR="006A01E8" w:rsidRDefault="006A01E8">
      <w:pPr>
        <w:pStyle w:val="SemEspaamento"/>
        <w:jc w:val="both"/>
        <w:rPr>
          <w:rFonts w:ascii="Times New Roman" w:hAnsi="Times New Roman"/>
          <w:b/>
          <w:bCs/>
          <w:sz w:val="20"/>
          <w:szCs w:val="20"/>
        </w:rPr>
      </w:pPr>
    </w:p>
    <w:p w14:paraId="665315AB" w14:textId="77777777" w:rsidR="006A01E8" w:rsidRDefault="00F307AF">
      <w:pPr>
        <w:pStyle w:val="SemEspaamento"/>
        <w:jc w:val="both"/>
        <w:rPr>
          <w:rFonts w:ascii="Times New Roman" w:hAnsi="Times New Roman"/>
          <w:b/>
          <w:bCs/>
          <w:sz w:val="20"/>
          <w:szCs w:val="20"/>
        </w:rPr>
      </w:pPr>
      <w:r>
        <w:rPr>
          <w:rFonts w:ascii="Times New Roman" w:hAnsi="Times New Roman"/>
          <w:b/>
          <w:bCs/>
          <w:sz w:val="20"/>
          <w:szCs w:val="20"/>
        </w:rPr>
        <w:t xml:space="preserve">9. RECURSOS ORÇAMENTÁRIOS </w:t>
      </w:r>
    </w:p>
    <w:p w14:paraId="1C7324B4" w14:textId="77777777" w:rsidR="006A01E8" w:rsidRDefault="006A01E8">
      <w:pPr>
        <w:pStyle w:val="SemEspaamento"/>
        <w:jc w:val="both"/>
        <w:rPr>
          <w:rFonts w:ascii="Times New Roman" w:hAnsi="Times New Roman"/>
          <w:b/>
          <w:bCs/>
          <w:sz w:val="20"/>
          <w:szCs w:val="20"/>
        </w:rPr>
      </w:pPr>
    </w:p>
    <w:p w14:paraId="0853D03B" w14:textId="77777777" w:rsidR="006A01E8" w:rsidRDefault="00F307AF">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02 08</w:t>
      </w:r>
      <w:r>
        <w:rPr>
          <w:rFonts w:asciiTheme="minorHAnsi" w:hAnsiTheme="minorHAnsi" w:cstheme="minorHAnsi"/>
          <w:b/>
          <w:bCs/>
          <w:sz w:val="20"/>
          <w:szCs w:val="20"/>
        </w:rPr>
        <w:tab/>
        <w:t xml:space="preserve">SECRETARIA MUNICIPAL DE EDUCAÇÃO </w:t>
      </w:r>
    </w:p>
    <w:p w14:paraId="12681BD0" w14:textId="77777777" w:rsidR="006A01E8" w:rsidRDefault="00F307AF">
      <w:pPr>
        <w:pStyle w:val="SemEspaamento"/>
        <w:jc w:val="both"/>
        <w:rPr>
          <w:rFonts w:asciiTheme="minorHAnsi" w:hAnsiTheme="minorHAnsi" w:cstheme="minorHAnsi"/>
          <w:sz w:val="20"/>
          <w:szCs w:val="20"/>
        </w:rPr>
      </w:pPr>
      <w:r>
        <w:rPr>
          <w:rFonts w:asciiTheme="minorHAnsi" w:hAnsiTheme="minorHAnsi" w:cstheme="minorHAnsi"/>
          <w:sz w:val="20"/>
          <w:szCs w:val="20"/>
        </w:rPr>
        <w:t>020802</w:t>
      </w:r>
      <w:r>
        <w:rPr>
          <w:rFonts w:asciiTheme="minorHAnsi" w:hAnsiTheme="minorHAnsi" w:cstheme="minorHAnsi"/>
          <w:sz w:val="20"/>
          <w:szCs w:val="20"/>
        </w:rPr>
        <w:tab/>
        <w:t xml:space="preserve">ENSINO INFANTIL </w:t>
      </w:r>
    </w:p>
    <w:p w14:paraId="3EFFACC4" w14:textId="77777777" w:rsidR="006A01E8" w:rsidRDefault="00F307AF">
      <w:pPr>
        <w:pStyle w:val="SemEspaamento"/>
        <w:jc w:val="both"/>
        <w:rPr>
          <w:rFonts w:asciiTheme="minorHAnsi" w:hAnsiTheme="minorHAnsi" w:cstheme="minorHAnsi"/>
          <w:sz w:val="20"/>
          <w:szCs w:val="20"/>
        </w:rPr>
      </w:pPr>
      <w:r>
        <w:rPr>
          <w:rFonts w:asciiTheme="minorHAnsi" w:hAnsiTheme="minorHAnsi" w:cstheme="minorHAnsi"/>
          <w:sz w:val="20"/>
          <w:szCs w:val="20"/>
        </w:rPr>
        <w:lastRenderedPageBreak/>
        <w:t>12 365 0011 2027 0212</w:t>
      </w:r>
      <w:r>
        <w:rPr>
          <w:rFonts w:asciiTheme="minorHAnsi" w:hAnsiTheme="minorHAnsi" w:cstheme="minorHAnsi"/>
          <w:sz w:val="20"/>
          <w:szCs w:val="20"/>
        </w:rPr>
        <w:tab/>
        <w:t>Ensino Infantil – Creche (próprio)</w:t>
      </w:r>
    </w:p>
    <w:p w14:paraId="7193A980" w14:textId="77777777" w:rsidR="006A01E8" w:rsidRDefault="00F307AF">
      <w:pPr>
        <w:pStyle w:val="SemEspaamento"/>
        <w:jc w:val="both"/>
        <w:rPr>
          <w:rFonts w:asciiTheme="minorHAnsi" w:hAnsiTheme="minorHAnsi" w:cstheme="minorHAnsi"/>
          <w:sz w:val="20"/>
          <w:szCs w:val="20"/>
        </w:rPr>
      </w:pPr>
      <w:r>
        <w:rPr>
          <w:rFonts w:asciiTheme="minorHAnsi" w:hAnsiTheme="minorHAnsi" w:cstheme="minorHAnsi"/>
          <w:sz w:val="20"/>
          <w:szCs w:val="20"/>
        </w:rPr>
        <w:tab/>
      </w:r>
    </w:p>
    <w:p w14:paraId="48DA8C95" w14:textId="77777777" w:rsidR="006A01E8" w:rsidRDefault="00F307AF">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  </w:t>
      </w:r>
      <w:r>
        <w:rPr>
          <w:rFonts w:asciiTheme="minorHAnsi" w:hAnsiTheme="minorHAnsi" w:cstheme="minorHAnsi"/>
          <w:b/>
          <w:bCs/>
          <w:sz w:val="20"/>
          <w:szCs w:val="20"/>
        </w:rPr>
        <w:tab/>
        <w:t>3.3.90.39.00 OUTROS SERVIÇOS DE TERCEIROS – PESSOA JURIDICA</w:t>
      </w:r>
    </w:p>
    <w:p w14:paraId="03501E5A" w14:textId="77777777" w:rsidR="006A01E8" w:rsidRDefault="00F307AF">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12 365 0011 2027 0213 </w:t>
      </w:r>
      <w:r>
        <w:rPr>
          <w:rFonts w:asciiTheme="minorHAnsi" w:hAnsiTheme="minorHAnsi" w:cstheme="minorHAnsi"/>
          <w:sz w:val="20"/>
          <w:szCs w:val="20"/>
        </w:rPr>
        <w:tab/>
        <w:t xml:space="preserve">Ensino Infantil – </w:t>
      </w:r>
      <w:proofErr w:type="spellStart"/>
      <w:r>
        <w:rPr>
          <w:rFonts w:asciiTheme="minorHAnsi" w:hAnsiTheme="minorHAnsi" w:cstheme="minorHAnsi"/>
          <w:sz w:val="20"/>
          <w:szCs w:val="20"/>
        </w:rPr>
        <w:t>Pré</w:t>
      </w:r>
      <w:proofErr w:type="spellEnd"/>
      <w:r>
        <w:rPr>
          <w:rFonts w:asciiTheme="minorHAnsi" w:hAnsiTheme="minorHAnsi" w:cstheme="minorHAnsi"/>
          <w:sz w:val="20"/>
          <w:szCs w:val="20"/>
        </w:rPr>
        <w:t xml:space="preserve"> Escola – </w:t>
      </w:r>
      <w:r>
        <w:rPr>
          <w:rFonts w:asciiTheme="minorHAnsi" w:hAnsiTheme="minorHAnsi" w:cstheme="minorHAnsi"/>
          <w:sz w:val="20"/>
          <w:szCs w:val="20"/>
        </w:rPr>
        <w:t>(próprio)</w:t>
      </w:r>
    </w:p>
    <w:p w14:paraId="33A91D97" w14:textId="77777777" w:rsidR="006A01E8" w:rsidRDefault="006A01E8">
      <w:pPr>
        <w:pStyle w:val="SemEspaamento"/>
        <w:jc w:val="both"/>
        <w:rPr>
          <w:rFonts w:asciiTheme="minorHAnsi" w:hAnsiTheme="minorHAnsi" w:cstheme="minorHAnsi"/>
          <w:sz w:val="20"/>
          <w:szCs w:val="20"/>
        </w:rPr>
      </w:pPr>
    </w:p>
    <w:p w14:paraId="79E0FADA" w14:textId="77777777" w:rsidR="006A01E8" w:rsidRDefault="00F307AF">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ab/>
        <w:t>3.390.39.00 OUTROS SERVIÇOS DE TERCEIROS – PESSOA JURÍDICA</w:t>
      </w:r>
    </w:p>
    <w:p w14:paraId="47047B99" w14:textId="77777777" w:rsidR="006A01E8" w:rsidRDefault="00F307AF">
      <w:pPr>
        <w:pStyle w:val="SemEspaamento"/>
        <w:jc w:val="both"/>
        <w:rPr>
          <w:rFonts w:asciiTheme="minorHAnsi" w:hAnsiTheme="minorHAnsi" w:cstheme="minorHAnsi"/>
          <w:sz w:val="20"/>
          <w:szCs w:val="20"/>
        </w:rPr>
      </w:pPr>
      <w:r>
        <w:rPr>
          <w:rFonts w:asciiTheme="minorHAnsi" w:hAnsiTheme="minorHAnsi" w:cstheme="minorHAnsi"/>
          <w:sz w:val="20"/>
          <w:szCs w:val="20"/>
        </w:rPr>
        <w:t>02084</w:t>
      </w:r>
      <w:r>
        <w:rPr>
          <w:rFonts w:asciiTheme="minorHAnsi" w:hAnsiTheme="minorHAnsi" w:cstheme="minorHAnsi"/>
          <w:sz w:val="20"/>
          <w:szCs w:val="20"/>
        </w:rPr>
        <w:tab/>
        <w:t xml:space="preserve">ENSINO FUNDAMENTAL </w:t>
      </w:r>
    </w:p>
    <w:p w14:paraId="120686E9" w14:textId="77777777" w:rsidR="006A01E8" w:rsidRDefault="00F307AF">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12 361 0011 2009 0220 </w:t>
      </w:r>
      <w:r>
        <w:rPr>
          <w:rFonts w:asciiTheme="minorHAnsi" w:hAnsiTheme="minorHAnsi" w:cstheme="minorHAnsi"/>
          <w:sz w:val="20"/>
          <w:szCs w:val="20"/>
        </w:rPr>
        <w:tab/>
        <w:t xml:space="preserve"> Ensino Fundamental – Rec. Próprio</w:t>
      </w:r>
    </w:p>
    <w:p w14:paraId="1F724275" w14:textId="77777777" w:rsidR="006A01E8" w:rsidRDefault="006A01E8">
      <w:pPr>
        <w:pStyle w:val="SemEspaamento"/>
        <w:jc w:val="both"/>
        <w:rPr>
          <w:rFonts w:asciiTheme="minorHAnsi" w:hAnsiTheme="minorHAnsi" w:cstheme="minorHAnsi"/>
          <w:b/>
          <w:bCs/>
          <w:sz w:val="20"/>
          <w:szCs w:val="20"/>
        </w:rPr>
      </w:pPr>
    </w:p>
    <w:p w14:paraId="7D6C439D" w14:textId="77777777" w:rsidR="006A01E8" w:rsidRDefault="00F307AF">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ab/>
        <w:t>3.3.90.39.00</w:t>
      </w:r>
      <w:r>
        <w:rPr>
          <w:rFonts w:asciiTheme="minorHAnsi" w:hAnsiTheme="minorHAnsi" w:cstheme="minorHAnsi"/>
          <w:b/>
          <w:bCs/>
          <w:sz w:val="20"/>
          <w:szCs w:val="20"/>
        </w:rPr>
        <w:tab/>
        <w:t>OUTROS SERVIÇOS DE TERCEIROS – PESSOA JURÍDICA</w:t>
      </w:r>
    </w:p>
    <w:p w14:paraId="3D6AD852" w14:textId="77777777" w:rsidR="006A01E8" w:rsidRDefault="006A01E8">
      <w:pPr>
        <w:pStyle w:val="SemEspaamento"/>
        <w:jc w:val="both"/>
        <w:rPr>
          <w:rFonts w:ascii="Times New Roman" w:eastAsiaTheme="minorHAnsi" w:hAnsi="Times New Roman"/>
          <w:sz w:val="20"/>
          <w:szCs w:val="20"/>
        </w:rPr>
      </w:pPr>
    </w:p>
    <w:p w14:paraId="46F9860C" w14:textId="77777777" w:rsidR="006A01E8" w:rsidRDefault="006A01E8">
      <w:pPr>
        <w:pStyle w:val="SemEspaamento"/>
        <w:jc w:val="both"/>
        <w:rPr>
          <w:rFonts w:ascii="Times New Roman" w:hAnsi="Times New Roman"/>
          <w:sz w:val="20"/>
          <w:szCs w:val="20"/>
        </w:rPr>
      </w:pPr>
    </w:p>
    <w:p w14:paraId="6D986667" w14:textId="77777777" w:rsidR="006A01E8" w:rsidRDefault="006A01E8">
      <w:pPr>
        <w:pStyle w:val="SemEspaamento"/>
        <w:jc w:val="both"/>
        <w:rPr>
          <w:rFonts w:ascii="Times New Roman" w:hAnsi="Times New Roman"/>
          <w:sz w:val="20"/>
          <w:szCs w:val="20"/>
        </w:rPr>
      </w:pPr>
    </w:p>
    <w:p w14:paraId="0A9D7AC7"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Rifaina, 20 de novembro de 2024.</w:t>
      </w:r>
    </w:p>
    <w:p w14:paraId="567BD36C" w14:textId="77777777" w:rsidR="006A01E8" w:rsidRDefault="006A01E8">
      <w:pPr>
        <w:pStyle w:val="SemEspaamento"/>
        <w:jc w:val="both"/>
        <w:rPr>
          <w:rFonts w:ascii="Times New Roman" w:hAnsi="Times New Roman"/>
          <w:sz w:val="20"/>
          <w:szCs w:val="20"/>
        </w:rPr>
      </w:pPr>
    </w:p>
    <w:p w14:paraId="676AB9BD"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_______________________________________________</w:t>
      </w:r>
    </w:p>
    <w:p w14:paraId="046469E5" w14:textId="77777777" w:rsidR="006A01E8" w:rsidRDefault="00F307AF">
      <w:pPr>
        <w:pStyle w:val="SemEspaamento"/>
        <w:jc w:val="both"/>
        <w:rPr>
          <w:rFonts w:asciiTheme="majorHAnsi" w:hAnsiTheme="majorHAnsi" w:cstheme="majorHAnsi"/>
          <w:sz w:val="20"/>
          <w:szCs w:val="20"/>
        </w:rPr>
      </w:pPr>
      <w:r>
        <w:rPr>
          <w:rFonts w:asciiTheme="majorHAnsi" w:hAnsiTheme="majorHAnsi" w:cstheme="majorHAnsi"/>
          <w:sz w:val="20"/>
          <w:szCs w:val="20"/>
        </w:rPr>
        <w:t>LILIAN MATEUS FLORIANO COMODARO</w:t>
      </w:r>
    </w:p>
    <w:p w14:paraId="1B3F2EB1" w14:textId="77777777" w:rsidR="006A01E8" w:rsidRDefault="00F307AF">
      <w:pPr>
        <w:pStyle w:val="SemEspaamento"/>
        <w:jc w:val="both"/>
        <w:rPr>
          <w:rFonts w:ascii="Arial Narrow" w:hAnsi="Arial Narrow"/>
        </w:rPr>
      </w:pPr>
      <w:r>
        <w:rPr>
          <w:rFonts w:ascii="Times New Roman" w:hAnsi="Times New Roman"/>
          <w:sz w:val="20"/>
          <w:szCs w:val="20"/>
        </w:rPr>
        <w:t>Secretária de Educação</w:t>
      </w:r>
    </w:p>
    <w:p w14:paraId="61EEEE20" w14:textId="77777777" w:rsidR="006A01E8" w:rsidRDefault="006A01E8">
      <w:pPr>
        <w:pStyle w:val="SemEspaamento"/>
        <w:jc w:val="both"/>
        <w:rPr>
          <w:rFonts w:ascii="Arial" w:hAnsi="Arial" w:cs="Arial"/>
        </w:rPr>
      </w:pPr>
    </w:p>
    <w:p w14:paraId="263239D0" w14:textId="77777777" w:rsidR="006A01E8" w:rsidRDefault="006A01E8">
      <w:pPr>
        <w:pStyle w:val="SemEspaamento"/>
        <w:jc w:val="both"/>
        <w:rPr>
          <w:rFonts w:ascii="Arial" w:hAnsi="Arial" w:cs="Arial"/>
        </w:rPr>
      </w:pPr>
    </w:p>
    <w:p w14:paraId="6FE0A186" w14:textId="77777777" w:rsidR="006A01E8" w:rsidRDefault="006A01E8">
      <w:pPr>
        <w:pStyle w:val="SemEspaamento"/>
        <w:jc w:val="both"/>
        <w:rPr>
          <w:rFonts w:ascii="Arial" w:hAnsi="Arial" w:cs="Arial"/>
        </w:rPr>
      </w:pPr>
    </w:p>
    <w:p w14:paraId="17A17E07" w14:textId="77777777" w:rsidR="006A01E8" w:rsidRDefault="006A01E8">
      <w:pPr>
        <w:pStyle w:val="SemEspaamento"/>
        <w:jc w:val="both"/>
        <w:rPr>
          <w:rFonts w:ascii="Arial" w:hAnsi="Arial" w:cs="Arial"/>
        </w:rPr>
      </w:pPr>
    </w:p>
    <w:p w14:paraId="296C9F32" w14:textId="77777777" w:rsidR="006A01E8" w:rsidRDefault="006A01E8">
      <w:pPr>
        <w:pStyle w:val="SemEspaamento"/>
        <w:jc w:val="both"/>
        <w:rPr>
          <w:rFonts w:ascii="Arial" w:hAnsi="Arial" w:cs="Arial"/>
        </w:rPr>
      </w:pPr>
    </w:p>
    <w:p w14:paraId="47241409" w14:textId="77777777" w:rsidR="006A01E8" w:rsidRDefault="006A01E8">
      <w:pPr>
        <w:pStyle w:val="SemEspaamento"/>
        <w:jc w:val="both"/>
        <w:rPr>
          <w:rFonts w:ascii="Arial" w:hAnsi="Arial" w:cs="Arial"/>
        </w:rPr>
      </w:pPr>
    </w:p>
    <w:p w14:paraId="4E217310" w14:textId="77777777" w:rsidR="006A01E8" w:rsidRDefault="006A01E8">
      <w:pPr>
        <w:pStyle w:val="SemEspaamento"/>
        <w:jc w:val="both"/>
        <w:rPr>
          <w:rFonts w:ascii="Arial" w:hAnsi="Arial" w:cs="Arial"/>
        </w:rPr>
      </w:pPr>
    </w:p>
    <w:p w14:paraId="744805D3" w14:textId="77777777" w:rsidR="006A01E8" w:rsidRDefault="006A01E8">
      <w:pPr>
        <w:pStyle w:val="SemEspaamento"/>
        <w:jc w:val="both"/>
        <w:rPr>
          <w:rFonts w:ascii="Arial" w:hAnsi="Arial" w:cs="Arial"/>
        </w:rPr>
      </w:pPr>
    </w:p>
    <w:p w14:paraId="0A1467C4" w14:textId="77777777" w:rsidR="006A01E8" w:rsidRDefault="006A01E8">
      <w:pPr>
        <w:pStyle w:val="SemEspaamento"/>
        <w:jc w:val="both"/>
        <w:rPr>
          <w:rFonts w:ascii="Arial" w:hAnsi="Arial" w:cs="Arial"/>
        </w:rPr>
      </w:pPr>
    </w:p>
    <w:p w14:paraId="4BDD8446" w14:textId="77777777" w:rsidR="006A01E8" w:rsidRDefault="006A01E8">
      <w:pPr>
        <w:pStyle w:val="SemEspaamento"/>
        <w:jc w:val="both"/>
        <w:rPr>
          <w:rFonts w:ascii="Arial" w:hAnsi="Arial" w:cs="Arial"/>
        </w:rPr>
      </w:pPr>
    </w:p>
    <w:p w14:paraId="0C284281" w14:textId="77777777" w:rsidR="006A01E8" w:rsidRDefault="006A01E8">
      <w:pPr>
        <w:pStyle w:val="SemEspaamento"/>
        <w:jc w:val="both"/>
        <w:rPr>
          <w:rFonts w:ascii="Arial" w:hAnsi="Arial" w:cs="Arial"/>
        </w:rPr>
      </w:pPr>
    </w:p>
    <w:p w14:paraId="7F8C16DE" w14:textId="77777777" w:rsidR="006A01E8" w:rsidRDefault="006A01E8">
      <w:pPr>
        <w:pStyle w:val="SemEspaamento"/>
        <w:jc w:val="both"/>
        <w:rPr>
          <w:rFonts w:ascii="Arial" w:hAnsi="Arial" w:cs="Arial"/>
        </w:rPr>
      </w:pPr>
    </w:p>
    <w:p w14:paraId="3C5631D8" w14:textId="77777777" w:rsidR="006A01E8" w:rsidRDefault="006A01E8">
      <w:pPr>
        <w:pStyle w:val="SemEspaamento"/>
        <w:jc w:val="both"/>
        <w:rPr>
          <w:rFonts w:ascii="Arial" w:hAnsi="Arial" w:cs="Arial"/>
        </w:rPr>
      </w:pPr>
    </w:p>
    <w:p w14:paraId="51C2F439" w14:textId="77777777" w:rsidR="006A01E8" w:rsidRDefault="006A01E8">
      <w:pPr>
        <w:pStyle w:val="SemEspaamento"/>
        <w:jc w:val="both"/>
        <w:rPr>
          <w:rFonts w:ascii="Arial" w:hAnsi="Arial" w:cs="Arial"/>
        </w:rPr>
      </w:pPr>
    </w:p>
    <w:p w14:paraId="3F2016DC" w14:textId="77777777" w:rsidR="006A01E8" w:rsidRDefault="006A01E8">
      <w:pPr>
        <w:pStyle w:val="SemEspaamento"/>
        <w:jc w:val="both"/>
        <w:rPr>
          <w:rFonts w:ascii="Arial" w:hAnsi="Arial" w:cs="Arial"/>
        </w:rPr>
      </w:pPr>
    </w:p>
    <w:p w14:paraId="4D19BBD4" w14:textId="77777777" w:rsidR="006A01E8" w:rsidRDefault="006A01E8">
      <w:pPr>
        <w:pStyle w:val="SemEspaamento"/>
        <w:jc w:val="both"/>
        <w:rPr>
          <w:rFonts w:ascii="Arial" w:hAnsi="Arial" w:cs="Arial"/>
        </w:rPr>
      </w:pPr>
    </w:p>
    <w:p w14:paraId="6F479FE9" w14:textId="77777777" w:rsidR="006A01E8" w:rsidRDefault="006A01E8">
      <w:pPr>
        <w:pStyle w:val="SemEspaamento"/>
        <w:jc w:val="both"/>
        <w:rPr>
          <w:rFonts w:ascii="Arial" w:hAnsi="Arial" w:cs="Arial"/>
        </w:rPr>
      </w:pPr>
    </w:p>
    <w:p w14:paraId="29CE9D11" w14:textId="77777777" w:rsidR="006A01E8" w:rsidRDefault="006A01E8">
      <w:pPr>
        <w:pStyle w:val="SemEspaamento"/>
        <w:jc w:val="both"/>
        <w:rPr>
          <w:rFonts w:ascii="Arial" w:hAnsi="Arial" w:cs="Arial"/>
        </w:rPr>
      </w:pPr>
    </w:p>
    <w:p w14:paraId="766C4C8B" w14:textId="77777777" w:rsidR="006A01E8" w:rsidRDefault="006A01E8">
      <w:pPr>
        <w:pStyle w:val="SemEspaamento"/>
        <w:jc w:val="both"/>
        <w:rPr>
          <w:rFonts w:ascii="Arial" w:hAnsi="Arial" w:cs="Arial"/>
        </w:rPr>
      </w:pPr>
    </w:p>
    <w:p w14:paraId="33C1799E" w14:textId="77777777" w:rsidR="006A01E8" w:rsidRDefault="006A01E8">
      <w:pPr>
        <w:pStyle w:val="SemEspaamento"/>
        <w:jc w:val="both"/>
        <w:rPr>
          <w:rFonts w:ascii="Arial" w:hAnsi="Arial" w:cs="Arial"/>
        </w:rPr>
      </w:pPr>
    </w:p>
    <w:p w14:paraId="20636576" w14:textId="77777777" w:rsidR="006A01E8" w:rsidRDefault="006A01E8">
      <w:pPr>
        <w:pStyle w:val="SemEspaamento"/>
        <w:jc w:val="both"/>
        <w:rPr>
          <w:rFonts w:ascii="Arial" w:hAnsi="Arial" w:cs="Arial"/>
        </w:rPr>
      </w:pPr>
    </w:p>
    <w:p w14:paraId="20382926" w14:textId="77777777" w:rsidR="006A01E8" w:rsidRDefault="006A01E8">
      <w:pPr>
        <w:pStyle w:val="SemEspaamento"/>
        <w:jc w:val="both"/>
        <w:rPr>
          <w:rFonts w:ascii="Arial" w:hAnsi="Arial" w:cs="Arial"/>
        </w:rPr>
      </w:pPr>
    </w:p>
    <w:p w14:paraId="258F6302" w14:textId="77777777" w:rsidR="006A01E8" w:rsidRDefault="006A01E8">
      <w:pPr>
        <w:pStyle w:val="SemEspaamento"/>
        <w:jc w:val="both"/>
        <w:rPr>
          <w:rFonts w:ascii="Arial" w:hAnsi="Arial" w:cs="Arial"/>
        </w:rPr>
      </w:pPr>
    </w:p>
    <w:p w14:paraId="08D61327" w14:textId="77777777" w:rsidR="006A01E8" w:rsidRDefault="006A01E8">
      <w:pPr>
        <w:pStyle w:val="SemEspaamento"/>
        <w:jc w:val="both"/>
        <w:rPr>
          <w:rFonts w:ascii="Arial" w:hAnsi="Arial" w:cs="Arial"/>
        </w:rPr>
      </w:pPr>
    </w:p>
    <w:p w14:paraId="17A98754" w14:textId="77777777" w:rsidR="006A01E8" w:rsidRDefault="006A01E8">
      <w:pPr>
        <w:pStyle w:val="SemEspaamento"/>
        <w:jc w:val="both"/>
        <w:rPr>
          <w:rFonts w:ascii="Arial" w:hAnsi="Arial" w:cs="Arial"/>
        </w:rPr>
      </w:pPr>
    </w:p>
    <w:p w14:paraId="5DB951EB" w14:textId="77777777" w:rsidR="006A01E8" w:rsidRDefault="006A01E8">
      <w:pPr>
        <w:pStyle w:val="SemEspaamento"/>
        <w:jc w:val="both"/>
        <w:rPr>
          <w:rFonts w:ascii="Arial" w:hAnsi="Arial" w:cs="Arial"/>
        </w:rPr>
      </w:pPr>
    </w:p>
    <w:p w14:paraId="29888B40" w14:textId="77777777" w:rsidR="006A01E8" w:rsidRDefault="006A01E8">
      <w:pPr>
        <w:pStyle w:val="SemEspaamento"/>
        <w:jc w:val="both"/>
        <w:rPr>
          <w:rFonts w:ascii="Arial" w:hAnsi="Arial" w:cs="Arial"/>
        </w:rPr>
      </w:pPr>
    </w:p>
    <w:p w14:paraId="7652D8C9" w14:textId="77777777" w:rsidR="006A01E8" w:rsidRDefault="006A01E8">
      <w:pPr>
        <w:pStyle w:val="SemEspaamento"/>
        <w:jc w:val="both"/>
        <w:rPr>
          <w:rFonts w:ascii="Arial" w:hAnsi="Arial" w:cs="Arial"/>
        </w:rPr>
      </w:pPr>
    </w:p>
    <w:p w14:paraId="63537C3F" w14:textId="77777777" w:rsidR="006A01E8" w:rsidRDefault="006A01E8">
      <w:pPr>
        <w:pStyle w:val="SemEspaamento"/>
        <w:jc w:val="both"/>
        <w:rPr>
          <w:rFonts w:ascii="Arial" w:hAnsi="Arial" w:cs="Arial"/>
        </w:rPr>
      </w:pPr>
    </w:p>
    <w:p w14:paraId="14D26604" w14:textId="77777777" w:rsidR="006A01E8" w:rsidRDefault="006A01E8">
      <w:pPr>
        <w:pStyle w:val="SemEspaamento"/>
        <w:jc w:val="both"/>
        <w:rPr>
          <w:rFonts w:ascii="Arial" w:hAnsi="Arial" w:cs="Arial"/>
        </w:rPr>
      </w:pPr>
    </w:p>
    <w:p w14:paraId="66A054DC" w14:textId="77777777" w:rsidR="006A01E8" w:rsidRDefault="006A01E8">
      <w:pPr>
        <w:pStyle w:val="SemEspaamento"/>
        <w:jc w:val="both"/>
        <w:rPr>
          <w:rFonts w:ascii="Arial" w:hAnsi="Arial" w:cs="Arial"/>
        </w:rPr>
      </w:pPr>
    </w:p>
    <w:p w14:paraId="2FE4589C" w14:textId="77777777" w:rsidR="006A01E8" w:rsidRDefault="006A01E8">
      <w:pPr>
        <w:pStyle w:val="SemEspaamento"/>
        <w:jc w:val="both"/>
        <w:rPr>
          <w:rFonts w:ascii="Arial" w:hAnsi="Arial" w:cs="Arial"/>
        </w:rPr>
      </w:pPr>
    </w:p>
    <w:p w14:paraId="66282698" w14:textId="77777777" w:rsidR="006A01E8" w:rsidRDefault="006A01E8">
      <w:pPr>
        <w:pStyle w:val="SemEspaamento"/>
        <w:jc w:val="both"/>
        <w:rPr>
          <w:rFonts w:ascii="Arial" w:hAnsi="Arial" w:cs="Arial"/>
        </w:rPr>
      </w:pPr>
    </w:p>
    <w:p w14:paraId="2D5D91D3" w14:textId="77777777" w:rsidR="006A01E8" w:rsidRDefault="006A01E8">
      <w:pPr>
        <w:pStyle w:val="SemEspaamento"/>
        <w:jc w:val="both"/>
        <w:rPr>
          <w:rFonts w:ascii="Arial" w:hAnsi="Arial" w:cs="Arial"/>
        </w:rPr>
      </w:pPr>
    </w:p>
    <w:p w14:paraId="79B0281C" w14:textId="77777777" w:rsidR="006A01E8" w:rsidRDefault="006A01E8">
      <w:pPr>
        <w:pStyle w:val="SemEspaamento"/>
        <w:jc w:val="both"/>
        <w:rPr>
          <w:rFonts w:ascii="Arial" w:hAnsi="Arial" w:cs="Arial"/>
        </w:rPr>
      </w:pPr>
    </w:p>
    <w:p w14:paraId="75FFBFEA" w14:textId="77777777" w:rsidR="006A01E8" w:rsidRDefault="006A01E8">
      <w:pPr>
        <w:pStyle w:val="SemEspaamento"/>
        <w:jc w:val="both"/>
        <w:rPr>
          <w:rFonts w:ascii="Arial" w:hAnsi="Arial" w:cs="Arial"/>
        </w:rPr>
      </w:pPr>
    </w:p>
    <w:p w14:paraId="6F727D0D" w14:textId="77777777" w:rsidR="006A01E8" w:rsidRDefault="006A01E8">
      <w:pPr>
        <w:pStyle w:val="SemEspaamento"/>
        <w:jc w:val="both"/>
        <w:rPr>
          <w:rFonts w:ascii="Arial" w:hAnsi="Arial" w:cs="Arial"/>
        </w:rPr>
      </w:pPr>
    </w:p>
    <w:p w14:paraId="16343E1B" w14:textId="77777777" w:rsidR="006A01E8" w:rsidRDefault="00F307AF">
      <w:pPr>
        <w:pStyle w:val="SemEspaamento"/>
        <w:ind w:firstLineChars="1500" w:firstLine="3000"/>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t>ANEXO II</w:t>
      </w:r>
    </w:p>
    <w:p w14:paraId="6D3F5850" w14:textId="77777777" w:rsidR="006A01E8" w:rsidRDefault="006A01E8">
      <w:pPr>
        <w:pStyle w:val="SemEspaamento"/>
        <w:jc w:val="both"/>
        <w:rPr>
          <w:rFonts w:ascii="Arial" w:hAnsi="Arial" w:cs="Arial"/>
        </w:rPr>
      </w:pPr>
    </w:p>
    <w:p w14:paraId="322BF258" w14:textId="77777777" w:rsidR="006A01E8" w:rsidRDefault="00F307AF">
      <w:pPr>
        <w:jc w:val="center"/>
        <w:rPr>
          <w:rFonts w:ascii="Calibri Light" w:hAnsi="Calibri Light" w:cs="Calibri Light"/>
          <w:b/>
          <w:bCs/>
        </w:rPr>
      </w:pPr>
      <w:r>
        <w:rPr>
          <w:rFonts w:ascii="Calibri Light" w:hAnsi="Calibri Light" w:cs="Calibri Light"/>
          <w:b/>
          <w:bCs/>
        </w:rPr>
        <w:t>Administrativo: nº</w:t>
      </w:r>
      <w:r>
        <w:rPr>
          <w:rFonts w:ascii="Calibri Light" w:hAnsi="Calibri Light" w:cs="Calibri Light"/>
          <w:b/>
          <w:bCs/>
        </w:rPr>
        <w:t>474</w:t>
      </w:r>
      <w:r>
        <w:rPr>
          <w:rFonts w:ascii="Calibri Light" w:hAnsi="Calibri Light" w:cs="Calibri Light"/>
          <w:b/>
          <w:bCs/>
        </w:rPr>
        <w:t>/2024</w:t>
      </w:r>
    </w:p>
    <w:p w14:paraId="5AFCE86B" w14:textId="77777777" w:rsidR="006A01E8" w:rsidRDefault="006A01E8">
      <w:pPr>
        <w:jc w:val="center"/>
        <w:rPr>
          <w:rFonts w:ascii="Calibri Light" w:hAnsi="Calibri Light" w:cs="Calibri Light"/>
          <w:b/>
          <w:bCs/>
        </w:rPr>
      </w:pPr>
    </w:p>
    <w:p w14:paraId="336D3188" w14:textId="77777777" w:rsidR="006A01E8" w:rsidRDefault="00F307AF">
      <w:pPr>
        <w:jc w:val="center"/>
        <w:rPr>
          <w:rFonts w:ascii="Calibri Light" w:hAnsi="Calibri Light" w:cs="Calibri Light"/>
          <w:b/>
          <w:bCs/>
        </w:rPr>
      </w:pPr>
      <w:r>
        <w:rPr>
          <w:rFonts w:ascii="Calibri Light" w:hAnsi="Calibri Light" w:cs="Calibri Light"/>
          <w:b/>
          <w:bCs/>
        </w:rPr>
        <w:t>DISPENSA DE LICITAÇÃO Nº</w:t>
      </w:r>
      <w:r>
        <w:rPr>
          <w:rFonts w:ascii="Calibri Light" w:hAnsi="Calibri Light" w:cs="Calibri Light"/>
          <w:b/>
          <w:bCs/>
        </w:rPr>
        <w:t>371</w:t>
      </w:r>
      <w:r>
        <w:rPr>
          <w:rFonts w:ascii="Calibri Light" w:hAnsi="Calibri Light" w:cs="Calibri Light"/>
          <w:b/>
          <w:bCs/>
        </w:rPr>
        <w:t>/2024</w:t>
      </w:r>
    </w:p>
    <w:p w14:paraId="7F11EE04" w14:textId="77777777" w:rsidR="006A01E8" w:rsidRDefault="006A01E8">
      <w:pPr>
        <w:jc w:val="center"/>
        <w:rPr>
          <w:rFonts w:ascii="Calibri Light" w:hAnsi="Calibri Light" w:cs="Calibri Light"/>
          <w:b/>
        </w:rPr>
      </w:pPr>
    </w:p>
    <w:p w14:paraId="6DE517D2" w14:textId="77777777" w:rsidR="006A01E8" w:rsidRDefault="00F307AF">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08CFC39C" w14:textId="77777777" w:rsidR="006A01E8" w:rsidRDefault="00F307AF">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Tabelacomgrade"/>
        <w:tblW w:w="0" w:type="auto"/>
        <w:tblLook w:val="04A0" w:firstRow="1" w:lastRow="0" w:firstColumn="1" w:lastColumn="0" w:noHBand="0" w:noVBand="1"/>
      </w:tblPr>
      <w:tblGrid>
        <w:gridCol w:w="902"/>
        <w:gridCol w:w="1118"/>
        <w:gridCol w:w="1409"/>
        <w:gridCol w:w="4321"/>
        <w:gridCol w:w="1620"/>
      </w:tblGrid>
      <w:tr w:rsidR="006A01E8" w14:paraId="07A231CA" w14:textId="77777777">
        <w:trPr>
          <w:trHeight w:val="463"/>
        </w:trPr>
        <w:tc>
          <w:tcPr>
            <w:tcW w:w="909" w:type="dxa"/>
          </w:tcPr>
          <w:p w14:paraId="258FF5F0"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ITEM</w:t>
            </w:r>
          </w:p>
        </w:tc>
        <w:tc>
          <w:tcPr>
            <w:tcW w:w="1135" w:type="dxa"/>
          </w:tcPr>
          <w:p w14:paraId="1EDACFDB"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UND</w:t>
            </w:r>
          </w:p>
        </w:tc>
        <w:tc>
          <w:tcPr>
            <w:tcW w:w="1419" w:type="dxa"/>
          </w:tcPr>
          <w:p w14:paraId="4B64CBF7"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QUANTID.</w:t>
            </w:r>
          </w:p>
        </w:tc>
        <w:tc>
          <w:tcPr>
            <w:tcW w:w="4444" w:type="dxa"/>
          </w:tcPr>
          <w:p w14:paraId="74F1A08A"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DESCRIÇÃO</w:t>
            </w:r>
          </w:p>
        </w:tc>
        <w:tc>
          <w:tcPr>
            <w:tcW w:w="1650" w:type="dxa"/>
          </w:tcPr>
          <w:p w14:paraId="74A8B7DB"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VALOR TOTAL</w:t>
            </w:r>
          </w:p>
        </w:tc>
      </w:tr>
      <w:tr w:rsidR="006A01E8" w14:paraId="483062BD" w14:textId="77777777">
        <w:trPr>
          <w:trHeight w:val="1379"/>
        </w:trPr>
        <w:tc>
          <w:tcPr>
            <w:tcW w:w="909" w:type="dxa"/>
          </w:tcPr>
          <w:p w14:paraId="745CD524"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01</w:t>
            </w:r>
          </w:p>
        </w:tc>
        <w:tc>
          <w:tcPr>
            <w:tcW w:w="1135" w:type="dxa"/>
          </w:tcPr>
          <w:p w14:paraId="2869C037"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UND.</w:t>
            </w:r>
          </w:p>
        </w:tc>
        <w:tc>
          <w:tcPr>
            <w:tcW w:w="1419" w:type="dxa"/>
          </w:tcPr>
          <w:p w14:paraId="7BFFB473" w14:textId="77777777" w:rsidR="006A01E8" w:rsidRDefault="00F307AF">
            <w:pPr>
              <w:pStyle w:val="SemEspaamento"/>
              <w:jc w:val="both"/>
              <w:rPr>
                <w:rFonts w:ascii="Times New Roman" w:hAnsi="Times New Roman"/>
                <w:sz w:val="20"/>
                <w:szCs w:val="20"/>
              </w:rPr>
            </w:pPr>
            <w:r>
              <w:rPr>
                <w:rFonts w:ascii="Times New Roman" w:hAnsi="Times New Roman"/>
                <w:sz w:val="20"/>
                <w:szCs w:val="20"/>
              </w:rPr>
              <w:t>01</w:t>
            </w:r>
          </w:p>
        </w:tc>
        <w:tc>
          <w:tcPr>
            <w:tcW w:w="4444" w:type="dxa"/>
          </w:tcPr>
          <w:p w14:paraId="1BBAA201" w14:textId="77777777" w:rsidR="006A01E8" w:rsidRDefault="00F307AF">
            <w:pPr>
              <w:pStyle w:val="SemEspaamento"/>
              <w:jc w:val="both"/>
              <w:rPr>
                <w:rFonts w:ascii="Times New Roman" w:hAnsi="Times New Roman"/>
                <w:sz w:val="20"/>
                <w:szCs w:val="20"/>
              </w:rPr>
            </w:pPr>
            <w:r>
              <w:rPr>
                <w:rFonts w:ascii="Times New Roman" w:hAnsi="Times New Roman"/>
                <w:color w:val="000000"/>
                <w:sz w:val="20"/>
                <w:szCs w:val="20"/>
                <w:lang w:eastAsia="pt-BR"/>
              </w:rPr>
              <w:t xml:space="preserve">Contratação de empresa responsável por toda decoração formatura escolar no Centro de Eventos Divino R. Gonçalves no dia 19 de dezembro de 2024 e no Poli esportivo Nivaldo Ap. Viana no dia 05 dezembro 2024. </w:t>
            </w:r>
          </w:p>
        </w:tc>
        <w:tc>
          <w:tcPr>
            <w:tcW w:w="1650" w:type="dxa"/>
          </w:tcPr>
          <w:p w14:paraId="61E5CE83" w14:textId="77777777" w:rsidR="006A01E8" w:rsidRDefault="006A01E8">
            <w:pPr>
              <w:pStyle w:val="SemEspaamento"/>
              <w:jc w:val="both"/>
              <w:rPr>
                <w:rFonts w:ascii="Times New Roman" w:hAnsi="Times New Roman"/>
                <w:sz w:val="20"/>
                <w:szCs w:val="20"/>
              </w:rPr>
            </w:pPr>
          </w:p>
        </w:tc>
      </w:tr>
    </w:tbl>
    <w:p w14:paraId="0348BCC3" w14:textId="77777777" w:rsidR="006A01E8" w:rsidRDefault="006A01E8">
      <w:pPr>
        <w:jc w:val="both"/>
        <w:rPr>
          <w:rFonts w:ascii="Arial" w:eastAsia="Calibri" w:hAnsi="Arial" w:cs="Arial"/>
          <w:b/>
          <w:bCs/>
          <w:sz w:val="22"/>
          <w:szCs w:val="22"/>
        </w:rPr>
      </w:pPr>
    </w:p>
    <w:p w14:paraId="187E3EFD" w14:textId="77777777" w:rsidR="006A01E8" w:rsidRDefault="00F307AF">
      <w:pPr>
        <w:rPr>
          <w:rFonts w:ascii="Arial" w:hAnsi="Arial" w:cs="Arial"/>
          <w:b/>
          <w:bCs/>
        </w:rPr>
      </w:pPr>
      <w:r>
        <w:rPr>
          <w:noProof/>
        </w:rPr>
        <mc:AlternateContent>
          <mc:Choice Requires="wps">
            <w:drawing>
              <wp:anchor distT="0" distB="0" distL="114300" distR="114300" simplePos="0" relativeHeight="251666432" behindDoc="0" locked="0" layoutInCell="1" allowOverlap="1" wp14:anchorId="233101A4" wp14:editId="2A18AC5F">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70AB7583" w14:textId="77777777" w:rsidR="006A01E8" w:rsidRDefault="006A01E8">
                            <w:pPr>
                              <w:jc w:val="center"/>
                            </w:pPr>
                          </w:p>
                        </w:txbxContent>
                      </wps:txbx>
                      <wps:bodyPr rot="0" vert="horz" wrap="square" lIns="91440" tIns="45720" rIns="91440" bIns="45720" anchor="ctr" anchorCtr="0" upright="1">
                        <a:noAutofit/>
                      </wps:bodyPr>
                    </wps:wsp>
                  </a:graphicData>
                </a:graphic>
              </wp:anchor>
            </w:drawing>
          </mc:Choice>
          <mc:Fallback>
            <w:pict>
              <v:oval w14:anchorId="233101A4" id="Elipse 1847662461" o:spid="_x0000_s1026"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70AB7583" w14:textId="77777777" w:rsidR="006A01E8" w:rsidRDefault="006A01E8">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14:paraId="3E432197" w14:textId="77777777" w:rsidR="006A01E8" w:rsidRDefault="006A01E8">
      <w:pPr>
        <w:spacing w:line="480" w:lineRule="auto"/>
        <w:jc w:val="both"/>
        <w:rPr>
          <w:rFonts w:ascii="Calibri Light" w:hAnsi="Calibri Light" w:cs="Calibri Light"/>
          <w:b/>
          <w:bCs/>
          <w:sz w:val="18"/>
          <w:szCs w:val="18"/>
        </w:rPr>
      </w:pPr>
    </w:p>
    <w:p w14:paraId="306C78BF" w14:textId="77777777" w:rsidR="006A01E8" w:rsidRDefault="00F307AF">
      <w:pPr>
        <w:pStyle w:val="SemEspaamento"/>
        <w:ind w:firstLine="708"/>
        <w:jc w:val="both"/>
        <w:rPr>
          <w:rFonts w:ascii="Arial" w:hAnsi="Arial" w:cs="Arial"/>
        </w:rPr>
      </w:pPr>
      <w:r>
        <w:rPr>
          <w:rFonts w:ascii="Calibri Light" w:hAnsi="Calibri Light" w:cs="Calibri Light"/>
          <w:b/>
          <w:bCs/>
        </w:rPr>
        <w:t>OBJETO</w:t>
      </w:r>
      <w:r>
        <w:rPr>
          <w:rFonts w:ascii="Calibri Light" w:hAnsi="Calibri Light" w:cs="Calibri Light"/>
          <w:b/>
          <w:bCs/>
        </w:rPr>
        <w:t>:</w:t>
      </w:r>
      <w:r>
        <w:rPr>
          <w:rFonts w:ascii="Calibri Light" w:hAnsi="Calibri Light" w:cs="Calibri Light"/>
          <w:b/>
          <w:bCs/>
        </w:rPr>
        <w:t xml:space="preserve"> </w:t>
      </w:r>
      <w:r>
        <w:rPr>
          <w:rFonts w:ascii="Arial" w:hAnsi="Arial" w:cs="Arial"/>
          <w:b/>
          <w:bCs/>
          <w:sz w:val="20"/>
          <w:szCs w:val="20"/>
        </w:rPr>
        <w:t xml:space="preserve">Contratação de empresa para a locação de decoração da FORMATURA ESCOLAR Rifaina. A decoração contratada será para </w:t>
      </w:r>
      <w:proofErr w:type="spellStart"/>
      <w:r>
        <w:rPr>
          <w:rFonts w:ascii="Arial" w:hAnsi="Arial" w:cs="Arial"/>
          <w:b/>
          <w:bCs/>
          <w:sz w:val="20"/>
          <w:szCs w:val="20"/>
        </w:rPr>
        <w:t>eneites</w:t>
      </w:r>
      <w:proofErr w:type="spellEnd"/>
      <w:r>
        <w:rPr>
          <w:rFonts w:ascii="Arial" w:hAnsi="Arial" w:cs="Arial"/>
          <w:b/>
          <w:bCs/>
          <w:sz w:val="20"/>
          <w:szCs w:val="20"/>
        </w:rPr>
        <w:t xml:space="preserve"> da formatura no centro de eventos Divino Roberto Gonçalves. Com </w:t>
      </w:r>
      <w:proofErr w:type="spellStart"/>
      <w:r>
        <w:rPr>
          <w:rFonts w:ascii="Arial" w:hAnsi="Arial" w:cs="Arial"/>
          <w:b/>
          <w:bCs/>
          <w:sz w:val="20"/>
          <w:szCs w:val="20"/>
        </w:rPr>
        <w:t>arranjos,painéism</w:t>
      </w:r>
      <w:proofErr w:type="spellEnd"/>
      <w:r>
        <w:rPr>
          <w:rFonts w:ascii="Arial" w:hAnsi="Arial" w:cs="Arial"/>
          <w:b/>
          <w:bCs/>
          <w:sz w:val="20"/>
          <w:szCs w:val="20"/>
        </w:rPr>
        <w:t xml:space="preserve"> capas de cadeiras, vasos, tecidos e florais.</w:t>
      </w:r>
    </w:p>
    <w:p w14:paraId="4C60F786" w14:textId="77777777" w:rsidR="006A01E8" w:rsidRDefault="006A01E8">
      <w:pPr>
        <w:pStyle w:val="SemEspaamento"/>
        <w:jc w:val="both"/>
        <w:rPr>
          <w:rFonts w:ascii="Arial" w:hAnsi="Arial" w:cs="Arial"/>
          <w:b/>
          <w:bCs/>
        </w:rPr>
      </w:pPr>
    </w:p>
    <w:p w14:paraId="3F04BC1A" w14:textId="77777777" w:rsidR="006A01E8" w:rsidRDefault="006A01E8">
      <w:pPr>
        <w:pStyle w:val="SemEspaamento"/>
        <w:ind w:firstLine="708"/>
        <w:jc w:val="both"/>
        <w:rPr>
          <w:rFonts w:ascii="Arial" w:hAnsi="Arial" w:cs="Arial"/>
          <w:b/>
          <w:bCs/>
        </w:rPr>
      </w:pPr>
    </w:p>
    <w:p w14:paraId="33B104EB" w14:textId="77777777" w:rsidR="006A01E8" w:rsidRDefault="00F307A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29166C30" w14:textId="77777777" w:rsidR="006A01E8" w:rsidRDefault="006A01E8">
      <w:pPr>
        <w:pStyle w:val="Corpodetexto"/>
        <w:spacing w:before="11"/>
        <w:rPr>
          <w:rFonts w:ascii="Calibri Light" w:hAnsi="Calibri Light" w:cs="Calibri Light"/>
          <w:sz w:val="18"/>
          <w:szCs w:val="18"/>
        </w:rPr>
      </w:pPr>
    </w:p>
    <w:p w14:paraId="5C41257C" w14:textId="77777777" w:rsidR="006A01E8" w:rsidRDefault="00F307AF">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4A47DACA" w14:textId="77777777" w:rsidR="006A01E8" w:rsidRDefault="006A01E8">
      <w:pPr>
        <w:pStyle w:val="Corpodetexto"/>
        <w:rPr>
          <w:rFonts w:ascii="Calibri Light" w:hAnsi="Calibri Light" w:cs="Calibri Light"/>
          <w:sz w:val="18"/>
          <w:szCs w:val="18"/>
        </w:rPr>
      </w:pPr>
    </w:p>
    <w:p w14:paraId="41A161EE" w14:textId="77777777" w:rsidR="006A01E8" w:rsidRDefault="00F307AF">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 xml:space="preserve">Despesas inerentes a impostos, tributos, contratação de pessoal e outros, correrão </w:t>
      </w:r>
      <w:r>
        <w:rPr>
          <w:rFonts w:ascii="Calibri Light" w:hAnsi="Calibri Light" w:cs="Calibri Light"/>
          <w:sz w:val="18"/>
          <w:szCs w:val="18"/>
        </w:rPr>
        <w:t>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6736CC8A" w14:textId="77777777" w:rsidR="006A01E8" w:rsidRDefault="00F307AF">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3C51A53F" w14:textId="77777777" w:rsidR="006A01E8" w:rsidRDefault="00F307AF">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233D36EF" w14:textId="77777777" w:rsidR="006A01E8" w:rsidRDefault="00F307AF">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7E712884" w14:textId="77777777" w:rsidR="006A01E8" w:rsidRDefault="00F307AF">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62C4AE9" w14:textId="77777777" w:rsidR="006A01E8" w:rsidRDefault="006A01E8">
      <w:pPr>
        <w:pStyle w:val="Corpodetexto"/>
        <w:tabs>
          <w:tab w:val="left" w:pos="2357"/>
          <w:tab w:val="left" w:pos="4753"/>
          <w:tab w:val="left" w:pos="5863"/>
        </w:tabs>
        <w:rPr>
          <w:rFonts w:ascii="Calibri Light" w:hAnsi="Calibri Light" w:cs="Calibri Light"/>
          <w:sz w:val="18"/>
          <w:szCs w:val="18"/>
        </w:rPr>
      </w:pPr>
    </w:p>
    <w:p w14:paraId="7C42A954" w14:textId="77777777" w:rsidR="006A01E8" w:rsidRDefault="006A01E8">
      <w:pPr>
        <w:pStyle w:val="Corpodetexto"/>
        <w:tabs>
          <w:tab w:val="left" w:pos="2357"/>
          <w:tab w:val="left" w:pos="4753"/>
          <w:tab w:val="left" w:pos="5863"/>
        </w:tabs>
        <w:rPr>
          <w:rFonts w:ascii="Calibri Light" w:hAnsi="Calibri Light" w:cs="Calibri Light"/>
          <w:sz w:val="18"/>
          <w:szCs w:val="18"/>
        </w:rPr>
      </w:pPr>
    </w:p>
    <w:p w14:paraId="2466EFCE" w14:textId="77777777" w:rsidR="006A01E8" w:rsidRDefault="006A01E8">
      <w:pPr>
        <w:pStyle w:val="Corpodetexto"/>
        <w:tabs>
          <w:tab w:val="left" w:pos="2357"/>
          <w:tab w:val="left" w:pos="4753"/>
          <w:tab w:val="left" w:pos="5863"/>
        </w:tabs>
        <w:rPr>
          <w:rFonts w:ascii="Calibri Light" w:hAnsi="Calibri Light" w:cs="Calibri Light"/>
          <w:sz w:val="18"/>
          <w:szCs w:val="18"/>
        </w:rPr>
      </w:pPr>
    </w:p>
    <w:p w14:paraId="1C0A8815" w14:textId="77777777" w:rsidR="006A01E8" w:rsidRDefault="006A01E8">
      <w:pPr>
        <w:pStyle w:val="Corpodetexto"/>
        <w:tabs>
          <w:tab w:val="left" w:pos="2357"/>
          <w:tab w:val="left" w:pos="4753"/>
          <w:tab w:val="left" w:pos="5863"/>
        </w:tabs>
        <w:rPr>
          <w:rFonts w:ascii="Calibri Light" w:hAnsi="Calibri Light" w:cs="Calibri Light"/>
          <w:sz w:val="18"/>
          <w:szCs w:val="18"/>
        </w:rPr>
      </w:pPr>
    </w:p>
    <w:p w14:paraId="5B1343BA" w14:textId="77777777" w:rsidR="006A01E8" w:rsidRDefault="00F307AF">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5408" behindDoc="1" locked="0" layoutInCell="1" allowOverlap="1" wp14:anchorId="0F999068" wp14:editId="11459BBC">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0D1A15F5" w14:textId="77777777" w:rsidR="006A01E8" w:rsidRDefault="006A01E8">
      <w:pPr>
        <w:pStyle w:val="Corpodetexto"/>
        <w:spacing w:before="3"/>
        <w:jc w:val="center"/>
        <w:rPr>
          <w:rFonts w:ascii="Calibri Light" w:hAnsi="Calibri Light" w:cs="Calibri Light"/>
          <w:sz w:val="18"/>
          <w:szCs w:val="18"/>
        </w:rPr>
      </w:pPr>
    </w:p>
    <w:p w14:paraId="3CC9143F" w14:textId="77777777" w:rsidR="006A01E8" w:rsidRDefault="006A01E8">
      <w:pPr>
        <w:pStyle w:val="Corpodetexto"/>
        <w:spacing w:before="3"/>
        <w:jc w:val="center"/>
        <w:rPr>
          <w:rFonts w:ascii="Calibri Light" w:hAnsi="Calibri Light" w:cs="Calibri Light"/>
          <w:sz w:val="18"/>
          <w:szCs w:val="18"/>
        </w:rPr>
      </w:pPr>
    </w:p>
    <w:p w14:paraId="091A903A" w14:textId="77777777" w:rsidR="006A01E8" w:rsidRDefault="00F307AF">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B1BC4A8" w14:textId="77777777" w:rsidR="006A01E8" w:rsidRDefault="006A01E8">
      <w:pPr>
        <w:pStyle w:val="SemEspaamento"/>
        <w:jc w:val="center"/>
        <w:rPr>
          <w:rFonts w:ascii="Calibri Light" w:hAnsi="Calibri Light" w:cs="Calibri Light"/>
          <w:b/>
          <w:bCs/>
          <w:sz w:val="20"/>
          <w:szCs w:val="20"/>
        </w:rPr>
      </w:pPr>
    </w:p>
    <w:p w14:paraId="535434BA" w14:textId="77777777" w:rsidR="006A01E8" w:rsidRDefault="006A01E8">
      <w:pPr>
        <w:pStyle w:val="SemEspaamento"/>
        <w:jc w:val="center"/>
        <w:rPr>
          <w:rFonts w:ascii="Calibri Light" w:hAnsi="Calibri Light" w:cs="Calibri Light"/>
          <w:b/>
          <w:bCs/>
          <w:sz w:val="20"/>
          <w:szCs w:val="20"/>
        </w:rPr>
      </w:pPr>
    </w:p>
    <w:p w14:paraId="60779949" w14:textId="77777777" w:rsidR="006A01E8" w:rsidRDefault="006A01E8">
      <w:pPr>
        <w:pStyle w:val="SemEspaamento"/>
        <w:jc w:val="center"/>
        <w:rPr>
          <w:rFonts w:ascii="Calibri Light" w:hAnsi="Calibri Light" w:cs="Calibri Light"/>
          <w:b/>
          <w:bCs/>
          <w:sz w:val="20"/>
          <w:szCs w:val="20"/>
        </w:rPr>
      </w:pPr>
    </w:p>
    <w:p w14:paraId="67407DED" w14:textId="77777777" w:rsidR="006A01E8" w:rsidRDefault="006A01E8">
      <w:pPr>
        <w:pStyle w:val="SemEspaamento"/>
        <w:jc w:val="center"/>
        <w:rPr>
          <w:rFonts w:ascii="Calibri Light" w:hAnsi="Calibri Light" w:cs="Calibri Light"/>
          <w:b/>
          <w:bCs/>
          <w:sz w:val="20"/>
          <w:szCs w:val="20"/>
        </w:rPr>
      </w:pPr>
    </w:p>
    <w:p w14:paraId="302BE954" w14:textId="77777777" w:rsidR="006A01E8" w:rsidRDefault="006A01E8">
      <w:pPr>
        <w:pStyle w:val="SemEspaamento"/>
        <w:jc w:val="center"/>
        <w:rPr>
          <w:rFonts w:ascii="Calibri Light" w:hAnsi="Calibri Light" w:cs="Calibri Light"/>
          <w:b/>
          <w:bCs/>
          <w:sz w:val="20"/>
          <w:szCs w:val="20"/>
        </w:rPr>
      </w:pPr>
    </w:p>
    <w:p w14:paraId="1FA31B80" w14:textId="77777777" w:rsidR="006A01E8" w:rsidRDefault="006A01E8">
      <w:pPr>
        <w:pStyle w:val="SemEspaamento"/>
        <w:jc w:val="center"/>
        <w:rPr>
          <w:rFonts w:ascii="Calibri Light" w:hAnsi="Calibri Light" w:cs="Calibri Light"/>
          <w:b/>
          <w:bCs/>
          <w:sz w:val="20"/>
          <w:szCs w:val="20"/>
        </w:rPr>
      </w:pPr>
    </w:p>
    <w:p w14:paraId="4F62CB20" w14:textId="77777777" w:rsidR="006A01E8" w:rsidRDefault="006A01E8">
      <w:pPr>
        <w:pStyle w:val="SemEspaamento"/>
        <w:jc w:val="both"/>
        <w:rPr>
          <w:rFonts w:ascii="Calibri Light" w:hAnsi="Calibri Light" w:cs="Calibri Light"/>
          <w:b/>
          <w:bCs/>
          <w:sz w:val="20"/>
          <w:szCs w:val="20"/>
        </w:rPr>
      </w:pPr>
    </w:p>
    <w:p w14:paraId="1C176B5C" w14:textId="77777777" w:rsidR="006A01E8" w:rsidRDefault="006A01E8">
      <w:pPr>
        <w:pStyle w:val="SemEspaamento"/>
        <w:jc w:val="center"/>
        <w:rPr>
          <w:rFonts w:ascii="Calibri Light" w:hAnsi="Calibri Light" w:cs="Calibri Light"/>
          <w:b/>
          <w:bCs/>
          <w:sz w:val="20"/>
          <w:szCs w:val="20"/>
        </w:rPr>
      </w:pPr>
    </w:p>
    <w:p w14:paraId="497E6F01" w14:textId="77777777" w:rsidR="006A01E8" w:rsidRDefault="00F307AF">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12755740" w14:textId="77777777" w:rsidR="006A01E8" w:rsidRDefault="00F307AF">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3AA0FC94" w14:textId="77777777" w:rsidR="006A01E8" w:rsidRDefault="00F307AF">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4D069ACC" w14:textId="77777777" w:rsidR="006A01E8" w:rsidRDefault="00F307AF">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116D6691" w14:textId="77777777" w:rsidR="006A01E8" w:rsidRDefault="00F307AF">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2D049614" w14:textId="77777777" w:rsidR="006A01E8" w:rsidRDefault="006A01E8">
      <w:pPr>
        <w:pStyle w:val="Corpodetexto"/>
        <w:spacing w:before="5"/>
        <w:rPr>
          <w:rFonts w:ascii="Calibri Light" w:hAnsi="Calibri Light" w:cs="Calibri Light"/>
          <w:b/>
          <w:sz w:val="20"/>
        </w:rPr>
      </w:pPr>
    </w:p>
    <w:p w14:paraId="23FE4918" w14:textId="77777777" w:rsidR="006A01E8" w:rsidRDefault="006A01E8">
      <w:pPr>
        <w:tabs>
          <w:tab w:val="left" w:pos="284"/>
        </w:tabs>
        <w:spacing w:line="360" w:lineRule="auto"/>
        <w:jc w:val="both"/>
        <w:rPr>
          <w:rFonts w:ascii="Calibri Light" w:hAnsi="Calibri Light" w:cs="Calibri Light"/>
          <w:b/>
          <w:bCs/>
        </w:rPr>
      </w:pPr>
    </w:p>
    <w:p w14:paraId="6D46F0A9" w14:textId="77777777" w:rsidR="006A01E8" w:rsidRDefault="00F307AF">
      <w:pPr>
        <w:tabs>
          <w:tab w:val="left" w:pos="284"/>
        </w:tabs>
        <w:spacing w:line="360" w:lineRule="auto"/>
        <w:ind w:left="2836"/>
        <w:jc w:val="both"/>
        <w:rPr>
          <w:rFonts w:ascii="Calibri Light" w:hAnsi="Calibri Light" w:cs="Calibri Light"/>
          <w:b/>
          <w:bCs/>
        </w:rPr>
      </w:pPr>
      <w:r>
        <w:rPr>
          <w:rFonts w:ascii="Calibri Light" w:hAnsi="Calibri Light" w:cs="Calibri Light"/>
          <w:b/>
          <w:bCs/>
        </w:rPr>
        <w:t xml:space="preserve">CONTRATO Nº. XXXX, QUE ENTRE SI FAZEM O MUNICÍPIO DE RIFAINA E XXXXXXX, DE CONFORMIDADE COM AS </w:t>
      </w:r>
      <w:r>
        <w:rPr>
          <w:rFonts w:ascii="Calibri Light" w:hAnsi="Calibri Light" w:cs="Calibri Light"/>
          <w:b/>
          <w:bCs/>
        </w:rPr>
        <w:t>CLÁUSULAS A SEGUIR EXPOSTAS:</w:t>
      </w:r>
    </w:p>
    <w:p w14:paraId="558B8685" w14:textId="77777777" w:rsidR="006A01E8" w:rsidRDefault="006A01E8">
      <w:pPr>
        <w:tabs>
          <w:tab w:val="left" w:pos="284"/>
        </w:tabs>
        <w:spacing w:line="360" w:lineRule="auto"/>
        <w:jc w:val="both"/>
        <w:rPr>
          <w:rFonts w:ascii="Calibri Light" w:hAnsi="Calibri Light" w:cs="Calibri Light"/>
        </w:rPr>
      </w:pPr>
    </w:p>
    <w:p w14:paraId="64B4715C" w14:textId="77777777" w:rsidR="006A01E8" w:rsidRDefault="00F307A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96DB67A" w14:textId="77777777" w:rsidR="006A01E8" w:rsidRDefault="006A01E8">
      <w:pPr>
        <w:tabs>
          <w:tab w:val="left" w:pos="284"/>
        </w:tabs>
        <w:spacing w:line="360" w:lineRule="auto"/>
        <w:jc w:val="both"/>
        <w:rPr>
          <w:rFonts w:ascii="Calibri Light" w:hAnsi="Calibri Light" w:cs="Calibri Light"/>
        </w:rPr>
      </w:pPr>
    </w:p>
    <w:p w14:paraId="00FE6148" w14:textId="77777777" w:rsidR="006A01E8" w:rsidRDefault="00F307AF">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39E6BD7B" w14:textId="77777777" w:rsidR="006A01E8" w:rsidRDefault="00F307AF">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inscri</w:t>
      </w:r>
      <w:r>
        <w:rPr>
          <w:rFonts w:ascii="Calibri Light" w:eastAsia="Courier New" w:hAnsi="Calibri Light" w:cs="Calibri Light"/>
          <w:i/>
          <w:iCs/>
          <w:highlight w:val="yellow"/>
          <w:u w:val="single"/>
        </w:rPr>
        <w:t xml:space="preserve">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63FFE59C" w14:textId="77777777" w:rsidR="006A01E8" w:rsidRDefault="006A01E8">
      <w:pPr>
        <w:tabs>
          <w:tab w:val="left" w:pos="284"/>
        </w:tabs>
        <w:spacing w:line="360" w:lineRule="auto"/>
        <w:jc w:val="both"/>
        <w:rPr>
          <w:rFonts w:ascii="Calibri Light" w:hAnsi="Calibri Light" w:cs="Calibri Light"/>
        </w:rPr>
      </w:pPr>
    </w:p>
    <w:p w14:paraId="6B187360" w14:textId="77777777" w:rsidR="006A01E8" w:rsidRDefault="00F307A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40F24AF" w14:textId="77777777" w:rsidR="006A01E8" w:rsidRDefault="00F307AF">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73FF1C52" w14:textId="77777777" w:rsidR="006A01E8" w:rsidRDefault="006A01E8">
      <w:pPr>
        <w:tabs>
          <w:tab w:val="left" w:pos="284"/>
        </w:tabs>
        <w:spacing w:line="360" w:lineRule="auto"/>
        <w:jc w:val="both"/>
        <w:rPr>
          <w:rFonts w:ascii="Calibri Light" w:hAnsi="Calibri Light" w:cs="Calibri Light"/>
        </w:rPr>
      </w:pPr>
    </w:p>
    <w:p w14:paraId="1CEE7253" w14:textId="77777777" w:rsidR="006A01E8" w:rsidRDefault="00F307A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02A48970" w14:textId="77777777" w:rsidR="006A01E8" w:rsidRDefault="00F307AF">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 xml:space="preserve">conforme especificado no Documento de Formalização de Demanda e Termo de </w:t>
      </w:r>
      <w:r>
        <w:rPr>
          <w:rFonts w:ascii="Calibri Light" w:hAnsi="Calibri Light" w:cs="Calibri Light"/>
          <w:bCs/>
          <w:sz w:val="20"/>
          <w:szCs w:val="20"/>
        </w:rPr>
        <w:t>Referência, parte integrante e indissociável do presente contrato.</w:t>
      </w:r>
    </w:p>
    <w:p w14:paraId="7D393266" w14:textId="77777777" w:rsidR="006A01E8" w:rsidRDefault="00F307AF">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164F7369" w14:textId="77777777" w:rsidR="006A01E8" w:rsidRDefault="006A01E8">
      <w:pPr>
        <w:tabs>
          <w:tab w:val="left" w:pos="284"/>
        </w:tabs>
        <w:spacing w:line="360" w:lineRule="auto"/>
        <w:jc w:val="both"/>
        <w:rPr>
          <w:rFonts w:ascii="Calibri Light" w:eastAsia="Arial" w:hAnsi="Calibri Light" w:cs="Calibri Light"/>
          <w:b/>
        </w:rPr>
      </w:pPr>
    </w:p>
    <w:p w14:paraId="010B5366" w14:textId="77777777" w:rsidR="006A01E8" w:rsidRDefault="00F307AF">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2A8B11C6" w14:textId="77777777" w:rsidR="006A01E8" w:rsidRDefault="00F307A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3435A8BB" w14:textId="77777777" w:rsidR="006A01E8" w:rsidRDefault="00F307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 xml:space="preserve">O prazo de vigência da presente </w:t>
      </w:r>
      <w:r>
        <w:rPr>
          <w:rFonts w:ascii="Calibri Light" w:hAnsi="Calibri Light" w:cs="Calibri Light"/>
          <w:i/>
          <w:iCs/>
          <w:highlight w:val="yellow"/>
          <w:u w:val="single"/>
        </w:rPr>
        <w:t>contratação é de XXXXX, contado da(o) XXXXXXXX</w:t>
      </w:r>
    </w:p>
    <w:p w14:paraId="0996DE13" w14:textId="77777777" w:rsidR="006A01E8" w:rsidRDefault="006A01E8">
      <w:pPr>
        <w:tabs>
          <w:tab w:val="left" w:pos="284"/>
        </w:tabs>
        <w:spacing w:line="360" w:lineRule="auto"/>
        <w:jc w:val="both"/>
        <w:rPr>
          <w:rFonts w:ascii="Calibri Light" w:hAnsi="Calibri Light" w:cs="Calibri Light"/>
        </w:rPr>
      </w:pPr>
    </w:p>
    <w:p w14:paraId="7BD22959" w14:textId="77777777" w:rsidR="006A01E8" w:rsidRDefault="00F307AF">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4889247E" w14:textId="77777777" w:rsidR="006A01E8" w:rsidRDefault="00F307AF">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5049E03F"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D2CAEFF" w14:textId="77777777" w:rsidR="006A01E8" w:rsidRDefault="00F307AF">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6424BDE"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xml:space="preserve">. A inadimplência da Contratada em relação aos encargos sociais, trabalhistas, fiscais e comerciais ou indenizações não transfere à Contratante a responsabilidade por seu pagamento, nem </w:t>
      </w:r>
      <w:r>
        <w:rPr>
          <w:rFonts w:ascii="Calibri Light" w:hAnsi="Calibri Light" w:cs="Calibri Light"/>
          <w:lang w:val="pt-PT"/>
        </w:rPr>
        <w:t>poderá onerar o objeto contratado, de acordo com o artigo 121, parágrafo único, da Lei Federal nº. 14.133/2021.</w:t>
      </w:r>
    </w:p>
    <w:p w14:paraId="68657EAE" w14:textId="77777777" w:rsidR="006A01E8" w:rsidRDefault="006A01E8">
      <w:pPr>
        <w:tabs>
          <w:tab w:val="left" w:pos="284"/>
        </w:tabs>
        <w:spacing w:line="360" w:lineRule="auto"/>
        <w:jc w:val="both"/>
        <w:rPr>
          <w:rFonts w:ascii="Calibri Light" w:hAnsi="Calibri Light" w:cs="Calibri Light"/>
          <w:u w:val="single"/>
        </w:rPr>
      </w:pPr>
    </w:p>
    <w:p w14:paraId="18B9BCF1" w14:textId="77777777" w:rsidR="006A01E8" w:rsidRDefault="00F307A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28923A53" w14:textId="77777777" w:rsidR="006A01E8" w:rsidRDefault="00F307AF">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CD454A7"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48C03D9E" w14:textId="77777777" w:rsidR="006A01E8" w:rsidRDefault="00F307AF">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1208C406" w14:textId="77777777" w:rsidR="006A01E8" w:rsidRDefault="00F307AF">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7554C3B0" w14:textId="77777777" w:rsidR="006A01E8" w:rsidRDefault="00F307AF">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4FE428E7" w14:textId="77777777" w:rsidR="006A01E8" w:rsidRDefault="00F307AF">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7F020A65" w14:textId="77777777" w:rsidR="006A01E8" w:rsidRDefault="00F307AF">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obrigações </w:t>
      </w:r>
      <w:r>
        <w:rPr>
          <w:rFonts w:ascii="Calibri Light" w:hAnsi="Calibri Light" w:cs="Calibri Light"/>
          <w:bCs/>
          <w:iCs/>
        </w:rPr>
        <w:t>trabalhistas e previdenciárias de qualquer natureza e para com o FGTS, não adimplidas pelo contratado, quando couber.</w:t>
      </w:r>
    </w:p>
    <w:p w14:paraId="0C55B4CA" w14:textId="77777777" w:rsidR="006A01E8" w:rsidRDefault="00F307AF">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4F0552AB" w14:textId="77777777" w:rsidR="006A01E8" w:rsidRDefault="00F307AF">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1A41472F" w14:textId="77777777" w:rsidR="006A01E8" w:rsidRDefault="00F307AF">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5554A07A" w14:textId="77777777" w:rsidR="006A01E8" w:rsidRDefault="00F307AF">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2A9D5053" w14:textId="77777777" w:rsidR="006A01E8" w:rsidRDefault="006A01E8">
      <w:pPr>
        <w:pStyle w:val="PargrafodaLista"/>
        <w:tabs>
          <w:tab w:val="left" w:pos="284"/>
        </w:tabs>
        <w:spacing w:line="360" w:lineRule="auto"/>
        <w:ind w:left="1"/>
        <w:jc w:val="both"/>
        <w:rPr>
          <w:rFonts w:ascii="Calibri Light" w:hAnsi="Calibri Light" w:cs="Calibri Light"/>
          <w:b/>
          <w:bCs/>
          <w:sz w:val="20"/>
          <w:szCs w:val="20"/>
        </w:rPr>
      </w:pPr>
    </w:p>
    <w:p w14:paraId="701F381F" w14:textId="77777777" w:rsidR="006A01E8" w:rsidRDefault="00F307AF">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78B8F166"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6A11C4DF"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46BA91BA"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7E7569ED"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796DB5BC"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00E1EB41"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60ADD20"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19D1FD87"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27F7EE73"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D837369"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66EF87D7"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0E3B3753"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10C61411"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19FC8A66"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085623B4"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BA47027" w14:textId="77777777" w:rsidR="006A01E8" w:rsidRDefault="006A01E8">
      <w:pPr>
        <w:tabs>
          <w:tab w:val="left" w:pos="284"/>
        </w:tabs>
        <w:autoSpaceDE w:val="0"/>
        <w:autoSpaceDN w:val="0"/>
        <w:adjustRightInd w:val="0"/>
        <w:spacing w:line="360" w:lineRule="auto"/>
        <w:jc w:val="both"/>
        <w:rPr>
          <w:rFonts w:ascii="Calibri Light" w:hAnsi="Calibri Light" w:cs="Calibri Light"/>
          <w:u w:val="single"/>
          <w:lang w:val="pt-PT"/>
        </w:rPr>
      </w:pPr>
    </w:p>
    <w:p w14:paraId="1E6F781D" w14:textId="77777777" w:rsidR="006A01E8" w:rsidRDefault="00F307AF">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355FB266"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334BBFEF"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7C0EF53C"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64E2EE97" w14:textId="77777777" w:rsidR="006A01E8" w:rsidRDefault="00F307AF">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70E7F0FE"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0D152DD2"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008B9A59"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ACFFA2"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35D79F47"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2C063954"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 xml:space="preserve">Responsabilizar-se pelos vícios e danos decorrentes da execução do objeto, bem como por todo e qualquer dano causado à </w:t>
      </w:r>
      <w:r>
        <w:rPr>
          <w:rFonts w:ascii="Calibri Light" w:hAnsi="Calibri Light" w:cs="Calibri Light"/>
          <w:color w:val="000000"/>
        </w:rPr>
        <w:t>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5D21519" w14:textId="77777777" w:rsidR="006A01E8" w:rsidRDefault="006A01E8">
      <w:pPr>
        <w:pStyle w:val="Default"/>
        <w:tabs>
          <w:tab w:val="left" w:pos="284"/>
        </w:tabs>
        <w:spacing w:line="360" w:lineRule="auto"/>
        <w:jc w:val="both"/>
        <w:rPr>
          <w:rFonts w:ascii="Calibri Light" w:hAnsi="Calibri Light" w:cs="Calibri Light"/>
          <w:color w:val="auto"/>
          <w:sz w:val="20"/>
          <w:szCs w:val="20"/>
        </w:rPr>
      </w:pPr>
    </w:p>
    <w:p w14:paraId="678021CB" w14:textId="77777777" w:rsidR="006A01E8" w:rsidRDefault="00F307AF">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399D4E0D" w14:textId="77777777" w:rsidR="006A01E8" w:rsidRDefault="00F307AF">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2C81260" w14:textId="77777777" w:rsidR="006A01E8" w:rsidRDefault="006A01E8">
      <w:pPr>
        <w:tabs>
          <w:tab w:val="left" w:pos="284"/>
        </w:tabs>
        <w:spacing w:line="360" w:lineRule="auto"/>
        <w:jc w:val="both"/>
        <w:rPr>
          <w:rFonts w:ascii="Calibri Light" w:eastAsia="Courier New" w:hAnsi="Calibri Light" w:cs="Calibri Light"/>
        </w:rPr>
      </w:pPr>
    </w:p>
    <w:p w14:paraId="3075DBEC" w14:textId="77777777" w:rsidR="006A01E8" w:rsidRDefault="00F307AF">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3482A78E"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1362BC9E"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4DEABE8F"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419D4087"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48C146F2" w14:textId="77777777" w:rsidR="006A01E8" w:rsidRDefault="00F307A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39CB8BD4" w14:textId="77777777" w:rsidR="006A01E8" w:rsidRDefault="006A01E8">
      <w:pPr>
        <w:autoSpaceDE w:val="0"/>
        <w:autoSpaceDN w:val="0"/>
        <w:adjustRightInd w:val="0"/>
        <w:jc w:val="both"/>
        <w:rPr>
          <w:rFonts w:ascii="Calibri Light" w:hAnsi="Calibri Light" w:cs="Calibri Light"/>
          <w:b/>
          <w:u w:val="single"/>
          <w:lang w:val="pt-PT"/>
        </w:rPr>
      </w:pPr>
    </w:p>
    <w:p w14:paraId="50C01CA8" w14:textId="77777777" w:rsidR="006A01E8" w:rsidRDefault="00F307AF">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75182E4C" w14:textId="77777777" w:rsidR="006A01E8" w:rsidRDefault="006A01E8">
      <w:pPr>
        <w:autoSpaceDE w:val="0"/>
        <w:autoSpaceDN w:val="0"/>
        <w:adjustRightInd w:val="0"/>
        <w:jc w:val="both"/>
        <w:rPr>
          <w:rFonts w:ascii="Calibri Light" w:hAnsi="Calibri Light" w:cs="Calibri Light"/>
          <w:b/>
          <w:u w:val="single"/>
          <w:lang w:val="pt-PT"/>
        </w:rPr>
      </w:pPr>
    </w:p>
    <w:p w14:paraId="3BB50E93" w14:textId="77777777" w:rsidR="006A01E8" w:rsidRDefault="00F307AF">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2BFCE5B6" w14:textId="77777777" w:rsidR="006A01E8" w:rsidRDefault="006A01E8">
      <w:pPr>
        <w:tabs>
          <w:tab w:val="left" w:pos="284"/>
        </w:tabs>
        <w:autoSpaceDE w:val="0"/>
        <w:autoSpaceDN w:val="0"/>
        <w:adjustRightInd w:val="0"/>
        <w:spacing w:line="360" w:lineRule="auto"/>
        <w:jc w:val="both"/>
        <w:rPr>
          <w:rFonts w:ascii="Calibri Light" w:hAnsi="Calibri Light" w:cs="Calibri Light"/>
          <w:bCs/>
          <w:lang w:val="pt-PT"/>
        </w:rPr>
      </w:pPr>
    </w:p>
    <w:p w14:paraId="20053576" w14:textId="77777777" w:rsidR="006A01E8" w:rsidRDefault="00F307AF">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02E0A824"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7F9F305C"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 xml:space="preserve">der causa à inexecução parcial do </w:t>
      </w:r>
      <w:r>
        <w:rPr>
          <w:rFonts w:ascii="Calibri Light" w:hAnsi="Calibri Light" w:cs="Calibri Light"/>
          <w:sz w:val="20"/>
          <w:szCs w:val="20"/>
        </w:rPr>
        <w:t>contrato;</w:t>
      </w:r>
    </w:p>
    <w:p w14:paraId="190F3DFA"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78C9504C"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5E1A6174"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35198412"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2EEC73B7"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402010C4"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29300E83"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33A9933A"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B81F788"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1401DF9F"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26EC879E" w14:textId="77777777" w:rsidR="006A01E8" w:rsidRDefault="00F307AF">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 xml:space="preserve">praticar ato lesivo previsto no art. 5º da Lei nº </w:t>
      </w:r>
      <w:r>
        <w:rPr>
          <w:rFonts w:ascii="Calibri Light" w:hAnsi="Calibri Light" w:cs="Calibri Light"/>
          <w:sz w:val="20"/>
          <w:szCs w:val="20"/>
        </w:rPr>
        <w:t>12.846, de 1º de agosto de 2013.</w:t>
      </w:r>
    </w:p>
    <w:p w14:paraId="5B1B7C5B" w14:textId="77777777" w:rsidR="006A01E8" w:rsidRDefault="00F307AF">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487EA598"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3DA39FB2"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49324395"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285795C1" w14:textId="77777777" w:rsidR="006A01E8" w:rsidRDefault="00F307AF">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4318D2CC" w14:textId="77777777" w:rsidR="006A01E8" w:rsidRDefault="00F307AF">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2A5BB31A" w14:textId="77777777" w:rsidR="006A01E8" w:rsidRDefault="00F307AF">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1AF2C1DE" w14:textId="77777777" w:rsidR="006A01E8" w:rsidRDefault="00F307AF">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0417D2"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2E12B9A4"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F68A737"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0CE3AC45"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5548AE4" w14:textId="77777777" w:rsidR="006A01E8" w:rsidRDefault="00F307AF">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67610CAA" w14:textId="77777777" w:rsidR="006A01E8" w:rsidRDefault="00F307AF">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112FCCAC" w14:textId="77777777" w:rsidR="006A01E8" w:rsidRDefault="00F307AF">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71CBA013" w14:textId="77777777" w:rsidR="006A01E8" w:rsidRDefault="00F307AF">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2BC8DE95" w14:textId="77777777" w:rsidR="006A01E8" w:rsidRDefault="00F307AF">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40FC056" w14:textId="77777777" w:rsidR="006A01E8" w:rsidRDefault="00F307AF">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7B5284A5" w14:textId="77777777" w:rsidR="006A01E8" w:rsidRDefault="00F307AF">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27B7B33E" w14:textId="77777777" w:rsidR="006A01E8" w:rsidRDefault="006A01E8">
      <w:pPr>
        <w:spacing w:before="120" w:after="120" w:line="360" w:lineRule="auto"/>
        <w:jc w:val="both"/>
        <w:rPr>
          <w:rFonts w:ascii="Calibri Light" w:hAnsi="Calibri Light" w:cs="Calibri Light"/>
        </w:rPr>
      </w:pPr>
    </w:p>
    <w:p w14:paraId="4D640A65" w14:textId="77777777" w:rsidR="006A01E8" w:rsidRDefault="00F307AF">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w:t>
      </w:r>
      <w:r>
        <w:rPr>
          <w:rFonts w:ascii="Calibri Light" w:hAnsi="Calibri Light" w:cs="Calibri Light"/>
        </w:rPr>
        <w:t>m o Contratado, observados, em todos os casos, o contraditório, a ampla defesa e a obrigatoriedade de análise jurídica prévia (art. 160)</w:t>
      </w:r>
    </w:p>
    <w:p w14:paraId="11EF995D" w14:textId="77777777" w:rsidR="006A01E8" w:rsidRDefault="00F307AF">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2FDB4201" w14:textId="77777777" w:rsidR="006A01E8" w:rsidRDefault="00F307AF">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097FE334" w14:textId="77777777" w:rsidR="006A01E8" w:rsidRDefault="00F307AF">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0A3BF645" w14:textId="77777777" w:rsidR="006A01E8" w:rsidRDefault="00F307AF">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9636745" w14:textId="77777777" w:rsidR="006A01E8" w:rsidRDefault="00F307AF">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357D905E" w14:textId="77777777" w:rsidR="006A01E8" w:rsidRDefault="00F307AF">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2D1838DF" w14:textId="77777777" w:rsidR="006A01E8" w:rsidRDefault="00F307AF">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154A8ADF" w14:textId="77777777" w:rsidR="006A01E8" w:rsidRDefault="00F307AF">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67BE47E7" w14:textId="77777777" w:rsidR="006A01E8" w:rsidRDefault="00F307AF">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09D96048" w14:textId="77777777" w:rsidR="006A01E8" w:rsidRDefault="00F307AF">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734F6B31" w14:textId="77777777" w:rsidR="006A01E8" w:rsidRDefault="00F307AF">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48D02A1D" w14:textId="77777777" w:rsidR="006A01E8" w:rsidRDefault="00F307AF">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4EC895A" w14:textId="77777777" w:rsidR="006A01E8" w:rsidRDefault="00F307AF">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315E3456" w14:textId="77777777" w:rsidR="006A01E8" w:rsidRDefault="00F307AF">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060A9DCA" w14:textId="77777777" w:rsidR="006A01E8" w:rsidRDefault="00F307AF">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053F9FD" w14:textId="77777777" w:rsidR="006A01E8" w:rsidRDefault="006A01E8">
      <w:pPr>
        <w:pStyle w:val="SemEspaamento"/>
        <w:jc w:val="both"/>
        <w:rPr>
          <w:rFonts w:ascii="Calibri Light" w:hAnsi="Calibri Light" w:cs="Calibri Light"/>
          <w:sz w:val="20"/>
          <w:szCs w:val="20"/>
        </w:rPr>
      </w:pPr>
    </w:p>
    <w:p w14:paraId="10AA542D" w14:textId="77777777" w:rsidR="006A01E8" w:rsidRDefault="006A01E8">
      <w:pPr>
        <w:spacing w:line="360" w:lineRule="auto"/>
        <w:jc w:val="center"/>
        <w:rPr>
          <w:rFonts w:ascii="Arial" w:eastAsia="Arial-BoldMT" w:hAnsi="Arial" w:cs="Arial"/>
        </w:rPr>
      </w:pPr>
    </w:p>
    <w:p w14:paraId="716C0016" w14:textId="77777777" w:rsidR="006A01E8" w:rsidRDefault="006A01E8">
      <w:pPr>
        <w:pStyle w:val="SemEspaamento"/>
        <w:jc w:val="both"/>
        <w:rPr>
          <w:rFonts w:ascii="Arial" w:hAnsi="Arial" w:cs="Arial"/>
        </w:rPr>
      </w:pPr>
    </w:p>
    <w:p w14:paraId="574C3F9B" w14:textId="77777777" w:rsidR="006A01E8" w:rsidRDefault="006A01E8">
      <w:pPr>
        <w:pStyle w:val="SemEspaamento"/>
        <w:jc w:val="both"/>
        <w:rPr>
          <w:rFonts w:ascii="Arial" w:hAnsi="Arial" w:cs="Arial"/>
        </w:rPr>
      </w:pPr>
    </w:p>
    <w:sectPr w:rsidR="006A01E8">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1EF05" w14:textId="77777777" w:rsidR="00F307AF" w:rsidRDefault="00F307AF">
      <w:r>
        <w:separator/>
      </w:r>
    </w:p>
  </w:endnote>
  <w:endnote w:type="continuationSeparator" w:id="0">
    <w:p w14:paraId="1EF66849" w14:textId="77777777" w:rsidR="00F307AF" w:rsidRDefault="00F3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BoldMT">
    <w:altName w:val="Segoe Print"/>
    <w:charset w:val="00"/>
    <w:family w:val="swiss"/>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5976" w14:textId="77777777" w:rsidR="006A01E8" w:rsidRDefault="00F307AF">
    <w:pPr>
      <w:spacing w:line="200" w:lineRule="exact"/>
    </w:pPr>
    <w:r>
      <w:rPr>
        <w:noProof/>
      </w:rPr>
      <mc:AlternateContent>
        <mc:Choice Requires="wps">
          <w:drawing>
            <wp:anchor distT="0" distB="0" distL="114300" distR="114300" simplePos="0" relativeHeight="251660288" behindDoc="1" locked="0" layoutInCell="1" allowOverlap="1" wp14:anchorId="09219E06" wp14:editId="69B7F9E3">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61219F33" w14:textId="77777777" w:rsidR="006A01E8" w:rsidRDefault="00F307AF">
                          <w:pPr>
                            <w:pStyle w:val="Rodap"/>
                            <w:jc w:val="center"/>
                            <w:rPr>
                              <w:b/>
                              <w:bCs/>
                              <w:sz w:val="18"/>
                            </w:rPr>
                          </w:pPr>
                          <w:r>
                            <w:rPr>
                              <w:b/>
                              <w:bCs/>
                              <w:sz w:val="18"/>
                            </w:rPr>
                            <w:t xml:space="preserve">Rua Barão de Rifaina nº 251 – CEP 14.490-000 – Centro - Rifaina-SP – Tel. (16) 3135 </w:t>
                          </w:r>
                          <w:r>
                            <w:rPr>
                              <w:b/>
                              <w:bCs/>
                              <w:sz w:val="18"/>
                            </w:rPr>
                            <w:t>9500</w:t>
                          </w:r>
                        </w:p>
                        <w:p w14:paraId="61E54676" w14:textId="77777777" w:rsidR="006A01E8" w:rsidRDefault="006A01E8">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09219E06"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61219F33" w14:textId="77777777" w:rsidR="006A01E8" w:rsidRDefault="00F307AF">
                    <w:pPr>
                      <w:pStyle w:val="Rodap"/>
                      <w:jc w:val="center"/>
                      <w:rPr>
                        <w:b/>
                        <w:bCs/>
                        <w:sz w:val="18"/>
                      </w:rPr>
                    </w:pPr>
                    <w:r>
                      <w:rPr>
                        <w:b/>
                        <w:bCs/>
                        <w:sz w:val="18"/>
                      </w:rPr>
                      <w:t xml:space="preserve">Rua Barão de Rifaina nº 251 – CEP 14.490-000 – Centro - Rifaina-SP – Tel. (16) 3135 </w:t>
                    </w:r>
                    <w:r>
                      <w:rPr>
                        <w:b/>
                        <w:bCs/>
                        <w:sz w:val="18"/>
                      </w:rPr>
                      <w:t>9500</w:t>
                    </w:r>
                  </w:p>
                  <w:p w14:paraId="61E54676" w14:textId="77777777" w:rsidR="006A01E8" w:rsidRDefault="006A01E8">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51FA62A7" wp14:editId="0DA7927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42662" w14:textId="77777777" w:rsidR="00F307AF" w:rsidRDefault="00F307AF">
      <w:r>
        <w:separator/>
      </w:r>
    </w:p>
  </w:footnote>
  <w:footnote w:type="continuationSeparator" w:id="0">
    <w:p w14:paraId="62812094" w14:textId="77777777" w:rsidR="00F307AF" w:rsidRDefault="00F3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9576" w14:textId="77777777" w:rsidR="006A01E8" w:rsidRDefault="00F307AF">
    <w:pPr>
      <w:pStyle w:val="Cabealho"/>
      <w:ind w:left="-142"/>
      <w:jc w:val="center"/>
      <w:rPr>
        <w:b/>
        <w:bCs/>
        <w:sz w:val="48"/>
        <w:szCs w:val="48"/>
      </w:rPr>
    </w:pPr>
    <w:r>
      <w:rPr>
        <w:noProof/>
      </w:rPr>
      <w:drawing>
        <wp:anchor distT="0" distB="0" distL="114300" distR="114300" simplePos="0" relativeHeight="251661312" behindDoc="0" locked="0" layoutInCell="1" allowOverlap="1" wp14:anchorId="7082B1CB" wp14:editId="60EB9E46">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4A23C210" wp14:editId="58D8C976">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32A9B6DB" w14:textId="77777777" w:rsidR="006A01E8" w:rsidRDefault="00F307A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A23C210"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32A9B6DB" w14:textId="77777777" w:rsidR="006A01E8" w:rsidRDefault="00F307AF">
                    <w:pPr>
                      <w:jc w:val="center"/>
                      <w:rPr>
                        <w:sz w:val="16"/>
                        <w:szCs w:val="16"/>
                      </w:rPr>
                    </w:pPr>
                    <w:r>
                      <w:rPr>
                        <w:sz w:val="16"/>
                        <w:szCs w:val="16"/>
                      </w:rPr>
                      <w:t>PM Rifaina-SP</w:t>
                    </w:r>
                  </w:p>
                </w:txbxContent>
              </v:textbox>
            </v:shape>
          </w:pict>
        </mc:Fallback>
      </mc:AlternateContent>
    </w:r>
  </w:p>
  <w:p w14:paraId="2BBDB000" w14:textId="77777777" w:rsidR="006A01E8" w:rsidRDefault="00F307AF">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0FB5920E" wp14:editId="43B0E2ED">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DC48A77" w14:textId="77777777" w:rsidR="006A01E8" w:rsidRDefault="00F307A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0FB5920E" id="Caixa de Texto 2" o:spid="_x0000_s1028"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1DC48A77" w14:textId="77777777" w:rsidR="006A01E8" w:rsidRDefault="00F307A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3FE6EA5" wp14:editId="02E793E6">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6C14D9C3" w14:textId="77777777" w:rsidR="006A01E8" w:rsidRDefault="00F307A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FE6EA5" id="Caixa de Texto 4" o:spid="_x0000_s1029"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6C14D9C3" w14:textId="77777777" w:rsidR="006A01E8" w:rsidRDefault="00F307AF">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2715CB90" w14:textId="77777777" w:rsidR="006A01E8" w:rsidRDefault="00F307AF">
    <w:pPr>
      <w:pStyle w:val="Cabealho"/>
      <w:jc w:val="center"/>
      <w:rPr>
        <w:b/>
        <w:bCs/>
        <w:sz w:val="32"/>
        <w:szCs w:val="32"/>
      </w:rPr>
    </w:pPr>
    <w:r>
      <w:rPr>
        <w:b/>
        <w:bCs/>
        <w:sz w:val="32"/>
        <w:szCs w:val="32"/>
      </w:rPr>
      <w:t>CNPJ 45.318.995/0001-71</w:t>
    </w:r>
  </w:p>
  <w:p w14:paraId="0A2F2BCE" w14:textId="77777777" w:rsidR="006A01E8" w:rsidRDefault="006A01E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8"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9"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0"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808400021">
    <w:abstractNumId w:val="5"/>
  </w:num>
  <w:num w:numId="2" w16cid:durableId="310643501">
    <w:abstractNumId w:val="0"/>
  </w:num>
  <w:num w:numId="3" w16cid:durableId="2065250028">
    <w:abstractNumId w:val="3"/>
  </w:num>
  <w:num w:numId="4" w16cid:durableId="1354963199">
    <w:abstractNumId w:val="9"/>
  </w:num>
  <w:num w:numId="5" w16cid:durableId="1714573223">
    <w:abstractNumId w:val="6"/>
  </w:num>
  <w:num w:numId="6" w16cid:durableId="55512907">
    <w:abstractNumId w:val="7"/>
  </w:num>
  <w:num w:numId="7" w16cid:durableId="58792061">
    <w:abstractNumId w:val="4"/>
  </w:num>
  <w:num w:numId="8" w16cid:durableId="348802656">
    <w:abstractNumId w:val="8"/>
  </w:num>
  <w:num w:numId="9" w16cid:durableId="179799105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74962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4029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01E8"/>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07AF"/>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5361572"/>
    <w:rsid w:val="380C0616"/>
    <w:rsid w:val="39DD50DD"/>
    <w:rsid w:val="3BFD65FB"/>
    <w:rsid w:val="3D8D7669"/>
    <w:rsid w:val="4D1E5A1D"/>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44B388"/>
  <w15:docId w15:val="{29479E98-CC67-4678-AE71-243C11B7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dispensalicitacao@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5724</Words>
  <Characters>30911</Characters>
  <Application>Microsoft Office Word</Application>
  <DocSecurity>0</DocSecurity>
  <Lines>257</Lines>
  <Paragraphs>73</Paragraphs>
  <ScaleCrop>false</ScaleCrop>
  <Company/>
  <LinksUpToDate>false</LinksUpToDate>
  <CharactersWithSpaces>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3</cp:revision>
  <cp:lastPrinted>2024-04-03T16:59:00Z</cp:lastPrinted>
  <dcterms:created xsi:type="dcterms:W3CDTF">2024-05-08T13:12:00Z</dcterms:created>
  <dcterms:modified xsi:type="dcterms:W3CDTF">2024-11-22T12:44:00Z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1046-12.2.0.18911</vt:lpwstr>
  </property>
  <property fmtid="{D5CDD505-2E9C-101B-9397-08002B2CF9AE}" pid="3" name="ICV">
    <vt:lpwstr>13D9AC08634642DB88FE1EAB051CF22B_13</vt:lpwstr>
  </property>
</Properties>
</file>