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CLASSIFICAÇÃO FINAL DISPENSA DE LICITAÇÃO N°</w:t>
      </w:r>
      <w:r>
        <w:rPr>
          <w:rFonts w:hint="default"/>
          <w:b/>
          <w:sz w:val="24"/>
          <w:lang w:val="pt-BR"/>
        </w:rPr>
        <w:t>89</w:t>
      </w:r>
      <w:r>
        <w:rPr>
          <w:b/>
          <w:sz w:val="24"/>
        </w:rPr>
        <w:t>/2023 PROCESSO ADM N°</w:t>
      </w:r>
      <w:r>
        <w:rPr>
          <w:rFonts w:hint="default"/>
          <w:b/>
          <w:sz w:val="24"/>
          <w:lang w:val="pt-BR"/>
        </w:rPr>
        <w:t>104</w:t>
      </w:r>
      <w:bookmarkStart w:id="0" w:name="_GoBack"/>
      <w:bookmarkEnd w:id="0"/>
      <w:r>
        <w:rPr>
          <w:b/>
          <w:sz w:val="24"/>
        </w:rPr>
        <w:t>/2024</w:t>
      </w:r>
    </w:p>
    <w:p>
      <w:pPr>
        <w:jc w:val="center"/>
        <w:rPr>
          <w:b/>
          <w:sz w:val="24"/>
        </w:rPr>
      </w:pPr>
    </w:p>
    <w:p>
      <w:pPr>
        <w:spacing w:before="42" w:after="1"/>
        <w:rPr>
          <w:sz w:val="20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2795"/>
        <w:gridCol w:w="2635"/>
        <w:gridCol w:w="2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19" w:type="pct"/>
            <w:shd w:val="clear" w:color="auto" w:fill="auto"/>
          </w:tcPr>
          <w:p>
            <w:pPr>
              <w:pStyle w:val="10"/>
              <w:spacing w:before="164"/>
              <w:rPr>
                <w:sz w:val="28"/>
              </w:rPr>
            </w:pPr>
          </w:p>
          <w:p>
            <w:pPr>
              <w:pStyle w:val="10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>
            <w:pPr>
              <w:pStyle w:val="10"/>
              <w:spacing w:before="95"/>
              <w:jc w:val="center"/>
              <w:rPr>
                <w:sz w:val="24"/>
              </w:rPr>
            </w:pPr>
            <w:r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>
            <w:pPr>
              <w:pStyle w:val="10"/>
              <w:spacing w:before="95"/>
              <w:rPr>
                <w:sz w:val="24"/>
              </w:rPr>
            </w:pPr>
          </w:p>
          <w:p>
            <w:pPr>
              <w:pStyle w:val="10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419" w:type="pct"/>
            <w:shd w:val="clear" w:color="auto" w:fill="auto"/>
          </w:tcPr>
          <w:p>
            <w:pPr>
              <w:pStyle w:val="10"/>
              <w:spacing w:before="26"/>
              <w:rPr>
                <w:b w:val="0"/>
                <w:bCs w:val="0"/>
                <w:sz w:val="24"/>
              </w:rPr>
            </w:pPr>
          </w:p>
          <w:p>
            <w:pPr>
              <w:pStyle w:val="10"/>
              <w:spacing w:before="1"/>
              <w:ind w:left="495" w:hanging="340"/>
              <w:rPr>
                <w:b w:val="0"/>
                <w:bCs w:val="0"/>
                <w:sz w:val="24"/>
              </w:rPr>
            </w:pPr>
            <w:r>
              <w:rPr>
                <w:rFonts w:hint="default" w:ascii="Aptos" w:hAnsi="Aptos"/>
                <w:b w:val="0"/>
                <w:bCs w:val="0"/>
                <w:sz w:val="22"/>
                <w:szCs w:val="22"/>
                <w:lang w:val="pt-BR"/>
              </w:rPr>
              <w:t>PEG LEV SECOS E MOLHADOS LTDA - EPP</w:t>
            </w:r>
          </w:p>
        </w:tc>
        <w:tc>
          <w:tcPr>
            <w:tcW w:w="1241" w:type="pct"/>
            <w:shd w:val="clear" w:color="auto" w:fill="auto"/>
          </w:tcPr>
          <w:p>
            <w:pPr>
              <w:pStyle w:val="10"/>
              <w:spacing w:before="166"/>
              <w:rPr>
                <w:sz w:val="24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>
              <w:rPr>
                <w:rFonts w:hint="default" w:ascii="Arial" w:hAnsi="Arial" w:cs="Arial"/>
                <w:lang w:val="pt-BR"/>
              </w:rPr>
              <w:t>1.</w:t>
            </w:r>
            <w:r>
              <w:rPr>
                <w:rFonts w:hint="default" w:ascii="Arial" w:hAnsi="Arial" w:cs="Arial"/>
                <w:b w:val="0"/>
                <w:bCs w:val="0"/>
                <w:lang w:val="pt-BR"/>
              </w:rPr>
              <w:t>262</w:t>
            </w:r>
            <w:r>
              <w:rPr>
                <w:rFonts w:hint="default" w:ascii="Arial" w:hAnsi="Arial" w:cs="Arial"/>
                <w:lang w:val="pt-BR"/>
              </w:rPr>
              <w:t>,70</w:t>
            </w:r>
          </w:p>
        </w:tc>
        <w:tc>
          <w:tcPr>
            <w:tcW w:w="1170" w:type="pct"/>
          </w:tcPr>
          <w:p>
            <w:pPr>
              <w:pStyle w:val="10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>
            <w:pPr>
              <w:pStyle w:val="10"/>
              <w:spacing w:before="166"/>
              <w:rPr>
                <w:sz w:val="24"/>
              </w:rPr>
            </w:pPr>
          </w:p>
          <w:p>
            <w:pPr>
              <w:pStyle w:val="10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1º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pStyle w:val="4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>
        <w:rPr>
          <w:rFonts w:hint="default" w:ascii="Times New Roman" w:hAnsi="Times New Roman"/>
          <w:lang w:val="pt-BR"/>
        </w:rPr>
        <w:t xml:space="preserve">06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hint="default" w:ascii="Times New Roman" w:hAnsi="Times New Roman"/>
          <w:spacing w:val="2"/>
          <w:lang w:val="pt-BR"/>
        </w:rPr>
        <w:t xml:space="preserve">Maio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>
      <w:pPr>
        <w:pStyle w:val="4"/>
        <w:spacing w:line="242" w:lineRule="auto"/>
        <w:ind w:left="4331" w:right="3541"/>
        <w:jc w:val="center"/>
      </w:pPr>
      <w:r>
        <w:t xml:space="preserve"> Agente de Contratação</w:t>
      </w:r>
    </w:p>
    <w:p>
      <w:pPr>
        <w:pStyle w:val="4"/>
      </w:pPr>
    </w:p>
    <w:p>
      <w:pPr>
        <w:pStyle w:val="4"/>
      </w:pPr>
    </w:p>
    <w:p>
      <w:pPr>
        <w:pStyle w:val="4"/>
        <w:tabs>
          <w:tab w:val="left" w:pos="7106"/>
        </w:tabs>
        <w:ind w:left="1668" w:right="887" w:firstLine="732"/>
      </w:pPr>
    </w:p>
    <w:sectPr>
      <w:headerReference r:id="rId3" w:type="default"/>
      <w:type w:val="continuous"/>
      <w:pgSz w:w="11910" w:h="16840"/>
      <w:pgMar w:top="220" w:right="300" w:bottom="280" w:left="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1134" w:right="-569"/>
      <w:jc w:val="center"/>
      <w:rPr>
        <w:b/>
        <w:bCs/>
        <w:sz w:val="24"/>
        <w:szCs w:val="24"/>
      </w:rPr>
    </w:pPr>
    <w:r>
      <w:rPr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>
    <w:pPr>
      <w:pStyle w:val="5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>
    <w:pPr>
      <w:pStyle w:val="5"/>
      <w:spacing w:line="360" w:lineRule="auto"/>
      <w:rPr>
        <w:b/>
        <w:bCs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54pt;margin-top:16.5pt;height:0.05pt;width:459pt;z-index:-251656192;mso-width-relative:page;mso-height-relative:page;" filled="f" stroked="t" coordsize="21600,21600" o:gfxdata="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3MCTVAAAACgEA&#10;AA8AAAAAAAAAAQAgAAAAIgAAAGRycy9kb3ducmV2LnhtbFBLAQIUABQAAAAIAIdO4kArHja65AEA&#10;ANADAAAOAAAAAAAAAAEAIAAAACQBAABkcnMvZTJvRG9jLnhtbFBLBQYAAAAABgAGAFkBAAB6BQAA&#10;AAA=&#10;">
              <v:fill on="f" focussize="0,0"/>
              <v:stroke weight="4.50708661417323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153A61"/>
    <w:rsid w:val="00175256"/>
    <w:rsid w:val="001C4924"/>
    <w:rsid w:val="00544F86"/>
    <w:rsid w:val="007D635C"/>
    <w:rsid w:val="00863E20"/>
    <w:rsid w:val="00917B74"/>
    <w:rsid w:val="00D17A11"/>
    <w:rsid w:val="00E06130"/>
    <w:rsid w:val="01B1548E"/>
    <w:rsid w:val="4A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sz w:val="24"/>
      <w:szCs w:val="24"/>
    </w:rPr>
  </w:style>
  <w:style w:type="paragraph" w:styleId="5">
    <w:name w:val="header"/>
    <w:basedOn w:val="1"/>
    <w:link w:val="11"/>
    <w:uiPriority w:val="0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paragraph" w:styleId="6">
    <w:name w:val="foot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Cabeçalho Char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val="pt-BR" w:eastAsia="zh-CN"/>
    </w:rPr>
  </w:style>
  <w:style w:type="character" w:customStyle="1" w:styleId="12">
    <w:name w:val="Rodapé Char"/>
    <w:basedOn w:val="2"/>
    <w:link w:val="6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3">
    <w:name w:val="Texto de balão Char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351</Characters>
  <Lines>2</Lines>
  <Paragraphs>1</Paragraphs>
  <TotalTime>0</TotalTime>
  <ScaleCrop>false</ScaleCrop>
  <LinksUpToDate>false</LinksUpToDate>
  <CharactersWithSpaces>415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2024-03-28T18:46:00Z</dcterms:created>
  <dc:creator>Windows 98</dc:creator>
  <cp:lastModifiedBy>Dell-60RJ0Z3</cp:lastModifiedBy>
  <dcterms:modified xsi:type="dcterms:W3CDTF">2024-05-17T13:27:10Z</dcterms:modified>
  <dc:title>DO DEPARTAMENTO DE LICITAÇÃO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1046-12.2.0.16909</vt:lpwstr>
  </property>
  <property fmtid="{D5CDD505-2E9C-101B-9397-08002B2CF9AE}" pid="7" name="ICV">
    <vt:lpwstr>E12274E47F744B31889BC2DA737D7DF6_12</vt:lpwstr>
  </property>
</Properties>
</file>