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6B20AEBC"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430009">
        <w:rPr>
          <w:rFonts w:ascii="Calibri Light" w:hAnsi="Calibri Light" w:cs="Calibri Light"/>
          <w:b/>
          <w:bCs/>
        </w:rPr>
        <w:t>60</w:t>
      </w:r>
      <w:r w:rsidR="007341BD">
        <w:rPr>
          <w:rFonts w:ascii="Calibri Light" w:hAnsi="Calibri Light" w:cs="Calibri Light"/>
          <w:b/>
          <w:bCs/>
        </w:rPr>
        <w:t>/</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205A8CB0" w:rsidR="00035FFB"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005B8C">
        <w:rPr>
          <w:rFonts w:ascii="Calibri Light" w:hAnsi="Calibri Light" w:cs="Calibri Light"/>
          <w:b/>
          <w:bCs/>
        </w:rPr>
        <w:t>2</w:t>
      </w:r>
      <w:r w:rsidR="007F675E">
        <w:rPr>
          <w:rFonts w:ascii="Calibri Light" w:hAnsi="Calibri Light" w:cs="Calibri Light"/>
          <w:b/>
          <w:bCs/>
        </w:rPr>
        <w:t>1</w:t>
      </w:r>
      <w:r w:rsidR="00430009">
        <w:rPr>
          <w:rFonts w:ascii="Calibri Light" w:hAnsi="Calibri Light" w:cs="Calibri Light"/>
          <w:b/>
          <w:bCs/>
        </w:rPr>
        <w:t>5</w:t>
      </w:r>
      <w:r w:rsidRPr="00672AF9">
        <w:rPr>
          <w:rFonts w:ascii="Calibri Light" w:hAnsi="Calibri Light" w:cs="Calibri Light"/>
          <w:b/>
          <w:bCs/>
        </w:rPr>
        <w:t>/2024</w:t>
      </w:r>
    </w:p>
    <w:p w14:paraId="537610E5" w14:textId="77777777" w:rsidR="00005B8C" w:rsidRPr="00672AF9" w:rsidRDefault="00005B8C" w:rsidP="00035FFB">
      <w:pPr>
        <w:jc w:val="center"/>
        <w:rPr>
          <w:rFonts w:ascii="Calibri Light" w:hAnsi="Calibri Light" w:cs="Calibri Light"/>
          <w:b/>
          <w:bCs/>
        </w:rPr>
      </w:pPr>
    </w:p>
    <w:p w14:paraId="3DFF71E1" w14:textId="514651E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F675E">
        <w:rPr>
          <w:rFonts w:ascii="Calibri Light" w:hAnsi="Calibri Light" w:cs="Calibri Light"/>
        </w:rPr>
        <w:t xml:space="preserve">GLOBAL </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0B869F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78070D" w:rsidRPr="0092595B">
          <w:rPr>
            <w:rStyle w:val="Hyperlink"/>
            <w:rFonts w:ascii="Calibri Light" w:hAnsi="Calibri Light" w:cs="Calibri Light"/>
            <w:b/>
          </w:rPr>
          <w:t>dispensalicitacao@rifaina.sp.gov.br</w:t>
        </w:r>
        <w:r w:rsidR="0078070D" w:rsidRPr="0092595B">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430009">
        <w:rPr>
          <w:rFonts w:ascii="Calibri Light" w:hAnsi="Calibri Light" w:cs="Calibri Light"/>
        </w:rPr>
        <w:t>29</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430009">
        <w:rPr>
          <w:rFonts w:ascii="Calibri Light" w:hAnsi="Calibri Light" w:cs="Calibri Light"/>
        </w:rPr>
        <w:t>01</w:t>
      </w:r>
      <w:r w:rsidRPr="00672AF9">
        <w:rPr>
          <w:rFonts w:ascii="Calibri Light" w:hAnsi="Calibri Light" w:cs="Calibri Light"/>
        </w:rPr>
        <w:t xml:space="preserve"> de </w:t>
      </w:r>
      <w:r w:rsidR="00430009">
        <w:rPr>
          <w:rFonts w:ascii="Calibri Light" w:hAnsi="Calibri Light" w:cs="Calibri Light"/>
        </w:rPr>
        <w:t>agosto</w:t>
      </w:r>
      <w:r w:rsidRPr="00672AF9">
        <w:rPr>
          <w:rFonts w:ascii="Calibri Light" w:hAnsi="Calibri Light" w:cs="Calibri Light"/>
        </w:rPr>
        <w:t xml:space="preserve"> de 2024.</w:t>
      </w:r>
    </w:p>
    <w:p w14:paraId="0D60E8D9" w14:textId="5787E572"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430009">
        <w:rPr>
          <w:rFonts w:ascii="Calibri Light" w:hAnsi="Calibri Light" w:cs="Calibri Light"/>
          <w:b/>
        </w:rPr>
        <w:t>02</w:t>
      </w:r>
      <w:r w:rsidRPr="00672AF9">
        <w:rPr>
          <w:rFonts w:ascii="Calibri Light" w:hAnsi="Calibri Light" w:cs="Calibri Light"/>
          <w:b/>
        </w:rPr>
        <w:t>/0</w:t>
      </w:r>
      <w:r w:rsidR="00430009">
        <w:rPr>
          <w:rFonts w:ascii="Calibri Light" w:hAnsi="Calibri Light" w:cs="Calibri Light"/>
          <w:b/>
        </w:rPr>
        <w:t>8</w:t>
      </w:r>
      <w:r w:rsidRPr="00672AF9">
        <w:rPr>
          <w:rFonts w:ascii="Calibri Light" w:hAnsi="Calibri Light" w:cs="Calibri Light"/>
          <w:b/>
        </w:rPr>
        <w:t xml:space="preserve">/2024 às </w:t>
      </w:r>
      <w:r w:rsidR="00956C35">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286A3AC4" w14:textId="41819D89" w:rsidR="007F675E" w:rsidRDefault="00035FFB" w:rsidP="007F675E">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430009">
        <w:rPr>
          <w:rFonts w:ascii="Arial" w:hAnsi="Arial" w:cs="Arial"/>
          <w:b/>
          <w:bCs/>
        </w:rPr>
        <w:t xml:space="preserve">Contratação de empresa especializada na prestação de serviços continuados para ministrar oficina de cabeleireiro, manicure e pedicure nos cursos ofertados pelo Fundo Social de Solidariedade do </w:t>
      </w:r>
      <w:proofErr w:type="spellStart"/>
      <w:r w:rsidR="00430009">
        <w:rPr>
          <w:rFonts w:ascii="Arial" w:hAnsi="Arial" w:cs="Arial"/>
          <w:b/>
          <w:bCs/>
        </w:rPr>
        <w:t>Municipio</w:t>
      </w:r>
      <w:proofErr w:type="spellEnd"/>
      <w:r w:rsidR="00430009">
        <w:rPr>
          <w:rFonts w:ascii="Arial" w:hAnsi="Arial" w:cs="Arial"/>
          <w:b/>
          <w:bCs/>
        </w:rPr>
        <w:t>.</w:t>
      </w:r>
    </w:p>
    <w:p w14:paraId="3C19D822" w14:textId="0E5D2E20" w:rsidR="00956C35" w:rsidRDefault="00956C35" w:rsidP="00956C35">
      <w:pPr>
        <w:pStyle w:val="SemEspaamento"/>
        <w:ind w:firstLine="708"/>
        <w:jc w:val="both"/>
        <w:rPr>
          <w:rFonts w:ascii="Arial" w:hAnsi="Arial" w:cs="Arial"/>
        </w:rPr>
      </w:pPr>
    </w:p>
    <w:p w14:paraId="380EC029" w14:textId="46856BD7" w:rsidR="00811ED1" w:rsidRDefault="00811ED1" w:rsidP="00811ED1">
      <w:pPr>
        <w:pStyle w:val="SemEspaamento"/>
        <w:ind w:firstLine="708"/>
        <w:jc w:val="both"/>
        <w:rPr>
          <w:rFonts w:ascii="Arial" w:hAnsi="Arial" w:cs="Arial"/>
        </w:rPr>
      </w:pPr>
    </w:p>
    <w:p w14:paraId="7DAEB3DF" w14:textId="28EEC34E" w:rsidR="00D9546E" w:rsidRPr="00234AD5" w:rsidRDefault="00D9546E" w:rsidP="007341BD">
      <w:pPr>
        <w:pStyle w:val="SemEspaamento"/>
        <w:ind w:firstLine="708"/>
        <w:jc w:val="both"/>
        <w:rPr>
          <w:rFonts w:ascii="Arial" w:hAnsi="Arial" w:cs="Arial"/>
          <w:b/>
          <w:bCs/>
        </w:rPr>
      </w:pPr>
    </w:p>
    <w:p w14:paraId="404D4CB4" w14:textId="3237731D" w:rsidR="00035FFB" w:rsidRPr="00672AF9" w:rsidRDefault="00035FFB" w:rsidP="005535F9">
      <w:pPr>
        <w:spacing w:line="480" w:lineRule="auto"/>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DB7D575" w14:textId="5020D75D" w:rsidR="00005B8C" w:rsidRDefault="00430009" w:rsidP="00005B8C">
      <w:pPr>
        <w:pStyle w:val="PargrafodaLista"/>
        <w:shd w:val="clear" w:color="auto" w:fill="FFFFFF"/>
        <w:suppressAutoHyphens/>
        <w:ind w:left="500"/>
        <w:jc w:val="both"/>
        <w:textAlignment w:val="baseline"/>
        <w:rPr>
          <w:rFonts w:ascii="Arial" w:hAnsi="Arial" w:cs="Arial"/>
          <w:bCs/>
        </w:rPr>
      </w:pPr>
      <w:r>
        <w:rPr>
          <w:rFonts w:ascii="Arial" w:hAnsi="Arial" w:cs="Arial"/>
          <w:bCs/>
        </w:rPr>
        <w:t>021703 Fundo Municipal de Assistencia Social de Rifaina</w:t>
      </w:r>
    </w:p>
    <w:p w14:paraId="01C90251" w14:textId="4086FD04" w:rsidR="00430009" w:rsidRDefault="00430009" w:rsidP="00005B8C">
      <w:pPr>
        <w:pStyle w:val="PargrafodaLista"/>
        <w:shd w:val="clear" w:color="auto" w:fill="FFFFFF"/>
        <w:suppressAutoHyphens/>
        <w:ind w:left="500"/>
        <w:jc w:val="both"/>
        <w:textAlignment w:val="baseline"/>
        <w:rPr>
          <w:rFonts w:ascii="Arial" w:hAnsi="Arial" w:cs="Arial"/>
          <w:bCs/>
        </w:rPr>
      </w:pPr>
      <w:r>
        <w:rPr>
          <w:rFonts w:ascii="Arial" w:hAnsi="Arial" w:cs="Arial"/>
          <w:bCs/>
        </w:rPr>
        <w:t>08 244 0061 2012 1010- Proteção Social Básica – SCFV- Recurso Próprio</w:t>
      </w:r>
    </w:p>
    <w:p w14:paraId="03961DA3" w14:textId="0B25B649" w:rsidR="00430009" w:rsidRDefault="00430009" w:rsidP="00005B8C">
      <w:pPr>
        <w:pStyle w:val="PargrafodaLista"/>
        <w:shd w:val="clear" w:color="auto" w:fill="FFFFFF"/>
        <w:suppressAutoHyphens/>
        <w:ind w:left="500"/>
        <w:jc w:val="both"/>
        <w:textAlignment w:val="baseline"/>
        <w:rPr>
          <w:rFonts w:ascii="Arial" w:hAnsi="Arial" w:cs="Arial"/>
          <w:bCs/>
        </w:rPr>
      </w:pPr>
      <w:r>
        <w:rPr>
          <w:rFonts w:ascii="Arial" w:hAnsi="Arial" w:cs="Arial"/>
          <w:bCs/>
        </w:rPr>
        <w:t>3.3.90.39.00 Outros Serviços de Terceiros- Pessoa Juridica</w:t>
      </w:r>
    </w:p>
    <w:p w14:paraId="591D0C7A" w14:textId="77777777" w:rsidR="00430009" w:rsidRPr="00005B8C" w:rsidRDefault="00430009" w:rsidP="00005B8C">
      <w:pPr>
        <w:pStyle w:val="PargrafodaLista"/>
        <w:shd w:val="clear" w:color="auto" w:fill="FFFFFF"/>
        <w:suppressAutoHyphens/>
        <w:ind w:left="500"/>
        <w:jc w:val="both"/>
        <w:textAlignment w:val="baseline"/>
        <w:rPr>
          <w:rFonts w:ascii="Arial" w:hAnsi="Arial" w:cs="Arial"/>
          <w:bCs/>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0F6D8323"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430009">
        <w:rPr>
          <w:rFonts w:asciiTheme="majorHAnsi" w:hAnsiTheme="majorHAnsi" w:cstheme="majorHAnsi"/>
        </w:rPr>
        <w:t>21.667,50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430009">
        <w:rPr>
          <w:rFonts w:ascii="Calibri Light" w:eastAsia="Times New Roman" w:hAnsi="Calibri Light" w:cs="Calibri Light"/>
          <w:sz w:val="20"/>
          <w:szCs w:val="20"/>
          <w:lang w:val="en-US"/>
        </w:rPr>
        <w:t>vinte</w:t>
      </w:r>
      <w:proofErr w:type="spellEnd"/>
      <w:r w:rsidR="00430009">
        <w:rPr>
          <w:rFonts w:ascii="Calibri Light" w:eastAsia="Times New Roman" w:hAnsi="Calibri Light" w:cs="Calibri Light"/>
          <w:sz w:val="20"/>
          <w:szCs w:val="20"/>
          <w:lang w:val="en-US"/>
        </w:rPr>
        <w:t xml:space="preserve"> e um mil e </w:t>
      </w:r>
      <w:proofErr w:type="spellStart"/>
      <w:r w:rsidR="00430009">
        <w:rPr>
          <w:rFonts w:ascii="Calibri Light" w:eastAsia="Times New Roman" w:hAnsi="Calibri Light" w:cs="Calibri Light"/>
          <w:sz w:val="20"/>
          <w:szCs w:val="20"/>
          <w:lang w:val="en-US"/>
        </w:rPr>
        <w:t>seiscentos</w:t>
      </w:r>
      <w:proofErr w:type="spellEnd"/>
      <w:r w:rsidR="00430009">
        <w:rPr>
          <w:rFonts w:ascii="Calibri Light" w:eastAsia="Times New Roman" w:hAnsi="Calibri Light" w:cs="Calibri Light"/>
          <w:sz w:val="20"/>
          <w:szCs w:val="20"/>
          <w:lang w:val="en-US"/>
        </w:rPr>
        <w:t xml:space="preserve"> e </w:t>
      </w:r>
      <w:proofErr w:type="spellStart"/>
      <w:r w:rsidR="00430009">
        <w:rPr>
          <w:rFonts w:ascii="Calibri Light" w:eastAsia="Times New Roman" w:hAnsi="Calibri Light" w:cs="Calibri Light"/>
          <w:sz w:val="20"/>
          <w:szCs w:val="20"/>
          <w:lang w:val="en-US"/>
        </w:rPr>
        <w:t>sessenta</w:t>
      </w:r>
      <w:proofErr w:type="spellEnd"/>
      <w:r w:rsidR="00430009">
        <w:rPr>
          <w:rFonts w:ascii="Calibri Light" w:eastAsia="Times New Roman" w:hAnsi="Calibri Light" w:cs="Calibri Light"/>
          <w:sz w:val="20"/>
          <w:szCs w:val="20"/>
          <w:lang w:val="en-US"/>
        </w:rPr>
        <w:t xml:space="preserve"> e </w:t>
      </w:r>
      <w:proofErr w:type="spellStart"/>
      <w:r w:rsidR="00430009">
        <w:rPr>
          <w:rFonts w:ascii="Calibri Light" w:eastAsia="Times New Roman" w:hAnsi="Calibri Light" w:cs="Calibri Light"/>
          <w:sz w:val="20"/>
          <w:szCs w:val="20"/>
          <w:lang w:val="en-US"/>
        </w:rPr>
        <w:t>sete</w:t>
      </w:r>
      <w:proofErr w:type="spellEnd"/>
      <w:r w:rsidR="00430009">
        <w:rPr>
          <w:rFonts w:ascii="Calibri Light" w:eastAsia="Times New Roman" w:hAnsi="Calibri Light" w:cs="Calibri Light"/>
          <w:sz w:val="20"/>
          <w:szCs w:val="20"/>
          <w:lang w:val="en-US"/>
        </w:rPr>
        <w:t xml:space="preserve"> reais e </w:t>
      </w:r>
      <w:proofErr w:type="spellStart"/>
      <w:r w:rsidR="00430009">
        <w:rPr>
          <w:rFonts w:ascii="Calibri Light" w:eastAsia="Times New Roman" w:hAnsi="Calibri Light" w:cs="Calibri Light"/>
          <w:sz w:val="20"/>
          <w:szCs w:val="20"/>
          <w:lang w:val="en-US"/>
        </w:rPr>
        <w:t>cinquenta</w:t>
      </w:r>
      <w:proofErr w:type="spellEnd"/>
      <w:r w:rsidR="00430009">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30DE30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430009">
        <w:rPr>
          <w:rFonts w:ascii="Calibri Light" w:eastAsia="Times New Roman" w:hAnsi="Calibri Light" w:cs="Calibri Light"/>
          <w:b/>
          <w:bCs/>
          <w:sz w:val="20"/>
          <w:szCs w:val="20"/>
          <w:highlight w:val="yellow"/>
          <w:lang w:val="en-US"/>
        </w:rPr>
        <w:t>01</w:t>
      </w:r>
      <w:r w:rsidRPr="00672AF9">
        <w:rPr>
          <w:rFonts w:ascii="Calibri Light" w:eastAsia="Times New Roman" w:hAnsi="Calibri Light" w:cs="Calibri Light"/>
          <w:b/>
          <w:bCs/>
          <w:sz w:val="20"/>
          <w:szCs w:val="20"/>
          <w:highlight w:val="yellow"/>
          <w:lang w:val="en-US"/>
        </w:rPr>
        <w:t>/0</w:t>
      </w:r>
      <w:r w:rsidR="00430009">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4120E3EB"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7F675E">
        <w:rPr>
          <w:rFonts w:ascii="Calibri Light" w:hAnsi="Calibri Light" w:cs="Calibri Light"/>
        </w:rPr>
        <w:t>2</w:t>
      </w:r>
      <w:r w:rsidR="00430009">
        <w:rPr>
          <w:rFonts w:ascii="Calibri Light" w:hAnsi="Calibri Light" w:cs="Calibri Light"/>
        </w:rPr>
        <w:t>6</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197D8095" w14:textId="77777777" w:rsidR="00005B8C" w:rsidRDefault="00005B8C"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3269D11B" w14:textId="77777777" w:rsidR="00F34FFE" w:rsidRDefault="00F34FFE" w:rsidP="00005B8C">
      <w:pPr>
        <w:spacing w:line="276" w:lineRule="auto"/>
        <w:rPr>
          <w:rFonts w:ascii="Arial" w:eastAsia="Calibri" w:hAnsi="Arial" w:cs="Arial"/>
          <w:bCs/>
          <w:sz w:val="22"/>
          <w:szCs w:val="22"/>
        </w:rPr>
      </w:pPr>
    </w:p>
    <w:p w14:paraId="34ABF235" w14:textId="77777777" w:rsidR="00005B8C" w:rsidRDefault="00005B8C" w:rsidP="006A14A1">
      <w:pPr>
        <w:spacing w:line="276" w:lineRule="auto"/>
        <w:jc w:val="center"/>
        <w:rPr>
          <w:rFonts w:ascii="Arial" w:eastAsia="Calibri" w:hAnsi="Arial" w:cs="Arial"/>
          <w:bCs/>
          <w:sz w:val="22"/>
          <w:szCs w:val="22"/>
        </w:rPr>
      </w:pPr>
    </w:p>
    <w:p w14:paraId="5EE493FF" w14:textId="77777777" w:rsidR="00005B8C" w:rsidRDefault="00005B8C" w:rsidP="006A14A1">
      <w:pPr>
        <w:spacing w:line="276" w:lineRule="auto"/>
        <w:jc w:val="center"/>
        <w:rPr>
          <w:rFonts w:ascii="Arial" w:eastAsia="Calibri" w:hAnsi="Arial" w:cs="Arial"/>
          <w:bCs/>
          <w:sz w:val="22"/>
          <w:szCs w:val="22"/>
        </w:rPr>
      </w:pPr>
    </w:p>
    <w:p w14:paraId="042C2567" w14:textId="77777777" w:rsidR="00005B8C" w:rsidRDefault="00005B8C" w:rsidP="006A14A1">
      <w:pPr>
        <w:spacing w:line="276" w:lineRule="auto"/>
        <w:jc w:val="center"/>
        <w:rPr>
          <w:rFonts w:ascii="Arial" w:eastAsia="Calibri" w:hAnsi="Arial" w:cs="Arial"/>
          <w:bCs/>
          <w:sz w:val="22"/>
          <w:szCs w:val="22"/>
        </w:rPr>
      </w:pPr>
    </w:p>
    <w:p w14:paraId="540BCF39" w14:textId="77777777" w:rsidR="00430009" w:rsidRPr="00BA2EEF" w:rsidRDefault="00430009" w:rsidP="00430009">
      <w:pPr>
        <w:spacing w:line="360" w:lineRule="auto"/>
        <w:jc w:val="center"/>
        <w:rPr>
          <w:rFonts w:ascii="Arial" w:eastAsia="Arial-BoldMT" w:hAnsi="Arial" w:cs="Arial"/>
          <w:b/>
          <w:bCs/>
        </w:rPr>
      </w:pPr>
      <w:r w:rsidRPr="00BA2EEF">
        <w:rPr>
          <w:rFonts w:ascii="Arial" w:eastAsia="Arial-BoldMT" w:hAnsi="Arial" w:cs="Arial"/>
          <w:b/>
          <w:bCs/>
        </w:rPr>
        <w:lastRenderedPageBreak/>
        <w:t>TERMO DE REFERENCIA</w:t>
      </w:r>
    </w:p>
    <w:p w14:paraId="6419AC00" w14:textId="77777777" w:rsidR="00430009" w:rsidRPr="00BA2EEF" w:rsidRDefault="00430009" w:rsidP="00430009">
      <w:pPr>
        <w:spacing w:line="360" w:lineRule="auto"/>
        <w:jc w:val="center"/>
        <w:rPr>
          <w:rFonts w:ascii="Arial" w:eastAsia="Arial-BoldMT" w:hAnsi="Arial" w:cs="Arial"/>
          <w:b/>
          <w:bCs/>
        </w:rPr>
      </w:pPr>
    </w:p>
    <w:p w14:paraId="47E8643A" w14:textId="77777777" w:rsidR="00430009" w:rsidRPr="00BA2EEF" w:rsidRDefault="00430009" w:rsidP="00430009">
      <w:pPr>
        <w:jc w:val="both"/>
        <w:rPr>
          <w:rFonts w:ascii="Arial" w:eastAsia="Arial-BoldMT" w:hAnsi="Arial" w:cs="Arial"/>
          <w:b/>
          <w:bCs/>
        </w:rPr>
      </w:pPr>
      <w:r w:rsidRPr="00BA2EEF">
        <w:rPr>
          <w:rFonts w:ascii="Arial" w:eastAsia="Arial-BoldMT" w:hAnsi="Arial" w:cs="Arial"/>
          <w:b/>
          <w:bCs/>
        </w:rPr>
        <w:t>Unidade requisitante: Secretaria de Assistência Social</w:t>
      </w:r>
    </w:p>
    <w:p w14:paraId="3959D1F3" w14:textId="77777777" w:rsidR="00430009" w:rsidRPr="00BA2EEF" w:rsidRDefault="00430009" w:rsidP="00430009">
      <w:pPr>
        <w:jc w:val="both"/>
        <w:rPr>
          <w:rFonts w:ascii="Arial" w:hAnsi="Arial" w:cs="Arial"/>
        </w:rPr>
      </w:pPr>
      <w:r w:rsidRPr="00BA2EEF">
        <w:rPr>
          <w:rFonts w:ascii="Arial" w:eastAsia="Arial-BoldMT" w:hAnsi="Arial" w:cs="Arial"/>
          <w:b/>
          <w:bCs/>
        </w:rPr>
        <w:t xml:space="preserve">Agente responsável: </w:t>
      </w:r>
      <w:proofErr w:type="spellStart"/>
      <w:r w:rsidRPr="00BA2EEF">
        <w:rPr>
          <w:rFonts w:ascii="Arial" w:eastAsia="Arial-BoldMT" w:hAnsi="Arial" w:cs="Arial"/>
          <w:b/>
          <w:bCs/>
        </w:rPr>
        <w:t>Elivânia</w:t>
      </w:r>
      <w:proofErr w:type="spellEnd"/>
      <w:r w:rsidRPr="00BA2EEF">
        <w:rPr>
          <w:rFonts w:ascii="Arial" w:eastAsia="Arial-BoldMT" w:hAnsi="Arial" w:cs="Arial"/>
          <w:b/>
          <w:bCs/>
        </w:rPr>
        <w:t xml:space="preserve"> Aparecida Rodrigues </w:t>
      </w:r>
    </w:p>
    <w:p w14:paraId="45D818B1" w14:textId="77777777" w:rsidR="00430009" w:rsidRPr="00BA2EEF" w:rsidRDefault="00430009" w:rsidP="00430009">
      <w:pPr>
        <w:spacing w:line="276" w:lineRule="auto"/>
        <w:jc w:val="both"/>
        <w:rPr>
          <w:rFonts w:ascii="Arial" w:hAnsi="Arial" w:cs="Arial"/>
          <w:b/>
          <w:bCs/>
        </w:rPr>
      </w:pPr>
    </w:p>
    <w:p w14:paraId="0E3807BC" w14:textId="77777777" w:rsidR="00430009" w:rsidRPr="00BA2EEF" w:rsidRDefault="00430009" w:rsidP="00430009">
      <w:pPr>
        <w:spacing w:line="276" w:lineRule="auto"/>
        <w:jc w:val="both"/>
        <w:rPr>
          <w:rFonts w:ascii="Arial" w:eastAsia="Calibri" w:hAnsi="Arial" w:cs="Arial"/>
          <w:b/>
          <w:bCs/>
        </w:rPr>
      </w:pPr>
      <w:r w:rsidRPr="00BA2EEF">
        <w:rPr>
          <w:rFonts w:ascii="Arial" w:eastAsia="Calibri" w:hAnsi="Arial" w:cs="Arial"/>
          <w:b/>
          <w:bCs/>
        </w:rPr>
        <w:t>1. DO OBJETO</w:t>
      </w:r>
    </w:p>
    <w:p w14:paraId="168D6B13" w14:textId="77777777" w:rsidR="00430009" w:rsidRPr="00BA2EEF" w:rsidRDefault="00430009" w:rsidP="00430009">
      <w:pPr>
        <w:jc w:val="both"/>
        <w:rPr>
          <w:rFonts w:ascii="Arial" w:eastAsia="Calibri" w:hAnsi="Arial" w:cs="Arial"/>
          <w:bCs/>
        </w:rPr>
      </w:pPr>
      <w:r w:rsidRPr="00BA2EEF">
        <w:rPr>
          <w:rFonts w:ascii="Arial" w:eastAsia="Calibri" w:hAnsi="Arial" w:cs="Arial"/>
          <w:bCs/>
        </w:rPr>
        <w:t xml:space="preserve">1.1. Constitui objeto deste Termo de Referência a </w:t>
      </w:r>
      <w:r w:rsidRPr="00BA2EEF">
        <w:rPr>
          <w:rFonts w:ascii="Arial" w:eastAsia="Calibri" w:hAnsi="Arial" w:cs="Arial"/>
          <w:b/>
          <w:bCs/>
        </w:rPr>
        <w:t xml:space="preserve">CONTRATAÇÃO DE EMPRESA ESPECIALIZADA PARA MINISTRAR OFICINA DE </w:t>
      </w:r>
      <w:r w:rsidRPr="00BA2EEF">
        <w:rPr>
          <w:rFonts w:ascii="Arial" w:hAnsi="Arial" w:cs="Arial"/>
          <w:b/>
          <w:lang w:val="pt-PT"/>
        </w:rPr>
        <w:t>CABELEREIRO E MANICURE E PEDICURE</w:t>
      </w:r>
      <w:r w:rsidRPr="00BA2EEF">
        <w:rPr>
          <w:rFonts w:ascii="Arial" w:eastAsia="Calibri" w:hAnsi="Arial" w:cs="Arial"/>
          <w:b/>
          <w:bCs/>
        </w:rPr>
        <w:t>, PARA CURSOS REALIZADOS PELO FUNDO DE SOLIDARIEDADE</w:t>
      </w:r>
      <w:r w:rsidRPr="00BA2EEF">
        <w:rPr>
          <w:rFonts w:ascii="Arial" w:hAnsi="Arial" w:cs="Arial"/>
        </w:rPr>
        <w:t xml:space="preserve"> </w:t>
      </w:r>
      <w:r w:rsidRPr="00BA2EEF">
        <w:rPr>
          <w:rFonts w:ascii="Arial" w:hAnsi="Arial" w:cs="Arial"/>
          <w:b/>
        </w:rPr>
        <w:t>MUNICIPAL</w:t>
      </w:r>
      <w:r w:rsidRPr="00BA2EEF">
        <w:rPr>
          <w:rFonts w:ascii="Arial" w:hAnsi="Arial" w:cs="Arial"/>
        </w:rPr>
        <w:t>,</w:t>
      </w:r>
      <w:r w:rsidRPr="00BA2EEF">
        <w:rPr>
          <w:rFonts w:ascii="Arial" w:eastAsia="Calibri" w:hAnsi="Arial" w:cs="Arial"/>
          <w:bCs/>
        </w:rPr>
        <w:t xml:space="preserve"> conforme quantitativos constantes no item 2 deste Termo de Referência.</w:t>
      </w:r>
    </w:p>
    <w:p w14:paraId="4A517F15" w14:textId="77777777" w:rsidR="00430009" w:rsidRPr="00BA2EEF" w:rsidRDefault="00430009" w:rsidP="00430009">
      <w:pPr>
        <w:jc w:val="both"/>
        <w:rPr>
          <w:rFonts w:ascii="Arial" w:eastAsia="Calibri" w:hAnsi="Arial" w:cs="Arial"/>
          <w:bCs/>
        </w:rPr>
      </w:pPr>
    </w:p>
    <w:p w14:paraId="338537E6" w14:textId="77777777" w:rsidR="00430009" w:rsidRPr="00BA2EEF" w:rsidRDefault="00430009" w:rsidP="00430009">
      <w:pPr>
        <w:jc w:val="both"/>
        <w:rPr>
          <w:rFonts w:ascii="Arial" w:eastAsia="Calibri" w:hAnsi="Arial" w:cs="Arial"/>
          <w:bCs/>
        </w:rPr>
      </w:pPr>
      <w:r w:rsidRPr="00BA2EEF">
        <w:rPr>
          <w:rFonts w:ascii="Arial" w:eastAsia="Calibri" w:hAnsi="Arial" w:cs="Arial"/>
          <w:bCs/>
        </w:rPr>
        <w:t>1.2. Natureza da contratação: Prestação de Serviços</w:t>
      </w:r>
    </w:p>
    <w:p w14:paraId="18BE4248" w14:textId="77777777" w:rsidR="00430009" w:rsidRPr="00BA2EEF" w:rsidRDefault="00430009" w:rsidP="00430009">
      <w:pPr>
        <w:jc w:val="both"/>
        <w:rPr>
          <w:rFonts w:ascii="Arial" w:eastAsia="Calibri" w:hAnsi="Arial" w:cs="Arial"/>
          <w:bCs/>
        </w:rPr>
      </w:pPr>
    </w:p>
    <w:p w14:paraId="560181D2" w14:textId="77777777" w:rsidR="00430009" w:rsidRPr="00BA2EEF" w:rsidRDefault="00430009" w:rsidP="00430009">
      <w:pPr>
        <w:jc w:val="both"/>
        <w:rPr>
          <w:rFonts w:ascii="Arial" w:eastAsia="Calibri" w:hAnsi="Arial" w:cs="Arial"/>
          <w:bCs/>
        </w:rPr>
      </w:pPr>
      <w:r w:rsidRPr="00BA2EEF">
        <w:rPr>
          <w:rFonts w:ascii="Arial" w:eastAsia="Calibri" w:hAnsi="Arial" w:cs="Arial"/>
          <w:bCs/>
        </w:rPr>
        <w:t>1.3. Forma de Fornecimento: prestação de serviço continuo.</w:t>
      </w:r>
    </w:p>
    <w:p w14:paraId="12DE41F0" w14:textId="77777777" w:rsidR="00430009" w:rsidRPr="00BA2EEF" w:rsidRDefault="00430009" w:rsidP="00430009">
      <w:pPr>
        <w:jc w:val="both"/>
        <w:rPr>
          <w:rFonts w:ascii="Arial" w:eastAsia="Calibri" w:hAnsi="Arial" w:cs="Arial"/>
          <w:bCs/>
        </w:rPr>
      </w:pPr>
    </w:p>
    <w:p w14:paraId="73945632" w14:textId="77777777" w:rsidR="00430009" w:rsidRPr="00BA2EEF" w:rsidRDefault="00430009" w:rsidP="00430009">
      <w:pPr>
        <w:jc w:val="both"/>
        <w:rPr>
          <w:rFonts w:ascii="Arial" w:eastAsia="Calibri" w:hAnsi="Arial" w:cs="Arial"/>
          <w:bCs/>
        </w:rPr>
      </w:pPr>
      <w:r w:rsidRPr="00BA2EEF">
        <w:rPr>
          <w:rFonts w:ascii="Arial" w:eastAsia="Calibri" w:hAnsi="Arial" w:cs="Arial"/>
          <w:bCs/>
        </w:rPr>
        <w:t xml:space="preserve">1.4. Modalidade: Dispensa de Licitação – contratação direta. </w:t>
      </w:r>
    </w:p>
    <w:p w14:paraId="1CBBBD58" w14:textId="77777777" w:rsidR="00430009" w:rsidRPr="00BA2EEF" w:rsidRDefault="00430009" w:rsidP="00430009">
      <w:pPr>
        <w:jc w:val="both"/>
        <w:rPr>
          <w:rFonts w:ascii="Arial" w:eastAsia="Calibri" w:hAnsi="Arial" w:cs="Arial"/>
          <w:bCs/>
        </w:rPr>
      </w:pPr>
    </w:p>
    <w:p w14:paraId="695B9223" w14:textId="77777777" w:rsidR="00430009" w:rsidRPr="00BA2EEF" w:rsidRDefault="00430009" w:rsidP="00430009">
      <w:pPr>
        <w:jc w:val="both"/>
        <w:rPr>
          <w:rFonts w:ascii="Arial" w:eastAsia="Calibri" w:hAnsi="Arial" w:cs="Arial"/>
          <w:bCs/>
        </w:rPr>
      </w:pPr>
      <w:r w:rsidRPr="00BA2EEF">
        <w:rPr>
          <w:rFonts w:ascii="Arial" w:eastAsia="Calibri" w:hAnsi="Arial" w:cs="Arial"/>
          <w:bCs/>
        </w:rPr>
        <w:t>1.5. Prazo de vigência da contratação: um ano prorrogável nos termos da legislação.</w:t>
      </w:r>
    </w:p>
    <w:p w14:paraId="79023941" w14:textId="77777777" w:rsidR="00430009" w:rsidRPr="00BA2EEF" w:rsidRDefault="00430009" w:rsidP="00430009">
      <w:pPr>
        <w:jc w:val="both"/>
        <w:rPr>
          <w:rFonts w:ascii="Arial" w:hAnsi="Arial" w:cs="Arial"/>
        </w:rPr>
      </w:pPr>
      <w:r w:rsidRPr="00BA2EEF">
        <w:rPr>
          <w:rFonts w:ascii="Arial" w:hAnsi="Arial" w:cs="Arial"/>
        </w:rPr>
        <w:t xml:space="preserve"> </w:t>
      </w:r>
    </w:p>
    <w:p w14:paraId="655B6C12" w14:textId="77777777" w:rsidR="00430009" w:rsidRPr="00BA2EEF" w:rsidRDefault="00430009" w:rsidP="00430009">
      <w:pPr>
        <w:spacing w:line="360" w:lineRule="auto"/>
        <w:jc w:val="both"/>
        <w:rPr>
          <w:rFonts w:ascii="Arial" w:hAnsi="Arial" w:cs="Arial"/>
          <w:b/>
          <w:bCs/>
        </w:rPr>
      </w:pPr>
      <w:r w:rsidRPr="00BA2EEF">
        <w:rPr>
          <w:rFonts w:ascii="Arial" w:hAnsi="Arial" w:cs="Arial"/>
          <w:b/>
          <w:bCs/>
        </w:rPr>
        <w:t>2. JUSTIFICATIVA</w:t>
      </w:r>
    </w:p>
    <w:p w14:paraId="7F4DD94F" w14:textId="77777777" w:rsidR="00430009" w:rsidRPr="00BA2EEF" w:rsidRDefault="00430009" w:rsidP="00430009">
      <w:pPr>
        <w:jc w:val="both"/>
        <w:rPr>
          <w:rFonts w:ascii="Arial" w:hAnsi="Arial" w:cs="Arial"/>
          <w:bCs/>
          <w:lang w:val="pt-PT"/>
        </w:rPr>
      </w:pPr>
      <w:r w:rsidRPr="00BA2EEF">
        <w:rPr>
          <w:rFonts w:ascii="Arial" w:hAnsi="Arial" w:cs="Arial"/>
          <w:bCs/>
        </w:rPr>
        <w:tab/>
      </w:r>
      <w:r w:rsidRPr="00BA2EEF">
        <w:rPr>
          <w:rFonts w:ascii="Arial" w:hAnsi="Arial" w:cs="Arial"/>
          <w:bCs/>
          <w:lang w:val="pt-PT"/>
        </w:rPr>
        <w:t>Os cursos ofertados pelo Fundo Social são de fundamental importância. São cursos que servem tanto para quem quer ter uma nova atividade quanto para quem pretende uma recolocação no mercado de trabalho, oferecendo cursos de capacitação profissional com o objetivo de qualificar a população em situação de vulnerabilidade social. Tem como objetivo proporcionar às famílias o aprendizado da confecção, o aproveitamento e melhoria na renda familiar. Os cursos têm como objetivo formar profissionais com competências para atuar e intervir em seu campo de trabalho; trabalhar em associações, cooperativas, ateliês, mercados, salões de cabeleireiros, grupos de produção, empresas de fabricação de artigos de moda, decoração, cama mesa e banho, de forma individual ou em equipe, na condição de autônomo ou com vínculo empregatício; comercializar seus produtos em feiras e exposições, no atacado ou no varejo, podendo participar da economia criativa, ensinando a autogestão, cooperação, democracia, solidariedade, respeito à natureza, valorização e promoção da dignidade do trabalho; e, desta forma, eliminando a desigualdade, sendo uma ferramenta estratégica na geração de renda.</w:t>
      </w:r>
    </w:p>
    <w:p w14:paraId="6896A5AE" w14:textId="77777777" w:rsidR="00430009" w:rsidRPr="00BA2EEF" w:rsidRDefault="00430009" w:rsidP="00430009">
      <w:pPr>
        <w:jc w:val="both"/>
        <w:rPr>
          <w:rFonts w:ascii="Arial" w:hAnsi="Arial" w:cs="Arial"/>
          <w:bCs/>
          <w:lang w:val="pt-PT"/>
        </w:rPr>
      </w:pPr>
      <w:r w:rsidRPr="00BA2EEF">
        <w:rPr>
          <w:rFonts w:ascii="Arial" w:hAnsi="Arial" w:cs="Arial"/>
          <w:bCs/>
          <w:lang w:val="pt-PT"/>
        </w:rPr>
        <w:tab/>
        <w:t xml:space="preserve">Em uma parceria criada pelo Fundo de Solidariedade de Rifaina e a Coordenação Municipal do Programa Bolsa Família, criou-se os cursos de geração de renda voltado para as famílias, principalmente as mulheres, arrimos de família que necessitam de apoio para a relocação no mercado de trabalho. O intuito dos cursos é oferecer oportunidades para que as mulheres alcancem sua independência e autonomia financeira, assim podendo sair de situações de vulnerabilidade, que podem ir tanto da falta de renda familiar quanto uma violência doméstica.  </w:t>
      </w:r>
    </w:p>
    <w:p w14:paraId="765EF952" w14:textId="77777777" w:rsidR="00430009" w:rsidRPr="00BA2EEF" w:rsidRDefault="00430009" w:rsidP="00430009">
      <w:pPr>
        <w:jc w:val="both"/>
        <w:rPr>
          <w:rFonts w:ascii="Arial" w:hAnsi="Arial" w:cs="Arial"/>
          <w:bCs/>
          <w:lang w:val="pt-PT"/>
        </w:rPr>
      </w:pPr>
      <w:r w:rsidRPr="00BA2EEF">
        <w:rPr>
          <w:rFonts w:ascii="Arial" w:hAnsi="Arial" w:cs="Arial"/>
          <w:bCs/>
          <w:lang w:val="pt-PT"/>
        </w:rPr>
        <w:tab/>
        <w:t xml:space="preserve">Serão ofertados as mulheres, preferencialmente, cursos de capacitação profissional, segundo levantamento feito com as próprias beneficiarias dos cursos que mais se enquadravam nas suas expectativas. As oficinas serão ministradas profissionais experientes na área, com cursos de capacitação e certificados nas áreas de atuação. O curso de manicure e pedicure foi escolhido devido a demanda do município e a facilidade que as mulheres donas de casa possam montar seus negócios sem sair de casa, com uma rotina flexível para que possam também ter tempo de cuidado com os filhos. No curso serão ministrados métodos de esmaltação, técnicas de alongamento, designe, formas de higienização dos utensílios utilizados, tirar cutícula, lixar dentre diversos outros métodos. No modulo de cabelereiro serão trabalhados desde a proteção termica do fio, escovação, hidratação, corte e dentre outras atividades. </w:t>
      </w:r>
    </w:p>
    <w:p w14:paraId="348FBB52" w14:textId="77777777" w:rsidR="00430009" w:rsidRPr="00BA2EEF" w:rsidRDefault="00430009" w:rsidP="00430009">
      <w:pPr>
        <w:jc w:val="both"/>
        <w:rPr>
          <w:rFonts w:ascii="Arial" w:hAnsi="Arial" w:cs="Arial"/>
          <w:bCs/>
        </w:rPr>
      </w:pPr>
      <w:r w:rsidRPr="00BA2EEF">
        <w:rPr>
          <w:rFonts w:ascii="Arial" w:hAnsi="Arial" w:cs="Arial"/>
          <w:bCs/>
          <w:lang w:val="pt-PT"/>
        </w:rPr>
        <w:tab/>
      </w:r>
      <w:r w:rsidRPr="00BA2EEF">
        <w:rPr>
          <w:rFonts w:ascii="Arial" w:hAnsi="Arial" w:cs="Arial"/>
          <w:bCs/>
        </w:rPr>
        <w:t xml:space="preserve">A presente justificativa refere-se </w:t>
      </w:r>
      <w:proofErr w:type="gramStart"/>
      <w:r w:rsidRPr="00BA2EEF">
        <w:rPr>
          <w:rFonts w:ascii="Arial" w:hAnsi="Arial" w:cs="Arial"/>
          <w:bCs/>
        </w:rPr>
        <w:t>a</w:t>
      </w:r>
      <w:proofErr w:type="gramEnd"/>
      <w:r w:rsidRPr="00BA2EEF">
        <w:rPr>
          <w:rFonts w:ascii="Arial" w:hAnsi="Arial" w:cs="Arial"/>
          <w:bCs/>
        </w:rPr>
        <w:t xml:space="preserve"> contratação de professor, ou oficineiro ou instrutor especifico para ministrar cursos ou oficinas de Manicure e Cabelereiro. Tal contratação se faz necessário devido a experiência e capacitação técnica do instrutor. A qualificação técnica do oficineiro garante o máximo de aprendizagem para os alunos e participantes, além de dar segurança as técnicas aprendidas. </w:t>
      </w:r>
    </w:p>
    <w:p w14:paraId="09120E70" w14:textId="77777777" w:rsidR="00430009" w:rsidRPr="00BA2EEF" w:rsidRDefault="00430009" w:rsidP="00430009">
      <w:pPr>
        <w:jc w:val="both"/>
        <w:rPr>
          <w:rFonts w:ascii="Arial" w:hAnsi="Arial" w:cs="Arial"/>
          <w:bCs/>
          <w:lang w:val="pt-PT"/>
        </w:rPr>
      </w:pPr>
      <w:r w:rsidRPr="00BA2EEF">
        <w:rPr>
          <w:rFonts w:ascii="Arial" w:hAnsi="Arial" w:cs="Arial"/>
          <w:bCs/>
          <w:lang w:val="pt-PT"/>
        </w:rPr>
        <w:tab/>
        <w:t xml:space="preserve">Um Oficineiro Profissional é um especialista que desempenha um papel crucial na educação não formal e na promoção da criatividade e habilidades práticas em diversos contextos, como escolas, comunidades e organizações. Sua principal responsabilidade é facilitar oficinas e atividades que ajudam os participantes a desenvolverem competências específicas, como artesanato, música, esportes, entre outras. Este profissional não apenas compartilha conhecimento e técnicas, mas também estimula a </w:t>
      </w:r>
      <w:r w:rsidRPr="00BA2EEF">
        <w:rPr>
          <w:rFonts w:ascii="Arial" w:hAnsi="Arial" w:cs="Arial"/>
          <w:bCs/>
          <w:lang w:val="pt-PT"/>
        </w:rPr>
        <w:lastRenderedPageBreak/>
        <w:t xml:space="preserve">expressão pessoal, a autoconfiança e a colaboração entre os participantes. Eles criam um ambiente inclusivo e encorajador, adaptando suas abordagens para atender às necessidades e interesses de cada grupo. Além disso, os Oficineiros Profissionais frequentemente desempenham um papel importante na construção de comunidades mais fortes e na promoção do bem-estar social, fornecendo oportunidades para o aprendizado e o crescimento pessoal. Em resumo, um Oficineiro Profissional é um facilitador talentoso que inspira a criatividade e a aprendizagem prática em seu trabalho. </w:t>
      </w:r>
      <w:r w:rsidRPr="00BA2EEF">
        <w:rPr>
          <w:rFonts w:ascii="Arial" w:hAnsi="Arial" w:cs="Arial"/>
          <w:bCs/>
        </w:rPr>
        <w:t>As funções e responsabilidades de um Oficineiro Profissional são multifacetadas e desempenham um papel essencial na promoção da aprendizagem prática e da criatividade</w:t>
      </w:r>
    </w:p>
    <w:p w14:paraId="14C08368" w14:textId="77777777" w:rsidR="00430009" w:rsidRPr="00BA2EEF" w:rsidRDefault="00430009" w:rsidP="00430009">
      <w:pPr>
        <w:jc w:val="both"/>
        <w:rPr>
          <w:rFonts w:ascii="Arial" w:hAnsi="Arial" w:cs="Arial"/>
          <w:bCs/>
          <w:lang w:val="pt-PT"/>
        </w:rPr>
      </w:pPr>
      <w:r w:rsidRPr="00BA2EEF">
        <w:rPr>
          <w:rFonts w:ascii="Arial" w:hAnsi="Arial" w:cs="Arial"/>
          <w:bCs/>
          <w:lang w:val="pt-PT"/>
        </w:rPr>
        <w:tab/>
        <w:t xml:space="preserve">O trabalho de geração de renda a ser trabalhado com as famílias será pautado também na independência financeira, no protagonismo feminino, além do fortalecimento de vínculos comunitários e sociais. A oficina será composta por cinco encontros, sendo dois dias por semana. E estimasse conseguir atende inicialmente cerca de cinquenta beneficiais, divididas em turmas de mais ou menos dez pessoas, para não sobrecarregar a profissional que desempenhará a função de oficineira/instrutora, e para que haja total aproveitamento dos participantes. Ao final da oficina será emitido certificado de participação, e também ocorrerá um trabalho socioassistencial com a família, para avaliar o aproveitamento da oficina, a perspectiva de restruturação familiar, a reafirmação dos vínculos familiares, além de estimular a educação financeira e consciente, tudo com apoio da equipe multidisciplinar do Órgão Gestor em conjunto com o CRAS municipal. A equipe também proporcionara através de parcerias com o Fundo de Solidariedade Municipal para capacitações com o SEBRAE, sobre empreendedorismo, gestão de negócios, e outros cursos gratuitos voltados para a área, além do assessoramento gratuito do sebrae.       </w:t>
      </w:r>
    </w:p>
    <w:p w14:paraId="387DE068" w14:textId="77777777" w:rsidR="00430009" w:rsidRPr="00BA2EEF" w:rsidRDefault="00430009" w:rsidP="00430009">
      <w:pPr>
        <w:jc w:val="both"/>
        <w:rPr>
          <w:rFonts w:ascii="Arial" w:hAnsi="Arial" w:cs="Arial"/>
        </w:rPr>
      </w:pPr>
      <w:r w:rsidRPr="00BA2EEF">
        <w:rPr>
          <w:rFonts w:ascii="Arial" w:hAnsi="Arial" w:cs="Arial"/>
        </w:rPr>
        <w:t xml:space="preserve"> </w:t>
      </w:r>
    </w:p>
    <w:p w14:paraId="5016D564" w14:textId="77777777" w:rsidR="00430009" w:rsidRPr="00BA2EEF" w:rsidRDefault="00430009" w:rsidP="00430009">
      <w:pPr>
        <w:spacing w:line="360" w:lineRule="auto"/>
        <w:jc w:val="both"/>
        <w:rPr>
          <w:rFonts w:ascii="Arial" w:hAnsi="Arial" w:cs="Arial"/>
          <w:b/>
          <w:bCs/>
        </w:rPr>
      </w:pPr>
      <w:r w:rsidRPr="00BA2EEF">
        <w:rPr>
          <w:rFonts w:ascii="Arial" w:hAnsi="Arial" w:cs="Arial"/>
          <w:b/>
          <w:bCs/>
        </w:rPr>
        <w:t>3. QUANTITATIVO</w:t>
      </w:r>
    </w:p>
    <w:p w14:paraId="17052E7A" w14:textId="77777777" w:rsidR="00430009" w:rsidRPr="00BA2EEF" w:rsidRDefault="00430009" w:rsidP="00430009">
      <w:pPr>
        <w:jc w:val="both"/>
        <w:rPr>
          <w:rFonts w:ascii="Arial" w:hAnsi="Arial" w:cs="Arial"/>
          <w:bCs/>
        </w:rPr>
      </w:pPr>
      <w:r w:rsidRPr="00BA2EEF">
        <w:rPr>
          <w:rFonts w:ascii="Arial" w:hAnsi="Arial" w:cs="Arial"/>
          <w:bCs/>
        </w:rPr>
        <w:tab/>
        <w:t>O quantitativo foi definido em horas, pois assim melhor se adequa ao resultado pretendido. A Secretaria de Assistência Social juntamente com o Fundo de Solidariedade disponibilizará todos os materiais necessários, portanto o serviço, para cada usuários e cada tipo de serviço prestado a ele necessita de tempo e modalidades diferentes.</w:t>
      </w:r>
    </w:p>
    <w:p w14:paraId="3CD4CD4C" w14:textId="77777777" w:rsidR="00430009" w:rsidRPr="00BA2EEF" w:rsidRDefault="00430009" w:rsidP="00430009">
      <w:pPr>
        <w:jc w:val="both"/>
        <w:rPr>
          <w:rFonts w:ascii="Arial" w:hAnsi="Arial" w:cs="Arial"/>
          <w:bCs/>
        </w:rPr>
      </w:pPr>
      <w:r w:rsidRPr="00BA2EEF">
        <w:rPr>
          <w:rFonts w:ascii="Arial" w:hAnsi="Arial" w:cs="Arial"/>
          <w:bCs/>
        </w:rPr>
        <w:tab/>
        <w:t xml:space="preserve">Atualmente ao projeto de cursos de capacitação e geração de renda, o prestador de serviços destina </w:t>
      </w:r>
      <w:r w:rsidRPr="00BA2EEF">
        <w:rPr>
          <w:rFonts w:ascii="Arial" w:hAnsi="Arial" w:cs="Arial"/>
          <w:b/>
          <w:bCs/>
          <w:u w:val="single"/>
        </w:rPr>
        <w:t>20 horas mensais</w:t>
      </w:r>
      <w:r w:rsidRPr="00BA2EEF">
        <w:rPr>
          <w:rFonts w:ascii="Arial" w:hAnsi="Arial" w:cs="Arial"/>
          <w:bCs/>
        </w:rPr>
        <w:t xml:space="preserve">, aproximadamente, divididas em dias semanais, sendo o suficiente para atender com qualidade todos os participantes interessados inscritos nas oficinas.   </w:t>
      </w:r>
    </w:p>
    <w:p w14:paraId="4AD4A151" w14:textId="77777777" w:rsidR="00430009" w:rsidRPr="00BA2EEF" w:rsidRDefault="00430009" w:rsidP="00430009">
      <w:pPr>
        <w:jc w:val="both"/>
        <w:rPr>
          <w:rFonts w:ascii="Arial" w:hAnsi="Arial" w:cs="Arial"/>
          <w:bCs/>
        </w:rPr>
      </w:pPr>
    </w:p>
    <w:p w14:paraId="5A3D8FEB" w14:textId="77777777" w:rsidR="00430009" w:rsidRPr="00BA2EEF" w:rsidRDefault="00430009" w:rsidP="00430009">
      <w:pPr>
        <w:spacing w:line="360" w:lineRule="auto"/>
        <w:jc w:val="both"/>
        <w:rPr>
          <w:rFonts w:ascii="Arial" w:hAnsi="Arial" w:cs="Arial"/>
          <w:b/>
          <w:bCs/>
        </w:rPr>
      </w:pPr>
      <w:r w:rsidRPr="00BA2EEF">
        <w:rPr>
          <w:rFonts w:ascii="Arial" w:hAnsi="Arial" w:cs="Arial"/>
          <w:b/>
          <w:bCs/>
        </w:rPr>
        <w:t>4. ESPECIFICAÇÃO</w:t>
      </w:r>
    </w:p>
    <w:p w14:paraId="06C70F01" w14:textId="77777777" w:rsidR="00430009" w:rsidRPr="00BA2EEF" w:rsidRDefault="00430009" w:rsidP="00430009">
      <w:pPr>
        <w:spacing w:line="360" w:lineRule="auto"/>
        <w:jc w:val="both"/>
        <w:rPr>
          <w:rFonts w:ascii="Arial" w:hAnsi="Arial" w:cs="Arial"/>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687"/>
        <w:gridCol w:w="687"/>
        <w:gridCol w:w="8057"/>
      </w:tblGrid>
      <w:tr w:rsidR="00430009" w:rsidRPr="00BA2EEF" w14:paraId="16EC2587" w14:textId="77777777" w:rsidTr="00430009">
        <w:trPr>
          <w:trHeight w:val="334"/>
        </w:trPr>
        <w:tc>
          <w:tcPr>
            <w:tcW w:w="634" w:type="dxa"/>
          </w:tcPr>
          <w:p w14:paraId="1D974AAB" w14:textId="77777777" w:rsidR="00430009" w:rsidRPr="00BA2EEF" w:rsidRDefault="00430009" w:rsidP="0030393D">
            <w:pPr>
              <w:spacing w:line="360" w:lineRule="auto"/>
              <w:jc w:val="both"/>
              <w:rPr>
                <w:rFonts w:ascii="Arial" w:hAnsi="Arial" w:cs="Arial"/>
                <w:b/>
                <w:lang w:val="pt-PT"/>
              </w:rPr>
            </w:pPr>
            <w:r w:rsidRPr="00BA2EEF">
              <w:rPr>
                <w:rFonts w:ascii="Arial" w:hAnsi="Arial" w:cs="Arial"/>
                <w:b/>
                <w:lang w:val="pt-PT"/>
              </w:rPr>
              <w:t>Item</w:t>
            </w:r>
          </w:p>
        </w:tc>
        <w:tc>
          <w:tcPr>
            <w:tcW w:w="687" w:type="dxa"/>
          </w:tcPr>
          <w:p w14:paraId="50184987" w14:textId="77777777" w:rsidR="00430009" w:rsidRPr="00BA2EEF" w:rsidRDefault="00430009" w:rsidP="0030393D">
            <w:pPr>
              <w:spacing w:line="360" w:lineRule="auto"/>
              <w:jc w:val="both"/>
              <w:rPr>
                <w:rFonts w:ascii="Arial" w:hAnsi="Arial" w:cs="Arial"/>
                <w:b/>
                <w:lang w:val="pt-PT"/>
              </w:rPr>
            </w:pPr>
            <w:r w:rsidRPr="00BA2EEF">
              <w:rPr>
                <w:rFonts w:ascii="Arial" w:hAnsi="Arial" w:cs="Arial"/>
                <w:b/>
                <w:lang w:val="pt-PT"/>
              </w:rPr>
              <w:t>Und</w:t>
            </w:r>
          </w:p>
        </w:tc>
        <w:tc>
          <w:tcPr>
            <w:tcW w:w="687" w:type="dxa"/>
          </w:tcPr>
          <w:p w14:paraId="4EC99DDA" w14:textId="77777777" w:rsidR="00430009" w:rsidRPr="00BA2EEF" w:rsidRDefault="00430009" w:rsidP="0030393D">
            <w:pPr>
              <w:spacing w:line="360" w:lineRule="auto"/>
              <w:jc w:val="both"/>
              <w:rPr>
                <w:rFonts w:ascii="Arial" w:hAnsi="Arial" w:cs="Arial"/>
                <w:b/>
                <w:lang w:val="pt-PT"/>
              </w:rPr>
            </w:pPr>
            <w:r w:rsidRPr="00BA2EEF">
              <w:rPr>
                <w:rFonts w:ascii="Arial" w:hAnsi="Arial" w:cs="Arial"/>
                <w:b/>
                <w:lang w:val="pt-PT"/>
              </w:rPr>
              <w:t>Qtd</w:t>
            </w:r>
          </w:p>
        </w:tc>
        <w:tc>
          <w:tcPr>
            <w:tcW w:w="8057" w:type="dxa"/>
          </w:tcPr>
          <w:p w14:paraId="27B99DEC" w14:textId="77777777" w:rsidR="00430009" w:rsidRPr="00BA2EEF" w:rsidRDefault="00430009" w:rsidP="0030393D">
            <w:pPr>
              <w:spacing w:line="360" w:lineRule="auto"/>
              <w:jc w:val="both"/>
              <w:rPr>
                <w:rFonts w:ascii="Arial" w:hAnsi="Arial" w:cs="Arial"/>
                <w:b/>
                <w:lang w:val="pt-PT"/>
              </w:rPr>
            </w:pPr>
            <w:r w:rsidRPr="00BA2EEF">
              <w:rPr>
                <w:rFonts w:ascii="Arial" w:hAnsi="Arial" w:cs="Arial"/>
                <w:b/>
                <w:lang w:val="pt-PT"/>
              </w:rPr>
              <w:t>Descrição</w:t>
            </w:r>
          </w:p>
        </w:tc>
      </w:tr>
      <w:tr w:rsidR="00430009" w:rsidRPr="00BA2EEF" w14:paraId="14365BEF" w14:textId="77777777" w:rsidTr="00430009">
        <w:trPr>
          <w:trHeight w:val="615"/>
        </w:trPr>
        <w:tc>
          <w:tcPr>
            <w:tcW w:w="634" w:type="dxa"/>
            <w:vAlign w:val="center"/>
          </w:tcPr>
          <w:p w14:paraId="7C6867C2" w14:textId="77777777" w:rsidR="00430009" w:rsidRPr="00BA2EEF" w:rsidRDefault="00430009" w:rsidP="0030393D">
            <w:pPr>
              <w:spacing w:line="360" w:lineRule="auto"/>
              <w:jc w:val="center"/>
              <w:rPr>
                <w:rFonts w:ascii="Arial" w:hAnsi="Arial" w:cs="Arial"/>
                <w:lang w:val="pt-PT"/>
              </w:rPr>
            </w:pPr>
            <w:r w:rsidRPr="00BA2EEF">
              <w:rPr>
                <w:rFonts w:ascii="Arial" w:hAnsi="Arial" w:cs="Arial"/>
                <w:lang w:val="pt-PT"/>
              </w:rPr>
              <w:t>01</w:t>
            </w:r>
          </w:p>
        </w:tc>
        <w:tc>
          <w:tcPr>
            <w:tcW w:w="687" w:type="dxa"/>
            <w:vAlign w:val="center"/>
          </w:tcPr>
          <w:p w14:paraId="4C6174C3" w14:textId="77777777" w:rsidR="00430009" w:rsidRPr="00BA2EEF" w:rsidRDefault="00430009" w:rsidP="0030393D">
            <w:pPr>
              <w:spacing w:line="360" w:lineRule="auto"/>
              <w:jc w:val="center"/>
              <w:rPr>
                <w:rFonts w:ascii="Arial" w:hAnsi="Arial" w:cs="Arial"/>
                <w:lang w:val="pt-PT"/>
              </w:rPr>
            </w:pPr>
            <w:r w:rsidRPr="00BA2EEF">
              <w:rPr>
                <w:rFonts w:ascii="Arial" w:hAnsi="Arial" w:cs="Arial"/>
                <w:lang w:val="pt-PT"/>
              </w:rPr>
              <w:t>Hora/ aulas</w:t>
            </w:r>
          </w:p>
        </w:tc>
        <w:tc>
          <w:tcPr>
            <w:tcW w:w="687" w:type="dxa"/>
            <w:vAlign w:val="center"/>
          </w:tcPr>
          <w:p w14:paraId="51C93D46" w14:textId="77777777" w:rsidR="00430009" w:rsidRPr="00BA2EEF" w:rsidRDefault="00430009" w:rsidP="0030393D">
            <w:pPr>
              <w:spacing w:line="360" w:lineRule="auto"/>
              <w:jc w:val="center"/>
              <w:rPr>
                <w:rFonts w:ascii="Arial" w:hAnsi="Arial" w:cs="Arial"/>
                <w:lang w:val="pt-PT"/>
              </w:rPr>
            </w:pPr>
            <w:r w:rsidRPr="00BA2EEF">
              <w:rPr>
                <w:rFonts w:ascii="Arial" w:hAnsi="Arial" w:cs="Arial"/>
                <w:lang w:val="pt-PT"/>
              </w:rPr>
              <w:t>150</w:t>
            </w:r>
          </w:p>
        </w:tc>
        <w:tc>
          <w:tcPr>
            <w:tcW w:w="8057" w:type="dxa"/>
          </w:tcPr>
          <w:p w14:paraId="30407781" w14:textId="77777777" w:rsidR="00430009" w:rsidRPr="00BA2EEF" w:rsidRDefault="00430009" w:rsidP="0030393D">
            <w:pPr>
              <w:spacing w:line="360" w:lineRule="auto"/>
              <w:jc w:val="both"/>
              <w:rPr>
                <w:rFonts w:ascii="Arial" w:hAnsi="Arial" w:cs="Arial"/>
                <w:b/>
                <w:lang w:val="pt-PT"/>
              </w:rPr>
            </w:pPr>
            <w:r w:rsidRPr="00BA2EEF">
              <w:rPr>
                <w:rFonts w:ascii="Arial" w:hAnsi="Arial" w:cs="Arial"/>
                <w:b/>
                <w:lang w:val="pt-PT"/>
              </w:rPr>
              <w:t xml:space="preserve">MINISTRAR CURSO DE CABELEREIRO, MANICURE E PEDICURE </w:t>
            </w:r>
          </w:p>
          <w:p w14:paraId="343557DF" w14:textId="77777777" w:rsidR="00430009" w:rsidRPr="00BA2EEF" w:rsidRDefault="00430009" w:rsidP="0030393D">
            <w:pPr>
              <w:jc w:val="both"/>
              <w:rPr>
                <w:rFonts w:ascii="Arial" w:hAnsi="Arial" w:cs="Arial"/>
                <w:lang w:val="pt-PT"/>
              </w:rPr>
            </w:pPr>
            <w:r w:rsidRPr="00BA2EEF">
              <w:rPr>
                <w:rFonts w:ascii="Arial" w:hAnsi="Arial" w:cs="Arial"/>
                <w:lang w:val="pt-PT"/>
              </w:rPr>
              <w:t>Contratação de empresa que disponha de profissional para ministrar curso de modulo cabelereiro, e desenvolver habilidades e competências na ocupação de cabelereiro e que o profissional possa gerir seu próprio negócio. O curso atuará no segmento de beleza realizando a higienização, hidratação, escovação, cortes em linhas e ângulos, coloração, descoloração e desondulação dos cabelos utilizando produtos e equipamentos adequados às técnicas de embelezamento, considerando as tendências da moda e respeitando os limites éticos e os critérios estéticos regionais. Conteúdo Programático minimo: Composição e crescimento do cabelo, tipos e cor, cuidado, composição, ciclos biológicos, lavagem, hidratação profunda, cauterização, escovas, baby liss, cachos, cortes, tipos de cores, cortes masculinos, penteados.</w:t>
            </w:r>
          </w:p>
          <w:p w14:paraId="7D78CED7" w14:textId="77777777" w:rsidR="00430009" w:rsidRPr="00BA2EEF" w:rsidRDefault="00430009" w:rsidP="0030393D">
            <w:pPr>
              <w:jc w:val="both"/>
              <w:rPr>
                <w:rFonts w:ascii="Arial" w:hAnsi="Arial" w:cs="Arial"/>
                <w:lang w:val="pt-PT"/>
              </w:rPr>
            </w:pPr>
            <w:r w:rsidRPr="00BA2EEF">
              <w:rPr>
                <w:rFonts w:ascii="Arial" w:hAnsi="Arial" w:cs="Arial"/>
                <w:lang w:val="pt-PT"/>
              </w:rPr>
              <w:t>Curso modulo manicure e pedicure deve passar pelas áreas de cuidado da saúde e do embelezamento das unhas dos pés e das mãos utilizando diferentes técnicas, procedimentos de biossegurança, materiais e produtos, conforme a necessidade e características do cliente, respeitando os limites éticos e os critérios estéticos regionais. Atuará realizando higienização, lixamento, corte, polimento e esmaltamento das unhas; Conteúdo Programático basico: Esmaltagem e acabamento, aplicação e manutenção de unhas postiças, hidratação e cutilagem, esterilização dos instrumentos, utilização dos instrumentais, técnicas profissionais de manicure e pedicure, atitude sustentável, ética e cidadã.</w:t>
            </w:r>
          </w:p>
          <w:p w14:paraId="1EA3FD3A" w14:textId="77777777" w:rsidR="00430009" w:rsidRPr="00BA2EEF" w:rsidRDefault="00430009" w:rsidP="0030393D">
            <w:pPr>
              <w:jc w:val="both"/>
              <w:rPr>
                <w:rFonts w:ascii="Arial" w:hAnsi="Arial" w:cs="Arial"/>
                <w:lang w:val="pt-PT"/>
              </w:rPr>
            </w:pPr>
            <w:r w:rsidRPr="00BA2EEF">
              <w:rPr>
                <w:rFonts w:ascii="Arial" w:hAnsi="Arial" w:cs="Arial"/>
                <w:lang w:val="pt-PT"/>
              </w:rPr>
              <w:t>O curso deve perpassar tanto a teoria quanto a pratica.</w:t>
            </w:r>
          </w:p>
        </w:tc>
      </w:tr>
    </w:tbl>
    <w:p w14:paraId="0471ACB4" w14:textId="77777777" w:rsidR="00430009" w:rsidRPr="00BA2EEF" w:rsidRDefault="00430009" w:rsidP="00430009">
      <w:pPr>
        <w:spacing w:line="360" w:lineRule="auto"/>
        <w:jc w:val="both"/>
        <w:rPr>
          <w:rFonts w:ascii="Arial" w:hAnsi="Arial" w:cs="Arial"/>
          <w:b/>
          <w:bCs/>
        </w:rPr>
      </w:pPr>
    </w:p>
    <w:p w14:paraId="17FB36CE" w14:textId="77777777" w:rsidR="00430009" w:rsidRPr="00BA2EEF" w:rsidRDefault="00430009" w:rsidP="00430009">
      <w:pPr>
        <w:jc w:val="both"/>
        <w:rPr>
          <w:rFonts w:ascii="Arial" w:hAnsi="Arial" w:cs="Arial"/>
          <w:bCs/>
        </w:rPr>
      </w:pPr>
      <w:r w:rsidRPr="00BA2EEF">
        <w:rPr>
          <w:rFonts w:ascii="Arial" w:hAnsi="Arial" w:cs="Arial"/>
          <w:bCs/>
        </w:rPr>
        <w:lastRenderedPageBreak/>
        <w:t>4.1. A carga horaria será dividida e organizada de acordo com a necessidade da coordenação do Fundo de Solidariedade juntamente com a Gestão da Secretaria de Assistência Social, que organizará as dias e horários para a realização dos serviços.</w:t>
      </w:r>
    </w:p>
    <w:p w14:paraId="1B724645" w14:textId="77777777" w:rsidR="00430009" w:rsidRPr="00BA2EEF" w:rsidRDefault="00430009" w:rsidP="00430009">
      <w:pPr>
        <w:jc w:val="both"/>
        <w:rPr>
          <w:rFonts w:ascii="Arial" w:hAnsi="Arial" w:cs="Arial"/>
          <w:bCs/>
        </w:rPr>
      </w:pPr>
    </w:p>
    <w:p w14:paraId="09FE78D8" w14:textId="77777777" w:rsidR="00430009" w:rsidRPr="00BA2EEF" w:rsidRDefault="00430009" w:rsidP="00430009">
      <w:pPr>
        <w:jc w:val="both"/>
        <w:rPr>
          <w:rFonts w:ascii="Arial" w:hAnsi="Arial" w:cs="Arial"/>
          <w:b/>
          <w:bCs/>
        </w:rPr>
      </w:pPr>
      <w:r w:rsidRPr="00BA2EEF">
        <w:rPr>
          <w:rFonts w:ascii="Arial" w:hAnsi="Arial" w:cs="Arial"/>
          <w:b/>
          <w:bCs/>
        </w:rPr>
        <w:t>5. DO PRAZO/LOCAL DA EXECUÇÃO</w:t>
      </w:r>
    </w:p>
    <w:p w14:paraId="026EBDA8" w14:textId="77777777" w:rsidR="00430009" w:rsidRPr="00BA2EEF" w:rsidRDefault="00430009" w:rsidP="00430009">
      <w:pPr>
        <w:jc w:val="both"/>
        <w:rPr>
          <w:rFonts w:ascii="Arial" w:hAnsi="Arial" w:cs="Arial"/>
          <w:b/>
          <w:bCs/>
        </w:rPr>
      </w:pPr>
    </w:p>
    <w:p w14:paraId="6D6E7892" w14:textId="77777777" w:rsidR="00430009" w:rsidRPr="00BA2EEF" w:rsidRDefault="00430009" w:rsidP="00430009">
      <w:pPr>
        <w:jc w:val="both"/>
        <w:rPr>
          <w:rFonts w:ascii="Arial" w:hAnsi="Arial" w:cs="Arial"/>
          <w:bCs/>
        </w:rPr>
      </w:pPr>
      <w:r w:rsidRPr="00BA2EEF">
        <w:rPr>
          <w:rFonts w:ascii="Arial" w:hAnsi="Arial" w:cs="Arial"/>
          <w:bCs/>
        </w:rPr>
        <w:t xml:space="preserve">5.1. A prestação do serviço deverá ser iniciada após a assinatura do respectivo contrato e emissão da nota de empenho, com término decorrido de </w:t>
      </w:r>
      <w:proofErr w:type="gramStart"/>
      <w:r w:rsidRPr="00BA2EEF">
        <w:rPr>
          <w:rFonts w:ascii="Arial" w:hAnsi="Arial" w:cs="Arial"/>
          <w:bCs/>
        </w:rPr>
        <w:t>uma ano</w:t>
      </w:r>
      <w:proofErr w:type="gramEnd"/>
      <w:r w:rsidRPr="00BA2EEF">
        <w:rPr>
          <w:rFonts w:ascii="Arial" w:hAnsi="Arial" w:cs="Arial"/>
          <w:bCs/>
        </w:rPr>
        <w:t xml:space="preserve"> da contratação, podendo ser prorrogável por igual período de acordo com a legislação especifica e interesse da municipalidade.</w:t>
      </w:r>
    </w:p>
    <w:p w14:paraId="42146F21" w14:textId="77777777" w:rsidR="00430009" w:rsidRPr="00BA2EEF" w:rsidRDefault="00430009" w:rsidP="00430009">
      <w:pPr>
        <w:jc w:val="both"/>
        <w:rPr>
          <w:rFonts w:ascii="Arial" w:hAnsi="Arial" w:cs="Arial"/>
          <w:bCs/>
        </w:rPr>
      </w:pPr>
      <w:r w:rsidRPr="00BA2EEF">
        <w:rPr>
          <w:rFonts w:ascii="Arial" w:hAnsi="Arial" w:cs="Arial"/>
          <w:bCs/>
        </w:rPr>
        <w:t xml:space="preserve">5.2. Fica estabelecido que as atividades do prestador de serviços deverão ser executadas de segunda a sexta feira, em dias e horários a serem estabelecidos pelo CONTRATANTE, através da coordenação do projeto Roda da Autoestima. Os horários das atividades serão entre as 8 horas as 21 horas, de acordo com a organização e necessidade do equipamento. </w:t>
      </w:r>
    </w:p>
    <w:p w14:paraId="24F819BC" w14:textId="77777777" w:rsidR="00430009" w:rsidRPr="00BA2EEF" w:rsidRDefault="00430009" w:rsidP="00430009">
      <w:pPr>
        <w:jc w:val="both"/>
        <w:rPr>
          <w:rFonts w:ascii="Arial" w:hAnsi="Arial" w:cs="Arial"/>
          <w:bCs/>
        </w:rPr>
      </w:pPr>
      <w:r w:rsidRPr="00BA2EEF">
        <w:rPr>
          <w:rFonts w:ascii="Arial" w:hAnsi="Arial" w:cs="Arial"/>
          <w:bCs/>
        </w:rPr>
        <w:t xml:space="preserve">5.2.1. O horário noturno justifica-se devido a muitos interessados trabalharem durante o dia, ou até mesmo as mulheres com filhos que não tem com que deixar os filhos durante o dia, para que possam participar. </w:t>
      </w:r>
    </w:p>
    <w:p w14:paraId="5D00057B" w14:textId="77777777" w:rsidR="00430009" w:rsidRPr="00BA2EEF" w:rsidRDefault="00430009" w:rsidP="00430009">
      <w:pPr>
        <w:jc w:val="both"/>
        <w:rPr>
          <w:rFonts w:ascii="Arial" w:hAnsi="Arial" w:cs="Arial"/>
          <w:bCs/>
        </w:rPr>
      </w:pPr>
    </w:p>
    <w:p w14:paraId="64DF24C3" w14:textId="77777777" w:rsidR="00430009" w:rsidRPr="00BA2EEF" w:rsidRDefault="00430009" w:rsidP="00430009">
      <w:pPr>
        <w:jc w:val="both"/>
        <w:rPr>
          <w:rFonts w:ascii="Arial" w:hAnsi="Arial" w:cs="Arial"/>
          <w:b/>
          <w:bCs/>
        </w:rPr>
      </w:pPr>
      <w:r w:rsidRPr="00BA2EEF">
        <w:rPr>
          <w:rFonts w:ascii="Arial" w:hAnsi="Arial" w:cs="Arial"/>
          <w:b/>
          <w:bCs/>
        </w:rPr>
        <w:t>6. DESENVOLVIMENTO DAS ATIVIDADES</w:t>
      </w:r>
    </w:p>
    <w:p w14:paraId="5F9227F3" w14:textId="77777777" w:rsidR="00430009" w:rsidRPr="00BA2EEF" w:rsidRDefault="00430009" w:rsidP="00430009">
      <w:pPr>
        <w:jc w:val="both"/>
        <w:rPr>
          <w:rFonts w:ascii="Arial" w:hAnsi="Arial" w:cs="Arial"/>
          <w:bCs/>
        </w:rPr>
      </w:pPr>
    </w:p>
    <w:p w14:paraId="051390B0" w14:textId="77777777" w:rsidR="00430009" w:rsidRPr="00BA2EEF" w:rsidRDefault="00430009" w:rsidP="00430009">
      <w:pPr>
        <w:jc w:val="both"/>
        <w:rPr>
          <w:rFonts w:ascii="Arial" w:hAnsi="Arial" w:cs="Arial"/>
          <w:bCs/>
        </w:rPr>
      </w:pPr>
      <w:r w:rsidRPr="00BA2EEF">
        <w:rPr>
          <w:rFonts w:ascii="Arial" w:hAnsi="Arial" w:cs="Arial"/>
          <w:bCs/>
        </w:rPr>
        <w:t>6.1. As atividades serão desenvolvidas de acordo com o planejamento técnico da Coordenação do Fundo de Solidariedade. O cronograma para definição de carga horaria e organização referente usuários e participantes das projeto ficará a cargo da Coordenação do projeto bem como a gestão da Secretaria de Assistência Social.</w:t>
      </w:r>
    </w:p>
    <w:p w14:paraId="5AA269A2" w14:textId="77777777" w:rsidR="00430009" w:rsidRPr="00BA2EEF" w:rsidRDefault="00430009" w:rsidP="00430009">
      <w:pPr>
        <w:jc w:val="both"/>
        <w:rPr>
          <w:rFonts w:ascii="Arial" w:hAnsi="Arial" w:cs="Arial"/>
          <w:bCs/>
        </w:rPr>
      </w:pPr>
      <w:r w:rsidRPr="00BA2EEF">
        <w:rPr>
          <w:rFonts w:ascii="Arial" w:hAnsi="Arial" w:cs="Arial"/>
          <w:bCs/>
        </w:rPr>
        <w:t>6.2. Os materiais e equipamentos necessários ao desenvolvimento das oficinas serão fornecidos pela Coordenação do Fundo de Solidariedade e pela Secretaria de Assistência Social.</w:t>
      </w:r>
    </w:p>
    <w:p w14:paraId="23BB4073" w14:textId="77777777" w:rsidR="00430009" w:rsidRPr="00BA2EEF" w:rsidRDefault="00430009" w:rsidP="00430009">
      <w:pPr>
        <w:jc w:val="both"/>
        <w:rPr>
          <w:rFonts w:ascii="Arial" w:hAnsi="Arial" w:cs="Arial"/>
          <w:bCs/>
        </w:rPr>
      </w:pPr>
      <w:r w:rsidRPr="00BA2EEF">
        <w:rPr>
          <w:rFonts w:ascii="Arial" w:hAnsi="Arial" w:cs="Arial"/>
          <w:bCs/>
        </w:rPr>
        <w:t xml:space="preserve">6.3. O prestador de serviços contratado deverá, a cada dia de prestação de serviço, preencher a lista de presença, a qual deverá ser entregue a Coordenação do Fundo de Solidariedade. </w:t>
      </w:r>
    </w:p>
    <w:p w14:paraId="61A43206" w14:textId="77777777" w:rsidR="00430009" w:rsidRPr="00BA2EEF" w:rsidRDefault="00430009" w:rsidP="00430009">
      <w:pPr>
        <w:jc w:val="both"/>
        <w:rPr>
          <w:rFonts w:ascii="Arial" w:hAnsi="Arial" w:cs="Arial"/>
          <w:bCs/>
        </w:rPr>
      </w:pPr>
      <w:r w:rsidRPr="00BA2EEF">
        <w:rPr>
          <w:rFonts w:ascii="Arial" w:hAnsi="Arial" w:cs="Arial"/>
          <w:bCs/>
        </w:rPr>
        <w:t>6.4. O custeio de deslocamento para o equipamento para a execução do serviço contratado será a cargo do contratado, sem qualquer forma de reembolso.</w:t>
      </w:r>
    </w:p>
    <w:p w14:paraId="731FFD7F" w14:textId="77777777" w:rsidR="00430009" w:rsidRPr="00BA2EEF" w:rsidRDefault="00430009" w:rsidP="00430009">
      <w:pPr>
        <w:jc w:val="both"/>
        <w:rPr>
          <w:rFonts w:ascii="Arial" w:hAnsi="Arial" w:cs="Arial"/>
          <w:bCs/>
        </w:rPr>
      </w:pPr>
      <w:r w:rsidRPr="00BA2EEF">
        <w:rPr>
          <w:rFonts w:ascii="Arial" w:hAnsi="Arial" w:cs="Arial"/>
          <w:bCs/>
        </w:rPr>
        <w:t xml:space="preserve">6.5. A empresa deverá apresentar certificados ou comprovantes de qualificação técnica de acordo com o objeto deste termo, podendo ser qualquer dos documentados abaixo listados, apenas um servindo para a comprovação: </w:t>
      </w:r>
    </w:p>
    <w:p w14:paraId="2D4CF1DD" w14:textId="77777777" w:rsidR="00430009" w:rsidRPr="00BA2EEF" w:rsidRDefault="00430009" w:rsidP="00430009">
      <w:pPr>
        <w:jc w:val="both"/>
        <w:rPr>
          <w:rFonts w:ascii="Arial" w:hAnsi="Arial" w:cs="Arial"/>
          <w:bCs/>
        </w:rPr>
      </w:pPr>
      <w:r w:rsidRPr="00BA2EEF">
        <w:rPr>
          <w:rFonts w:ascii="Arial" w:hAnsi="Arial" w:cs="Arial"/>
          <w:bCs/>
        </w:rPr>
        <w:t>a. Diploma ou certificado de conclusão em nível técnico (apenas para profissionais sem formação em nível superior); ou</w:t>
      </w:r>
    </w:p>
    <w:p w14:paraId="7BE78785" w14:textId="77777777" w:rsidR="00430009" w:rsidRPr="00BA2EEF" w:rsidRDefault="00430009" w:rsidP="00430009">
      <w:pPr>
        <w:jc w:val="both"/>
        <w:rPr>
          <w:rFonts w:ascii="Arial" w:hAnsi="Arial" w:cs="Arial"/>
          <w:bCs/>
        </w:rPr>
      </w:pPr>
      <w:r w:rsidRPr="00BA2EEF">
        <w:rPr>
          <w:rFonts w:ascii="Arial" w:hAnsi="Arial" w:cs="Arial"/>
          <w:bCs/>
        </w:rPr>
        <w:t>b. Diploma ou certificado de conclusão de nível superior (graduação/ especialização) nas áreas de referência à(s) modalidade(s) pretendidas; ou</w:t>
      </w:r>
    </w:p>
    <w:p w14:paraId="7C46EA28" w14:textId="77777777" w:rsidR="00430009" w:rsidRPr="00BA2EEF" w:rsidRDefault="00430009" w:rsidP="00430009">
      <w:pPr>
        <w:jc w:val="both"/>
        <w:rPr>
          <w:rFonts w:ascii="Arial" w:hAnsi="Arial" w:cs="Arial"/>
          <w:bCs/>
        </w:rPr>
      </w:pPr>
      <w:r w:rsidRPr="00BA2EEF">
        <w:rPr>
          <w:rFonts w:ascii="Arial" w:hAnsi="Arial" w:cs="Arial"/>
          <w:bCs/>
        </w:rPr>
        <w:t>c. Certificados de cursos livres e/ou de extensão nas áreas de referência à(s) modalidade(s) pretendida(s); d. Certificados, atestados ou declarações reconhecidas de participação em eventos de referência (oficinas, workshops, palestras, cursos de curta duração entre outras); ou</w:t>
      </w:r>
    </w:p>
    <w:p w14:paraId="4791EFA6" w14:textId="77777777" w:rsidR="00430009" w:rsidRPr="00BA2EEF" w:rsidRDefault="00430009" w:rsidP="00430009">
      <w:pPr>
        <w:jc w:val="both"/>
        <w:rPr>
          <w:rFonts w:ascii="Arial" w:hAnsi="Arial" w:cs="Arial"/>
          <w:bCs/>
        </w:rPr>
      </w:pPr>
      <w:r w:rsidRPr="00BA2EEF">
        <w:rPr>
          <w:rFonts w:ascii="Arial" w:hAnsi="Arial" w:cs="Arial"/>
          <w:bCs/>
        </w:rPr>
        <w:t>e. Atestado ou comprovante de experiência profissional como instrutor, monitor, oficineiros, apoio, facilitador entre outras nas áreas de referência; e/ou</w:t>
      </w:r>
    </w:p>
    <w:p w14:paraId="44A39B88" w14:textId="77777777" w:rsidR="00430009" w:rsidRPr="00BA2EEF" w:rsidRDefault="00430009" w:rsidP="00430009">
      <w:pPr>
        <w:jc w:val="both"/>
        <w:rPr>
          <w:rFonts w:ascii="Arial" w:hAnsi="Arial" w:cs="Arial"/>
          <w:bCs/>
        </w:rPr>
      </w:pPr>
      <w:r w:rsidRPr="00BA2EEF">
        <w:rPr>
          <w:rFonts w:ascii="Arial" w:hAnsi="Arial" w:cs="Arial"/>
          <w:bCs/>
        </w:rPr>
        <w:t>f. Folders e/ou materiais promocionais de eventos realizados (até 3 anos) com a denominação do proponente nas áreas de referência; ou</w:t>
      </w:r>
    </w:p>
    <w:p w14:paraId="53927D48" w14:textId="77777777" w:rsidR="00430009" w:rsidRPr="00BA2EEF" w:rsidRDefault="00430009" w:rsidP="00430009">
      <w:pPr>
        <w:jc w:val="both"/>
        <w:rPr>
          <w:rFonts w:ascii="Arial" w:hAnsi="Arial" w:cs="Arial"/>
          <w:bCs/>
        </w:rPr>
      </w:pPr>
      <w:r w:rsidRPr="00BA2EEF">
        <w:rPr>
          <w:rFonts w:ascii="Arial" w:hAnsi="Arial" w:cs="Arial"/>
          <w:bCs/>
        </w:rPr>
        <w:t>g. Não serão aceitos e/ou pontuados diplomas e/ou certificados de conclusão adversos as áreas de referência e/ou correlatos as modalidades inscritas; ou</w:t>
      </w:r>
    </w:p>
    <w:p w14:paraId="35DD1AEF" w14:textId="77777777" w:rsidR="00430009" w:rsidRPr="00BA2EEF" w:rsidRDefault="00430009" w:rsidP="00430009">
      <w:pPr>
        <w:jc w:val="both"/>
        <w:rPr>
          <w:rFonts w:ascii="Arial" w:hAnsi="Arial" w:cs="Arial"/>
          <w:bCs/>
        </w:rPr>
      </w:pPr>
      <w:r w:rsidRPr="00BA2EEF">
        <w:rPr>
          <w:rFonts w:ascii="Arial" w:hAnsi="Arial" w:cs="Arial"/>
          <w:bCs/>
        </w:rPr>
        <w:t xml:space="preserve">h. Também poderão ser aceitas como documentação comprobatória artigos científicos publicados em revistas especializadas, publicações e entrevistas em revistas e meios de comunicação na mídia digital e impressa de referência; ou </w:t>
      </w:r>
    </w:p>
    <w:p w14:paraId="7E5F0C40" w14:textId="77777777" w:rsidR="00430009" w:rsidRPr="00BA2EEF" w:rsidRDefault="00430009" w:rsidP="00430009">
      <w:pPr>
        <w:jc w:val="both"/>
        <w:rPr>
          <w:rFonts w:ascii="Arial" w:hAnsi="Arial" w:cs="Arial"/>
          <w:bCs/>
        </w:rPr>
      </w:pPr>
      <w:r w:rsidRPr="00BA2EEF">
        <w:rPr>
          <w:rFonts w:ascii="Arial" w:hAnsi="Arial" w:cs="Arial"/>
          <w:bCs/>
        </w:rPr>
        <w:t xml:space="preserve">i. A empresa contratada deverá apresentar atestado (s) fornecidos por pessoas jurídica de direito público ou privado, que comprove/comprovem que a mesma já executou satisfatoriamente o objeto. </w:t>
      </w:r>
    </w:p>
    <w:p w14:paraId="1F65F3C1" w14:textId="77777777" w:rsidR="00430009" w:rsidRPr="00BA2EEF" w:rsidRDefault="00430009" w:rsidP="00430009">
      <w:pPr>
        <w:jc w:val="both"/>
        <w:rPr>
          <w:rFonts w:ascii="Arial" w:hAnsi="Arial" w:cs="Arial"/>
          <w:bCs/>
        </w:rPr>
      </w:pPr>
      <w:r w:rsidRPr="00BA2EEF">
        <w:rPr>
          <w:rFonts w:ascii="Arial" w:hAnsi="Arial" w:cs="Arial"/>
          <w:bCs/>
        </w:rPr>
        <w:t xml:space="preserve">j. Cadastro no órgão regulador competente ou registro profissional; </w:t>
      </w:r>
    </w:p>
    <w:p w14:paraId="2544FA5F" w14:textId="77777777" w:rsidR="00430009" w:rsidRPr="00BA2EEF" w:rsidRDefault="00430009" w:rsidP="00430009">
      <w:pPr>
        <w:jc w:val="both"/>
        <w:rPr>
          <w:rFonts w:ascii="Arial" w:hAnsi="Arial" w:cs="Arial"/>
          <w:bCs/>
        </w:rPr>
      </w:pPr>
      <w:r w:rsidRPr="00BA2EEF">
        <w:rPr>
          <w:rFonts w:ascii="Arial" w:hAnsi="Arial" w:cs="Arial"/>
          <w:bCs/>
        </w:rPr>
        <w:t>6.6. Para efeito deste termo de referência, entende-se por oficina um espaço realizador de atividades que visem sensibilizar o participante a apreciar e vivenciar as diferentes linguagens artísticas e demais possibilidades de crescimento pessoal e econômico.</w:t>
      </w:r>
    </w:p>
    <w:p w14:paraId="6245DE62" w14:textId="77777777" w:rsidR="00430009" w:rsidRPr="00BA2EEF" w:rsidRDefault="00430009" w:rsidP="00430009">
      <w:pPr>
        <w:jc w:val="both"/>
        <w:rPr>
          <w:rFonts w:ascii="Arial" w:hAnsi="Arial" w:cs="Arial"/>
          <w:bCs/>
        </w:rPr>
      </w:pPr>
      <w:r w:rsidRPr="00BA2EEF">
        <w:rPr>
          <w:rFonts w:ascii="Arial" w:hAnsi="Arial" w:cs="Arial"/>
          <w:bCs/>
        </w:rPr>
        <w:t>6.7. Os oficineiros/instrutores realizarão as oficinas no horário de funcionamento do Fundo de Solidariedade, estando disponíveis para realização de oficinas que poderão ocorrer excepcionalmente em horários diversos, a serem definidos antecipadamente em comum acordo entre municipalidade e contratado;</w:t>
      </w:r>
    </w:p>
    <w:p w14:paraId="2D714792" w14:textId="77777777" w:rsidR="00430009" w:rsidRPr="00BA2EEF" w:rsidRDefault="00430009" w:rsidP="00430009">
      <w:pPr>
        <w:jc w:val="both"/>
        <w:rPr>
          <w:rFonts w:ascii="Arial" w:hAnsi="Arial" w:cs="Arial"/>
          <w:bCs/>
        </w:rPr>
      </w:pPr>
      <w:r w:rsidRPr="00BA2EEF">
        <w:rPr>
          <w:rFonts w:ascii="Arial" w:hAnsi="Arial" w:cs="Arial"/>
          <w:bCs/>
        </w:rPr>
        <w:lastRenderedPageBreak/>
        <w:t>6.8. As oficinas serão realizadas no espaço físico do Fundo de Solidariedade e, ou em outros espaços da própria Prefeitura de Rifaina, sempre que necessário a serem definidas pelo Fundo de Solidariedade.</w:t>
      </w:r>
    </w:p>
    <w:p w14:paraId="6DD36A14" w14:textId="77777777" w:rsidR="00430009" w:rsidRPr="00BA2EEF" w:rsidRDefault="00430009" w:rsidP="00430009">
      <w:pPr>
        <w:jc w:val="both"/>
        <w:rPr>
          <w:rFonts w:ascii="Arial" w:hAnsi="Arial" w:cs="Arial"/>
          <w:bCs/>
        </w:rPr>
      </w:pPr>
    </w:p>
    <w:p w14:paraId="62996A63" w14:textId="77777777" w:rsidR="00430009" w:rsidRPr="00BA2EEF" w:rsidRDefault="00430009" w:rsidP="00430009">
      <w:pPr>
        <w:jc w:val="both"/>
        <w:rPr>
          <w:rFonts w:ascii="Arial" w:hAnsi="Arial" w:cs="Arial"/>
          <w:b/>
          <w:bCs/>
        </w:rPr>
      </w:pPr>
      <w:r w:rsidRPr="00BA2EEF">
        <w:rPr>
          <w:rFonts w:ascii="Arial" w:hAnsi="Arial" w:cs="Arial"/>
          <w:b/>
          <w:bCs/>
        </w:rPr>
        <w:t>7. ATIVIDADES DO PRESTADOR DE SERVIÇOS</w:t>
      </w:r>
    </w:p>
    <w:p w14:paraId="3293522D" w14:textId="77777777" w:rsidR="00430009" w:rsidRPr="00BA2EEF" w:rsidRDefault="00430009" w:rsidP="00430009">
      <w:pPr>
        <w:jc w:val="both"/>
        <w:rPr>
          <w:rFonts w:ascii="Arial" w:hAnsi="Arial" w:cs="Arial"/>
          <w:b/>
          <w:bCs/>
        </w:rPr>
      </w:pPr>
    </w:p>
    <w:p w14:paraId="58C445A3" w14:textId="77777777" w:rsidR="00430009" w:rsidRPr="00BA2EEF" w:rsidRDefault="00430009" w:rsidP="00430009">
      <w:pPr>
        <w:jc w:val="both"/>
        <w:rPr>
          <w:rFonts w:ascii="Arial" w:hAnsi="Arial" w:cs="Arial"/>
          <w:bCs/>
        </w:rPr>
      </w:pPr>
      <w:r w:rsidRPr="00BA2EEF">
        <w:rPr>
          <w:rFonts w:ascii="Arial" w:hAnsi="Arial" w:cs="Arial"/>
          <w:bCs/>
        </w:rPr>
        <w:t>7.1. Executar as atividade e demandas solicitadas, para que todos os usuários possam desfrutar do serviço com qualidade.</w:t>
      </w:r>
    </w:p>
    <w:p w14:paraId="7CB06E61" w14:textId="77777777" w:rsidR="00430009" w:rsidRPr="00BA2EEF" w:rsidRDefault="00430009" w:rsidP="00430009">
      <w:pPr>
        <w:jc w:val="both"/>
        <w:rPr>
          <w:rFonts w:ascii="Arial" w:hAnsi="Arial" w:cs="Arial"/>
          <w:bCs/>
        </w:rPr>
      </w:pPr>
      <w:r w:rsidRPr="00BA2EEF">
        <w:rPr>
          <w:rFonts w:ascii="Arial" w:hAnsi="Arial" w:cs="Arial"/>
          <w:bCs/>
        </w:rPr>
        <w:t xml:space="preserve">7.2. Se responsabilizar pelas técnicas de maquiagem, pintura ou outra atividade que envolva produtos químicos ou cosméticos, que serão aplicados nos usuários. </w:t>
      </w:r>
    </w:p>
    <w:p w14:paraId="17877C39" w14:textId="77777777" w:rsidR="00430009" w:rsidRPr="00BA2EEF" w:rsidRDefault="00430009" w:rsidP="00430009">
      <w:pPr>
        <w:jc w:val="both"/>
        <w:rPr>
          <w:rFonts w:ascii="Arial" w:hAnsi="Arial" w:cs="Arial"/>
          <w:bCs/>
        </w:rPr>
      </w:pPr>
      <w:r w:rsidRPr="00BA2EEF">
        <w:rPr>
          <w:rFonts w:ascii="Arial" w:hAnsi="Arial" w:cs="Arial"/>
          <w:bCs/>
        </w:rPr>
        <w:t xml:space="preserve">7.3. Ter conhecimento, ciência e noções, ou buscar informações sobre cada indivíduo que participará das atividades, como alergias e outros fatores prejudiciais à saúde dos mesmos. </w:t>
      </w:r>
    </w:p>
    <w:p w14:paraId="43B54949" w14:textId="77777777" w:rsidR="00430009" w:rsidRPr="00BA2EEF" w:rsidRDefault="00430009" w:rsidP="00430009">
      <w:pPr>
        <w:jc w:val="both"/>
        <w:rPr>
          <w:rFonts w:ascii="Arial" w:hAnsi="Arial" w:cs="Arial"/>
          <w:bCs/>
        </w:rPr>
      </w:pPr>
      <w:r w:rsidRPr="00BA2EEF">
        <w:rPr>
          <w:rFonts w:ascii="Arial" w:hAnsi="Arial" w:cs="Arial"/>
          <w:bCs/>
        </w:rPr>
        <w:t>7.3.1. O profissional contratado deverá usar equipamentos de proteção necessários para garantir sua integridade física, bem como exigir que os alunos e participantes também usem afim de evitar qualquer acidente pessoal.</w:t>
      </w:r>
    </w:p>
    <w:p w14:paraId="1CC9404D" w14:textId="77777777" w:rsidR="00430009" w:rsidRPr="00BA2EEF" w:rsidRDefault="00430009" w:rsidP="00430009">
      <w:pPr>
        <w:jc w:val="both"/>
        <w:rPr>
          <w:rFonts w:ascii="Arial" w:hAnsi="Arial" w:cs="Arial"/>
          <w:bCs/>
        </w:rPr>
      </w:pPr>
      <w:r w:rsidRPr="00BA2EEF">
        <w:rPr>
          <w:rFonts w:ascii="Arial" w:hAnsi="Arial" w:cs="Arial"/>
          <w:bCs/>
        </w:rPr>
        <w:t xml:space="preserve">7.3.2. Casos de desavenças, empecilhos, contratempo ou inconveniências por parte dos participantes deveram ser comunicados a coordenação do Fundo de Solidariedade para que medidas sejam tomadas, para garantir o com funcionamento e aprendizagem dos demais participantes.   </w:t>
      </w:r>
    </w:p>
    <w:p w14:paraId="6FB48816" w14:textId="77777777" w:rsidR="00430009" w:rsidRPr="00BA2EEF" w:rsidRDefault="00430009" w:rsidP="00430009">
      <w:pPr>
        <w:jc w:val="both"/>
        <w:rPr>
          <w:rFonts w:ascii="Arial" w:hAnsi="Arial" w:cs="Arial"/>
          <w:bCs/>
        </w:rPr>
      </w:pPr>
      <w:r w:rsidRPr="00BA2EEF">
        <w:rPr>
          <w:rFonts w:ascii="Arial" w:hAnsi="Arial" w:cs="Arial"/>
          <w:bCs/>
        </w:rPr>
        <w:t xml:space="preserve">7.4. Verificar qualidade e validade dos produtos a serem utilizados antes dos procedimentos capilares. </w:t>
      </w:r>
    </w:p>
    <w:p w14:paraId="7BD5A415" w14:textId="77777777" w:rsidR="00430009" w:rsidRPr="00BA2EEF" w:rsidRDefault="00430009" w:rsidP="00430009">
      <w:pPr>
        <w:jc w:val="both"/>
        <w:rPr>
          <w:rFonts w:ascii="Arial" w:hAnsi="Arial" w:cs="Arial"/>
          <w:bCs/>
        </w:rPr>
      </w:pPr>
      <w:r w:rsidRPr="00BA2EEF">
        <w:rPr>
          <w:rFonts w:ascii="Arial" w:hAnsi="Arial" w:cs="Arial"/>
          <w:bCs/>
        </w:rPr>
        <w:t>7.5 Fazer levantamento de lista de materiais, sempre que solicitado, para a execução do projeto;</w:t>
      </w:r>
    </w:p>
    <w:p w14:paraId="4E04AFA4" w14:textId="77777777" w:rsidR="00430009" w:rsidRPr="00BA2EEF" w:rsidRDefault="00430009" w:rsidP="00430009">
      <w:pPr>
        <w:shd w:val="clear" w:color="auto" w:fill="FFFFFF"/>
        <w:jc w:val="both"/>
        <w:rPr>
          <w:rFonts w:ascii="Arial" w:hAnsi="Arial" w:cs="Arial"/>
          <w:bCs/>
        </w:rPr>
      </w:pPr>
    </w:p>
    <w:p w14:paraId="24D303B7" w14:textId="77777777" w:rsidR="00430009" w:rsidRPr="00BA2EEF" w:rsidRDefault="00430009" w:rsidP="00430009">
      <w:pPr>
        <w:shd w:val="clear" w:color="auto" w:fill="FFFFFF"/>
        <w:jc w:val="both"/>
        <w:rPr>
          <w:rFonts w:ascii="Arial" w:hAnsi="Arial" w:cs="Arial"/>
          <w:b/>
          <w:bCs/>
        </w:rPr>
      </w:pPr>
      <w:r w:rsidRPr="00BA2EEF">
        <w:rPr>
          <w:rFonts w:ascii="Arial" w:hAnsi="Arial" w:cs="Arial"/>
          <w:b/>
          <w:bCs/>
        </w:rPr>
        <w:t>8. CONDIÇÕES GERAIS</w:t>
      </w:r>
    </w:p>
    <w:p w14:paraId="4E4254DA" w14:textId="77777777" w:rsidR="00430009" w:rsidRPr="00BA2EEF" w:rsidRDefault="00430009" w:rsidP="00430009">
      <w:pPr>
        <w:shd w:val="clear" w:color="auto" w:fill="FFFFFF"/>
        <w:jc w:val="both"/>
        <w:rPr>
          <w:rFonts w:ascii="Arial" w:hAnsi="Arial" w:cs="Arial"/>
          <w:bCs/>
        </w:rPr>
      </w:pPr>
    </w:p>
    <w:p w14:paraId="61BE1313"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8.1.  Poderão ocorrer situações em que será solicitada a realização das atividades em dias, horários (incluindo fins de semana e horário noturno) e locais públicos e/ou privados, que serão acordadas entre as partes e comunicadas, pela Coordenação do Fundo de Solidariedade.</w:t>
      </w:r>
    </w:p>
    <w:p w14:paraId="53EE9E9C"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8.2.  A contratação de prestador de serviço não cria vínculo empregatício com a municipalidade.</w:t>
      </w:r>
    </w:p>
    <w:p w14:paraId="0447B74B" w14:textId="77777777" w:rsidR="00430009" w:rsidRPr="00BA2EEF" w:rsidRDefault="00430009" w:rsidP="00430009">
      <w:pPr>
        <w:shd w:val="clear" w:color="auto" w:fill="FFFFFF"/>
        <w:jc w:val="both"/>
        <w:rPr>
          <w:rFonts w:ascii="Arial" w:hAnsi="Arial" w:cs="Arial"/>
          <w:bCs/>
        </w:rPr>
      </w:pPr>
    </w:p>
    <w:p w14:paraId="4E4F6BF2" w14:textId="77777777" w:rsidR="00430009" w:rsidRPr="00BA2EEF" w:rsidRDefault="00430009" w:rsidP="00430009">
      <w:pPr>
        <w:shd w:val="clear" w:color="auto" w:fill="FFFFFF"/>
        <w:jc w:val="both"/>
        <w:rPr>
          <w:rFonts w:ascii="Arial" w:hAnsi="Arial" w:cs="Arial"/>
          <w:b/>
          <w:bCs/>
        </w:rPr>
      </w:pPr>
      <w:r w:rsidRPr="00BA2EEF">
        <w:rPr>
          <w:rFonts w:ascii="Arial" w:hAnsi="Arial" w:cs="Arial"/>
          <w:b/>
          <w:bCs/>
        </w:rPr>
        <w:t>9. DA REMUNERAÇÃO</w:t>
      </w:r>
    </w:p>
    <w:p w14:paraId="57ED097D" w14:textId="77777777" w:rsidR="00430009" w:rsidRPr="00BA2EEF" w:rsidRDefault="00430009" w:rsidP="00430009">
      <w:pPr>
        <w:shd w:val="clear" w:color="auto" w:fill="FFFFFF"/>
        <w:jc w:val="both"/>
        <w:rPr>
          <w:rFonts w:ascii="Arial" w:hAnsi="Arial" w:cs="Arial"/>
          <w:bCs/>
        </w:rPr>
      </w:pPr>
    </w:p>
    <w:p w14:paraId="3B91F3CD"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9.1.  Na realização da prestação de serviços, o contratado receberá por hora/aula realizada dentro mês em questão, conforme o item 04 do termo de referência.</w:t>
      </w:r>
    </w:p>
    <w:p w14:paraId="6942CED2"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9.2.  O pagamento ocorrerá via empenho e será efetuado após a confirmação da prestação dos serviços e demais trâmites, por meio de depósito em conta corrente bancária individual de titularidade do contratado, indicada na nota fiscal eletrônica; entregue no Departamento de Compras da Prefeitura Municipal de Rifaina ou na Secretaria de Assistência Social.</w:t>
      </w:r>
    </w:p>
    <w:p w14:paraId="430535D7"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9.3.  Os valores devidos ao contratado serão apurados mensalmente e poderá ser liberado até o décimo dia útil de cada mês.</w:t>
      </w:r>
    </w:p>
    <w:p w14:paraId="39EF53FF"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9.4.  As despesas decorrentes deste processo correrão por conta da dotação orçamentária do Secretaria Municipal de Assistência Social.</w:t>
      </w:r>
    </w:p>
    <w:p w14:paraId="2D761DC7" w14:textId="77777777" w:rsidR="00430009" w:rsidRPr="00BA2EEF" w:rsidRDefault="00430009" w:rsidP="00430009">
      <w:pPr>
        <w:shd w:val="clear" w:color="auto" w:fill="FFFFFF"/>
        <w:jc w:val="both"/>
        <w:rPr>
          <w:rFonts w:ascii="Arial" w:hAnsi="Arial" w:cs="Arial"/>
          <w:bCs/>
        </w:rPr>
      </w:pPr>
    </w:p>
    <w:p w14:paraId="2761215A" w14:textId="77777777" w:rsidR="00430009" w:rsidRPr="00BA2EEF" w:rsidRDefault="00430009" w:rsidP="00430009">
      <w:pPr>
        <w:shd w:val="clear" w:color="auto" w:fill="FFFFFF"/>
        <w:jc w:val="both"/>
        <w:rPr>
          <w:rFonts w:ascii="Arial" w:hAnsi="Arial" w:cs="Arial"/>
          <w:b/>
          <w:bCs/>
        </w:rPr>
      </w:pPr>
      <w:r w:rsidRPr="00BA2EEF">
        <w:rPr>
          <w:rFonts w:ascii="Arial" w:hAnsi="Arial" w:cs="Arial"/>
          <w:b/>
          <w:bCs/>
        </w:rPr>
        <w:t>10. DAS OBRIGAÇÕES DO CONTRATADO</w:t>
      </w:r>
    </w:p>
    <w:p w14:paraId="54494D2A" w14:textId="77777777" w:rsidR="00430009" w:rsidRPr="00BA2EEF" w:rsidRDefault="00430009" w:rsidP="00430009">
      <w:pPr>
        <w:shd w:val="clear" w:color="auto" w:fill="FFFFFF"/>
        <w:jc w:val="both"/>
        <w:rPr>
          <w:rFonts w:ascii="Arial" w:hAnsi="Arial" w:cs="Arial"/>
          <w:bCs/>
        </w:rPr>
      </w:pPr>
    </w:p>
    <w:p w14:paraId="1B222B70"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10.1. Assinar Termo de Responsabilidade sobre os materiais e espaço físico utilizados nas oficinas, quanto à integridade dos materiais e higiene local.</w:t>
      </w:r>
    </w:p>
    <w:p w14:paraId="08E91FBD"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10.2. Os equipamentos, materiais de consumo e demais itens que possam vir a serem utilizados nas oficinas serão disponibilizados mediante aprovação da Coordenação Fundo de Solidariedade e da Secretaria Municipal de Assistência Social, com base na disponibilidade de recursos;</w:t>
      </w:r>
    </w:p>
    <w:p w14:paraId="7273440A"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10.3. Assumir a responsabilidade profissional pelos trabalhos realizados, com o cumprimento da carga horária (pontualidade e duração das aulas) e datas acordadas.</w:t>
      </w:r>
    </w:p>
    <w:p w14:paraId="4B061E2E"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10.4. Autorizar a publicação, em meios físicos, eletrônicos e/ou digitais, a distribuição e a reprodução parcial ou integral do relato de atividades, sem que lhe seja devido qualquer pagamento pelo Município pela Secretaria de Assistência Social, respeitada a menção de sua autoria.</w:t>
      </w:r>
    </w:p>
    <w:p w14:paraId="44C0AFF0"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10.5.  Arcar com os encargos trabalhistas e demais impostos que decorrer;</w:t>
      </w:r>
    </w:p>
    <w:p w14:paraId="2F2A733D"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10.6.  Assumir as despesas de deslocamento para realização das atividades;</w:t>
      </w:r>
    </w:p>
    <w:p w14:paraId="0A93B7F7"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 xml:space="preserve">10.7.  Em caso de descumprimento ou não atendimento ao trabalho previsto e/ou acordado e a quaisquer exigências à condução dos trabalhos ou de qualquer obrigação assumida destinada à execução dos serviços, operar-se-á a rescisão do contrato, – Em caso de recebimento de avaliações desfavoráveis por </w:t>
      </w:r>
      <w:r w:rsidRPr="00BA2EEF">
        <w:rPr>
          <w:rFonts w:ascii="Arial" w:hAnsi="Arial" w:cs="Arial"/>
          <w:bCs/>
        </w:rPr>
        <w:lastRenderedPageBreak/>
        <w:t>parte dos participantes e dos técnicos responsáveis pela supervisão dos trabalhos, pela Coordenação do Fundo de Solidariedade  e da Secretaria Municipal de Assistência Social, o contrato poderá ser rescindido, mediante aviso, a qualquer tempo, assegurados o contraditório e a ampla defesa.</w:t>
      </w:r>
    </w:p>
    <w:p w14:paraId="6005392C"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10.8.  No caso da rescisão do contrato, independentemente do motivo, o pagamento dar-se-á de acordo com a efetiva execução do serviço até a data da rescisão.</w:t>
      </w:r>
    </w:p>
    <w:p w14:paraId="436F40E6" w14:textId="77777777" w:rsidR="00430009" w:rsidRPr="00BA2EEF" w:rsidRDefault="00430009" w:rsidP="00430009">
      <w:pPr>
        <w:shd w:val="clear" w:color="auto" w:fill="FFFFFF"/>
        <w:jc w:val="both"/>
        <w:rPr>
          <w:rFonts w:ascii="Arial" w:hAnsi="Arial" w:cs="Arial"/>
          <w:bCs/>
        </w:rPr>
      </w:pPr>
    </w:p>
    <w:p w14:paraId="1E199152" w14:textId="77777777" w:rsidR="00430009" w:rsidRPr="00BA2EEF" w:rsidRDefault="00430009" w:rsidP="00430009">
      <w:pPr>
        <w:shd w:val="clear" w:color="auto" w:fill="FFFFFF"/>
        <w:jc w:val="both"/>
        <w:rPr>
          <w:rFonts w:ascii="Arial" w:hAnsi="Arial" w:cs="Arial"/>
          <w:b/>
          <w:bCs/>
        </w:rPr>
      </w:pPr>
      <w:r w:rsidRPr="00BA2EEF">
        <w:rPr>
          <w:rFonts w:ascii="Arial" w:hAnsi="Arial" w:cs="Arial"/>
          <w:b/>
          <w:bCs/>
        </w:rPr>
        <w:t>11. OBRIGAÇÕES DA CONTRATANTE</w:t>
      </w:r>
    </w:p>
    <w:p w14:paraId="55E8C17E" w14:textId="77777777" w:rsidR="00430009" w:rsidRPr="00BA2EEF" w:rsidRDefault="00430009" w:rsidP="00430009">
      <w:pPr>
        <w:shd w:val="clear" w:color="auto" w:fill="FFFFFF"/>
        <w:jc w:val="both"/>
        <w:rPr>
          <w:rFonts w:ascii="Arial" w:hAnsi="Arial" w:cs="Arial"/>
          <w:bCs/>
        </w:rPr>
      </w:pPr>
    </w:p>
    <w:p w14:paraId="5D53DC48"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 xml:space="preserve">11.1. </w:t>
      </w:r>
      <w:proofErr w:type="spellStart"/>
      <w:r w:rsidRPr="00BA2EEF">
        <w:rPr>
          <w:rFonts w:ascii="Arial" w:hAnsi="Arial" w:cs="Arial"/>
          <w:bCs/>
        </w:rPr>
        <w:t>Fornecer</w:t>
      </w:r>
      <w:proofErr w:type="spellEnd"/>
      <w:r w:rsidRPr="00BA2EEF">
        <w:rPr>
          <w:rFonts w:ascii="Arial" w:hAnsi="Arial" w:cs="Arial"/>
          <w:bCs/>
        </w:rPr>
        <w:t xml:space="preserve"> ao contratado informações sobre o funcionamento do projeto e cursos de geração de rendo do Fundo de Solidariedade.</w:t>
      </w:r>
    </w:p>
    <w:p w14:paraId="7536AA5E"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11.2. Disponibilizar a relação dos usuários do projeto que serão participantes das atividades.</w:t>
      </w:r>
    </w:p>
    <w:p w14:paraId="4D32CDC9"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11.3. Disponibilizar os materiais de consumo e permanentes previstos e solicitados na proposta de trabalho e/ou no plano de ação aprovados pela Coordenação do Fundo de Solidariedade e da Secretaria Municipal de Assistência Social.</w:t>
      </w:r>
    </w:p>
    <w:p w14:paraId="310D78C1" w14:textId="77777777" w:rsidR="00430009" w:rsidRPr="00BA2EEF" w:rsidRDefault="00430009" w:rsidP="00430009">
      <w:pPr>
        <w:shd w:val="clear" w:color="auto" w:fill="FFFFFF"/>
        <w:jc w:val="both"/>
        <w:rPr>
          <w:rFonts w:ascii="Arial" w:hAnsi="Arial" w:cs="Arial"/>
          <w:bCs/>
        </w:rPr>
      </w:pPr>
    </w:p>
    <w:p w14:paraId="6CDE4AB1" w14:textId="77777777" w:rsidR="00430009" w:rsidRPr="00BA2EEF" w:rsidRDefault="00430009" w:rsidP="00430009">
      <w:pPr>
        <w:shd w:val="clear" w:color="auto" w:fill="FFFFFF"/>
        <w:jc w:val="both"/>
        <w:rPr>
          <w:rFonts w:ascii="Arial" w:hAnsi="Arial" w:cs="Arial"/>
          <w:bCs/>
        </w:rPr>
      </w:pPr>
      <w:r w:rsidRPr="00BA2EEF">
        <w:rPr>
          <w:rFonts w:ascii="Arial" w:hAnsi="Arial" w:cs="Arial"/>
          <w:b/>
          <w:bCs/>
        </w:rPr>
        <w:t>12. DA COMPOSIÇÃO DOS VALORES</w:t>
      </w:r>
    </w:p>
    <w:p w14:paraId="26E46C8D" w14:textId="77777777" w:rsidR="00430009" w:rsidRPr="00BA2EEF" w:rsidRDefault="00430009" w:rsidP="00430009">
      <w:pPr>
        <w:shd w:val="clear" w:color="auto" w:fill="FFFFFF"/>
        <w:jc w:val="both"/>
        <w:rPr>
          <w:rFonts w:ascii="Arial" w:hAnsi="Arial" w:cs="Arial"/>
          <w:bCs/>
        </w:rPr>
      </w:pPr>
    </w:p>
    <w:p w14:paraId="242527A1"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 xml:space="preserve">12.1. Tendo em vista os valores orçados no site Banco de Preços (https://www.bancodeprecos.com.br/), um site que contém dados de contratações de várias municipalidades, o valor médio para contratação de instrutor, professor ou oficineiro para ministrar curso de Cabelereiro e Manicure e Pedicure, como demonstrado acima e com orçamentos em anexo, será de </w:t>
      </w:r>
      <w:r w:rsidRPr="00BA2EEF">
        <w:rPr>
          <w:rFonts w:ascii="Arial" w:hAnsi="Arial" w:cs="Arial"/>
          <w:b/>
          <w:bCs/>
          <w:u w:val="single"/>
        </w:rPr>
        <w:t xml:space="preserve">R$ 144,45 (cento e quarenta e quatro reais e quarenta e cinco centavos). </w:t>
      </w:r>
      <w:r w:rsidRPr="00BA2EEF">
        <w:rPr>
          <w:rFonts w:ascii="Arial" w:hAnsi="Arial" w:cs="Arial"/>
          <w:bCs/>
        </w:rPr>
        <w:t xml:space="preserve">Na pesquisa de preços regional, com fornecedores da cidade, os valores obtidos foram, ANDREIA APARECIDA FREITAS CNPJ: 18.249.729/0001-61, Valor por hora R$ 62,50, Valor total sobre as 150 horas R$ 9.375,00; DANIELA CRISTINA DE JESUS SILVA CNPJ: 25.015.902/0001-22, Valor por hora R$ 75,00, Valor total sobre as 150 horas R$ 11.250,00; JOANA DARC GARCIA GONÇALVES CNPJ: 14.124.024/0001-67, Valor por hora R$ 80,00, Valor total sobre as 150 horas R$ 12.000,00; </w:t>
      </w:r>
    </w:p>
    <w:p w14:paraId="406E0D20"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 xml:space="preserve">12.2. Sendo o menor valor cotado a da empresa </w:t>
      </w:r>
      <w:r w:rsidRPr="00BA2EEF">
        <w:rPr>
          <w:rFonts w:ascii="Arial" w:hAnsi="Arial" w:cs="Arial"/>
          <w:b/>
          <w:bCs/>
          <w:u w:val="single"/>
        </w:rPr>
        <w:t>ANDREIA APARECIDA FREITAS CNPJ: 18.249.729/0001-61</w:t>
      </w:r>
      <w:r w:rsidRPr="00BA2EEF">
        <w:rPr>
          <w:rFonts w:ascii="Arial" w:hAnsi="Arial" w:cs="Arial"/>
          <w:bCs/>
        </w:rPr>
        <w:t xml:space="preserve">, Valor por hora R$ 62,50 (sessenta e dois reais e cinquenta centavos), Valor total sobre as 150 horas R$ 9.375,00 (nove mil e trezentos e setenta e cinco reais). </w:t>
      </w:r>
    </w:p>
    <w:p w14:paraId="58FA62F5" w14:textId="77777777" w:rsidR="00430009" w:rsidRPr="00BA2EEF" w:rsidRDefault="00430009" w:rsidP="00430009">
      <w:pPr>
        <w:shd w:val="clear" w:color="auto" w:fill="FFFFFF"/>
        <w:jc w:val="both"/>
        <w:rPr>
          <w:rFonts w:ascii="Arial" w:hAnsi="Arial" w:cs="Arial"/>
          <w:bCs/>
        </w:rPr>
      </w:pPr>
      <w:r w:rsidRPr="00BA2EEF">
        <w:rPr>
          <w:rFonts w:ascii="Arial" w:hAnsi="Arial" w:cs="Arial"/>
          <w:bCs/>
        </w:rPr>
        <w:t xml:space="preserve">12.3. Portanto, levando-se em conta a economicidade para o município, e a efetividade dos serviços fornecidos pelo Fundo de Solidariedade Municipal.    </w:t>
      </w:r>
    </w:p>
    <w:p w14:paraId="18B34525" w14:textId="77777777" w:rsidR="00430009" w:rsidRPr="00BA2EEF" w:rsidRDefault="00430009" w:rsidP="00430009">
      <w:pPr>
        <w:shd w:val="clear" w:color="auto" w:fill="FFFFFF"/>
        <w:jc w:val="both"/>
        <w:rPr>
          <w:rFonts w:ascii="Arial" w:hAnsi="Arial" w:cs="Arial"/>
          <w:bCs/>
        </w:rPr>
      </w:pPr>
    </w:p>
    <w:p w14:paraId="307064C0" w14:textId="77777777" w:rsidR="00430009" w:rsidRPr="00BA2EEF" w:rsidRDefault="00430009" w:rsidP="00430009">
      <w:pPr>
        <w:spacing w:line="360" w:lineRule="auto"/>
        <w:jc w:val="both"/>
        <w:rPr>
          <w:rFonts w:ascii="Arial" w:hAnsi="Arial" w:cs="Arial"/>
          <w:b/>
          <w:bCs/>
        </w:rPr>
      </w:pPr>
      <w:r w:rsidRPr="00BA2EEF">
        <w:rPr>
          <w:rFonts w:ascii="Arial" w:hAnsi="Arial" w:cs="Arial"/>
          <w:b/>
          <w:bCs/>
        </w:rPr>
        <w:t>13. DOTAÇÃO ORÇAMENTÁRIA</w:t>
      </w:r>
    </w:p>
    <w:p w14:paraId="62D5D817" w14:textId="77777777" w:rsidR="00430009" w:rsidRPr="00BA2EEF" w:rsidRDefault="00430009" w:rsidP="00430009">
      <w:pPr>
        <w:jc w:val="both"/>
        <w:rPr>
          <w:rFonts w:ascii="Arial" w:hAnsi="Arial" w:cs="Arial"/>
          <w:bCs/>
        </w:rPr>
      </w:pPr>
      <w:r w:rsidRPr="00BA2EEF">
        <w:rPr>
          <w:rFonts w:ascii="Arial" w:hAnsi="Arial" w:cs="Arial"/>
          <w:bCs/>
        </w:rPr>
        <w:t xml:space="preserve">13.1. A secretaria de Assistência Social, de acordo com listagem de ficha de despesas, esta </w:t>
      </w:r>
      <w:proofErr w:type="gramStart"/>
      <w:r w:rsidRPr="00BA2EEF">
        <w:rPr>
          <w:rFonts w:ascii="Arial" w:hAnsi="Arial" w:cs="Arial"/>
          <w:bCs/>
        </w:rPr>
        <w:t>constatada saldo</w:t>
      </w:r>
      <w:proofErr w:type="gramEnd"/>
      <w:r w:rsidRPr="00BA2EEF">
        <w:rPr>
          <w:rFonts w:ascii="Arial" w:hAnsi="Arial" w:cs="Arial"/>
          <w:bCs/>
        </w:rPr>
        <w:t xml:space="preserve"> para a devida contratação.</w:t>
      </w:r>
    </w:p>
    <w:p w14:paraId="40CFC8FD" w14:textId="77777777" w:rsidR="00430009" w:rsidRPr="00BA2EEF" w:rsidRDefault="00430009" w:rsidP="00430009">
      <w:pPr>
        <w:jc w:val="both"/>
        <w:rPr>
          <w:rFonts w:ascii="Arial" w:hAnsi="Arial" w:cs="Arial"/>
          <w:bCs/>
        </w:rPr>
      </w:pPr>
    </w:p>
    <w:p w14:paraId="7E5E7B8E" w14:textId="77777777" w:rsidR="00430009" w:rsidRPr="00BA2EEF" w:rsidRDefault="00430009" w:rsidP="00430009">
      <w:pPr>
        <w:jc w:val="both"/>
        <w:rPr>
          <w:rFonts w:ascii="Arial" w:hAnsi="Arial" w:cs="Arial"/>
          <w:bCs/>
        </w:rPr>
      </w:pPr>
      <w:r w:rsidRPr="00BA2EEF">
        <w:rPr>
          <w:rFonts w:ascii="Arial" w:hAnsi="Arial" w:cs="Arial"/>
          <w:bCs/>
        </w:rPr>
        <w:t xml:space="preserve">021704 </w:t>
      </w:r>
      <w:proofErr w:type="gramStart"/>
      <w:r w:rsidRPr="00BA2EEF">
        <w:rPr>
          <w:rFonts w:ascii="Arial" w:hAnsi="Arial" w:cs="Arial"/>
          <w:bCs/>
        </w:rPr>
        <w:t>-  Assistência</w:t>
      </w:r>
      <w:proofErr w:type="gramEnd"/>
      <w:r w:rsidRPr="00BA2EEF">
        <w:rPr>
          <w:rFonts w:ascii="Arial" w:hAnsi="Arial" w:cs="Arial"/>
          <w:bCs/>
        </w:rPr>
        <w:t xml:space="preserve"> Social e Comunitária</w:t>
      </w:r>
    </w:p>
    <w:p w14:paraId="09B6FB23" w14:textId="77777777" w:rsidR="00430009" w:rsidRPr="00BA2EEF" w:rsidRDefault="00430009" w:rsidP="00430009">
      <w:pPr>
        <w:jc w:val="both"/>
        <w:rPr>
          <w:rFonts w:ascii="Arial" w:hAnsi="Arial" w:cs="Arial"/>
          <w:bCs/>
        </w:rPr>
      </w:pPr>
      <w:r w:rsidRPr="00BA2EEF">
        <w:rPr>
          <w:rFonts w:ascii="Arial" w:hAnsi="Arial" w:cs="Arial"/>
          <w:bCs/>
        </w:rPr>
        <w:t xml:space="preserve">08 244 0062 2032 0000 – Manutenção </w:t>
      </w:r>
      <w:proofErr w:type="gramStart"/>
      <w:r w:rsidRPr="00BA2EEF">
        <w:rPr>
          <w:rFonts w:ascii="Arial" w:hAnsi="Arial" w:cs="Arial"/>
          <w:bCs/>
        </w:rPr>
        <w:t>da atividades</w:t>
      </w:r>
      <w:proofErr w:type="gramEnd"/>
      <w:r w:rsidRPr="00BA2EEF">
        <w:rPr>
          <w:rFonts w:ascii="Arial" w:hAnsi="Arial" w:cs="Arial"/>
          <w:bCs/>
        </w:rPr>
        <w:t xml:space="preserve"> da Secretaria de Assistência Social</w:t>
      </w:r>
    </w:p>
    <w:p w14:paraId="4BCD2DA1" w14:textId="77777777" w:rsidR="00430009" w:rsidRPr="00BA2EEF" w:rsidRDefault="00430009" w:rsidP="00430009">
      <w:pPr>
        <w:jc w:val="both"/>
        <w:rPr>
          <w:rFonts w:ascii="Arial" w:hAnsi="Arial" w:cs="Arial"/>
        </w:rPr>
      </w:pPr>
      <w:r w:rsidRPr="00BA2EEF">
        <w:rPr>
          <w:rFonts w:ascii="Arial" w:hAnsi="Arial" w:cs="Arial"/>
          <w:bCs/>
        </w:rPr>
        <w:t xml:space="preserve">3.3.90.39.00 Outros Serviços de Terceiros – Pessoa Jurídica.  </w:t>
      </w:r>
    </w:p>
    <w:p w14:paraId="195C5102" w14:textId="77777777" w:rsidR="00430009" w:rsidRPr="00BA2EEF" w:rsidRDefault="00430009" w:rsidP="00430009">
      <w:pPr>
        <w:jc w:val="both"/>
        <w:rPr>
          <w:rFonts w:ascii="Arial" w:hAnsi="Arial" w:cs="Arial"/>
          <w:bCs/>
        </w:rPr>
      </w:pPr>
    </w:p>
    <w:p w14:paraId="059C7333" w14:textId="77777777" w:rsidR="00430009" w:rsidRPr="00BA2EEF" w:rsidRDefault="00430009" w:rsidP="00430009">
      <w:pPr>
        <w:jc w:val="both"/>
        <w:rPr>
          <w:rFonts w:ascii="Arial" w:hAnsi="Arial" w:cs="Arial"/>
          <w:b/>
          <w:bCs/>
        </w:rPr>
      </w:pPr>
      <w:r w:rsidRPr="00BA2EEF">
        <w:rPr>
          <w:rFonts w:ascii="Arial" w:hAnsi="Arial" w:cs="Arial"/>
          <w:b/>
          <w:bCs/>
        </w:rPr>
        <w:t>14. FORMA DE CONTRATAÇÃO</w:t>
      </w:r>
    </w:p>
    <w:p w14:paraId="5DFC2B37" w14:textId="77777777" w:rsidR="00430009" w:rsidRPr="00BA2EEF" w:rsidRDefault="00430009" w:rsidP="00430009">
      <w:pPr>
        <w:jc w:val="both"/>
        <w:rPr>
          <w:rFonts w:ascii="Arial" w:hAnsi="Arial" w:cs="Arial"/>
        </w:rPr>
      </w:pPr>
    </w:p>
    <w:p w14:paraId="2E12C5F5" w14:textId="77777777" w:rsidR="00430009" w:rsidRPr="00BA2EEF" w:rsidRDefault="00430009" w:rsidP="00430009">
      <w:pPr>
        <w:jc w:val="both"/>
        <w:rPr>
          <w:rFonts w:ascii="Arial" w:hAnsi="Arial" w:cs="Arial"/>
        </w:rPr>
      </w:pPr>
      <w:r w:rsidRPr="00BA2EEF">
        <w:rPr>
          <w:rFonts w:ascii="Arial" w:hAnsi="Arial" w:cs="Arial"/>
        </w:rPr>
        <w:t>14.1. Modalidade DISPENSA DE LICITAÇÃO, por meio de CONTRATAÇÃO DIRETA, nos termos do artigo 75, inciso II, da Lei nº 14.133.</w:t>
      </w:r>
    </w:p>
    <w:p w14:paraId="21410DD7" w14:textId="77777777" w:rsidR="00430009" w:rsidRPr="00BA2EEF" w:rsidRDefault="00430009" w:rsidP="00430009">
      <w:pPr>
        <w:jc w:val="both"/>
        <w:rPr>
          <w:rFonts w:ascii="Arial" w:hAnsi="Arial" w:cs="Arial"/>
        </w:rPr>
      </w:pPr>
      <w:r w:rsidRPr="00BA2EEF">
        <w:rPr>
          <w:rFonts w:ascii="Arial" w:hAnsi="Arial" w:cs="Arial"/>
        </w:rPr>
        <w:t>A modalidade solicitada se dá devido à natureza dos serviços a serem prestados, bem como na sua execução a temática a ser tratada na capacitação, assim de forma à inviabilidade de competição.</w:t>
      </w:r>
    </w:p>
    <w:p w14:paraId="57BCAFAB" w14:textId="77777777" w:rsidR="00430009" w:rsidRPr="00BA2EEF" w:rsidRDefault="00430009" w:rsidP="00430009">
      <w:pPr>
        <w:jc w:val="both"/>
        <w:rPr>
          <w:rFonts w:ascii="Arial" w:eastAsia="Calibri" w:hAnsi="Arial" w:cs="Arial"/>
          <w:bCs/>
        </w:rPr>
      </w:pPr>
    </w:p>
    <w:p w14:paraId="7CAC26A8" w14:textId="77777777" w:rsidR="00430009" w:rsidRPr="00BA2EEF" w:rsidRDefault="00430009" w:rsidP="00430009">
      <w:pPr>
        <w:jc w:val="both"/>
        <w:rPr>
          <w:rFonts w:ascii="Arial" w:eastAsia="Calibri" w:hAnsi="Arial" w:cs="Arial"/>
          <w:b/>
          <w:bCs/>
        </w:rPr>
      </w:pPr>
      <w:r w:rsidRPr="00BA2EEF">
        <w:rPr>
          <w:rFonts w:ascii="Arial" w:eastAsia="Calibri" w:hAnsi="Arial" w:cs="Arial"/>
          <w:b/>
          <w:bCs/>
        </w:rPr>
        <w:t>15. DISPENSA DE ESTUDO TECNICO PRELIMINAR</w:t>
      </w:r>
    </w:p>
    <w:p w14:paraId="7353FEAD" w14:textId="77777777" w:rsidR="00430009" w:rsidRPr="00BA2EEF" w:rsidRDefault="00430009" w:rsidP="00430009">
      <w:pPr>
        <w:jc w:val="both"/>
        <w:rPr>
          <w:rFonts w:ascii="Arial" w:eastAsia="Calibri" w:hAnsi="Arial" w:cs="Arial"/>
          <w:bCs/>
        </w:rPr>
      </w:pPr>
    </w:p>
    <w:p w14:paraId="785E3897" w14:textId="77777777" w:rsidR="00430009" w:rsidRPr="00BA2EEF" w:rsidRDefault="00430009" w:rsidP="00430009">
      <w:pPr>
        <w:jc w:val="both"/>
        <w:rPr>
          <w:rFonts w:ascii="Arial" w:eastAsia="Calibri" w:hAnsi="Arial" w:cs="Arial"/>
          <w:bCs/>
        </w:rPr>
      </w:pPr>
      <w:r w:rsidRPr="00BA2EEF">
        <w:rPr>
          <w:rFonts w:ascii="Arial" w:eastAsia="Calibri" w:hAnsi="Arial" w:cs="Arial"/>
          <w:bCs/>
        </w:rPr>
        <w:t xml:space="preserve">15.1. O decreto municipal 1.441/2024 em seu artigo 36 inciso I, trata da elaboração facultativa do ETP (Estudo Técnico Preliminar), já que </w:t>
      </w:r>
      <w:proofErr w:type="gramStart"/>
      <w:r w:rsidRPr="00BA2EEF">
        <w:rPr>
          <w:rFonts w:ascii="Arial" w:eastAsia="Calibri" w:hAnsi="Arial" w:cs="Arial"/>
          <w:bCs/>
        </w:rPr>
        <w:t>trata-se</w:t>
      </w:r>
      <w:proofErr w:type="gramEnd"/>
      <w:r w:rsidRPr="00BA2EEF">
        <w:rPr>
          <w:rFonts w:ascii="Arial" w:eastAsia="Calibri" w:hAnsi="Arial" w:cs="Arial"/>
          <w:bCs/>
        </w:rPr>
        <w:t xml:space="preserve"> de valor estabelecidos abaixo do limite dos incisos I e II da Lei 14.133. </w:t>
      </w:r>
    </w:p>
    <w:p w14:paraId="51AE01E6" w14:textId="77777777" w:rsidR="00430009" w:rsidRPr="00BA2EEF" w:rsidRDefault="00430009" w:rsidP="00430009">
      <w:pPr>
        <w:jc w:val="both"/>
        <w:rPr>
          <w:rFonts w:ascii="Arial" w:eastAsia="Calibri" w:hAnsi="Arial" w:cs="Arial"/>
          <w:bCs/>
        </w:rPr>
      </w:pPr>
    </w:p>
    <w:p w14:paraId="1B8BB6F0" w14:textId="77777777" w:rsidR="00430009" w:rsidRPr="00BA2EEF" w:rsidRDefault="00430009" w:rsidP="00430009">
      <w:pPr>
        <w:spacing w:line="276" w:lineRule="auto"/>
        <w:jc w:val="both"/>
        <w:rPr>
          <w:rFonts w:ascii="Arial" w:eastAsia="Calibri" w:hAnsi="Arial" w:cs="Arial"/>
          <w:b/>
          <w:bCs/>
        </w:rPr>
      </w:pPr>
      <w:r w:rsidRPr="00BA2EEF">
        <w:rPr>
          <w:rFonts w:ascii="Arial" w:eastAsia="Calibri" w:hAnsi="Arial" w:cs="Arial"/>
          <w:b/>
          <w:bCs/>
        </w:rPr>
        <w:t>16. CONFORMIDADE COM O PCA.</w:t>
      </w:r>
    </w:p>
    <w:p w14:paraId="59F5DB9E" w14:textId="77777777" w:rsidR="00430009" w:rsidRPr="00BA2EEF" w:rsidRDefault="00430009" w:rsidP="00430009">
      <w:pPr>
        <w:spacing w:line="276" w:lineRule="auto"/>
        <w:jc w:val="both"/>
        <w:rPr>
          <w:rFonts w:ascii="Arial" w:eastAsia="Calibri" w:hAnsi="Arial" w:cs="Arial"/>
          <w:b/>
          <w:bCs/>
        </w:rPr>
      </w:pPr>
    </w:p>
    <w:p w14:paraId="47F732B6" w14:textId="77777777" w:rsidR="00430009" w:rsidRPr="00BA2EEF" w:rsidRDefault="00430009" w:rsidP="00430009">
      <w:pPr>
        <w:spacing w:line="276" w:lineRule="auto"/>
        <w:jc w:val="both"/>
        <w:rPr>
          <w:rFonts w:ascii="Arial" w:eastAsia="Calibri" w:hAnsi="Arial" w:cs="Arial"/>
          <w:bCs/>
        </w:rPr>
      </w:pPr>
      <w:r w:rsidRPr="00BA2EEF">
        <w:rPr>
          <w:rFonts w:ascii="Arial" w:eastAsia="Calibri" w:hAnsi="Arial" w:cs="Arial"/>
          <w:bCs/>
        </w:rPr>
        <w:lastRenderedPageBreak/>
        <w:t xml:space="preserve">16.1. Tal contratação está de acordo com os planejamentos constantes no Plano de contratações anuais, visto que são projetos contínuos e necessitam de profissionais capacitados na área para a aplicação. </w:t>
      </w:r>
    </w:p>
    <w:p w14:paraId="716142AF" w14:textId="77777777" w:rsidR="00430009" w:rsidRPr="00BA2EEF" w:rsidRDefault="00430009" w:rsidP="00430009">
      <w:pPr>
        <w:spacing w:line="276" w:lineRule="auto"/>
        <w:jc w:val="both"/>
        <w:rPr>
          <w:rFonts w:ascii="Arial" w:eastAsia="Calibri" w:hAnsi="Arial" w:cs="Arial"/>
          <w:b/>
          <w:bCs/>
        </w:rPr>
      </w:pPr>
    </w:p>
    <w:p w14:paraId="3B483A39" w14:textId="77777777" w:rsidR="00430009" w:rsidRPr="00BA2EEF" w:rsidRDefault="00430009" w:rsidP="00430009">
      <w:pPr>
        <w:spacing w:line="276" w:lineRule="auto"/>
        <w:jc w:val="both"/>
        <w:rPr>
          <w:rFonts w:ascii="Arial" w:eastAsia="Calibri" w:hAnsi="Arial" w:cs="Arial"/>
          <w:b/>
          <w:bCs/>
        </w:rPr>
      </w:pPr>
      <w:r w:rsidRPr="00BA2EEF">
        <w:rPr>
          <w:rFonts w:ascii="Arial" w:eastAsia="Calibri" w:hAnsi="Arial" w:cs="Arial"/>
          <w:b/>
          <w:bCs/>
        </w:rPr>
        <w:t>17. GERÊNCIA E FISCALIZAÇÃO CONTRATO</w:t>
      </w:r>
    </w:p>
    <w:p w14:paraId="5CEE5FEB" w14:textId="77777777" w:rsidR="00430009" w:rsidRPr="00BA2EEF" w:rsidRDefault="00430009" w:rsidP="00430009">
      <w:pPr>
        <w:spacing w:line="276" w:lineRule="auto"/>
        <w:jc w:val="both"/>
        <w:rPr>
          <w:rFonts w:ascii="Arial" w:eastAsia="Calibri" w:hAnsi="Arial" w:cs="Arial"/>
          <w:bCs/>
        </w:rPr>
      </w:pPr>
    </w:p>
    <w:p w14:paraId="3FE29197" w14:textId="77777777" w:rsidR="00430009" w:rsidRPr="00BA2EEF" w:rsidRDefault="00430009" w:rsidP="00430009">
      <w:pPr>
        <w:spacing w:line="276" w:lineRule="auto"/>
        <w:jc w:val="both"/>
        <w:rPr>
          <w:rFonts w:ascii="Arial" w:eastAsia="Calibri" w:hAnsi="Arial" w:cs="Arial"/>
          <w:bCs/>
        </w:rPr>
      </w:pPr>
      <w:r w:rsidRPr="00BA2EEF">
        <w:rPr>
          <w:rFonts w:ascii="Arial" w:eastAsia="Calibri" w:hAnsi="Arial" w:cs="Arial"/>
          <w:bCs/>
        </w:rPr>
        <w:t xml:space="preserve">17.1. O contrato será acompanhado, controlado, fiscalizado, gerenciado e avaliado pela Secretaria de Assistência Social, </w:t>
      </w:r>
      <w:proofErr w:type="spellStart"/>
      <w:r w:rsidRPr="00BA2EEF">
        <w:rPr>
          <w:rFonts w:ascii="Arial" w:eastAsia="Calibri" w:hAnsi="Arial" w:cs="Arial"/>
          <w:bCs/>
        </w:rPr>
        <w:t>Elivânia</w:t>
      </w:r>
      <w:proofErr w:type="spellEnd"/>
      <w:r w:rsidRPr="00BA2EEF">
        <w:rPr>
          <w:rFonts w:ascii="Arial" w:eastAsia="Calibri" w:hAnsi="Arial" w:cs="Arial"/>
          <w:bCs/>
        </w:rPr>
        <w:t xml:space="preserve"> Aparecida Rodrigues, desta municipalidade.</w:t>
      </w:r>
    </w:p>
    <w:p w14:paraId="71F811D0" w14:textId="77777777" w:rsidR="00430009" w:rsidRPr="00BA2EEF" w:rsidRDefault="00430009" w:rsidP="00430009">
      <w:pPr>
        <w:jc w:val="both"/>
        <w:rPr>
          <w:rFonts w:ascii="Arial" w:eastAsia="Calibri" w:hAnsi="Arial" w:cs="Arial"/>
          <w:bCs/>
        </w:rPr>
      </w:pPr>
    </w:p>
    <w:p w14:paraId="54D04F19" w14:textId="77777777" w:rsidR="00430009" w:rsidRPr="00BA2EEF" w:rsidRDefault="00430009" w:rsidP="00430009">
      <w:pPr>
        <w:jc w:val="both"/>
        <w:rPr>
          <w:rFonts w:ascii="Arial" w:eastAsia="Calibri" w:hAnsi="Arial" w:cs="Arial"/>
          <w:bCs/>
        </w:rPr>
      </w:pPr>
    </w:p>
    <w:p w14:paraId="567759B5" w14:textId="77777777" w:rsidR="00430009" w:rsidRPr="00BA2EEF" w:rsidRDefault="00430009" w:rsidP="00430009">
      <w:pPr>
        <w:jc w:val="center"/>
        <w:rPr>
          <w:rFonts w:ascii="Arial" w:eastAsia="Calibri" w:hAnsi="Arial" w:cs="Arial"/>
          <w:bCs/>
        </w:rPr>
      </w:pPr>
      <w:r w:rsidRPr="00BA2EEF">
        <w:rPr>
          <w:rFonts w:ascii="Arial" w:eastAsia="Calibri" w:hAnsi="Arial" w:cs="Arial"/>
          <w:bCs/>
        </w:rPr>
        <w:t>Rifaina 15 de julho de 2024,</w:t>
      </w:r>
    </w:p>
    <w:p w14:paraId="3BB9569C" w14:textId="77777777" w:rsidR="00430009" w:rsidRPr="00BA2EEF" w:rsidRDefault="00430009" w:rsidP="00430009">
      <w:pPr>
        <w:jc w:val="center"/>
        <w:rPr>
          <w:rFonts w:ascii="Arial" w:eastAsia="Calibri" w:hAnsi="Arial" w:cs="Arial"/>
          <w:bCs/>
        </w:rPr>
      </w:pPr>
    </w:p>
    <w:p w14:paraId="503C810D" w14:textId="77777777" w:rsidR="00430009" w:rsidRPr="00BA2EEF" w:rsidRDefault="00430009" w:rsidP="00430009">
      <w:pPr>
        <w:jc w:val="center"/>
        <w:rPr>
          <w:rFonts w:ascii="Arial" w:eastAsia="Calibri" w:hAnsi="Arial" w:cs="Arial"/>
          <w:bCs/>
        </w:rPr>
      </w:pPr>
    </w:p>
    <w:p w14:paraId="3C2FBC85" w14:textId="77777777" w:rsidR="00430009" w:rsidRPr="00BA2EEF" w:rsidRDefault="00430009" w:rsidP="00430009">
      <w:pPr>
        <w:jc w:val="both"/>
        <w:rPr>
          <w:rFonts w:ascii="Arial" w:eastAsia="Calibri" w:hAnsi="Arial" w:cs="Arial"/>
          <w:bCs/>
        </w:rPr>
      </w:pPr>
    </w:p>
    <w:p w14:paraId="0E600A45" w14:textId="77777777" w:rsidR="00430009" w:rsidRPr="00BA2EEF" w:rsidRDefault="00430009" w:rsidP="00430009">
      <w:pPr>
        <w:jc w:val="center"/>
        <w:rPr>
          <w:rFonts w:ascii="Arial" w:eastAsia="Calibri" w:hAnsi="Arial" w:cs="Arial"/>
          <w:bCs/>
        </w:rPr>
      </w:pPr>
      <w:r w:rsidRPr="00BA2EEF">
        <w:rPr>
          <w:rFonts w:ascii="Arial" w:eastAsia="Calibri" w:hAnsi="Arial" w:cs="Arial"/>
          <w:bCs/>
        </w:rPr>
        <w:t>____________________________________</w:t>
      </w:r>
    </w:p>
    <w:p w14:paraId="1576A547" w14:textId="77777777" w:rsidR="00430009" w:rsidRPr="00BA2EEF" w:rsidRDefault="00430009" w:rsidP="00430009">
      <w:pPr>
        <w:jc w:val="center"/>
        <w:rPr>
          <w:rFonts w:ascii="Arial" w:eastAsia="Calibri" w:hAnsi="Arial" w:cs="Arial"/>
          <w:bCs/>
        </w:rPr>
      </w:pPr>
      <w:proofErr w:type="spellStart"/>
      <w:r w:rsidRPr="00BA2EEF">
        <w:rPr>
          <w:rFonts w:ascii="Arial" w:eastAsia="Calibri" w:hAnsi="Arial" w:cs="Arial"/>
          <w:bCs/>
        </w:rPr>
        <w:t>Elivania</w:t>
      </w:r>
      <w:proofErr w:type="spellEnd"/>
      <w:r w:rsidRPr="00BA2EEF">
        <w:rPr>
          <w:rFonts w:ascii="Arial" w:eastAsia="Calibri" w:hAnsi="Arial" w:cs="Arial"/>
          <w:bCs/>
        </w:rPr>
        <w:t xml:space="preserve"> Aparecida Rodrigues</w:t>
      </w:r>
    </w:p>
    <w:p w14:paraId="03AF4EB7" w14:textId="77777777" w:rsidR="00430009" w:rsidRPr="00BA2EEF" w:rsidRDefault="00430009" w:rsidP="00430009">
      <w:pPr>
        <w:jc w:val="center"/>
        <w:rPr>
          <w:rFonts w:ascii="Arial" w:eastAsia="Calibri" w:hAnsi="Arial" w:cs="Arial"/>
          <w:bCs/>
        </w:rPr>
      </w:pPr>
      <w:r w:rsidRPr="00BA2EEF">
        <w:rPr>
          <w:rFonts w:ascii="Arial" w:eastAsia="Calibri" w:hAnsi="Arial" w:cs="Arial"/>
          <w:bCs/>
        </w:rPr>
        <w:t>Secretária Municipal de Assistência Social</w:t>
      </w:r>
    </w:p>
    <w:p w14:paraId="1D0E4299" w14:textId="77777777" w:rsidR="00005B8C" w:rsidRDefault="00005B8C" w:rsidP="006A14A1">
      <w:pPr>
        <w:spacing w:line="276" w:lineRule="auto"/>
        <w:jc w:val="center"/>
        <w:rPr>
          <w:rFonts w:ascii="Arial" w:eastAsia="Calibri" w:hAnsi="Arial" w:cs="Arial"/>
          <w:bCs/>
          <w:sz w:val="22"/>
          <w:szCs w:val="22"/>
        </w:rPr>
      </w:pPr>
    </w:p>
    <w:p w14:paraId="1294A386" w14:textId="77777777" w:rsidR="00430009" w:rsidRDefault="00430009" w:rsidP="006A14A1">
      <w:pPr>
        <w:spacing w:line="276" w:lineRule="auto"/>
        <w:jc w:val="center"/>
        <w:rPr>
          <w:rFonts w:ascii="Arial" w:eastAsia="Calibri" w:hAnsi="Arial" w:cs="Arial"/>
          <w:bCs/>
          <w:sz w:val="22"/>
          <w:szCs w:val="22"/>
        </w:rPr>
      </w:pPr>
    </w:p>
    <w:p w14:paraId="448E0981" w14:textId="77777777" w:rsidR="00430009" w:rsidRDefault="00430009" w:rsidP="006A14A1">
      <w:pPr>
        <w:spacing w:line="276" w:lineRule="auto"/>
        <w:jc w:val="center"/>
        <w:rPr>
          <w:rFonts w:ascii="Arial" w:eastAsia="Calibri" w:hAnsi="Arial" w:cs="Arial"/>
          <w:bCs/>
          <w:sz w:val="22"/>
          <w:szCs w:val="22"/>
        </w:rPr>
      </w:pPr>
    </w:p>
    <w:p w14:paraId="2374D676" w14:textId="77777777" w:rsidR="00430009" w:rsidRDefault="00430009" w:rsidP="006A14A1">
      <w:pPr>
        <w:spacing w:line="276" w:lineRule="auto"/>
        <w:jc w:val="center"/>
        <w:rPr>
          <w:rFonts w:ascii="Arial" w:eastAsia="Calibri" w:hAnsi="Arial" w:cs="Arial"/>
          <w:bCs/>
          <w:sz w:val="22"/>
          <w:szCs w:val="22"/>
        </w:rPr>
      </w:pPr>
    </w:p>
    <w:p w14:paraId="3E187739" w14:textId="77777777" w:rsidR="00430009" w:rsidRDefault="00430009" w:rsidP="006A14A1">
      <w:pPr>
        <w:spacing w:line="276" w:lineRule="auto"/>
        <w:jc w:val="center"/>
        <w:rPr>
          <w:rFonts w:ascii="Arial" w:eastAsia="Calibri" w:hAnsi="Arial" w:cs="Arial"/>
          <w:bCs/>
          <w:sz w:val="22"/>
          <w:szCs w:val="22"/>
        </w:rPr>
      </w:pPr>
    </w:p>
    <w:p w14:paraId="37655FD4" w14:textId="77777777" w:rsidR="00430009" w:rsidRDefault="00430009" w:rsidP="006A14A1">
      <w:pPr>
        <w:spacing w:line="276" w:lineRule="auto"/>
        <w:jc w:val="center"/>
        <w:rPr>
          <w:rFonts w:ascii="Arial" w:eastAsia="Calibri" w:hAnsi="Arial" w:cs="Arial"/>
          <w:bCs/>
          <w:sz w:val="22"/>
          <w:szCs w:val="22"/>
        </w:rPr>
      </w:pPr>
    </w:p>
    <w:p w14:paraId="4DD43FC9" w14:textId="77777777" w:rsidR="00430009" w:rsidRDefault="00430009" w:rsidP="006A14A1">
      <w:pPr>
        <w:spacing w:line="276" w:lineRule="auto"/>
        <w:jc w:val="center"/>
        <w:rPr>
          <w:rFonts w:ascii="Arial" w:eastAsia="Calibri" w:hAnsi="Arial" w:cs="Arial"/>
          <w:bCs/>
          <w:sz w:val="22"/>
          <w:szCs w:val="22"/>
        </w:rPr>
      </w:pPr>
    </w:p>
    <w:p w14:paraId="2AE78B67" w14:textId="77777777" w:rsidR="00430009" w:rsidRDefault="00430009" w:rsidP="006A14A1">
      <w:pPr>
        <w:spacing w:line="276" w:lineRule="auto"/>
        <w:jc w:val="center"/>
        <w:rPr>
          <w:rFonts w:ascii="Arial" w:eastAsia="Calibri" w:hAnsi="Arial" w:cs="Arial"/>
          <w:bCs/>
          <w:sz w:val="22"/>
          <w:szCs w:val="22"/>
        </w:rPr>
      </w:pPr>
    </w:p>
    <w:p w14:paraId="7DCC5B93" w14:textId="77777777" w:rsidR="00430009" w:rsidRDefault="00430009" w:rsidP="006A14A1">
      <w:pPr>
        <w:spacing w:line="276" w:lineRule="auto"/>
        <w:jc w:val="center"/>
        <w:rPr>
          <w:rFonts w:ascii="Arial" w:eastAsia="Calibri" w:hAnsi="Arial" w:cs="Arial"/>
          <w:bCs/>
          <w:sz w:val="22"/>
          <w:szCs w:val="22"/>
        </w:rPr>
      </w:pPr>
    </w:p>
    <w:p w14:paraId="3516B836" w14:textId="77777777" w:rsidR="00430009" w:rsidRDefault="00430009" w:rsidP="006A14A1">
      <w:pPr>
        <w:spacing w:line="276" w:lineRule="auto"/>
        <w:jc w:val="center"/>
        <w:rPr>
          <w:rFonts w:ascii="Arial" w:eastAsia="Calibri" w:hAnsi="Arial" w:cs="Arial"/>
          <w:bCs/>
          <w:sz w:val="22"/>
          <w:szCs w:val="22"/>
        </w:rPr>
      </w:pPr>
    </w:p>
    <w:p w14:paraId="466B6A80" w14:textId="77777777" w:rsidR="00430009" w:rsidRDefault="00430009" w:rsidP="006A14A1">
      <w:pPr>
        <w:spacing w:line="276" w:lineRule="auto"/>
        <w:jc w:val="center"/>
        <w:rPr>
          <w:rFonts w:ascii="Arial" w:eastAsia="Calibri" w:hAnsi="Arial" w:cs="Arial"/>
          <w:bCs/>
          <w:sz w:val="22"/>
          <w:szCs w:val="22"/>
        </w:rPr>
      </w:pPr>
    </w:p>
    <w:p w14:paraId="645F9EF5" w14:textId="77777777" w:rsidR="00430009" w:rsidRDefault="00430009" w:rsidP="006A14A1">
      <w:pPr>
        <w:spacing w:line="276" w:lineRule="auto"/>
        <w:jc w:val="center"/>
        <w:rPr>
          <w:rFonts w:ascii="Arial" w:eastAsia="Calibri" w:hAnsi="Arial" w:cs="Arial"/>
          <w:bCs/>
          <w:sz w:val="22"/>
          <w:szCs w:val="22"/>
        </w:rPr>
      </w:pPr>
    </w:p>
    <w:p w14:paraId="227DD4AA" w14:textId="77777777" w:rsidR="00430009" w:rsidRDefault="00430009" w:rsidP="006A14A1">
      <w:pPr>
        <w:spacing w:line="276" w:lineRule="auto"/>
        <w:jc w:val="center"/>
        <w:rPr>
          <w:rFonts w:ascii="Arial" w:eastAsia="Calibri" w:hAnsi="Arial" w:cs="Arial"/>
          <w:bCs/>
          <w:sz w:val="22"/>
          <w:szCs w:val="22"/>
        </w:rPr>
      </w:pPr>
    </w:p>
    <w:p w14:paraId="4DB185C3" w14:textId="77777777" w:rsidR="00430009" w:rsidRDefault="00430009" w:rsidP="006A14A1">
      <w:pPr>
        <w:spacing w:line="276" w:lineRule="auto"/>
        <w:jc w:val="center"/>
        <w:rPr>
          <w:rFonts w:ascii="Arial" w:eastAsia="Calibri" w:hAnsi="Arial" w:cs="Arial"/>
          <w:bCs/>
          <w:sz w:val="22"/>
          <w:szCs w:val="22"/>
        </w:rPr>
      </w:pPr>
    </w:p>
    <w:p w14:paraId="05D5978C" w14:textId="77777777" w:rsidR="00430009" w:rsidRDefault="00430009" w:rsidP="006A14A1">
      <w:pPr>
        <w:spacing w:line="276" w:lineRule="auto"/>
        <w:jc w:val="center"/>
        <w:rPr>
          <w:rFonts w:ascii="Arial" w:eastAsia="Calibri" w:hAnsi="Arial" w:cs="Arial"/>
          <w:bCs/>
          <w:sz w:val="22"/>
          <w:szCs w:val="22"/>
        </w:rPr>
      </w:pPr>
    </w:p>
    <w:p w14:paraId="633626F9" w14:textId="77777777" w:rsidR="00430009" w:rsidRDefault="00430009" w:rsidP="006A14A1">
      <w:pPr>
        <w:spacing w:line="276" w:lineRule="auto"/>
        <w:jc w:val="center"/>
        <w:rPr>
          <w:rFonts w:ascii="Arial" w:eastAsia="Calibri" w:hAnsi="Arial" w:cs="Arial"/>
          <w:bCs/>
          <w:sz w:val="22"/>
          <w:szCs w:val="22"/>
        </w:rPr>
      </w:pPr>
    </w:p>
    <w:p w14:paraId="2CF355AC" w14:textId="77777777" w:rsidR="00430009" w:rsidRDefault="00430009" w:rsidP="006A14A1">
      <w:pPr>
        <w:spacing w:line="276" w:lineRule="auto"/>
        <w:jc w:val="center"/>
        <w:rPr>
          <w:rFonts w:ascii="Arial" w:eastAsia="Calibri" w:hAnsi="Arial" w:cs="Arial"/>
          <w:bCs/>
          <w:sz w:val="22"/>
          <w:szCs w:val="22"/>
        </w:rPr>
      </w:pPr>
    </w:p>
    <w:p w14:paraId="0E852C47" w14:textId="77777777" w:rsidR="00430009" w:rsidRDefault="00430009" w:rsidP="006A14A1">
      <w:pPr>
        <w:spacing w:line="276" w:lineRule="auto"/>
        <w:jc w:val="center"/>
        <w:rPr>
          <w:rFonts w:ascii="Arial" w:eastAsia="Calibri" w:hAnsi="Arial" w:cs="Arial"/>
          <w:bCs/>
          <w:sz w:val="22"/>
          <w:szCs w:val="22"/>
        </w:rPr>
      </w:pPr>
    </w:p>
    <w:p w14:paraId="5712E1B3" w14:textId="77777777" w:rsidR="00005B8C" w:rsidRDefault="00005B8C" w:rsidP="006A14A1">
      <w:pPr>
        <w:spacing w:line="276" w:lineRule="auto"/>
        <w:jc w:val="center"/>
        <w:rPr>
          <w:rFonts w:ascii="Arial" w:eastAsia="Calibri" w:hAnsi="Arial" w:cs="Arial"/>
          <w:bCs/>
          <w:sz w:val="22"/>
          <w:szCs w:val="22"/>
        </w:rPr>
      </w:pPr>
    </w:p>
    <w:p w14:paraId="0BFD7992" w14:textId="77777777" w:rsidR="00005B8C" w:rsidRDefault="00005B8C" w:rsidP="006A14A1">
      <w:pPr>
        <w:spacing w:line="276" w:lineRule="auto"/>
        <w:jc w:val="center"/>
        <w:rPr>
          <w:rFonts w:ascii="Arial" w:eastAsia="Calibri" w:hAnsi="Arial" w:cs="Arial"/>
          <w:bCs/>
          <w:sz w:val="22"/>
          <w:szCs w:val="22"/>
        </w:rPr>
      </w:pPr>
    </w:p>
    <w:p w14:paraId="6BB981DB" w14:textId="77777777" w:rsidR="00005B8C" w:rsidRDefault="00005B8C" w:rsidP="006A14A1">
      <w:pPr>
        <w:spacing w:line="276" w:lineRule="auto"/>
        <w:jc w:val="center"/>
        <w:rPr>
          <w:rFonts w:ascii="Arial" w:eastAsia="Calibri" w:hAnsi="Arial" w:cs="Arial"/>
          <w:bCs/>
          <w:sz w:val="22"/>
          <w:szCs w:val="22"/>
        </w:rPr>
      </w:pPr>
    </w:p>
    <w:p w14:paraId="54FF7655" w14:textId="77777777" w:rsidR="00005B8C" w:rsidRDefault="00005B8C" w:rsidP="006A14A1">
      <w:pPr>
        <w:spacing w:line="276" w:lineRule="auto"/>
        <w:jc w:val="center"/>
        <w:rPr>
          <w:rFonts w:ascii="Arial" w:eastAsia="Calibri" w:hAnsi="Arial" w:cs="Arial"/>
          <w:bCs/>
          <w:sz w:val="22"/>
          <w:szCs w:val="22"/>
        </w:rPr>
      </w:pPr>
    </w:p>
    <w:p w14:paraId="23046A84" w14:textId="77777777" w:rsidR="00005B8C" w:rsidRDefault="00005B8C" w:rsidP="006A14A1">
      <w:pPr>
        <w:spacing w:line="276" w:lineRule="auto"/>
        <w:jc w:val="center"/>
        <w:rPr>
          <w:rFonts w:ascii="Arial" w:eastAsia="Calibri" w:hAnsi="Arial" w:cs="Arial"/>
          <w:bCs/>
          <w:sz w:val="22"/>
          <w:szCs w:val="22"/>
        </w:rPr>
      </w:pPr>
    </w:p>
    <w:p w14:paraId="1F46F23D" w14:textId="77777777" w:rsidR="00005B8C" w:rsidRDefault="00005B8C" w:rsidP="006A14A1">
      <w:pPr>
        <w:spacing w:line="276" w:lineRule="auto"/>
        <w:jc w:val="center"/>
        <w:rPr>
          <w:rFonts w:ascii="Arial" w:eastAsia="Calibri" w:hAnsi="Arial" w:cs="Arial"/>
          <w:bCs/>
          <w:sz w:val="22"/>
          <w:szCs w:val="22"/>
        </w:rPr>
      </w:pPr>
    </w:p>
    <w:p w14:paraId="2F4AC5A5" w14:textId="77777777" w:rsidR="00005B8C" w:rsidRDefault="00005B8C" w:rsidP="006A14A1">
      <w:pPr>
        <w:spacing w:line="276" w:lineRule="auto"/>
        <w:jc w:val="center"/>
        <w:rPr>
          <w:rFonts w:ascii="Arial" w:eastAsia="Calibri" w:hAnsi="Arial" w:cs="Arial"/>
          <w:bCs/>
          <w:sz w:val="22"/>
          <w:szCs w:val="22"/>
        </w:rPr>
      </w:pPr>
    </w:p>
    <w:p w14:paraId="58FFFE66" w14:textId="77777777" w:rsidR="00005B8C" w:rsidRDefault="00005B8C" w:rsidP="006A14A1">
      <w:pPr>
        <w:spacing w:line="276" w:lineRule="auto"/>
        <w:jc w:val="center"/>
        <w:rPr>
          <w:rFonts w:ascii="Arial" w:eastAsia="Calibri" w:hAnsi="Arial" w:cs="Arial"/>
          <w:bCs/>
          <w:sz w:val="22"/>
          <w:szCs w:val="22"/>
        </w:rPr>
      </w:pPr>
    </w:p>
    <w:p w14:paraId="06958139" w14:textId="77777777" w:rsidR="00005B8C" w:rsidRDefault="00005B8C" w:rsidP="006A14A1">
      <w:pPr>
        <w:spacing w:line="276" w:lineRule="auto"/>
        <w:jc w:val="center"/>
        <w:rPr>
          <w:rFonts w:ascii="Arial" w:eastAsia="Calibri" w:hAnsi="Arial" w:cs="Arial"/>
          <w:bCs/>
          <w:sz w:val="22"/>
          <w:szCs w:val="22"/>
        </w:rPr>
      </w:pPr>
    </w:p>
    <w:p w14:paraId="65E9115D" w14:textId="77777777" w:rsidR="00005B8C" w:rsidRDefault="00005B8C" w:rsidP="006A14A1">
      <w:pPr>
        <w:spacing w:line="276" w:lineRule="auto"/>
        <w:jc w:val="center"/>
        <w:rPr>
          <w:rFonts w:ascii="Arial" w:eastAsia="Calibri" w:hAnsi="Arial" w:cs="Arial"/>
          <w:bCs/>
          <w:sz w:val="22"/>
          <w:szCs w:val="22"/>
        </w:rPr>
      </w:pPr>
    </w:p>
    <w:p w14:paraId="32AE64E2" w14:textId="77777777" w:rsidR="00005B8C" w:rsidRDefault="00005B8C" w:rsidP="006A14A1">
      <w:pPr>
        <w:spacing w:line="276" w:lineRule="auto"/>
        <w:jc w:val="center"/>
        <w:rPr>
          <w:rFonts w:ascii="Arial" w:eastAsia="Calibri" w:hAnsi="Arial" w:cs="Arial"/>
          <w:bCs/>
          <w:sz w:val="22"/>
          <w:szCs w:val="22"/>
        </w:rPr>
      </w:pPr>
    </w:p>
    <w:p w14:paraId="0DD8361D" w14:textId="77777777" w:rsidR="00005B8C" w:rsidRDefault="00005B8C" w:rsidP="006A14A1">
      <w:pPr>
        <w:spacing w:line="276" w:lineRule="auto"/>
        <w:jc w:val="center"/>
        <w:rPr>
          <w:rFonts w:ascii="Arial" w:eastAsia="Calibri" w:hAnsi="Arial" w:cs="Arial"/>
          <w:bCs/>
          <w:sz w:val="22"/>
          <w:szCs w:val="22"/>
        </w:rPr>
      </w:pPr>
    </w:p>
    <w:p w14:paraId="6494AA9E" w14:textId="77777777" w:rsidR="00811ED1" w:rsidRDefault="00811ED1" w:rsidP="00917812">
      <w:pPr>
        <w:spacing w:line="276" w:lineRule="auto"/>
        <w:rPr>
          <w:rFonts w:ascii="Arial" w:eastAsia="Calibri" w:hAnsi="Arial" w:cs="Arial"/>
          <w:bCs/>
          <w:sz w:val="22"/>
          <w:szCs w:val="22"/>
        </w:rPr>
      </w:pPr>
    </w:p>
    <w:p w14:paraId="0BD36E3F" w14:textId="77777777" w:rsidR="00917812" w:rsidRDefault="00917812" w:rsidP="00917812">
      <w:pPr>
        <w:rPr>
          <w:rFonts w:ascii="Arial" w:eastAsia="Calibri" w:hAnsi="Arial" w:cs="Arial"/>
          <w:bCs/>
          <w:sz w:val="22"/>
          <w:szCs w:val="22"/>
        </w:rPr>
      </w:pPr>
    </w:p>
    <w:bookmarkEnd w:id="0"/>
    <w:p w14:paraId="35C65A9B" w14:textId="7DCCC0EB" w:rsidR="000F4199" w:rsidRDefault="000F4199" w:rsidP="00917812">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430009">
        <w:rPr>
          <w:rFonts w:ascii="Calibri Light" w:hAnsi="Calibri Light" w:cs="Calibri Light"/>
          <w:b/>
          <w:bCs/>
        </w:rPr>
        <w:t>60</w:t>
      </w:r>
      <w:r>
        <w:rPr>
          <w:rFonts w:ascii="Calibri Light" w:hAnsi="Calibri Light" w:cs="Calibri Light"/>
          <w:b/>
          <w:bCs/>
        </w:rPr>
        <w:t>/2024</w:t>
      </w:r>
    </w:p>
    <w:p w14:paraId="1FA26502" w14:textId="2C7774E8" w:rsidR="000F4199" w:rsidRDefault="000F4199" w:rsidP="00917812">
      <w:pPr>
        <w:jc w:val="center"/>
        <w:rPr>
          <w:rFonts w:ascii="Calibri Light" w:hAnsi="Calibri Light" w:cs="Calibri Light"/>
          <w:b/>
          <w:bCs/>
        </w:rPr>
      </w:pPr>
      <w:r>
        <w:rPr>
          <w:rFonts w:ascii="Calibri Light" w:hAnsi="Calibri Light" w:cs="Calibri Light"/>
          <w:b/>
          <w:bCs/>
        </w:rPr>
        <w:t>DISPENSA DE LICITAÇÃO Nº</w:t>
      </w:r>
      <w:r w:rsidR="00005B8C">
        <w:rPr>
          <w:rFonts w:ascii="Calibri Light" w:hAnsi="Calibri Light" w:cs="Calibri Light"/>
          <w:b/>
          <w:bCs/>
        </w:rPr>
        <w:t>2</w:t>
      </w:r>
      <w:r w:rsidR="007F675E">
        <w:rPr>
          <w:rFonts w:ascii="Calibri Light" w:hAnsi="Calibri Light" w:cs="Calibri Light"/>
          <w:b/>
          <w:bCs/>
        </w:rPr>
        <w:t>1</w:t>
      </w:r>
      <w:r w:rsidR="00430009">
        <w:rPr>
          <w:rFonts w:ascii="Calibri Light" w:hAnsi="Calibri Light" w:cs="Calibri Light"/>
          <w:b/>
          <w:bCs/>
        </w:rPr>
        <w:t>5</w:t>
      </w:r>
      <w:r w:rsidR="00917B2C">
        <w:rPr>
          <w:rFonts w:ascii="Calibri Light" w:hAnsi="Calibri Light" w:cs="Calibri Light"/>
          <w:b/>
          <w:bCs/>
        </w:rPr>
        <w:t>/</w:t>
      </w:r>
      <w:r>
        <w:rPr>
          <w:rFonts w:ascii="Calibri Light" w:hAnsi="Calibri Light" w:cs="Calibri Light"/>
          <w:b/>
          <w:bCs/>
        </w:rPr>
        <w:t>2024</w:t>
      </w:r>
    </w:p>
    <w:p w14:paraId="6478A0E2" w14:textId="77777777" w:rsidR="00917812" w:rsidRPr="00917812" w:rsidRDefault="00917812" w:rsidP="00917812">
      <w:pPr>
        <w:jc w:val="center"/>
        <w:rPr>
          <w:rFonts w:ascii="Calibri Light" w:hAnsi="Calibri Light" w:cs="Calibri Light"/>
          <w:b/>
          <w:bCs/>
        </w:rPr>
      </w:pPr>
    </w:p>
    <w:p w14:paraId="2BAD4D72" w14:textId="77777777" w:rsidR="006A14A1" w:rsidRDefault="000F4199" w:rsidP="00917812">
      <w:pPr>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52A43C1D" w14:textId="77777777" w:rsidR="00917812" w:rsidRDefault="00917812" w:rsidP="00917812">
      <w:pPr>
        <w:ind w:left="910" w:right="1227"/>
        <w:jc w:val="center"/>
        <w:rPr>
          <w:rFonts w:ascii="Calibri Light" w:hAnsi="Calibri Light" w:cs="Calibri Light"/>
          <w:b/>
        </w:rPr>
      </w:pPr>
    </w:p>
    <w:p w14:paraId="08BCB034" w14:textId="4EC6F6AF" w:rsidR="00430009" w:rsidRPr="00917812" w:rsidRDefault="000F4199" w:rsidP="00917812">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w:t>
      </w:r>
      <w:r w:rsidR="00811ED1">
        <w:rPr>
          <w:rFonts w:ascii="Calibri Light" w:hAnsi="Calibri Light" w:cs="Calibri Light"/>
          <w:b/>
        </w:rPr>
        <w:t>L</w:t>
      </w:r>
    </w:p>
    <w:tbl>
      <w:tblPr>
        <w:tblpPr w:leftFromText="141" w:rightFromText="141" w:vertAnchor="text" w:horzAnchor="page" w:tblpX="266" w:tblpY="164"/>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09"/>
        <w:gridCol w:w="709"/>
        <w:gridCol w:w="3175"/>
        <w:gridCol w:w="4924"/>
        <w:gridCol w:w="1256"/>
      </w:tblGrid>
      <w:tr w:rsidR="00430009" w:rsidRPr="00BA2EEF" w14:paraId="1A17B700" w14:textId="77777777" w:rsidTr="00917812">
        <w:trPr>
          <w:trHeight w:val="284"/>
        </w:trPr>
        <w:tc>
          <w:tcPr>
            <w:tcW w:w="704" w:type="dxa"/>
          </w:tcPr>
          <w:p w14:paraId="4E974748" w14:textId="77777777" w:rsidR="00430009" w:rsidRPr="00BA2EEF" w:rsidRDefault="00430009" w:rsidP="00917812">
            <w:pPr>
              <w:spacing w:line="360" w:lineRule="auto"/>
              <w:jc w:val="both"/>
              <w:rPr>
                <w:rFonts w:ascii="Arial" w:hAnsi="Arial" w:cs="Arial"/>
                <w:b/>
                <w:lang w:val="pt-PT"/>
              </w:rPr>
            </w:pPr>
            <w:r w:rsidRPr="00BA2EEF">
              <w:rPr>
                <w:rFonts w:ascii="Arial" w:hAnsi="Arial" w:cs="Arial"/>
                <w:b/>
                <w:lang w:val="pt-PT"/>
              </w:rPr>
              <w:t>Item</w:t>
            </w:r>
          </w:p>
        </w:tc>
        <w:tc>
          <w:tcPr>
            <w:tcW w:w="709" w:type="dxa"/>
          </w:tcPr>
          <w:p w14:paraId="1C968254" w14:textId="77777777" w:rsidR="00430009" w:rsidRPr="00BA2EEF" w:rsidRDefault="00430009" w:rsidP="00917812">
            <w:pPr>
              <w:spacing w:line="360" w:lineRule="auto"/>
              <w:jc w:val="both"/>
              <w:rPr>
                <w:rFonts w:ascii="Arial" w:hAnsi="Arial" w:cs="Arial"/>
                <w:b/>
                <w:lang w:val="pt-PT"/>
              </w:rPr>
            </w:pPr>
            <w:r w:rsidRPr="00BA2EEF">
              <w:rPr>
                <w:rFonts w:ascii="Arial" w:hAnsi="Arial" w:cs="Arial"/>
                <w:b/>
                <w:lang w:val="pt-PT"/>
              </w:rPr>
              <w:t>Und</w:t>
            </w:r>
          </w:p>
        </w:tc>
        <w:tc>
          <w:tcPr>
            <w:tcW w:w="709" w:type="dxa"/>
          </w:tcPr>
          <w:p w14:paraId="55129CF1" w14:textId="77777777" w:rsidR="00430009" w:rsidRPr="00BA2EEF" w:rsidRDefault="00430009" w:rsidP="00917812">
            <w:pPr>
              <w:spacing w:line="360" w:lineRule="auto"/>
              <w:jc w:val="both"/>
              <w:rPr>
                <w:rFonts w:ascii="Arial" w:hAnsi="Arial" w:cs="Arial"/>
                <w:b/>
                <w:lang w:val="pt-PT"/>
              </w:rPr>
            </w:pPr>
            <w:r w:rsidRPr="00BA2EEF">
              <w:rPr>
                <w:rFonts w:ascii="Arial" w:hAnsi="Arial" w:cs="Arial"/>
                <w:b/>
                <w:lang w:val="pt-PT"/>
              </w:rPr>
              <w:t>Qtd</w:t>
            </w:r>
          </w:p>
        </w:tc>
        <w:tc>
          <w:tcPr>
            <w:tcW w:w="8099" w:type="dxa"/>
            <w:gridSpan w:val="2"/>
          </w:tcPr>
          <w:p w14:paraId="461BADE1" w14:textId="77777777" w:rsidR="00430009" w:rsidRPr="00BA2EEF" w:rsidRDefault="00430009" w:rsidP="00917812">
            <w:pPr>
              <w:spacing w:line="360" w:lineRule="auto"/>
              <w:jc w:val="both"/>
              <w:rPr>
                <w:rFonts w:ascii="Arial" w:hAnsi="Arial" w:cs="Arial"/>
                <w:b/>
                <w:lang w:val="pt-PT"/>
              </w:rPr>
            </w:pPr>
            <w:r w:rsidRPr="00BA2EEF">
              <w:rPr>
                <w:rFonts w:ascii="Arial" w:hAnsi="Arial" w:cs="Arial"/>
                <w:b/>
                <w:lang w:val="pt-PT"/>
              </w:rPr>
              <w:t>Descrição</w:t>
            </w:r>
          </w:p>
        </w:tc>
        <w:tc>
          <w:tcPr>
            <w:tcW w:w="1256" w:type="dxa"/>
          </w:tcPr>
          <w:p w14:paraId="2EEA72E5" w14:textId="77777777" w:rsidR="00430009" w:rsidRDefault="00430009" w:rsidP="00917812">
            <w:pPr>
              <w:spacing w:line="360" w:lineRule="auto"/>
              <w:jc w:val="both"/>
              <w:rPr>
                <w:rFonts w:ascii="Arial" w:hAnsi="Arial" w:cs="Arial"/>
                <w:b/>
                <w:lang w:val="pt-PT"/>
              </w:rPr>
            </w:pPr>
            <w:r>
              <w:rPr>
                <w:rFonts w:ascii="Arial" w:hAnsi="Arial" w:cs="Arial"/>
                <w:b/>
                <w:lang w:val="pt-PT"/>
              </w:rPr>
              <w:t>VALOR</w:t>
            </w:r>
          </w:p>
          <w:p w14:paraId="73469314" w14:textId="77777777" w:rsidR="00430009" w:rsidRDefault="00430009" w:rsidP="00917812">
            <w:pPr>
              <w:spacing w:line="360" w:lineRule="auto"/>
              <w:jc w:val="both"/>
              <w:rPr>
                <w:rFonts w:ascii="Arial" w:hAnsi="Arial" w:cs="Arial"/>
                <w:b/>
                <w:lang w:val="pt-PT"/>
              </w:rPr>
            </w:pPr>
            <w:r>
              <w:rPr>
                <w:rFonts w:ascii="Arial" w:hAnsi="Arial" w:cs="Arial"/>
                <w:b/>
                <w:lang w:val="pt-PT"/>
              </w:rPr>
              <w:t>HORA/</w:t>
            </w:r>
          </w:p>
          <w:p w14:paraId="758568F0" w14:textId="77777777" w:rsidR="00430009" w:rsidRPr="00BA2EEF" w:rsidRDefault="00430009" w:rsidP="00917812">
            <w:pPr>
              <w:spacing w:line="360" w:lineRule="auto"/>
              <w:jc w:val="both"/>
              <w:rPr>
                <w:rFonts w:ascii="Arial" w:hAnsi="Arial" w:cs="Arial"/>
                <w:b/>
                <w:lang w:val="pt-PT"/>
              </w:rPr>
            </w:pPr>
            <w:r>
              <w:rPr>
                <w:rFonts w:ascii="Arial" w:hAnsi="Arial" w:cs="Arial"/>
                <w:b/>
                <w:lang w:val="pt-PT"/>
              </w:rPr>
              <w:t>AULA</w:t>
            </w:r>
          </w:p>
        </w:tc>
      </w:tr>
      <w:tr w:rsidR="00430009" w:rsidRPr="00BA2EEF" w14:paraId="75D9990E" w14:textId="77777777" w:rsidTr="00917812">
        <w:trPr>
          <w:trHeight w:val="528"/>
        </w:trPr>
        <w:tc>
          <w:tcPr>
            <w:tcW w:w="704" w:type="dxa"/>
            <w:vAlign w:val="center"/>
          </w:tcPr>
          <w:p w14:paraId="1AD43F90" w14:textId="77777777" w:rsidR="00430009" w:rsidRPr="00BA2EEF" w:rsidRDefault="00430009" w:rsidP="00917812">
            <w:pPr>
              <w:spacing w:line="360" w:lineRule="auto"/>
              <w:jc w:val="center"/>
              <w:rPr>
                <w:rFonts w:ascii="Arial" w:hAnsi="Arial" w:cs="Arial"/>
                <w:lang w:val="pt-PT"/>
              </w:rPr>
            </w:pPr>
            <w:r w:rsidRPr="00BA2EEF">
              <w:rPr>
                <w:rFonts w:ascii="Arial" w:hAnsi="Arial" w:cs="Arial"/>
                <w:lang w:val="pt-PT"/>
              </w:rPr>
              <w:t>01</w:t>
            </w:r>
          </w:p>
        </w:tc>
        <w:tc>
          <w:tcPr>
            <w:tcW w:w="709" w:type="dxa"/>
            <w:vAlign w:val="center"/>
          </w:tcPr>
          <w:p w14:paraId="5B973281" w14:textId="77777777" w:rsidR="00430009" w:rsidRPr="00BA2EEF" w:rsidRDefault="00430009" w:rsidP="00917812">
            <w:pPr>
              <w:spacing w:line="360" w:lineRule="auto"/>
              <w:jc w:val="center"/>
              <w:rPr>
                <w:rFonts w:ascii="Arial" w:hAnsi="Arial" w:cs="Arial"/>
                <w:lang w:val="pt-PT"/>
              </w:rPr>
            </w:pPr>
            <w:r w:rsidRPr="00BA2EEF">
              <w:rPr>
                <w:rFonts w:ascii="Arial" w:hAnsi="Arial" w:cs="Arial"/>
                <w:lang w:val="pt-PT"/>
              </w:rPr>
              <w:t>Hora/ aulas</w:t>
            </w:r>
          </w:p>
        </w:tc>
        <w:tc>
          <w:tcPr>
            <w:tcW w:w="709" w:type="dxa"/>
            <w:vAlign w:val="center"/>
          </w:tcPr>
          <w:p w14:paraId="52796BBC" w14:textId="77777777" w:rsidR="00430009" w:rsidRPr="00BA2EEF" w:rsidRDefault="00430009" w:rsidP="00917812">
            <w:pPr>
              <w:spacing w:line="360" w:lineRule="auto"/>
              <w:jc w:val="center"/>
              <w:rPr>
                <w:rFonts w:ascii="Arial" w:hAnsi="Arial" w:cs="Arial"/>
                <w:lang w:val="pt-PT"/>
              </w:rPr>
            </w:pPr>
            <w:r w:rsidRPr="00BA2EEF">
              <w:rPr>
                <w:rFonts w:ascii="Arial" w:hAnsi="Arial" w:cs="Arial"/>
                <w:lang w:val="pt-PT"/>
              </w:rPr>
              <w:t>150</w:t>
            </w:r>
          </w:p>
        </w:tc>
        <w:tc>
          <w:tcPr>
            <w:tcW w:w="8099" w:type="dxa"/>
            <w:gridSpan w:val="2"/>
          </w:tcPr>
          <w:p w14:paraId="1726E237" w14:textId="77777777" w:rsidR="00430009" w:rsidRPr="00BA2EEF" w:rsidRDefault="00430009" w:rsidP="00917812">
            <w:pPr>
              <w:spacing w:line="360" w:lineRule="auto"/>
              <w:jc w:val="both"/>
              <w:rPr>
                <w:rFonts w:ascii="Arial" w:hAnsi="Arial" w:cs="Arial"/>
                <w:b/>
                <w:lang w:val="pt-PT"/>
              </w:rPr>
            </w:pPr>
            <w:r w:rsidRPr="00BA2EEF">
              <w:rPr>
                <w:rFonts w:ascii="Arial" w:hAnsi="Arial" w:cs="Arial"/>
                <w:b/>
                <w:lang w:val="pt-PT"/>
              </w:rPr>
              <w:t xml:space="preserve">MINISTRAR CURSO DE CABELEREIRO, MANICURE E PEDICURE </w:t>
            </w:r>
          </w:p>
          <w:p w14:paraId="49C1266E" w14:textId="77777777" w:rsidR="00430009" w:rsidRPr="00BA2EEF" w:rsidRDefault="00430009" w:rsidP="00917812">
            <w:pPr>
              <w:jc w:val="both"/>
              <w:rPr>
                <w:rFonts w:ascii="Arial" w:hAnsi="Arial" w:cs="Arial"/>
                <w:lang w:val="pt-PT"/>
              </w:rPr>
            </w:pPr>
            <w:r w:rsidRPr="00BA2EEF">
              <w:rPr>
                <w:rFonts w:ascii="Arial" w:hAnsi="Arial" w:cs="Arial"/>
                <w:lang w:val="pt-PT"/>
              </w:rPr>
              <w:t>Contratação de empresa que disponha de profissional para ministrar curso de modulo cabelereiro, e desenvolver habilidades e competências na ocupação de cabelereiro e que o profissional possa gerir seu próprio negócio. O curso atuará no segmento de beleza realizando a higienização, hidratação, escovação, cortes em linhas e ângulos, coloração, descoloração e desondulação dos cabelos utilizando produtos e equipamentos adequados às técnicas de embelezamento, considerando as tendências da moda e respeitando os limites éticos e os critérios estéticos regionais. Conteúdo Programático minimo: Composição e crescimento do cabelo, tipos e cor, cuidado, composição, ciclos biológicos, lavagem, hidratação profunda, cauterização, escovas, baby liss, cachos, cortes, tipos de cores, cortes masculinos, penteados.</w:t>
            </w:r>
          </w:p>
          <w:p w14:paraId="11EC2A9F" w14:textId="77777777" w:rsidR="00430009" w:rsidRPr="00BA2EEF" w:rsidRDefault="00430009" w:rsidP="00917812">
            <w:pPr>
              <w:jc w:val="both"/>
              <w:rPr>
                <w:rFonts w:ascii="Arial" w:hAnsi="Arial" w:cs="Arial"/>
                <w:lang w:val="pt-PT"/>
              </w:rPr>
            </w:pPr>
            <w:r w:rsidRPr="00BA2EEF">
              <w:rPr>
                <w:rFonts w:ascii="Arial" w:hAnsi="Arial" w:cs="Arial"/>
                <w:lang w:val="pt-PT"/>
              </w:rPr>
              <w:t>Curso modulo manicure e pedicure deve passar pelas áreas de cuidado da saúde e do embelezamento das unhas dos pés e das mãos utilizando diferentes técnicas, procedimentos de biossegurança, materiais e produtos, conforme a necessidade e características do cliente, respeitando os limites éticos e os critérios estéticos regionais. Atuará realizando higienização, lixamento, corte, polimento e esmaltamento das unhas; Conteúdo Programático basico: Esmaltagem e acabamento, aplicação e manutenção de unhas postiças, hidratação e cutilagem, esterilização dos instrumentos, utilização dos instrumentais, técnicas profissionais de manicure e pedicure, atitude sustentável, ética e cidadã.</w:t>
            </w:r>
          </w:p>
          <w:p w14:paraId="2C2BD561" w14:textId="77777777" w:rsidR="00430009" w:rsidRPr="00BA2EEF" w:rsidRDefault="00430009" w:rsidP="00917812">
            <w:pPr>
              <w:jc w:val="both"/>
              <w:rPr>
                <w:rFonts w:ascii="Arial" w:hAnsi="Arial" w:cs="Arial"/>
                <w:lang w:val="pt-PT"/>
              </w:rPr>
            </w:pPr>
            <w:r w:rsidRPr="00BA2EEF">
              <w:rPr>
                <w:rFonts w:ascii="Arial" w:hAnsi="Arial" w:cs="Arial"/>
                <w:lang w:val="pt-PT"/>
              </w:rPr>
              <w:t>O curso deve perpassar tanto a teoria quanto a pratica.</w:t>
            </w:r>
          </w:p>
        </w:tc>
        <w:tc>
          <w:tcPr>
            <w:tcW w:w="1256" w:type="dxa"/>
          </w:tcPr>
          <w:p w14:paraId="28A5A5E2" w14:textId="3B5FFB88" w:rsidR="00430009" w:rsidRPr="00BA2EEF" w:rsidRDefault="00917812" w:rsidP="00917812">
            <w:pPr>
              <w:spacing w:line="360" w:lineRule="auto"/>
              <w:jc w:val="both"/>
              <w:rPr>
                <w:rFonts w:ascii="Arial" w:hAnsi="Arial" w:cs="Arial"/>
                <w:b/>
                <w:lang w:val="pt-PT"/>
              </w:rPr>
            </w:pPr>
            <w:r>
              <w:rPr>
                <w:rFonts w:ascii="Arial" w:hAnsi="Arial" w:cs="Arial"/>
                <w:b/>
                <w:lang w:val="pt-PT"/>
              </w:rPr>
              <w:t>R$</w:t>
            </w:r>
          </w:p>
        </w:tc>
      </w:tr>
      <w:tr w:rsidR="00430009" w:rsidRPr="00BA2EEF" w14:paraId="7DF36E6C" w14:textId="77777777" w:rsidTr="00917812">
        <w:trPr>
          <w:gridAfter w:val="2"/>
          <w:wAfter w:w="6180" w:type="dxa"/>
          <w:trHeight w:val="528"/>
        </w:trPr>
        <w:tc>
          <w:tcPr>
            <w:tcW w:w="5297" w:type="dxa"/>
            <w:gridSpan w:val="4"/>
          </w:tcPr>
          <w:p w14:paraId="37D192A4" w14:textId="77777777" w:rsidR="00430009" w:rsidRPr="00BA2EEF" w:rsidRDefault="00430009" w:rsidP="00917812">
            <w:pPr>
              <w:spacing w:line="360" w:lineRule="auto"/>
              <w:rPr>
                <w:rFonts w:ascii="Arial" w:hAnsi="Arial" w:cs="Arial"/>
                <w:b/>
                <w:lang w:val="pt-PT"/>
              </w:rPr>
            </w:pPr>
            <w:r>
              <w:rPr>
                <w:rFonts w:ascii="Arial" w:hAnsi="Arial" w:cs="Arial"/>
                <w:b/>
                <w:lang w:val="pt-PT"/>
              </w:rPr>
              <w:t>VALOR TOTAL DA PROPOSTA:</w:t>
            </w:r>
          </w:p>
        </w:tc>
      </w:tr>
    </w:tbl>
    <w:p w14:paraId="50E031F4" w14:textId="77777777" w:rsidR="00452775" w:rsidRDefault="00452775" w:rsidP="00452775">
      <w:pPr>
        <w:spacing w:line="480" w:lineRule="auto"/>
        <w:jc w:val="both"/>
        <w:rPr>
          <w:rFonts w:ascii="Calibri Light" w:hAnsi="Calibri Light" w:cs="Calibri Light"/>
          <w:b/>
          <w:bCs/>
          <w:sz w:val="18"/>
          <w:szCs w:val="18"/>
        </w:rPr>
      </w:pPr>
    </w:p>
    <w:p w14:paraId="63130B76" w14:textId="491E1244" w:rsidR="007341BD" w:rsidRPr="00234AD5" w:rsidRDefault="000F4199" w:rsidP="00917812">
      <w:pPr>
        <w:pStyle w:val="SemEspaamento"/>
        <w:jc w:val="both"/>
        <w:rPr>
          <w:rFonts w:ascii="Arial" w:hAnsi="Arial" w:cs="Arial"/>
          <w:b/>
          <w:bCs/>
        </w:rPr>
      </w:pPr>
      <w:r w:rsidRPr="00502685">
        <w:rPr>
          <w:rFonts w:ascii="Calibri Light" w:hAnsi="Calibri Light" w:cs="Calibri Light"/>
          <w:b/>
          <w:bCs/>
        </w:rPr>
        <w:t xml:space="preserve">OBJETO </w:t>
      </w:r>
      <w:r w:rsidR="00430009">
        <w:rPr>
          <w:rFonts w:ascii="Arial" w:hAnsi="Arial" w:cs="Arial"/>
          <w:b/>
          <w:bCs/>
        </w:rPr>
        <w:t xml:space="preserve">Contratação de empresa especializada na prestação de serviços continuados para ministrar oficina de cabeleireiro, manicure e pedicure nos cursos ofertados pelo Fundo Social de Solidariedade do </w:t>
      </w:r>
      <w:proofErr w:type="spellStart"/>
      <w:r w:rsidR="00430009">
        <w:rPr>
          <w:rFonts w:ascii="Arial" w:hAnsi="Arial" w:cs="Arial"/>
          <w:b/>
          <w:bCs/>
        </w:rPr>
        <w:t>Municipio</w:t>
      </w:r>
      <w:proofErr w:type="spellEnd"/>
      <w:r w:rsidR="00430009">
        <w:rPr>
          <w:rFonts w:ascii="Arial" w:hAnsi="Arial" w:cs="Arial"/>
          <w:b/>
          <w:bCs/>
        </w:rPr>
        <w:t>.</w:t>
      </w:r>
    </w:p>
    <w:p w14:paraId="0D0EA7CA" w14:textId="6CABAB98" w:rsidR="005535F9" w:rsidRDefault="005535F9" w:rsidP="005535F9">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3C9BE501" w14:textId="77777777" w:rsidR="00917812" w:rsidRDefault="00917812" w:rsidP="000F4199">
      <w:pPr>
        <w:pStyle w:val="Corpodetexto"/>
        <w:spacing w:line="283" w:lineRule="auto"/>
        <w:ind w:right="806"/>
        <w:rPr>
          <w:rFonts w:ascii="Calibri Light" w:hAnsi="Calibri Light" w:cs="Calibri Light"/>
          <w:sz w:val="18"/>
          <w:szCs w:val="18"/>
        </w:rPr>
      </w:pPr>
    </w:p>
    <w:p w14:paraId="65D285BD" w14:textId="77777777" w:rsidR="00917812" w:rsidRDefault="00917812" w:rsidP="000F4199">
      <w:pPr>
        <w:pStyle w:val="Corpodetexto"/>
        <w:spacing w:line="283" w:lineRule="auto"/>
        <w:ind w:right="806"/>
        <w:rPr>
          <w:rFonts w:ascii="Calibri Light" w:hAnsi="Calibri Light" w:cs="Calibri Light"/>
          <w:sz w:val="18"/>
          <w:szCs w:val="18"/>
        </w:rPr>
      </w:pPr>
    </w:p>
    <w:p w14:paraId="726C2D71" w14:textId="43AD2E35"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lastRenderedPageBreak/>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535BDA0B" w14:textId="77777777" w:rsidR="00811ED1" w:rsidRDefault="00811ED1" w:rsidP="000F4199">
      <w:pPr>
        <w:pStyle w:val="Corpodetexto"/>
        <w:tabs>
          <w:tab w:val="left" w:pos="2357"/>
          <w:tab w:val="left" w:pos="4753"/>
          <w:tab w:val="left" w:pos="5863"/>
        </w:tabs>
        <w:rPr>
          <w:rFonts w:ascii="Calibri Light" w:hAnsi="Calibri Light" w:cs="Calibri Light"/>
          <w:sz w:val="18"/>
          <w:szCs w:val="18"/>
        </w:rPr>
      </w:pPr>
    </w:p>
    <w:p w14:paraId="71A4862A"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97AB451"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340D6D2"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0EB89F4F" w14:textId="773CBE7A" w:rsidR="000F4199" w:rsidRDefault="00E6794C" w:rsidP="00811ED1">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000F4199">
        <w:rPr>
          <w:rFonts w:ascii="Calibri Light" w:hAnsi="Calibri Light" w:cs="Calibri Light"/>
          <w:sz w:val="18"/>
          <w:szCs w:val="18"/>
        </w:rPr>
        <w:t>assinatura</w:t>
      </w:r>
      <w:r w:rsidR="000F4199">
        <w:rPr>
          <w:rFonts w:ascii="Calibri Light" w:hAnsi="Calibri Light" w:cs="Calibri Light"/>
          <w:spacing w:val="-3"/>
          <w:sz w:val="18"/>
          <w:szCs w:val="18"/>
        </w:rPr>
        <w:t xml:space="preserve"> </w:t>
      </w:r>
      <w:r w:rsidR="000F4199">
        <w:rPr>
          <w:rFonts w:ascii="Calibri Light" w:hAnsi="Calibri Light" w:cs="Calibri Light"/>
          <w:sz w:val="18"/>
          <w:szCs w:val="18"/>
        </w:rPr>
        <w:t>do</w:t>
      </w:r>
      <w:r w:rsidR="000F4199">
        <w:rPr>
          <w:rFonts w:ascii="Calibri Light" w:hAnsi="Calibri Light" w:cs="Calibri Light"/>
          <w:spacing w:val="-2"/>
          <w:sz w:val="18"/>
          <w:szCs w:val="18"/>
        </w:rPr>
        <w:t xml:space="preserve"> </w:t>
      </w:r>
      <w:r w:rsidR="000F4199">
        <w:rPr>
          <w:rFonts w:ascii="Calibri Light" w:hAnsi="Calibri Light" w:cs="Calibri Light"/>
          <w:sz w:val="18"/>
          <w:szCs w:val="18"/>
        </w:rPr>
        <w:t>responsável</w:t>
      </w:r>
      <w:r w:rsidR="000F4199">
        <w:rPr>
          <w:rFonts w:ascii="Calibri Light" w:hAnsi="Calibri Light" w:cs="Calibri Light"/>
          <w:spacing w:val="2"/>
          <w:sz w:val="18"/>
          <w:szCs w:val="18"/>
        </w:rPr>
        <w:t xml:space="preserve"> </w:t>
      </w:r>
      <w:proofErr w:type="spellStart"/>
      <w:r w:rsidR="000F4199">
        <w:rPr>
          <w:rFonts w:ascii="Calibri Light" w:hAnsi="Calibri Light" w:cs="Calibri Light"/>
          <w:sz w:val="18"/>
          <w:szCs w:val="18"/>
        </w:rPr>
        <w:t>cpf</w:t>
      </w:r>
      <w:proofErr w:type="spellEnd"/>
      <w:r w:rsidR="000F4199">
        <w:rPr>
          <w:rFonts w:ascii="Calibri Light" w:hAnsi="Calibri Light" w:cs="Calibri Light"/>
          <w:sz w:val="18"/>
          <w:szCs w:val="18"/>
        </w:rPr>
        <w:t>:</w:t>
      </w:r>
    </w:p>
    <w:p w14:paraId="186AE3A1" w14:textId="77777777" w:rsidR="00956C35" w:rsidRDefault="00956C35" w:rsidP="00811ED1">
      <w:pPr>
        <w:pStyle w:val="Corpodetexto"/>
        <w:spacing w:before="3"/>
        <w:jc w:val="center"/>
        <w:rPr>
          <w:rFonts w:ascii="Calibri Light" w:hAnsi="Calibri Light" w:cs="Calibri Light"/>
          <w:sz w:val="18"/>
          <w:szCs w:val="18"/>
        </w:rPr>
      </w:pPr>
    </w:p>
    <w:p w14:paraId="629B4990" w14:textId="77777777" w:rsidR="00956C35" w:rsidRDefault="00956C35" w:rsidP="00811ED1">
      <w:pPr>
        <w:pStyle w:val="Corpodetexto"/>
        <w:spacing w:before="3"/>
        <w:jc w:val="center"/>
        <w:rPr>
          <w:rFonts w:ascii="Calibri Light" w:hAnsi="Calibri Light" w:cs="Calibri Light"/>
          <w:sz w:val="18"/>
          <w:szCs w:val="18"/>
        </w:rPr>
      </w:pPr>
    </w:p>
    <w:p w14:paraId="3397ECBA" w14:textId="2988A708" w:rsidR="005535F9" w:rsidRPr="00811ED1" w:rsidRDefault="000F4199" w:rsidP="00811ED1">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14:textId="77777777" w:rsidR="005535F9" w:rsidRDefault="005535F9" w:rsidP="00AD4369">
      <w:pPr>
        <w:pStyle w:val="SemEspaamento"/>
        <w:jc w:val="center"/>
        <w:rPr>
          <w:rFonts w:ascii="Calibri Light" w:hAnsi="Calibri Light" w:cs="Calibri Light"/>
          <w:b/>
          <w:bCs/>
          <w:sz w:val="20"/>
          <w:szCs w:val="20"/>
        </w:rPr>
      </w:pPr>
    </w:p>
    <w:p w14:paraId="3D75B0F2" w14:textId="77777777" w:rsidR="007F675E" w:rsidRDefault="007F675E" w:rsidP="00AD4369">
      <w:pPr>
        <w:pStyle w:val="SemEspaamento"/>
        <w:jc w:val="center"/>
        <w:rPr>
          <w:rFonts w:ascii="Calibri Light" w:hAnsi="Calibri Light" w:cs="Calibri Light"/>
          <w:b/>
          <w:bCs/>
          <w:sz w:val="20"/>
          <w:szCs w:val="20"/>
        </w:rPr>
      </w:pPr>
    </w:p>
    <w:p w14:paraId="37B8388A" w14:textId="77777777" w:rsidR="007F675E" w:rsidRDefault="007F675E" w:rsidP="00AD4369">
      <w:pPr>
        <w:pStyle w:val="SemEspaamento"/>
        <w:jc w:val="center"/>
        <w:rPr>
          <w:rFonts w:ascii="Calibri Light" w:hAnsi="Calibri Light" w:cs="Calibri Light"/>
          <w:b/>
          <w:bCs/>
          <w:sz w:val="20"/>
          <w:szCs w:val="20"/>
        </w:rPr>
      </w:pPr>
    </w:p>
    <w:p w14:paraId="798B8372" w14:textId="77777777" w:rsidR="007F675E" w:rsidRDefault="007F675E" w:rsidP="00AD4369">
      <w:pPr>
        <w:pStyle w:val="SemEspaamento"/>
        <w:jc w:val="center"/>
        <w:rPr>
          <w:rFonts w:ascii="Calibri Light" w:hAnsi="Calibri Light" w:cs="Calibri Light"/>
          <w:b/>
          <w:bCs/>
          <w:sz w:val="20"/>
          <w:szCs w:val="20"/>
        </w:rPr>
      </w:pPr>
    </w:p>
    <w:p w14:paraId="15183641" w14:textId="77777777" w:rsidR="007F675E" w:rsidRDefault="007F675E" w:rsidP="00AD4369">
      <w:pPr>
        <w:pStyle w:val="SemEspaamento"/>
        <w:jc w:val="center"/>
        <w:rPr>
          <w:rFonts w:ascii="Calibri Light" w:hAnsi="Calibri Light" w:cs="Calibri Light"/>
          <w:b/>
          <w:bCs/>
          <w:sz w:val="20"/>
          <w:szCs w:val="20"/>
        </w:rPr>
      </w:pPr>
    </w:p>
    <w:p w14:paraId="14221853" w14:textId="77777777" w:rsidR="00917812" w:rsidRDefault="00917812" w:rsidP="00AD4369">
      <w:pPr>
        <w:pStyle w:val="SemEspaamento"/>
        <w:jc w:val="center"/>
        <w:rPr>
          <w:rFonts w:ascii="Calibri Light" w:hAnsi="Calibri Light" w:cs="Calibri Light"/>
          <w:b/>
          <w:bCs/>
          <w:sz w:val="20"/>
          <w:szCs w:val="20"/>
        </w:rPr>
      </w:pPr>
    </w:p>
    <w:p w14:paraId="1106C063" w14:textId="77777777" w:rsidR="00917812" w:rsidRDefault="00917812" w:rsidP="00AD4369">
      <w:pPr>
        <w:pStyle w:val="SemEspaamento"/>
        <w:jc w:val="center"/>
        <w:rPr>
          <w:rFonts w:ascii="Calibri Light" w:hAnsi="Calibri Light" w:cs="Calibri Light"/>
          <w:b/>
          <w:bCs/>
          <w:sz w:val="20"/>
          <w:szCs w:val="20"/>
        </w:rPr>
      </w:pPr>
    </w:p>
    <w:p w14:paraId="267B2EF7" w14:textId="77777777" w:rsidR="00917812" w:rsidRDefault="00917812" w:rsidP="00AD4369">
      <w:pPr>
        <w:pStyle w:val="SemEspaamento"/>
        <w:jc w:val="center"/>
        <w:rPr>
          <w:rFonts w:ascii="Calibri Light" w:hAnsi="Calibri Light" w:cs="Calibri Light"/>
          <w:b/>
          <w:bCs/>
          <w:sz w:val="20"/>
          <w:szCs w:val="20"/>
        </w:rPr>
      </w:pPr>
    </w:p>
    <w:p w14:paraId="5774167E" w14:textId="77777777" w:rsidR="00917812" w:rsidRDefault="00917812" w:rsidP="00AD4369">
      <w:pPr>
        <w:pStyle w:val="SemEspaamento"/>
        <w:jc w:val="center"/>
        <w:rPr>
          <w:rFonts w:ascii="Calibri Light" w:hAnsi="Calibri Light" w:cs="Calibri Light"/>
          <w:b/>
          <w:bCs/>
          <w:sz w:val="20"/>
          <w:szCs w:val="20"/>
        </w:rPr>
      </w:pPr>
    </w:p>
    <w:p w14:paraId="768DEE26" w14:textId="77777777" w:rsidR="00917812" w:rsidRDefault="00917812" w:rsidP="00AD4369">
      <w:pPr>
        <w:pStyle w:val="SemEspaamento"/>
        <w:jc w:val="center"/>
        <w:rPr>
          <w:rFonts w:ascii="Calibri Light" w:hAnsi="Calibri Light" w:cs="Calibri Light"/>
          <w:b/>
          <w:bCs/>
          <w:sz w:val="20"/>
          <w:szCs w:val="20"/>
        </w:rPr>
      </w:pPr>
    </w:p>
    <w:p w14:paraId="2621F538" w14:textId="77777777" w:rsidR="00917812" w:rsidRDefault="00917812" w:rsidP="00AD4369">
      <w:pPr>
        <w:pStyle w:val="SemEspaamento"/>
        <w:jc w:val="center"/>
        <w:rPr>
          <w:rFonts w:ascii="Calibri Light" w:hAnsi="Calibri Light" w:cs="Calibri Light"/>
          <w:b/>
          <w:bCs/>
          <w:sz w:val="20"/>
          <w:szCs w:val="20"/>
        </w:rPr>
      </w:pPr>
    </w:p>
    <w:p w14:paraId="632E466A" w14:textId="77777777" w:rsidR="00917812" w:rsidRDefault="00917812" w:rsidP="00AD4369">
      <w:pPr>
        <w:pStyle w:val="SemEspaamento"/>
        <w:jc w:val="center"/>
        <w:rPr>
          <w:rFonts w:ascii="Calibri Light" w:hAnsi="Calibri Light" w:cs="Calibri Light"/>
          <w:b/>
          <w:bCs/>
          <w:sz w:val="20"/>
          <w:szCs w:val="20"/>
        </w:rPr>
      </w:pPr>
    </w:p>
    <w:p w14:paraId="7C1662C2" w14:textId="77777777" w:rsidR="00917812" w:rsidRDefault="00917812" w:rsidP="00AD4369">
      <w:pPr>
        <w:pStyle w:val="SemEspaamento"/>
        <w:jc w:val="center"/>
        <w:rPr>
          <w:rFonts w:ascii="Calibri Light" w:hAnsi="Calibri Light" w:cs="Calibri Light"/>
          <w:b/>
          <w:bCs/>
          <w:sz w:val="20"/>
          <w:szCs w:val="20"/>
        </w:rPr>
      </w:pPr>
    </w:p>
    <w:p w14:paraId="49E02E4F" w14:textId="77777777" w:rsidR="00917812" w:rsidRDefault="00917812" w:rsidP="00AD4369">
      <w:pPr>
        <w:pStyle w:val="SemEspaamento"/>
        <w:jc w:val="center"/>
        <w:rPr>
          <w:rFonts w:ascii="Calibri Light" w:hAnsi="Calibri Light" w:cs="Calibri Light"/>
          <w:b/>
          <w:bCs/>
          <w:sz w:val="20"/>
          <w:szCs w:val="20"/>
        </w:rPr>
      </w:pPr>
    </w:p>
    <w:p w14:paraId="702B5C37" w14:textId="77777777" w:rsidR="00917812" w:rsidRDefault="00917812" w:rsidP="00AD4369">
      <w:pPr>
        <w:pStyle w:val="SemEspaamento"/>
        <w:jc w:val="center"/>
        <w:rPr>
          <w:rFonts w:ascii="Calibri Light" w:hAnsi="Calibri Light" w:cs="Calibri Light"/>
          <w:b/>
          <w:bCs/>
          <w:sz w:val="20"/>
          <w:szCs w:val="20"/>
        </w:rPr>
      </w:pPr>
    </w:p>
    <w:p w14:paraId="4D56541A" w14:textId="77777777" w:rsidR="00917812" w:rsidRDefault="00917812" w:rsidP="00AD4369">
      <w:pPr>
        <w:pStyle w:val="SemEspaamento"/>
        <w:jc w:val="center"/>
        <w:rPr>
          <w:rFonts w:ascii="Calibri Light" w:hAnsi="Calibri Light" w:cs="Calibri Light"/>
          <w:b/>
          <w:bCs/>
          <w:sz w:val="20"/>
          <w:szCs w:val="20"/>
        </w:rPr>
      </w:pPr>
    </w:p>
    <w:p w14:paraId="0FC89CDF" w14:textId="77777777" w:rsidR="00917812" w:rsidRDefault="00917812" w:rsidP="00AD4369">
      <w:pPr>
        <w:pStyle w:val="SemEspaamento"/>
        <w:jc w:val="center"/>
        <w:rPr>
          <w:rFonts w:ascii="Calibri Light" w:hAnsi="Calibri Light" w:cs="Calibri Light"/>
          <w:b/>
          <w:bCs/>
          <w:sz w:val="20"/>
          <w:szCs w:val="20"/>
        </w:rPr>
      </w:pPr>
    </w:p>
    <w:p w14:paraId="39AC306F" w14:textId="77777777" w:rsidR="00917812" w:rsidRDefault="00917812" w:rsidP="00AD4369">
      <w:pPr>
        <w:pStyle w:val="SemEspaamento"/>
        <w:jc w:val="center"/>
        <w:rPr>
          <w:rFonts w:ascii="Calibri Light" w:hAnsi="Calibri Light" w:cs="Calibri Light"/>
          <w:b/>
          <w:bCs/>
          <w:sz w:val="20"/>
          <w:szCs w:val="20"/>
        </w:rPr>
      </w:pPr>
    </w:p>
    <w:p w14:paraId="0A1E181A" w14:textId="77777777" w:rsidR="00917812" w:rsidRDefault="00917812" w:rsidP="00AD4369">
      <w:pPr>
        <w:pStyle w:val="SemEspaamento"/>
        <w:jc w:val="center"/>
        <w:rPr>
          <w:rFonts w:ascii="Calibri Light" w:hAnsi="Calibri Light" w:cs="Calibri Light"/>
          <w:b/>
          <w:bCs/>
          <w:sz w:val="20"/>
          <w:szCs w:val="20"/>
        </w:rPr>
      </w:pPr>
    </w:p>
    <w:p w14:paraId="776B278D" w14:textId="77777777" w:rsidR="00917812" w:rsidRDefault="00917812" w:rsidP="00AD4369">
      <w:pPr>
        <w:pStyle w:val="SemEspaamento"/>
        <w:jc w:val="center"/>
        <w:rPr>
          <w:rFonts w:ascii="Calibri Light" w:hAnsi="Calibri Light" w:cs="Calibri Light"/>
          <w:b/>
          <w:bCs/>
          <w:sz w:val="20"/>
          <w:szCs w:val="20"/>
        </w:rPr>
      </w:pPr>
    </w:p>
    <w:p w14:paraId="7DEE7395" w14:textId="77777777" w:rsidR="00917812" w:rsidRDefault="00917812" w:rsidP="00AD4369">
      <w:pPr>
        <w:pStyle w:val="SemEspaamento"/>
        <w:jc w:val="center"/>
        <w:rPr>
          <w:rFonts w:ascii="Calibri Light" w:hAnsi="Calibri Light" w:cs="Calibri Light"/>
          <w:b/>
          <w:bCs/>
          <w:sz w:val="20"/>
          <w:szCs w:val="20"/>
        </w:rPr>
      </w:pPr>
    </w:p>
    <w:p w14:paraId="6C418C50" w14:textId="77777777" w:rsidR="00917812" w:rsidRDefault="00917812" w:rsidP="00AD4369">
      <w:pPr>
        <w:pStyle w:val="SemEspaamento"/>
        <w:jc w:val="center"/>
        <w:rPr>
          <w:rFonts w:ascii="Calibri Light" w:hAnsi="Calibri Light" w:cs="Calibri Light"/>
          <w:b/>
          <w:bCs/>
          <w:sz w:val="20"/>
          <w:szCs w:val="20"/>
        </w:rPr>
      </w:pPr>
    </w:p>
    <w:p w14:paraId="7D9D9947" w14:textId="77777777" w:rsidR="00917812" w:rsidRDefault="00917812" w:rsidP="00AD4369">
      <w:pPr>
        <w:pStyle w:val="SemEspaamento"/>
        <w:jc w:val="center"/>
        <w:rPr>
          <w:rFonts w:ascii="Calibri Light" w:hAnsi="Calibri Light" w:cs="Calibri Light"/>
          <w:b/>
          <w:bCs/>
          <w:sz w:val="20"/>
          <w:szCs w:val="20"/>
        </w:rPr>
      </w:pPr>
    </w:p>
    <w:p w14:paraId="1329A8F1" w14:textId="77777777" w:rsidR="00917812" w:rsidRDefault="00917812" w:rsidP="00AD4369">
      <w:pPr>
        <w:pStyle w:val="SemEspaamento"/>
        <w:jc w:val="center"/>
        <w:rPr>
          <w:rFonts w:ascii="Calibri Light" w:hAnsi="Calibri Light" w:cs="Calibri Light"/>
          <w:b/>
          <w:bCs/>
          <w:sz w:val="20"/>
          <w:szCs w:val="20"/>
        </w:rPr>
      </w:pPr>
    </w:p>
    <w:p w14:paraId="5F6754E5" w14:textId="77777777" w:rsidR="00917812" w:rsidRDefault="00917812" w:rsidP="00AD4369">
      <w:pPr>
        <w:pStyle w:val="SemEspaamento"/>
        <w:jc w:val="center"/>
        <w:rPr>
          <w:rFonts w:ascii="Calibri Light" w:hAnsi="Calibri Light" w:cs="Calibri Light"/>
          <w:b/>
          <w:bCs/>
          <w:sz w:val="20"/>
          <w:szCs w:val="20"/>
        </w:rPr>
      </w:pPr>
    </w:p>
    <w:p w14:paraId="5AEDDE19" w14:textId="77777777" w:rsidR="00917812" w:rsidRDefault="00917812" w:rsidP="00AD4369">
      <w:pPr>
        <w:pStyle w:val="SemEspaamento"/>
        <w:jc w:val="center"/>
        <w:rPr>
          <w:rFonts w:ascii="Calibri Light" w:hAnsi="Calibri Light" w:cs="Calibri Light"/>
          <w:b/>
          <w:bCs/>
          <w:sz w:val="20"/>
          <w:szCs w:val="20"/>
        </w:rPr>
      </w:pPr>
    </w:p>
    <w:p w14:paraId="0F309EB4" w14:textId="77777777" w:rsidR="00917812" w:rsidRDefault="00917812" w:rsidP="00AD4369">
      <w:pPr>
        <w:pStyle w:val="SemEspaamento"/>
        <w:jc w:val="center"/>
        <w:rPr>
          <w:rFonts w:ascii="Calibri Light" w:hAnsi="Calibri Light" w:cs="Calibri Light"/>
          <w:b/>
          <w:bCs/>
          <w:sz w:val="20"/>
          <w:szCs w:val="20"/>
        </w:rPr>
      </w:pPr>
    </w:p>
    <w:p w14:paraId="131C3BDA" w14:textId="77777777" w:rsidR="00917812" w:rsidRDefault="00917812" w:rsidP="00AD4369">
      <w:pPr>
        <w:pStyle w:val="SemEspaamento"/>
        <w:jc w:val="center"/>
        <w:rPr>
          <w:rFonts w:ascii="Calibri Light" w:hAnsi="Calibri Light" w:cs="Calibri Light"/>
          <w:b/>
          <w:bCs/>
          <w:sz w:val="20"/>
          <w:szCs w:val="20"/>
        </w:rPr>
      </w:pPr>
    </w:p>
    <w:p w14:paraId="184E631E" w14:textId="77777777" w:rsidR="00917812" w:rsidRDefault="00917812" w:rsidP="00AD4369">
      <w:pPr>
        <w:pStyle w:val="SemEspaamento"/>
        <w:jc w:val="center"/>
        <w:rPr>
          <w:rFonts w:ascii="Calibri Light" w:hAnsi="Calibri Light" w:cs="Calibri Light"/>
          <w:b/>
          <w:bCs/>
          <w:sz w:val="20"/>
          <w:szCs w:val="20"/>
        </w:rPr>
      </w:pPr>
    </w:p>
    <w:p w14:paraId="53B32825" w14:textId="77777777" w:rsidR="00917812" w:rsidRDefault="00917812" w:rsidP="00AD4369">
      <w:pPr>
        <w:pStyle w:val="SemEspaamento"/>
        <w:jc w:val="center"/>
        <w:rPr>
          <w:rFonts w:ascii="Calibri Light" w:hAnsi="Calibri Light" w:cs="Calibri Light"/>
          <w:b/>
          <w:bCs/>
          <w:sz w:val="20"/>
          <w:szCs w:val="20"/>
        </w:rPr>
      </w:pPr>
    </w:p>
    <w:p w14:paraId="7FB1B7EE" w14:textId="77777777" w:rsidR="00917812" w:rsidRDefault="00917812" w:rsidP="00AD4369">
      <w:pPr>
        <w:pStyle w:val="SemEspaamento"/>
        <w:jc w:val="center"/>
        <w:rPr>
          <w:rFonts w:ascii="Calibri Light" w:hAnsi="Calibri Light" w:cs="Calibri Light"/>
          <w:b/>
          <w:bCs/>
          <w:sz w:val="20"/>
          <w:szCs w:val="20"/>
        </w:rPr>
      </w:pPr>
    </w:p>
    <w:p w14:paraId="32359937" w14:textId="77777777" w:rsidR="00917812" w:rsidRDefault="00917812" w:rsidP="00AD4369">
      <w:pPr>
        <w:pStyle w:val="SemEspaamento"/>
        <w:jc w:val="center"/>
        <w:rPr>
          <w:rFonts w:ascii="Calibri Light" w:hAnsi="Calibri Light" w:cs="Calibri Light"/>
          <w:b/>
          <w:bCs/>
          <w:sz w:val="20"/>
          <w:szCs w:val="20"/>
        </w:rPr>
      </w:pPr>
    </w:p>
    <w:p w14:paraId="3863A4CC" w14:textId="77777777" w:rsidR="00917812" w:rsidRDefault="00917812" w:rsidP="00AD4369">
      <w:pPr>
        <w:pStyle w:val="SemEspaamento"/>
        <w:jc w:val="center"/>
        <w:rPr>
          <w:rFonts w:ascii="Calibri Light" w:hAnsi="Calibri Light" w:cs="Calibri Light"/>
          <w:b/>
          <w:bCs/>
          <w:sz w:val="20"/>
          <w:szCs w:val="20"/>
        </w:rPr>
      </w:pPr>
    </w:p>
    <w:p w14:paraId="1E487D87" w14:textId="77777777" w:rsidR="00917812" w:rsidRDefault="00917812" w:rsidP="00AD4369">
      <w:pPr>
        <w:pStyle w:val="SemEspaamento"/>
        <w:jc w:val="center"/>
        <w:rPr>
          <w:rFonts w:ascii="Calibri Light" w:hAnsi="Calibri Light" w:cs="Calibri Light"/>
          <w:b/>
          <w:bCs/>
          <w:sz w:val="20"/>
          <w:szCs w:val="20"/>
        </w:rPr>
      </w:pPr>
    </w:p>
    <w:p w14:paraId="6C418593" w14:textId="77777777" w:rsidR="00917812" w:rsidRDefault="00917812" w:rsidP="00AD4369">
      <w:pPr>
        <w:pStyle w:val="SemEspaamento"/>
        <w:jc w:val="center"/>
        <w:rPr>
          <w:rFonts w:ascii="Calibri Light" w:hAnsi="Calibri Light" w:cs="Calibri Light"/>
          <w:b/>
          <w:bCs/>
          <w:sz w:val="20"/>
          <w:szCs w:val="20"/>
        </w:rPr>
      </w:pPr>
    </w:p>
    <w:p w14:paraId="415F3D17" w14:textId="77777777" w:rsidR="00917812" w:rsidRDefault="00917812" w:rsidP="00AD4369">
      <w:pPr>
        <w:pStyle w:val="SemEspaamento"/>
        <w:jc w:val="center"/>
        <w:rPr>
          <w:rFonts w:ascii="Calibri Light" w:hAnsi="Calibri Light" w:cs="Calibri Light"/>
          <w:b/>
          <w:bCs/>
          <w:sz w:val="20"/>
          <w:szCs w:val="20"/>
        </w:rPr>
      </w:pPr>
    </w:p>
    <w:p w14:paraId="02936B47" w14:textId="77777777" w:rsidR="00917812" w:rsidRDefault="00917812" w:rsidP="00AD4369">
      <w:pPr>
        <w:pStyle w:val="SemEspaamento"/>
        <w:jc w:val="center"/>
        <w:rPr>
          <w:rFonts w:ascii="Calibri Light" w:hAnsi="Calibri Light" w:cs="Calibri Light"/>
          <w:b/>
          <w:bCs/>
          <w:sz w:val="20"/>
          <w:szCs w:val="20"/>
        </w:rPr>
      </w:pPr>
    </w:p>
    <w:p w14:paraId="1C5BEE2C" w14:textId="77777777" w:rsidR="00917812" w:rsidRDefault="00917812" w:rsidP="00AD4369">
      <w:pPr>
        <w:pStyle w:val="SemEspaamento"/>
        <w:jc w:val="center"/>
        <w:rPr>
          <w:rFonts w:ascii="Calibri Light" w:hAnsi="Calibri Light" w:cs="Calibri Light"/>
          <w:b/>
          <w:bCs/>
          <w:sz w:val="20"/>
          <w:szCs w:val="20"/>
        </w:rPr>
      </w:pPr>
    </w:p>
    <w:p w14:paraId="042F11A5" w14:textId="77777777" w:rsidR="00917812" w:rsidRDefault="00917812" w:rsidP="00AD4369">
      <w:pPr>
        <w:pStyle w:val="SemEspaamento"/>
        <w:jc w:val="center"/>
        <w:rPr>
          <w:rFonts w:ascii="Calibri Light" w:hAnsi="Calibri Light" w:cs="Calibri Light"/>
          <w:b/>
          <w:bCs/>
          <w:sz w:val="20"/>
          <w:szCs w:val="20"/>
        </w:rPr>
      </w:pPr>
    </w:p>
    <w:p w14:paraId="3E00058F" w14:textId="77777777" w:rsidR="00917812" w:rsidRDefault="00917812" w:rsidP="00AD4369">
      <w:pPr>
        <w:pStyle w:val="SemEspaamento"/>
        <w:jc w:val="center"/>
        <w:rPr>
          <w:rFonts w:ascii="Calibri Light" w:hAnsi="Calibri Light" w:cs="Calibri Light"/>
          <w:b/>
          <w:bCs/>
          <w:sz w:val="20"/>
          <w:szCs w:val="20"/>
        </w:rPr>
      </w:pPr>
    </w:p>
    <w:p w14:paraId="7AF1C2A3" w14:textId="77777777" w:rsidR="00917812" w:rsidRDefault="00917812" w:rsidP="00AD4369">
      <w:pPr>
        <w:pStyle w:val="SemEspaamento"/>
        <w:jc w:val="center"/>
        <w:rPr>
          <w:rFonts w:ascii="Calibri Light" w:hAnsi="Calibri Light" w:cs="Calibri Light"/>
          <w:b/>
          <w:bCs/>
          <w:sz w:val="20"/>
          <w:szCs w:val="20"/>
        </w:rPr>
      </w:pPr>
    </w:p>
    <w:p w14:paraId="46119B16" w14:textId="77777777" w:rsidR="00917812" w:rsidRDefault="00917812" w:rsidP="00AD4369">
      <w:pPr>
        <w:pStyle w:val="SemEspaamento"/>
        <w:jc w:val="center"/>
        <w:rPr>
          <w:rFonts w:ascii="Calibri Light" w:hAnsi="Calibri Light" w:cs="Calibri Light"/>
          <w:b/>
          <w:bCs/>
          <w:sz w:val="20"/>
          <w:szCs w:val="20"/>
        </w:rPr>
      </w:pPr>
    </w:p>
    <w:p w14:paraId="7FBE43F5" w14:textId="77777777" w:rsidR="007F675E" w:rsidRDefault="007F675E" w:rsidP="00AD4369">
      <w:pPr>
        <w:pStyle w:val="SemEspaamento"/>
        <w:jc w:val="center"/>
        <w:rPr>
          <w:rFonts w:ascii="Calibri Light" w:hAnsi="Calibri Light" w:cs="Calibri Light"/>
          <w:b/>
          <w:bCs/>
          <w:sz w:val="20"/>
          <w:szCs w:val="20"/>
        </w:rPr>
      </w:pPr>
    </w:p>
    <w:p w14:paraId="1C9B2ADA" w14:textId="77777777" w:rsidR="007F675E" w:rsidRDefault="007F675E" w:rsidP="00AD4369">
      <w:pPr>
        <w:pStyle w:val="SemEspaamento"/>
        <w:jc w:val="center"/>
        <w:rPr>
          <w:rFonts w:ascii="Calibri Light" w:hAnsi="Calibri Light" w:cs="Calibri Light"/>
          <w:b/>
          <w:bCs/>
          <w:sz w:val="20"/>
          <w:szCs w:val="20"/>
        </w:rPr>
      </w:pPr>
    </w:p>
    <w:p w14:paraId="1063188C" w14:textId="77777777" w:rsidR="007F675E" w:rsidRDefault="007F675E" w:rsidP="00AD4369">
      <w:pPr>
        <w:pStyle w:val="SemEspaamento"/>
        <w:jc w:val="center"/>
        <w:rPr>
          <w:rFonts w:ascii="Calibri Light" w:hAnsi="Calibri Light" w:cs="Calibri Light"/>
          <w:b/>
          <w:bCs/>
          <w:sz w:val="20"/>
          <w:szCs w:val="20"/>
        </w:rPr>
      </w:pPr>
    </w:p>
    <w:p w14:paraId="6678CE59" w14:textId="77777777" w:rsidR="007F675E" w:rsidRDefault="007F675E" w:rsidP="00AD4369">
      <w:pPr>
        <w:pStyle w:val="SemEspaamento"/>
        <w:jc w:val="center"/>
        <w:rPr>
          <w:rFonts w:ascii="Calibri Light" w:hAnsi="Calibri Light" w:cs="Calibri Light"/>
          <w:b/>
          <w:bCs/>
          <w:sz w:val="20"/>
          <w:szCs w:val="20"/>
        </w:rPr>
      </w:pPr>
    </w:p>
    <w:p w14:paraId="056B3E78" w14:textId="77777777" w:rsidR="00956C35" w:rsidRDefault="00956C35" w:rsidP="00005B8C">
      <w:pPr>
        <w:pStyle w:val="SemEspaamento"/>
        <w:rPr>
          <w:rFonts w:ascii="Calibri Light" w:hAnsi="Calibri Light" w:cs="Calibri Light"/>
          <w:b/>
          <w:bCs/>
          <w:sz w:val="20"/>
          <w:szCs w:val="20"/>
        </w:rPr>
      </w:pPr>
    </w:p>
    <w:p w14:paraId="35E625A8" w14:textId="77777777" w:rsidR="00956C35" w:rsidRDefault="00956C35"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9740C" w14:textId="77777777" w:rsidR="00EB6772" w:rsidRDefault="00EB6772">
      <w:r>
        <w:separator/>
      </w:r>
    </w:p>
  </w:endnote>
  <w:endnote w:type="continuationSeparator" w:id="0">
    <w:p w14:paraId="3B8992D3" w14:textId="77777777" w:rsidR="00EB6772" w:rsidRDefault="00EB6772">
      <w:r>
        <w:continuationSeparator/>
      </w:r>
    </w:p>
  </w:endnote>
  <w:endnote w:type="continuationNotice" w:id="1">
    <w:p w14:paraId="51919132" w14:textId="77777777" w:rsidR="00EB6772" w:rsidRDefault="00EB6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CCF5" w14:textId="77777777" w:rsidR="00EB6772" w:rsidRDefault="00EB6772">
      <w:r>
        <w:separator/>
      </w:r>
    </w:p>
  </w:footnote>
  <w:footnote w:type="continuationSeparator" w:id="0">
    <w:p w14:paraId="593A4050" w14:textId="77777777" w:rsidR="00EB6772" w:rsidRDefault="00EB6772">
      <w:r>
        <w:continuationSeparator/>
      </w:r>
    </w:p>
  </w:footnote>
  <w:footnote w:type="continuationNotice" w:id="1">
    <w:p w14:paraId="77453BED" w14:textId="77777777" w:rsidR="00EB6772" w:rsidRDefault="00EB6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num>
  <w:num w:numId="29" w16cid:durableId="820775797">
    <w:abstractNumId w:val="12"/>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5B8C"/>
    <w:rsid w:val="0000629F"/>
    <w:rsid w:val="000100A8"/>
    <w:rsid w:val="000238E0"/>
    <w:rsid w:val="00024CF4"/>
    <w:rsid w:val="000253B6"/>
    <w:rsid w:val="00026331"/>
    <w:rsid w:val="00027A9D"/>
    <w:rsid w:val="00035FFB"/>
    <w:rsid w:val="000461BA"/>
    <w:rsid w:val="00051FF7"/>
    <w:rsid w:val="00054D17"/>
    <w:rsid w:val="00063C4C"/>
    <w:rsid w:val="00067EBC"/>
    <w:rsid w:val="000725C3"/>
    <w:rsid w:val="00081417"/>
    <w:rsid w:val="00095795"/>
    <w:rsid w:val="000958F1"/>
    <w:rsid w:val="000960CB"/>
    <w:rsid w:val="000A49CE"/>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1F85"/>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3F2F"/>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009"/>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8AB"/>
    <w:rsid w:val="00536BE4"/>
    <w:rsid w:val="005438CD"/>
    <w:rsid w:val="005469FA"/>
    <w:rsid w:val="0055095B"/>
    <w:rsid w:val="00550EE1"/>
    <w:rsid w:val="00552053"/>
    <w:rsid w:val="005535F9"/>
    <w:rsid w:val="00555AC1"/>
    <w:rsid w:val="00556F93"/>
    <w:rsid w:val="00557CB6"/>
    <w:rsid w:val="00564A76"/>
    <w:rsid w:val="00564A83"/>
    <w:rsid w:val="005658C3"/>
    <w:rsid w:val="00566E6E"/>
    <w:rsid w:val="00570CF0"/>
    <w:rsid w:val="00571B29"/>
    <w:rsid w:val="00574E41"/>
    <w:rsid w:val="00574FEB"/>
    <w:rsid w:val="00581ADA"/>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07679"/>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41BD"/>
    <w:rsid w:val="00737276"/>
    <w:rsid w:val="00740F0B"/>
    <w:rsid w:val="00741C76"/>
    <w:rsid w:val="00745A50"/>
    <w:rsid w:val="007469EE"/>
    <w:rsid w:val="007557CF"/>
    <w:rsid w:val="0075667E"/>
    <w:rsid w:val="00757288"/>
    <w:rsid w:val="007703FF"/>
    <w:rsid w:val="00770E6F"/>
    <w:rsid w:val="0077363F"/>
    <w:rsid w:val="00780526"/>
    <w:rsid w:val="0078070D"/>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675E"/>
    <w:rsid w:val="007F719E"/>
    <w:rsid w:val="00803785"/>
    <w:rsid w:val="0080751E"/>
    <w:rsid w:val="008111D3"/>
    <w:rsid w:val="00811ED1"/>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812"/>
    <w:rsid w:val="00917B2C"/>
    <w:rsid w:val="009242BE"/>
    <w:rsid w:val="00944B9C"/>
    <w:rsid w:val="009516D1"/>
    <w:rsid w:val="009537D0"/>
    <w:rsid w:val="00955B6A"/>
    <w:rsid w:val="00956C35"/>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1595"/>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21C1"/>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A3F21"/>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1F04"/>
    <w:rsid w:val="00D84D55"/>
    <w:rsid w:val="00D85C84"/>
    <w:rsid w:val="00D932DF"/>
    <w:rsid w:val="00D9546E"/>
    <w:rsid w:val="00DA562A"/>
    <w:rsid w:val="00DA72CB"/>
    <w:rsid w:val="00DB54AA"/>
    <w:rsid w:val="00DB7511"/>
    <w:rsid w:val="00DC32E7"/>
    <w:rsid w:val="00DC6876"/>
    <w:rsid w:val="00DC6D40"/>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B6772"/>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78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2293916">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559098687">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58610043">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6183595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104878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0143811">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7400</Words>
  <Characters>39962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2024-07-01T12:53:00Z</cp:lastPrinted>
  <dcterms:created xsi:type="dcterms:W3CDTF">2024-07-29T19:25:00Z</dcterms:created>
  <dcterms:modified xsi:type="dcterms:W3CDTF">2024-07-29T19:25:00Z</dcterms:modified>
</cp:coreProperties>
</file>