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DF14"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3021D85C" w14:textId="16AAC5EC"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b/>
          <w:kern w:val="0"/>
          <w:sz w:val="24"/>
          <w:szCs w:val="24"/>
          <w:u w:val="single"/>
          <w:lang w:val="pt-PT"/>
          <w14:ligatures w14:val="none"/>
        </w:rPr>
      </w:pPr>
      <w:r w:rsidRPr="00C03046">
        <w:rPr>
          <w:rFonts w:ascii="Times New Roman" w:eastAsia="Times New Roman" w:hAnsi="Times New Roman" w:cs="Times New Roman"/>
          <w:b/>
          <w:kern w:val="0"/>
          <w:sz w:val="24"/>
          <w:szCs w:val="24"/>
          <w:u w:val="single"/>
          <w:lang w:val="pt-PT"/>
          <w14:ligatures w14:val="none"/>
        </w:rPr>
        <w:t xml:space="preserve">EDITAL  DE CONCORRÊNCIA Nº </w:t>
      </w:r>
      <w:r w:rsidR="0033311E">
        <w:rPr>
          <w:rFonts w:ascii="Times New Roman" w:eastAsia="Times New Roman" w:hAnsi="Times New Roman" w:cs="Times New Roman"/>
          <w:b/>
          <w:kern w:val="0"/>
          <w:sz w:val="24"/>
          <w:szCs w:val="24"/>
          <w:u w:val="single"/>
          <w:lang w:val="pt-PT"/>
          <w14:ligatures w14:val="none"/>
        </w:rPr>
        <w:t>02</w:t>
      </w:r>
      <w:r w:rsidRPr="00C03046">
        <w:rPr>
          <w:rFonts w:ascii="Times New Roman" w:eastAsia="Times New Roman" w:hAnsi="Times New Roman" w:cs="Times New Roman"/>
          <w:b/>
          <w:kern w:val="0"/>
          <w:sz w:val="24"/>
          <w:szCs w:val="24"/>
          <w:u w:val="single"/>
          <w:lang w:val="pt-PT"/>
          <w14:ligatures w14:val="none"/>
        </w:rPr>
        <w:t xml:space="preserve">/2025 - PROCESSO Nº </w:t>
      </w:r>
      <w:r w:rsidR="0033311E">
        <w:rPr>
          <w:rFonts w:ascii="Times New Roman" w:eastAsia="Times New Roman" w:hAnsi="Times New Roman" w:cs="Times New Roman"/>
          <w:b/>
          <w:kern w:val="0"/>
          <w:sz w:val="24"/>
          <w:szCs w:val="24"/>
          <w:u w:val="single"/>
          <w:lang w:val="pt-PT"/>
          <w14:ligatures w14:val="none"/>
        </w:rPr>
        <w:t>216</w:t>
      </w:r>
      <w:r w:rsidRPr="00C03046">
        <w:rPr>
          <w:rFonts w:ascii="Times New Roman" w:eastAsia="Times New Roman" w:hAnsi="Times New Roman" w:cs="Times New Roman"/>
          <w:b/>
          <w:kern w:val="0"/>
          <w:sz w:val="24"/>
          <w:szCs w:val="24"/>
          <w:u w:val="single"/>
          <w:lang w:val="pt-PT"/>
          <w14:ligatures w14:val="none"/>
        </w:rPr>
        <w:t>/2025</w:t>
      </w:r>
    </w:p>
    <w:p w14:paraId="1D760FF3"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b/>
          <w:kern w:val="0"/>
          <w:sz w:val="24"/>
          <w:szCs w:val="24"/>
          <w:lang w:val="pt-PT"/>
          <w14:ligatures w14:val="none"/>
        </w:rPr>
      </w:pPr>
    </w:p>
    <w:p w14:paraId="554E9E8A"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u w:val="single"/>
          <w:lang w:val="pt-PT"/>
          <w14:ligatures w14:val="none"/>
        </w:rPr>
        <w:t>(FORMA</w:t>
      </w:r>
      <w:r w:rsidRPr="00C03046">
        <w:rPr>
          <w:rFonts w:ascii="Times New Roman" w:eastAsia="Times New Roman" w:hAnsi="Times New Roman" w:cs="Times New Roman"/>
          <w:b/>
          <w:spacing w:val="-2"/>
          <w:kern w:val="0"/>
          <w:sz w:val="24"/>
          <w:szCs w:val="24"/>
          <w:u w:val="single"/>
          <w:lang w:val="pt-PT"/>
          <w14:ligatures w14:val="none"/>
        </w:rPr>
        <w:t xml:space="preserve"> </w:t>
      </w:r>
      <w:r w:rsidRPr="00C03046">
        <w:rPr>
          <w:rFonts w:ascii="Times New Roman" w:eastAsia="Times New Roman" w:hAnsi="Times New Roman" w:cs="Times New Roman"/>
          <w:b/>
          <w:kern w:val="0"/>
          <w:sz w:val="24"/>
          <w:szCs w:val="24"/>
          <w:u w:val="single"/>
          <w:lang w:val="pt-PT"/>
          <w14:ligatures w14:val="none"/>
        </w:rPr>
        <w:t>ELETRÔNICA – LEI</w:t>
      </w:r>
      <w:r w:rsidRPr="00C03046">
        <w:rPr>
          <w:rFonts w:ascii="Times New Roman" w:eastAsia="Times New Roman" w:hAnsi="Times New Roman" w:cs="Times New Roman"/>
          <w:b/>
          <w:spacing w:val="-3"/>
          <w:kern w:val="0"/>
          <w:sz w:val="24"/>
          <w:szCs w:val="24"/>
          <w:u w:val="single"/>
          <w:lang w:val="pt-PT"/>
          <w14:ligatures w14:val="none"/>
        </w:rPr>
        <w:t xml:space="preserve"> </w:t>
      </w:r>
      <w:r w:rsidRPr="00C03046">
        <w:rPr>
          <w:rFonts w:ascii="Times New Roman" w:eastAsia="Times New Roman" w:hAnsi="Times New Roman" w:cs="Times New Roman"/>
          <w:b/>
          <w:kern w:val="0"/>
          <w:sz w:val="24"/>
          <w:szCs w:val="24"/>
          <w:u w:val="single"/>
          <w:lang w:val="pt-PT"/>
          <w14:ligatures w14:val="none"/>
        </w:rPr>
        <w:t>14.133/2021)</w:t>
      </w:r>
    </w:p>
    <w:p w14:paraId="4424F5FD"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58FDCD4A"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1BB97CAE" w14:textId="77777777" w:rsidR="00C03046" w:rsidRPr="00C03046" w:rsidRDefault="00C03046" w:rsidP="00C03046">
      <w:pPr>
        <w:widowControl w:val="0"/>
        <w:autoSpaceDE w:val="0"/>
        <w:autoSpaceDN w:val="0"/>
        <w:spacing w:after="0" w:line="240" w:lineRule="auto"/>
        <w:ind w:left="-14" w:right="34"/>
        <w:jc w:val="both"/>
        <w:rPr>
          <w:rFonts w:ascii="Times New Roman" w:eastAsia="Times New Roman" w:hAnsi="Times New Roman" w:cs="Times New Roman"/>
          <w:b/>
          <w:bCs/>
          <w:kern w:val="0"/>
          <w:sz w:val="24"/>
          <w:szCs w:val="24"/>
          <w14:ligatures w14:val="none"/>
        </w:rPr>
      </w:pPr>
      <w:r w:rsidRPr="00C03046">
        <w:rPr>
          <w:rFonts w:ascii="Times New Roman" w:eastAsia="Times New Roman" w:hAnsi="Times New Roman" w:cs="Times New Roman"/>
          <w:b/>
          <w:kern w:val="0"/>
          <w:sz w:val="24"/>
          <w:szCs w:val="24"/>
          <w:lang w:val="pt-PT"/>
          <w14:ligatures w14:val="none"/>
        </w:rPr>
        <w:t>A PREFEITURA</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DO</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MUNICÍPIO</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DE</w:t>
      </w:r>
      <w:r w:rsidRPr="00C03046">
        <w:rPr>
          <w:rFonts w:ascii="Times New Roman" w:eastAsia="Times New Roman" w:hAnsi="Times New Roman" w:cs="Times New Roman"/>
          <w:b/>
          <w:spacing w:val="50"/>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 xml:space="preserve">RIFAINA/SP </w:t>
      </w:r>
      <w:r w:rsidRPr="00C03046">
        <w:rPr>
          <w:rFonts w:ascii="Times New Roman" w:eastAsia="Times New Roman" w:hAnsi="Times New Roman" w:cs="Times New Roman"/>
          <w:kern w:val="0"/>
          <w:sz w:val="24"/>
          <w:szCs w:val="24"/>
          <w:lang w:val="pt-PT"/>
          <w14:ligatures w14:val="none"/>
        </w:rPr>
        <w:t>torna público para conhecimento dos interessados,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fará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realizar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LICITAÇÃO</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modalidade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b/>
          <w:kern w:val="0"/>
          <w:sz w:val="24"/>
          <w:szCs w:val="24"/>
          <w:lang w:val="pt-PT"/>
          <w14:ligatures w14:val="none"/>
        </w:rPr>
        <w:t>CONCORRÊNCIA</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SERVIÇO TÉCNICO ESPECIALIZADO PREDOMINANTEMENTE INTELECTUAL</w:t>
      </w:r>
      <w:r w:rsidRPr="00C03046">
        <w:rPr>
          <w:rFonts w:ascii="Times New Roman" w:eastAsia="Times New Roman" w:hAnsi="Times New Roman" w:cs="Times New Roman"/>
          <w:kern w:val="0"/>
          <w:sz w:val="24"/>
          <w:szCs w:val="24"/>
          <w:lang w:val="pt-PT"/>
          <w14:ligatures w14:val="none"/>
        </w:rPr>
        <w:t xml:space="preserve">”, cujo objeto é a </w:t>
      </w:r>
      <w:bookmarkStart w:id="0" w:name="_Hlk193787725"/>
      <w:bookmarkStart w:id="1" w:name="_Hlk154486230"/>
      <w:r w:rsidRPr="00C03046">
        <w:rPr>
          <w:rFonts w:ascii="Times New Roman" w:eastAsia="Times New Roman" w:hAnsi="Times New Roman" w:cs="Times New Roman"/>
          <w:b/>
          <w:bCs/>
          <w:kern w:val="0"/>
          <w:sz w:val="24"/>
          <w:szCs w:val="24"/>
          <w14:ligatures w14:val="none"/>
        </w:rPr>
        <w:t>CONTRATAÇÃO DE EMPRESA ESPECIALIZADA EM CONSULTORIA</w:t>
      </w:r>
      <w:bookmarkEnd w:id="0"/>
      <w:r w:rsidRPr="00C03046">
        <w:rPr>
          <w:rFonts w:ascii="Times New Roman" w:eastAsia="Times New Roman" w:hAnsi="Times New Roman" w:cs="Times New Roman"/>
          <w:b/>
          <w:bCs/>
          <w:kern w:val="0"/>
          <w:sz w:val="24"/>
          <w:szCs w:val="24"/>
          <w14:ligatures w14:val="none"/>
        </w:rPr>
        <w:t xml:space="preserve"> E ASSESSORIA TÉCNICA NA ÁREA DA EDUCAÇÃO PARA A EXECUÇÃO DE PROJETO DE GESTÃO EDUCACIONAL JUNTO À SECRETARIA MUNICIPAL DE EDUCAÇÃO DE RIFAINA/SP, VISANDO ATENDER A NECESSIDADE DE MODERNIZAÇÃO DA REDE MUNICIPAL DE ENSINO</w:t>
      </w:r>
      <w:r w:rsidRPr="00C03046">
        <w:rPr>
          <w:rFonts w:ascii="Times New Roman" w:eastAsia="Arial"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CONFORME ESPECIFICAÇÕES CONSTANTES DO ANEXO I</w:t>
      </w:r>
      <w:bookmarkEnd w:id="1"/>
      <w:r w:rsidRPr="00C03046">
        <w:rPr>
          <w:rFonts w:ascii="Times New Roman" w:eastAsia="Arial"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nos termos do inciso XXXVIII, alínea ‘c’, do art. 6º da Lei 14.133/2021, na forma ELETRÔNICA,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critério de julgamento </w:t>
      </w:r>
      <w:r w:rsidRPr="00C03046">
        <w:rPr>
          <w:rFonts w:ascii="Times New Roman" w:eastAsia="Times New Roman" w:hAnsi="Times New Roman" w:cs="Times New Roman"/>
          <w:b/>
          <w:kern w:val="0"/>
          <w:sz w:val="24"/>
          <w:szCs w:val="24"/>
          <w:lang w:val="pt-PT"/>
          <w14:ligatures w14:val="none"/>
        </w:rPr>
        <w:t xml:space="preserve">TÉCNICA E PREÇO </w:t>
      </w:r>
      <w:r w:rsidRPr="00C03046">
        <w:rPr>
          <w:rFonts w:ascii="Times New Roman" w:eastAsia="Times New Roman" w:hAnsi="Times New Roman" w:cs="Times New Roman"/>
          <w:kern w:val="0"/>
          <w:sz w:val="24"/>
          <w:szCs w:val="24"/>
          <w:lang w:val="pt-PT"/>
          <w14:ligatures w14:val="none"/>
        </w:rPr>
        <w:t xml:space="preserve">sob o regime de </w:t>
      </w:r>
      <w:r w:rsidRPr="00C03046">
        <w:rPr>
          <w:rFonts w:ascii="Times New Roman" w:eastAsia="Times New Roman" w:hAnsi="Times New Roman" w:cs="Times New Roman"/>
          <w:b/>
          <w:kern w:val="0"/>
          <w:sz w:val="24"/>
          <w:szCs w:val="24"/>
          <w:lang w:val="pt-PT"/>
          <w14:ligatures w14:val="none"/>
        </w:rPr>
        <w:t xml:space="preserve">EMPREITADA POR PREÇO GLOBAL </w:t>
      </w:r>
      <w:r w:rsidRPr="00C03046">
        <w:rPr>
          <w:rFonts w:ascii="Times New Roman" w:eastAsia="Times New Roman" w:hAnsi="Times New Roman" w:cs="Times New Roman"/>
          <w:kern w:val="0"/>
          <w:sz w:val="24"/>
          <w:szCs w:val="24"/>
          <w:lang w:val="pt-PT"/>
          <w14:ligatures w14:val="none"/>
        </w:rPr>
        <w:t>a qual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será processada e julgada em conformidade com a Lei Federal nº 14.133, de 01 de abril de 2021 e alterações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posteriores e Decreto Municipal Nº 1441/2024, bem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como, pelas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disposições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estabelecidas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neste Edital,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conforme abaixo.</w:t>
      </w:r>
    </w:p>
    <w:p w14:paraId="35F0EF29"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639"/>
      </w:tblGrid>
      <w:tr w:rsidR="00C03046" w:rsidRPr="00C03046" w14:paraId="54D1E62A" w14:textId="77777777" w:rsidTr="008315EF">
        <w:trPr>
          <w:trHeight w:val="285"/>
          <w:jc w:val="center"/>
        </w:trPr>
        <w:tc>
          <w:tcPr>
            <w:tcW w:w="2263" w:type="dxa"/>
            <w:vAlign w:val="center"/>
          </w:tcPr>
          <w:p w14:paraId="7713CA76" w14:textId="77777777" w:rsidR="00C03046" w:rsidRPr="00C03046" w:rsidRDefault="00C03046" w:rsidP="00C03046">
            <w:pPr>
              <w:ind w:left="-14" w:right="34"/>
              <w:rPr>
                <w:rFonts w:ascii="Times New Roman" w:eastAsia="Times New Roman" w:hAnsi="Times New Roman" w:cs="Times New Roman"/>
                <w:sz w:val="24"/>
                <w:szCs w:val="24"/>
                <w:lang w:val="pt-PT"/>
                <w14:ligatures w14:val="none"/>
              </w:rPr>
            </w:pPr>
            <w:r w:rsidRPr="00C03046">
              <w:rPr>
                <w:rFonts w:ascii="Times New Roman" w:eastAsia="Times New Roman" w:hAnsi="Times New Roman" w:cs="Times New Roman"/>
                <w:sz w:val="24"/>
                <w:szCs w:val="24"/>
                <w:lang w:val="pt-PT"/>
                <w14:ligatures w14:val="none"/>
              </w:rPr>
              <w:t>Inserção</w:t>
            </w:r>
            <w:r w:rsidRPr="00C03046">
              <w:rPr>
                <w:rFonts w:ascii="Times New Roman" w:eastAsia="Times New Roman" w:hAnsi="Times New Roman" w:cs="Times New Roman"/>
                <w:spacing w:val="-2"/>
                <w:sz w:val="24"/>
                <w:szCs w:val="24"/>
                <w:lang w:val="pt-PT"/>
                <w14:ligatures w14:val="none"/>
              </w:rPr>
              <w:t xml:space="preserve"> </w:t>
            </w:r>
            <w:r w:rsidRPr="00C03046">
              <w:rPr>
                <w:rFonts w:ascii="Times New Roman" w:eastAsia="Times New Roman" w:hAnsi="Times New Roman" w:cs="Times New Roman"/>
                <w:sz w:val="24"/>
                <w:szCs w:val="24"/>
                <w:lang w:val="pt-PT"/>
                <w14:ligatures w14:val="none"/>
              </w:rPr>
              <w:t>de</w:t>
            </w:r>
            <w:r w:rsidRPr="00C03046">
              <w:rPr>
                <w:rFonts w:ascii="Times New Roman" w:eastAsia="Times New Roman" w:hAnsi="Times New Roman" w:cs="Times New Roman"/>
                <w:spacing w:val="-2"/>
                <w:sz w:val="24"/>
                <w:szCs w:val="24"/>
                <w:lang w:val="pt-PT"/>
                <w14:ligatures w14:val="none"/>
              </w:rPr>
              <w:t xml:space="preserve"> P</w:t>
            </w:r>
            <w:r w:rsidRPr="00C03046">
              <w:rPr>
                <w:rFonts w:ascii="Times New Roman" w:eastAsia="Times New Roman" w:hAnsi="Times New Roman" w:cs="Times New Roman"/>
                <w:sz w:val="24"/>
                <w:szCs w:val="24"/>
                <w:lang w:val="pt-PT"/>
                <w14:ligatures w14:val="none"/>
              </w:rPr>
              <w:t>ropostas:</w:t>
            </w:r>
          </w:p>
        </w:tc>
        <w:tc>
          <w:tcPr>
            <w:tcW w:w="6639" w:type="dxa"/>
            <w:vAlign w:val="center"/>
          </w:tcPr>
          <w:p w14:paraId="4D4B1783" w14:textId="6C02F4EE" w:rsidR="00C03046" w:rsidRPr="00C03046" w:rsidRDefault="00C03046" w:rsidP="00C03046">
            <w:pPr>
              <w:ind w:left="-14" w:right="34"/>
              <w:rPr>
                <w:rFonts w:ascii="Times New Roman" w:eastAsia="Times New Roman" w:hAnsi="Times New Roman" w:cs="Times New Roman"/>
                <w:b/>
                <w:sz w:val="24"/>
                <w:szCs w:val="24"/>
                <w:lang w:val="pt-PT"/>
                <w14:ligatures w14:val="none"/>
              </w:rPr>
            </w:pPr>
            <w:r w:rsidRPr="00C03046">
              <w:rPr>
                <w:rFonts w:ascii="Times New Roman" w:eastAsia="Times New Roman" w:hAnsi="Times New Roman" w:cs="Times New Roman"/>
                <w:b/>
                <w:sz w:val="24"/>
                <w:szCs w:val="24"/>
                <w:lang w:val="pt-PT"/>
                <w14:ligatures w14:val="none"/>
              </w:rPr>
              <w:t>Até</w:t>
            </w:r>
            <w:r w:rsidRPr="00C03046">
              <w:rPr>
                <w:rFonts w:ascii="Times New Roman" w:eastAsia="Times New Roman" w:hAnsi="Times New Roman" w:cs="Times New Roman"/>
                <w:b/>
                <w:spacing w:val="-2"/>
                <w:sz w:val="24"/>
                <w:szCs w:val="24"/>
                <w:lang w:val="pt-PT"/>
                <w14:ligatures w14:val="none"/>
              </w:rPr>
              <w:t xml:space="preserve"> </w:t>
            </w:r>
            <w:r w:rsidRPr="00C03046">
              <w:rPr>
                <w:rFonts w:ascii="Times New Roman" w:eastAsia="Times New Roman" w:hAnsi="Times New Roman" w:cs="Times New Roman"/>
                <w:b/>
                <w:sz w:val="24"/>
                <w:szCs w:val="24"/>
                <w:lang w:val="pt-PT"/>
                <w14:ligatures w14:val="none"/>
              </w:rPr>
              <w:t>dia</w:t>
            </w:r>
            <w:r w:rsidRPr="00C03046">
              <w:rPr>
                <w:rFonts w:ascii="Times New Roman" w:eastAsia="Times New Roman" w:hAnsi="Times New Roman" w:cs="Times New Roman"/>
                <w:b/>
                <w:spacing w:val="-1"/>
                <w:sz w:val="24"/>
                <w:szCs w:val="24"/>
                <w:lang w:val="pt-PT"/>
                <w14:ligatures w14:val="none"/>
              </w:rPr>
              <w:t xml:space="preserve">  </w:t>
            </w:r>
            <w:r w:rsidR="00EA03E1">
              <w:rPr>
                <w:rFonts w:ascii="Times New Roman" w:eastAsia="Times New Roman" w:hAnsi="Times New Roman" w:cs="Times New Roman"/>
                <w:b/>
                <w:spacing w:val="-1"/>
                <w:sz w:val="24"/>
                <w:szCs w:val="24"/>
                <w:highlight w:val="yellow"/>
                <w:lang w:val="pt-PT"/>
                <w14:ligatures w14:val="none"/>
              </w:rPr>
              <w:t>10</w:t>
            </w:r>
            <w:r w:rsidRPr="00C03046">
              <w:rPr>
                <w:rFonts w:ascii="Times New Roman" w:eastAsia="Times New Roman" w:hAnsi="Times New Roman" w:cs="Times New Roman"/>
                <w:b/>
                <w:spacing w:val="-1"/>
                <w:sz w:val="24"/>
                <w:szCs w:val="24"/>
                <w:highlight w:val="yellow"/>
                <w:lang w:val="pt-PT"/>
                <w14:ligatures w14:val="none"/>
              </w:rPr>
              <w:t>/</w:t>
            </w:r>
            <w:r w:rsidR="00EA03E1" w:rsidRPr="00EA03E1">
              <w:rPr>
                <w:rFonts w:ascii="Times New Roman" w:eastAsia="Times New Roman" w:hAnsi="Times New Roman" w:cs="Times New Roman"/>
                <w:b/>
                <w:spacing w:val="-1"/>
                <w:sz w:val="24"/>
                <w:szCs w:val="24"/>
                <w:highlight w:val="yellow"/>
                <w:lang w:val="pt-PT"/>
                <w14:ligatures w14:val="none"/>
              </w:rPr>
              <w:t>06</w:t>
            </w:r>
            <w:r w:rsidRPr="00C03046">
              <w:rPr>
                <w:rFonts w:ascii="Times New Roman" w:eastAsia="Times New Roman" w:hAnsi="Times New Roman" w:cs="Times New Roman"/>
                <w:b/>
                <w:spacing w:val="-1"/>
                <w:sz w:val="24"/>
                <w:szCs w:val="24"/>
                <w:lang w:val="pt-PT"/>
                <w14:ligatures w14:val="none"/>
              </w:rPr>
              <w:t xml:space="preserve">/2025 </w:t>
            </w:r>
            <w:r w:rsidRPr="00C03046">
              <w:rPr>
                <w:rFonts w:ascii="Times New Roman" w:eastAsia="Times New Roman" w:hAnsi="Times New Roman" w:cs="Times New Roman"/>
                <w:b/>
                <w:sz w:val="24"/>
                <w:szCs w:val="24"/>
                <w:lang w:val="pt-PT"/>
                <w14:ligatures w14:val="none"/>
              </w:rPr>
              <w:t>às</w:t>
            </w:r>
            <w:r w:rsidRPr="00C03046">
              <w:rPr>
                <w:rFonts w:ascii="Times New Roman" w:eastAsia="Times New Roman" w:hAnsi="Times New Roman" w:cs="Times New Roman"/>
                <w:b/>
                <w:spacing w:val="-2"/>
                <w:sz w:val="24"/>
                <w:szCs w:val="24"/>
                <w:lang w:val="pt-PT"/>
                <w14:ligatures w14:val="none"/>
              </w:rPr>
              <w:t xml:space="preserve"> </w:t>
            </w:r>
            <w:r w:rsidR="00EA03E1">
              <w:rPr>
                <w:rFonts w:ascii="Times New Roman" w:eastAsia="Times New Roman" w:hAnsi="Times New Roman" w:cs="Times New Roman"/>
                <w:b/>
                <w:sz w:val="24"/>
                <w:szCs w:val="24"/>
                <w:highlight w:val="yellow"/>
                <w:lang w:val="pt-PT"/>
                <w14:ligatures w14:val="none"/>
              </w:rPr>
              <w:t>17</w:t>
            </w:r>
            <w:r w:rsidRPr="00C03046">
              <w:rPr>
                <w:rFonts w:ascii="Times New Roman" w:eastAsia="Times New Roman" w:hAnsi="Times New Roman" w:cs="Times New Roman"/>
                <w:b/>
                <w:sz w:val="24"/>
                <w:szCs w:val="24"/>
                <w:highlight w:val="yellow"/>
                <w:lang w:val="pt-PT"/>
                <w14:ligatures w14:val="none"/>
              </w:rPr>
              <w:t>:</w:t>
            </w:r>
            <w:r w:rsidR="00EA03E1" w:rsidRPr="00EA03E1">
              <w:rPr>
                <w:rFonts w:ascii="Times New Roman" w:eastAsia="Times New Roman" w:hAnsi="Times New Roman" w:cs="Times New Roman"/>
                <w:b/>
                <w:sz w:val="24"/>
                <w:szCs w:val="24"/>
                <w:highlight w:val="yellow"/>
                <w:lang w:val="pt-PT"/>
                <w14:ligatures w14:val="none"/>
              </w:rPr>
              <w:t>00</w:t>
            </w:r>
            <w:r w:rsidRPr="00C03046">
              <w:rPr>
                <w:rFonts w:ascii="Times New Roman" w:eastAsia="Times New Roman" w:hAnsi="Times New Roman" w:cs="Times New Roman"/>
                <w:b/>
                <w:sz w:val="24"/>
                <w:szCs w:val="24"/>
                <w:lang w:val="pt-PT"/>
                <w14:ligatures w14:val="none"/>
              </w:rPr>
              <w:t xml:space="preserve"> horas</w:t>
            </w:r>
            <w:r w:rsidRPr="00C03046">
              <w:rPr>
                <w:rFonts w:ascii="Times New Roman" w:eastAsia="Times New Roman" w:hAnsi="Times New Roman" w:cs="Times New Roman"/>
                <w:b/>
                <w:spacing w:val="-3"/>
                <w:sz w:val="24"/>
                <w:szCs w:val="24"/>
                <w:lang w:val="pt-PT"/>
                <w14:ligatures w14:val="none"/>
              </w:rPr>
              <w:t xml:space="preserve"> </w:t>
            </w:r>
            <w:r w:rsidRPr="00C03046">
              <w:rPr>
                <w:rFonts w:ascii="Times New Roman" w:eastAsia="Times New Roman" w:hAnsi="Times New Roman" w:cs="Times New Roman"/>
                <w:b/>
                <w:sz w:val="24"/>
                <w:szCs w:val="24"/>
                <w:lang w:val="pt-PT"/>
                <w14:ligatures w14:val="none"/>
              </w:rPr>
              <w:t>(Horário de</w:t>
            </w:r>
            <w:r w:rsidRPr="00C03046">
              <w:rPr>
                <w:rFonts w:ascii="Times New Roman" w:eastAsia="Times New Roman" w:hAnsi="Times New Roman" w:cs="Times New Roman"/>
                <w:b/>
                <w:spacing w:val="-1"/>
                <w:sz w:val="24"/>
                <w:szCs w:val="24"/>
                <w:lang w:val="pt-PT"/>
                <w14:ligatures w14:val="none"/>
              </w:rPr>
              <w:t xml:space="preserve"> </w:t>
            </w:r>
            <w:r w:rsidRPr="00C03046">
              <w:rPr>
                <w:rFonts w:ascii="Times New Roman" w:eastAsia="Times New Roman" w:hAnsi="Times New Roman" w:cs="Times New Roman"/>
                <w:b/>
                <w:sz w:val="24"/>
                <w:szCs w:val="24"/>
                <w:lang w:val="pt-PT"/>
                <w14:ligatures w14:val="none"/>
              </w:rPr>
              <w:t>Brasília)</w:t>
            </w:r>
          </w:p>
        </w:tc>
      </w:tr>
      <w:tr w:rsidR="00C03046" w:rsidRPr="00C03046" w14:paraId="07102655" w14:textId="77777777" w:rsidTr="008315EF">
        <w:trPr>
          <w:trHeight w:val="282"/>
          <w:jc w:val="center"/>
        </w:trPr>
        <w:tc>
          <w:tcPr>
            <w:tcW w:w="2263" w:type="dxa"/>
            <w:vAlign w:val="center"/>
          </w:tcPr>
          <w:p w14:paraId="1377B07A" w14:textId="77777777" w:rsidR="00C03046" w:rsidRPr="00C03046" w:rsidRDefault="00C03046" w:rsidP="00C03046">
            <w:pPr>
              <w:ind w:left="-14" w:right="34"/>
              <w:rPr>
                <w:rFonts w:ascii="Times New Roman" w:eastAsia="Times New Roman" w:hAnsi="Times New Roman" w:cs="Times New Roman"/>
                <w:sz w:val="24"/>
                <w:szCs w:val="24"/>
                <w:lang w:val="pt-PT"/>
                <w14:ligatures w14:val="none"/>
              </w:rPr>
            </w:pPr>
            <w:r w:rsidRPr="00C03046">
              <w:rPr>
                <w:rFonts w:ascii="Times New Roman" w:eastAsia="Times New Roman" w:hAnsi="Times New Roman" w:cs="Times New Roman"/>
                <w:sz w:val="24"/>
                <w:szCs w:val="24"/>
                <w:lang w:val="pt-PT"/>
                <w14:ligatures w14:val="none"/>
              </w:rPr>
              <w:t>Início</w:t>
            </w:r>
            <w:r w:rsidRPr="00C03046">
              <w:rPr>
                <w:rFonts w:ascii="Times New Roman" w:eastAsia="Times New Roman" w:hAnsi="Times New Roman" w:cs="Times New Roman"/>
                <w:spacing w:val="-2"/>
                <w:sz w:val="24"/>
                <w:szCs w:val="24"/>
                <w:lang w:val="pt-PT"/>
                <w14:ligatures w14:val="none"/>
              </w:rPr>
              <w:t xml:space="preserve"> </w:t>
            </w:r>
            <w:r w:rsidRPr="00C03046">
              <w:rPr>
                <w:rFonts w:ascii="Times New Roman" w:eastAsia="Times New Roman" w:hAnsi="Times New Roman" w:cs="Times New Roman"/>
                <w:sz w:val="24"/>
                <w:szCs w:val="24"/>
                <w:lang w:val="pt-PT"/>
                <w14:ligatures w14:val="none"/>
              </w:rPr>
              <w:t>da</w:t>
            </w:r>
            <w:r w:rsidRPr="00C03046">
              <w:rPr>
                <w:rFonts w:ascii="Times New Roman" w:eastAsia="Times New Roman" w:hAnsi="Times New Roman" w:cs="Times New Roman"/>
                <w:spacing w:val="-2"/>
                <w:sz w:val="24"/>
                <w:szCs w:val="24"/>
                <w:lang w:val="pt-PT"/>
                <w14:ligatures w14:val="none"/>
              </w:rPr>
              <w:t xml:space="preserve"> </w:t>
            </w:r>
            <w:r w:rsidRPr="00C03046">
              <w:rPr>
                <w:rFonts w:ascii="Times New Roman" w:eastAsia="Times New Roman" w:hAnsi="Times New Roman" w:cs="Times New Roman"/>
                <w:sz w:val="24"/>
                <w:szCs w:val="24"/>
                <w:lang w:val="pt-PT"/>
                <w14:ligatures w14:val="none"/>
              </w:rPr>
              <w:t>sessão:</w:t>
            </w:r>
          </w:p>
        </w:tc>
        <w:tc>
          <w:tcPr>
            <w:tcW w:w="6639" w:type="dxa"/>
            <w:vAlign w:val="center"/>
          </w:tcPr>
          <w:p w14:paraId="71B9FC47" w14:textId="3AF9B774" w:rsidR="00C03046" w:rsidRPr="00C03046" w:rsidRDefault="00EA03E1" w:rsidP="00C03046">
            <w:pPr>
              <w:ind w:left="-14" w:right="34"/>
              <w:rPr>
                <w:rFonts w:ascii="Times New Roman" w:eastAsia="Times New Roman" w:hAnsi="Times New Roman" w:cs="Times New Roman"/>
                <w:b/>
                <w:sz w:val="24"/>
                <w:szCs w:val="24"/>
                <w:lang w:val="pt-PT"/>
                <w14:ligatures w14:val="none"/>
              </w:rPr>
            </w:pPr>
            <w:r w:rsidRPr="00EA03E1">
              <w:rPr>
                <w:rFonts w:ascii="Times New Roman" w:eastAsia="Times New Roman" w:hAnsi="Times New Roman" w:cs="Times New Roman"/>
                <w:b/>
                <w:spacing w:val="-1"/>
                <w:sz w:val="24"/>
                <w:szCs w:val="24"/>
                <w:highlight w:val="yellow"/>
                <w:lang w:val="pt-PT"/>
                <w14:ligatures w14:val="none"/>
              </w:rPr>
              <w:t>07/08</w:t>
            </w:r>
            <w:r w:rsidR="00C03046" w:rsidRPr="00EA03E1">
              <w:rPr>
                <w:rFonts w:ascii="Times New Roman" w:eastAsia="Times New Roman" w:hAnsi="Times New Roman" w:cs="Times New Roman"/>
                <w:b/>
                <w:spacing w:val="-1"/>
                <w:sz w:val="24"/>
                <w:szCs w:val="24"/>
                <w:highlight w:val="yellow"/>
                <w:lang w:val="pt-PT"/>
                <w14:ligatures w14:val="none"/>
              </w:rPr>
              <w:t>/</w:t>
            </w:r>
            <w:r w:rsidR="00C03046" w:rsidRPr="00C03046">
              <w:rPr>
                <w:rFonts w:ascii="Times New Roman" w:eastAsia="Times New Roman" w:hAnsi="Times New Roman" w:cs="Times New Roman"/>
                <w:b/>
                <w:spacing w:val="-1"/>
                <w:sz w:val="24"/>
                <w:szCs w:val="24"/>
                <w:lang w:val="pt-PT"/>
                <w14:ligatures w14:val="none"/>
              </w:rPr>
              <w:t>2025</w:t>
            </w:r>
          </w:p>
        </w:tc>
      </w:tr>
      <w:tr w:rsidR="00C03046" w:rsidRPr="00C03046" w14:paraId="5542CD34" w14:textId="77777777" w:rsidTr="008315EF">
        <w:trPr>
          <w:trHeight w:val="282"/>
          <w:jc w:val="center"/>
        </w:trPr>
        <w:tc>
          <w:tcPr>
            <w:tcW w:w="2263" w:type="dxa"/>
            <w:tcBorders>
              <w:bottom w:val="single" w:sz="6" w:space="0" w:color="000000"/>
            </w:tcBorders>
            <w:vAlign w:val="center"/>
          </w:tcPr>
          <w:p w14:paraId="119B4C25" w14:textId="77777777" w:rsidR="00C03046" w:rsidRPr="00C03046" w:rsidRDefault="00C03046" w:rsidP="00C03046">
            <w:pPr>
              <w:ind w:left="-14" w:right="34"/>
              <w:rPr>
                <w:rFonts w:ascii="Times New Roman" w:eastAsia="Times New Roman" w:hAnsi="Times New Roman" w:cs="Times New Roman"/>
                <w:sz w:val="24"/>
                <w:szCs w:val="24"/>
                <w:lang w:val="pt-PT"/>
                <w14:ligatures w14:val="none"/>
              </w:rPr>
            </w:pPr>
            <w:r w:rsidRPr="00C03046">
              <w:rPr>
                <w:rFonts w:ascii="Times New Roman" w:eastAsia="Times New Roman" w:hAnsi="Times New Roman" w:cs="Times New Roman"/>
                <w:sz w:val="24"/>
                <w:szCs w:val="24"/>
                <w:lang w:val="pt-PT"/>
                <w14:ligatures w14:val="none"/>
              </w:rPr>
              <w:t>Horário:</w:t>
            </w:r>
          </w:p>
        </w:tc>
        <w:tc>
          <w:tcPr>
            <w:tcW w:w="6639" w:type="dxa"/>
            <w:tcBorders>
              <w:bottom w:val="single" w:sz="6" w:space="0" w:color="000000"/>
            </w:tcBorders>
            <w:vAlign w:val="center"/>
          </w:tcPr>
          <w:p w14:paraId="0DC4E2F0" w14:textId="23FF082A" w:rsidR="00C03046" w:rsidRPr="00C03046" w:rsidRDefault="00EA03E1" w:rsidP="00C03046">
            <w:pPr>
              <w:ind w:left="-14" w:right="34"/>
              <w:rPr>
                <w:rFonts w:ascii="Times New Roman" w:eastAsia="Times New Roman" w:hAnsi="Times New Roman" w:cs="Times New Roman"/>
                <w:b/>
                <w:sz w:val="24"/>
                <w:szCs w:val="24"/>
                <w:lang w:val="pt-PT"/>
                <w14:ligatures w14:val="none"/>
              </w:rPr>
            </w:pPr>
            <w:r>
              <w:rPr>
                <w:rFonts w:ascii="Times New Roman" w:eastAsia="Times New Roman" w:hAnsi="Times New Roman" w:cs="Times New Roman"/>
                <w:b/>
                <w:sz w:val="24"/>
                <w:szCs w:val="24"/>
                <w:highlight w:val="yellow"/>
                <w:lang w:val="pt-PT"/>
                <w14:ligatures w14:val="none"/>
              </w:rPr>
              <w:t>09</w:t>
            </w:r>
            <w:r w:rsidR="00C03046" w:rsidRPr="00C03046">
              <w:rPr>
                <w:rFonts w:ascii="Times New Roman" w:eastAsia="Times New Roman" w:hAnsi="Times New Roman" w:cs="Times New Roman"/>
                <w:b/>
                <w:sz w:val="24"/>
                <w:szCs w:val="24"/>
                <w:highlight w:val="yellow"/>
                <w:lang w:val="pt-PT"/>
                <w14:ligatures w14:val="none"/>
              </w:rPr>
              <w:t>:</w:t>
            </w:r>
            <w:r w:rsidRPr="00EA03E1">
              <w:rPr>
                <w:rFonts w:ascii="Times New Roman" w:eastAsia="Times New Roman" w:hAnsi="Times New Roman" w:cs="Times New Roman"/>
                <w:b/>
                <w:sz w:val="24"/>
                <w:szCs w:val="24"/>
                <w:highlight w:val="yellow"/>
                <w:lang w:val="pt-PT"/>
                <w14:ligatures w14:val="none"/>
              </w:rPr>
              <w:t>00</w:t>
            </w:r>
            <w:r w:rsidR="00C03046" w:rsidRPr="00C03046">
              <w:rPr>
                <w:rFonts w:ascii="Times New Roman" w:eastAsia="Times New Roman" w:hAnsi="Times New Roman" w:cs="Times New Roman"/>
                <w:b/>
                <w:sz w:val="24"/>
                <w:szCs w:val="24"/>
                <w:lang w:val="pt-PT"/>
                <w14:ligatures w14:val="none"/>
              </w:rPr>
              <w:t xml:space="preserve"> horas</w:t>
            </w:r>
            <w:r w:rsidR="00C03046" w:rsidRPr="00C03046">
              <w:rPr>
                <w:rFonts w:ascii="Times New Roman" w:eastAsia="Times New Roman" w:hAnsi="Times New Roman" w:cs="Times New Roman"/>
                <w:b/>
                <w:spacing w:val="-3"/>
                <w:sz w:val="24"/>
                <w:szCs w:val="24"/>
                <w:lang w:val="pt-PT"/>
                <w14:ligatures w14:val="none"/>
              </w:rPr>
              <w:t xml:space="preserve"> </w:t>
            </w:r>
            <w:r w:rsidR="00C03046" w:rsidRPr="00C03046">
              <w:rPr>
                <w:rFonts w:ascii="Times New Roman" w:eastAsia="Times New Roman" w:hAnsi="Times New Roman" w:cs="Times New Roman"/>
                <w:b/>
                <w:sz w:val="24"/>
                <w:szCs w:val="24"/>
                <w:lang w:val="pt-PT"/>
                <w14:ligatures w14:val="none"/>
              </w:rPr>
              <w:t>(Horário</w:t>
            </w:r>
            <w:r w:rsidR="00C03046" w:rsidRPr="00C03046">
              <w:rPr>
                <w:rFonts w:ascii="Times New Roman" w:eastAsia="Times New Roman" w:hAnsi="Times New Roman" w:cs="Times New Roman"/>
                <w:b/>
                <w:spacing w:val="-1"/>
                <w:sz w:val="24"/>
                <w:szCs w:val="24"/>
                <w:lang w:val="pt-PT"/>
                <w14:ligatures w14:val="none"/>
              </w:rPr>
              <w:t xml:space="preserve"> </w:t>
            </w:r>
            <w:r w:rsidR="00C03046" w:rsidRPr="00C03046">
              <w:rPr>
                <w:rFonts w:ascii="Times New Roman" w:eastAsia="Times New Roman" w:hAnsi="Times New Roman" w:cs="Times New Roman"/>
                <w:b/>
                <w:sz w:val="24"/>
                <w:szCs w:val="24"/>
                <w:lang w:val="pt-PT"/>
                <w14:ligatures w14:val="none"/>
              </w:rPr>
              <w:t>de</w:t>
            </w:r>
            <w:r w:rsidR="00C03046" w:rsidRPr="00C03046">
              <w:rPr>
                <w:rFonts w:ascii="Times New Roman" w:eastAsia="Times New Roman" w:hAnsi="Times New Roman" w:cs="Times New Roman"/>
                <w:b/>
                <w:spacing w:val="-3"/>
                <w:sz w:val="24"/>
                <w:szCs w:val="24"/>
                <w:lang w:val="pt-PT"/>
                <w14:ligatures w14:val="none"/>
              </w:rPr>
              <w:t xml:space="preserve"> </w:t>
            </w:r>
            <w:r w:rsidR="00C03046" w:rsidRPr="00C03046">
              <w:rPr>
                <w:rFonts w:ascii="Times New Roman" w:eastAsia="Times New Roman" w:hAnsi="Times New Roman" w:cs="Times New Roman"/>
                <w:b/>
                <w:sz w:val="24"/>
                <w:szCs w:val="24"/>
                <w:lang w:val="pt-PT"/>
                <w14:ligatures w14:val="none"/>
              </w:rPr>
              <w:t>Brasília)</w:t>
            </w:r>
          </w:p>
        </w:tc>
      </w:tr>
      <w:tr w:rsidR="00C03046" w:rsidRPr="00C03046" w14:paraId="32399A1D" w14:textId="77777777" w:rsidTr="008315EF">
        <w:trPr>
          <w:trHeight w:val="280"/>
          <w:jc w:val="center"/>
        </w:trPr>
        <w:tc>
          <w:tcPr>
            <w:tcW w:w="2263" w:type="dxa"/>
            <w:tcBorders>
              <w:top w:val="single" w:sz="6" w:space="0" w:color="000000"/>
            </w:tcBorders>
            <w:vAlign w:val="center"/>
          </w:tcPr>
          <w:p w14:paraId="7EC730AF" w14:textId="77777777" w:rsidR="00C03046" w:rsidRPr="00C03046" w:rsidRDefault="00C03046" w:rsidP="00C03046">
            <w:pPr>
              <w:ind w:left="-14" w:right="34"/>
              <w:rPr>
                <w:rFonts w:ascii="Times New Roman" w:eastAsia="Times New Roman" w:hAnsi="Times New Roman" w:cs="Times New Roman"/>
                <w:sz w:val="24"/>
                <w:szCs w:val="24"/>
                <w:lang w:val="pt-PT"/>
                <w14:ligatures w14:val="none"/>
              </w:rPr>
            </w:pPr>
            <w:r w:rsidRPr="00C03046">
              <w:rPr>
                <w:rFonts w:ascii="Times New Roman" w:eastAsia="Times New Roman" w:hAnsi="Times New Roman" w:cs="Times New Roman"/>
                <w:sz w:val="24"/>
                <w:szCs w:val="24"/>
                <w:lang w:val="pt-PT"/>
                <w14:ligatures w14:val="none"/>
              </w:rPr>
              <w:t>Local:</w:t>
            </w:r>
          </w:p>
        </w:tc>
        <w:tc>
          <w:tcPr>
            <w:tcW w:w="6639" w:type="dxa"/>
            <w:tcBorders>
              <w:top w:val="single" w:sz="6" w:space="0" w:color="000000"/>
            </w:tcBorders>
            <w:vAlign w:val="center"/>
          </w:tcPr>
          <w:p w14:paraId="3AA39FE3" w14:textId="77777777" w:rsidR="00C03046" w:rsidRPr="00C03046" w:rsidRDefault="00C03046" w:rsidP="00C03046">
            <w:pPr>
              <w:ind w:left="-14" w:right="34"/>
              <w:rPr>
                <w:rFonts w:ascii="Times New Roman" w:eastAsia="Times New Roman" w:hAnsi="Times New Roman" w:cs="Times New Roman"/>
                <w:b/>
                <w:sz w:val="24"/>
                <w:szCs w:val="24"/>
                <w:lang w:val="pt-PT"/>
                <w14:ligatures w14:val="none"/>
              </w:rPr>
            </w:pPr>
            <w:hyperlink r:id="rId8">
              <w:r w:rsidRPr="00C03046">
                <w:rPr>
                  <w:rFonts w:ascii="Times New Roman" w:eastAsia="Times New Roman" w:hAnsi="Times New Roman" w:cs="Times New Roman"/>
                  <w:b/>
                  <w:sz w:val="24"/>
                  <w:szCs w:val="24"/>
                  <w:u w:val="single"/>
                  <w:lang w:val="pt-PT"/>
                  <w14:ligatures w14:val="none"/>
                </w:rPr>
                <w:t>www.bll.com.br</w:t>
              </w:r>
            </w:hyperlink>
          </w:p>
        </w:tc>
      </w:tr>
      <w:tr w:rsidR="00C03046" w:rsidRPr="00C03046" w14:paraId="35FE3EA9" w14:textId="77777777" w:rsidTr="008315EF">
        <w:trPr>
          <w:trHeight w:val="285"/>
          <w:jc w:val="center"/>
        </w:trPr>
        <w:tc>
          <w:tcPr>
            <w:tcW w:w="2263" w:type="dxa"/>
            <w:vAlign w:val="center"/>
          </w:tcPr>
          <w:p w14:paraId="66DA0B6C" w14:textId="77777777" w:rsidR="00C03046" w:rsidRPr="00C03046" w:rsidRDefault="00C03046" w:rsidP="00C03046">
            <w:pPr>
              <w:ind w:left="-14" w:right="34"/>
              <w:rPr>
                <w:rFonts w:ascii="Times New Roman" w:eastAsia="Times New Roman" w:hAnsi="Times New Roman" w:cs="Times New Roman"/>
                <w:sz w:val="24"/>
                <w:szCs w:val="24"/>
                <w:lang w:val="pt-PT"/>
                <w14:ligatures w14:val="none"/>
              </w:rPr>
            </w:pPr>
            <w:r w:rsidRPr="00C03046">
              <w:rPr>
                <w:rFonts w:ascii="Times New Roman" w:eastAsia="Times New Roman" w:hAnsi="Times New Roman" w:cs="Times New Roman"/>
                <w:sz w:val="24"/>
                <w:szCs w:val="24"/>
                <w:lang w:val="pt-PT"/>
                <w14:ligatures w14:val="none"/>
              </w:rPr>
              <w:t>Modo</w:t>
            </w:r>
            <w:r w:rsidRPr="00C03046">
              <w:rPr>
                <w:rFonts w:ascii="Times New Roman" w:eastAsia="Times New Roman" w:hAnsi="Times New Roman" w:cs="Times New Roman"/>
                <w:spacing w:val="-1"/>
                <w:sz w:val="24"/>
                <w:szCs w:val="24"/>
                <w:lang w:val="pt-PT"/>
                <w14:ligatures w14:val="none"/>
              </w:rPr>
              <w:t xml:space="preserve"> </w:t>
            </w:r>
            <w:r w:rsidRPr="00C03046">
              <w:rPr>
                <w:rFonts w:ascii="Times New Roman" w:eastAsia="Times New Roman" w:hAnsi="Times New Roman" w:cs="Times New Roman"/>
                <w:sz w:val="24"/>
                <w:szCs w:val="24"/>
                <w:lang w:val="pt-PT"/>
                <w14:ligatures w14:val="none"/>
              </w:rPr>
              <w:t>de</w:t>
            </w:r>
            <w:r w:rsidRPr="00C03046">
              <w:rPr>
                <w:rFonts w:ascii="Times New Roman" w:eastAsia="Times New Roman" w:hAnsi="Times New Roman" w:cs="Times New Roman"/>
                <w:spacing w:val="-3"/>
                <w:sz w:val="24"/>
                <w:szCs w:val="24"/>
                <w:lang w:val="pt-PT"/>
                <w14:ligatures w14:val="none"/>
              </w:rPr>
              <w:t xml:space="preserve"> </w:t>
            </w:r>
            <w:r w:rsidRPr="00C03046">
              <w:rPr>
                <w:rFonts w:ascii="Times New Roman" w:eastAsia="Times New Roman" w:hAnsi="Times New Roman" w:cs="Times New Roman"/>
                <w:sz w:val="24"/>
                <w:szCs w:val="24"/>
                <w:lang w:val="pt-PT"/>
                <w14:ligatures w14:val="none"/>
              </w:rPr>
              <w:t>Disputa:</w:t>
            </w:r>
          </w:p>
        </w:tc>
        <w:tc>
          <w:tcPr>
            <w:tcW w:w="6639" w:type="dxa"/>
            <w:vAlign w:val="center"/>
          </w:tcPr>
          <w:p w14:paraId="55F5139D" w14:textId="3132058E" w:rsidR="00C03046" w:rsidRPr="00C03046" w:rsidRDefault="0081659B" w:rsidP="00C03046">
            <w:pPr>
              <w:ind w:left="-14" w:right="34"/>
              <w:rPr>
                <w:rFonts w:ascii="Times New Roman" w:eastAsia="Times New Roman" w:hAnsi="Times New Roman" w:cs="Times New Roman"/>
                <w:sz w:val="24"/>
                <w:szCs w:val="24"/>
                <w:lang w:val="pt-PT"/>
                <w14:ligatures w14:val="none"/>
              </w:rPr>
            </w:pPr>
            <w:r>
              <w:rPr>
                <w:rFonts w:ascii="Times New Roman" w:eastAsia="Times New Roman" w:hAnsi="Times New Roman" w:cs="Times New Roman"/>
                <w:sz w:val="24"/>
                <w:szCs w:val="24"/>
                <w:lang w:val="pt-PT"/>
                <w14:ligatures w14:val="none"/>
              </w:rPr>
              <w:t>Fechado</w:t>
            </w:r>
          </w:p>
        </w:tc>
      </w:tr>
    </w:tbl>
    <w:p w14:paraId="75B69DF3"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79D67B32" w14:textId="53D36E70" w:rsidR="00C03046" w:rsidRPr="00C03046" w:rsidRDefault="00C03046" w:rsidP="00C03046">
      <w:pPr>
        <w:widowControl w:val="0"/>
        <w:autoSpaceDE w:val="0"/>
        <w:autoSpaceDN w:val="0"/>
        <w:spacing w:after="0" w:line="240" w:lineRule="auto"/>
        <w:ind w:left="-14" w:right="34"/>
        <w:jc w:val="both"/>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 trabalhos serão conduzidos pel</w:t>
      </w:r>
      <w:r w:rsidR="00F05D81">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kern w:val="0"/>
          <w:sz w:val="24"/>
          <w:szCs w:val="24"/>
          <w:lang w:val="pt-PT"/>
          <w14:ligatures w14:val="none"/>
        </w:rPr>
        <w:t xml:space="preserve"> Agente de Contratação/Comissão do Município de Rifaina legalmente designados pela Portaria nº </w:t>
      </w:r>
      <w:r w:rsidR="0033311E">
        <w:rPr>
          <w:rFonts w:ascii="Times New Roman" w:eastAsia="Times New Roman" w:hAnsi="Times New Roman" w:cs="Times New Roman"/>
          <w:kern w:val="0"/>
          <w:sz w:val="24"/>
          <w:szCs w:val="24"/>
          <w:lang w:val="pt-PT"/>
          <w14:ligatures w14:val="none"/>
        </w:rPr>
        <w:t>86</w:t>
      </w:r>
      <w:r w:rsidRPr="00C03046">
        <w:rPr>
          <w:rFonts w:ascii="Times New Roman" w:eastAsia="Times New Roman" w:hAnsi="Times New Roman" w:cs="Times New Roman"/>
          <w:kern w:val="0"/>
          <w:sz w:val="24"/>
          <w:szCs w:val="24"/>
          <w:lang w:val="pt-PT"/>
          <w14:ligatures w14:val="none"/>
        </w:rPr>
        <w:t xml:space="preserve"> de </w:t>
      </w:r>
      <w:r w:rsidR="0033311E">
        <w:rPr>
          <w:rFonts w:ascii="Times New Roman" w:eastAsia="Times New Roman" w:hAnsi="Times New Roman" w:cs="Times New Roman"/>
          <w:kern w:val="0"/>
          <w:sz w:val="24"/>
          <w:szCs w:val="24"/>
          <w:lang w:val="pt-PT"/>
          <w14:ligatures w14:val="none"/>
        </w:rPr>
        <w:t>2025</w:t>
      </w:r>
      <w:r w:rsidRPr="00C03046">
        <w:rPr>
          <w:rFonts w:ascii="Times New Roman" w:eastAsia="Times New Roman" w:hAnsi="Times New Roman" w:cs="Times New Roman"/>
          <w:kern w:val="0"/>
          <w:sz w:val="24"/>
          <w:szCs w:val="24"/>
          <w:lang w:val="pt-PT"/>
          <w14:ligatures w14:val="none"/>
        </w:rPr>
        <w:t>, mediante a inserção e monitoramento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dados gerados e ou transferidos para o “Portal Bolsa de Licitações do Brasil – BLL ” constante da página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eletrônica </w:t>
      </w:r>
      <w:hyperlink r:id="rId9">
        <w:r w:rsidRPr="00C03046">
          <w:rPr>
            <w:rFonts w:ascii="Times New Roman" w:eastAsia="Times New Roman" w:hAnsi="Times New Roman" w:cs="Times New Roman"/>
            <w:b/>
            <w:color w:val="000080"/>
            <w:kern w:val="0"/>
            <w:sz w:val="24"/>
            <w:szCs w:val="24"/>
            <w:u w:val="single" w:color="000080"/>
            <w:lang w:val="pt-PT"/>
            <w14:ligatures w14:val="none"/>
          </w:rPr>
          <w:t>www.bll.com.br</w:t>
        </w:r>
        <w:r w:rsidRPr="00C03046">
          <w:rPr>
            <w:rFonts w:ascii="Times New Roman" w:eastAsia="Times New Roman" w:hAnsi="Times New Roman" w:cs="Times New Roman"/>
            <w:b/>
            <w:kern w:val="0"/>
            <w:sz w:val="24"/>
            <w:szCs w:val="24"/>
            <w:lang w:val="pt-PT"/>
            <w14:ligatures w14:val="none"/>
          </w:rPr>
          <w:t>.</w:t>
        </w:r>
      </w:hyperlink>
    </w:p>
    <w:p w14:paraId="34411A30"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40966201" w14:textId="77777777" w:rsidR="00C03046" w:rsidRPr="00C03046" w:rsidRDefault="00C03046" w:rsidP="00C03046">
      <w:pPr>
        <w:widowControl w:val="0"/>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Concorrência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realizada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sessão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pública,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meio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internet,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mediante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condições</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segurança –</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criptografia 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autenticação</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todas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fases.</w:t>
      </w:r>
    </w:p>
    <w:p w14:paraId="643A8D8A" w14:textId="77777777" w:rsidR="00C03046" w:rsidRPr="00C03046" w:rsidRDefault="00C03046" w:rsidP="00C03046">
      <w:pPr>
        <w:widowControl w:val="0"/>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p>
    <w:p w14:paraId="3554C46B" w14:textId="77777777" w:rsidR="00C03046" w:rsidRPr="00C03046" w:rsidRDefault="00C03046" w:rsidP="00C03046">
      <w:pPr>
        <w:widowControl w:val="0"/>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Não sendo possível, por qualquer razão, realizar a sessão na data e horário estabelecidos no preâmbulo deste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 a prorrogação será comunicada pelos mesmos meios utilizados anteriormente, devendo os interessados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acompanhar 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publicações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diários,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site 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Município e plataforma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eletrônica.</w:t>
      </w:r>
    </w:p>
    <w:p w14:paraId="10001C2F"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6F45EC58" w14:textId="77777777" w:rsidR="00C03046" w:rsidRPr="00C03046" w:rsidRDefault="00C03046" w:rsidP="0099534B">
      <w:pPr>
        <w:widowControl w:val="0"/>
        <w:numPr>
          <w:ilvl w:val="0"/>
          <w:numId w:val="13"/>
        </w:numPr>
        <w:tabs>
          <w:tab w:val="left" w:pos="567"/>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OBJETO,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CRITÉRIO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JULGAMENTO E</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VALOR</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MÁXIMO:</w:t>
      </w:r>
    </w:p>
    <w:p w14:paraId="6888F1CA"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objeto da presente licitação é a escolha da proposta mais vantajosa, por ponderação de técnica e preço, para “</w:t>
      </w:r>
      <w:r w:rsidRPr="00C03046">
        <w:rPr>
          <w:rFonts w:ascii="Times New Roman" w:eastAsia="Times New Roman" w:hAnsi="Times New Roman" w:cs="Times New Roman"/>
          <w:i/>
          <w:iCs/>
          <w:kern w:val="0"/>
          <w:sz w:val="24"/>
          <w:szCs w:val="24"/>
          <w14:ligatures w14:val="none"/>
        </w:rPr>
        <w:t xml:space="preserve">contratação de empresa especializada em </w:t>
      </w:r>
      <w:proofErr w:type="spellStart"/>
      <w:r w:rsidRPr="00C03046">
        <w:rPr>
          <w:rFonts w:ascii="Times New Roman" w:eastAsia="Times New Roman" w:hAnsi="Times New Roman" w:cs="Times New Roman"/>
          <w:i/>
          <w:iCs/>
          <w:kern w:val="0"/>
          <w:sz w:val="24"/>
          <w:szCs w:val="24"/>
          <w14:ligatures w14:val="none"/>
        </w:rPr>
        <w:t>em</w:t>
      </w:r>
      <w:proofErr w:type="spellEnd"/>
      <w:r w:rsidRPr="00C03046">
        <w:rPr>
          <w:rFonts w:ascii="Times New Roman" w:eastAsia="Times New Roman" w:hAnsi="Times New Roman" w:cs="Times New Roman"/>
          <w:i/>
          <w:iCs/>
          <w:kern w:val="0"/>
          <w:sz w:val="24"/>
          <w:szCs w:val="24"/>
          <w14:ligatures w14:val="none"/>
        </w:rPr>
        <w:t xml:space="preserve"> consultoria e assessoria técnica na área da educação para a execução de projeto de gestão educacional junto à Secretaria Municipal de Educação de Rifaina/SP, visando atender a necessidade de modernização da rede municipal de </w:t>
      </w:r>
      <w:proofErr w:type="spellStart"/>
      <w:r w:rsidRPr="00C03046">
        <w:rPr>
          <w:rFonts w:ascii="Times New Roman" w:eastAsia="Times New Roman" w:hAnsi="Times New Roman" w:cs="Times New Roman"/>
          <w:i/>
          <w:iCs/>
          <w:kern w:val="0"/>
          <w:sz w:val="24"/>
          <w:szCs w:val="24"/>
          <w14:ligatures w14:val="none"/>
        </w:rPr>
        <w:t>ensin</w:t>
      </w:r>
      <w:proofErr w:type="spellEnd"/>
      <w:r w:rsidRPr="00C03046">
        <w:rPr>
          <w:rFonts w:ascii="Times New Roman" w:eastAsia="Times New Roman" w:hAnsi="Times New Roman" w:cs="Times New Roman"/>
          <w:kern w:val="0"/>
          <w:sz w:val="24"/>
          <w:szCs w:val="24"/>
          <w:lang w:val="pt-PT"/>
          <w14:ligatures w14:val="none"/>
        </w:rPr>
        <w:t>, conforme condições, quantidades</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exigências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estabelecidas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neste Edital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 seus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anexos.</w:t>
      </w:r>
    </w:p>
    <w:p w14:paraId="68B0BC1B"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O critério de julgamento adotado será de ponderação de </w:t>
      </w:r>
      <w:r w:rsidRPr="00C03046">
        <w:rPr>
          <w:rFonts w:ascii="Times New Roman" w:eastAsia="Times New Roman" w:hAnsi="Times New Roman" w:cs="Times New Roman"/>
          <w:b/>
          <w:kern w:val="0"/>
          <w:sz w:val="24"/>
          <w:szCs w:val="24"/>
          <w:lang w:val="pt-PT"/>
          <w14:ligatures w14:val="none"/>
        </w:rPr>
        <w:t>TÉCNICA E PREÇO</w:t>
      </w:r>
      <w:r w:rsidRPr="00C03046">
        <w:rPr>
          <w:rFonts w:ascii="Times New Roman" w:eastAsia="Times New Roman" w:hAnsi="Times New Roman" w:cs="Times New Roman"/>
          <w:kern w:val="0"/>
          <w:sz w:val="24"/>
          <w:szCs w:val="24"/>
          <w:lang w:val="pt-PT"/>
          <w14:ligatures w14:val="none"/>
        </w:rPr>
        <w:t>, considerado o menor dispêndio para 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Administração, nos termos do art. 36, § 1º da Lei nº 14.133/2021, e observadas as exigências contidas neste Edital 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Anexos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especificações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objeto.</w:t>
      </w:r>
    </w:p>
    <w:p w14:paraId="5F2D3CF6"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b/>
          <w:kern w:val="0"/>
          <w:sz w:val="24"/>
          <w:szCs w:val="24"/>
          <w:lang w:val="pt-PT"/>
          <w14:ligatures w14:val="none"/>
        </w:rPr>
        <w:t>O valor máximo é de R$ 77.730,00 (setenta e sete mil, setecentos e trinta reais)</w:t>
      </w:r>
      <w:r w:rsidRPr="00C03046">
        <w:rPr>
          <w:rFonts w:ascii="Times New Roman" w:eastAsia="Times New Roman" w:hAnsi="Times New Roman" w:cs="Times New Roman"/>
          <w:kern w:val="0"/>
          <w:sz w:val="24"/>
          <w:szCs w:val="24"/>
          <w:lang w:val="pt-PT"/>
          <w14:ligatures w14:val="none"/>
        </w:rPr>
        <w:t xml:space="preserve">, conforme </w:t>
      </w:r>
      <w:r w:rsidRPr="00C03046">
        <w:rPr>
          <w:rFonts w:ascii="Times New Roman" w:eastAsia="Times New Roman" w:hAnsi="Times New Roman" w:cs="Times New Roman"/>
          <w:kern w:val="0"/>
          <w:sz w:val="24"/>
          <w:szCs w:val="24"/>
          <w:lang w:val="pt-PT"/>
          <w14:ligatures w14:val="none"/>
        </w:rPr>
        <w:lastRenderedPageBreak/>
        <w:t>planilha orçamentária detalhada.</w:t>
      </w:r>
    </w:p>
    <w:p w14:paraId="65888B72"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objeto tem natureza de serviço contínuo, cuja prestação terá início após a Ordem de Início de Serviço - OIS e 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prazo de vigência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4"/>
          <w:kern w:val="0"/>
          <w:sz w:val="24"/>
          <w:szCs w:val="24"/>
          <w:lang w:val="pt-PT"/>
          <w14:ligatures w14:val="none"/>
        </w:rPr>
        <w:t xml:space="preserve"> 12 (doze) meses, podendo ser prorrogado nos termos da Lei, observada a vigência máxima decenal</w:t>
      </w:r>
      <w:r w:rsidRPr="00C03046">
        <w:rPr>
          <w:rFonts w:ascii="Times New Roman" w:eastAsia="Times New Roman" w:hAnsi="Times New Roman" w:cs="Times New Roman"/>
          <w:kern w:val="0"/>
          <w:sz w:val="24"/>
          <w:szCs w:val="24"/>
          <w:lang w:val="pt-PT"/>
          <w14:ligatures w14:val="none"/>
        </w:rPr>
        <w:t>.</w:t>
      </w:r>
    </w:p>
    <w:p w14:paraId="425A8BB3"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serviço</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previsto</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neste</w:t>
      </w:r>
      <w:r w:rsidRPr="00C03046">
        <w:rPr>
          <w:rFonts w:ascii="Times New Roman" w:eastAsia="Times New Roman" w:hAnsi="Times New Roman" w:cs="Times New Roman"/>
          <w:spacing w:val="1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r w:rsidRPr="00C03046">
        <w:rPr>
          <w:rFonts w:ascii="Times New Roman" w:eastAsia="Times New Roman" w:hAnsi="Times New Roman" w:cs="Times New Roman"/>
          <w:spacing w:val="1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seus</w:t>
      </w:r>
      <w:r w:rsidRPr="00C03046">
        <w:rPr>
          <w:rFonts w:ascii="Times New Roman" w:eastAsia="Times New Roman" w:hAnsi="Times New Roman" w:cs="Times New Roman"/>
          <w:spacing w:val="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anexos,</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dele</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sendo</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partes</w:t>
      </w:r>
      <w:r w:rsidRPr="00C03046">
        <w:rPr>
          <w:rFonts w:ascii="Times New Roman" w:eastAsia="Times New Roman" w:hAnsi="Times New Roman" w:cs="Times New Roman"/>
          <w:spacing w:val="1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integrantes,</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serão executados</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acordo</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w:t>
      </w:r>
      <w:r w:rsidRPr="00C03046">
        <w:rPr>
          <w:rFonts w:ascii="Times New Roman" w:eastAsia="Times New Roman" w:hAnsi="Times New Roman" w:cs="Times New Roman"/>
          <w:spacing w:val="-4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1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especificações</w:t>
      </w:r>
      <w:r w:rsidRPr="00C03046">
        <w:rPr>
          <w:rFonts w:ascii="Times New Roman" w:eastAsia="Times New Roman" w:hAnsi="Times New Roman" w:cs="Times New Roman"/>
          <w:spacing w:val="1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quantitativos</w:t>
      </w:r>
      <w:r w:rsidRPr="00C03046">
        <w:rPr>
          <w:rFonts w:ascii="Times New Roman" w:eastAsia="Times New Roman" w:hAnsi="Times New Roman" w:cs="Times New Roman"/>
          <w:spacing w:val="1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estimados,</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constantes</w:t>
      </w:r>
      <w:r w:rsidRPr="00C03046">
        <w:rPr>
          <w:rFonts w:ascii="Times New Roman" w:eastAsia="Times New Roman" w:hAnsi="Times New Roman" w:cs="Times New Roman"/>
          <w:spacing w:val="1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documentos</w:t>
      </w:r>
      <w:r w:rsidRPr="00C03046">
        <w:rPr>
          <w:rFonts w:ascii="Times New Roman" w:eastAsia="Times New Roman" w:hAnsi="Times New Roman" w:cs="Times New Roman"/>
          <w:spacing w:val="1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seguir</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mencionados,</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independente de</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suas</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transcrições</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totais</w:t>
      </w:r>
      <w:r w:rsidRPr="00C03046">
        <w:rPr>
          <w:rFonts w:ascii="Times New Roman" w:eastAsia="Times New Roman" w:hAnsi="Times New Roman" w:cs="Times New Roman"/>
          <w:spacing w:val="3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2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parciais,</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deverão</w:t>
      </w:r>
      <w:r w:rsidRPr="00C03046">
        <w:rPr>
          <w:rFonts w:ascii="Times New Roman" w:eastAsia="Times New Roman" w:hAnsi="Times New Roman" w:cs="Times New Roman"/>
          <w:spacing w:val="2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2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rigorosamente</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obedecidos</w:t>
      </w:r>
      <w:r w:rsidRPr="00C03046">
        <w:rPr>
          <w:rFonts w:ascii="Times New Roman" w:eastAsia="Times New Roman" w:hAnsi="Times New Roman" w:cs="Times New Roman"/>
          <w:spacing w:val="2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apresentação</w:t>
      </w:r>
      <w:r w:rsidRPr="00C03046">
        <w:rPr>
          <w:rFonts w:ascii="Times New Roman" w:eastAsia="Times New Roman" w:hAnsi="Times New Roman" w:cs="Times New Roman"/>
          <w:spacing w:val="2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documentação e elaboração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w:t>
      </w:r>
    </w:p>
    <w:p w14:paraId="26AE3276"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Termo de Referência – anexo ao processo;</w:t>
      </w:r>
    </w:p>
    <w:p w14:paraId="03D2A9F2"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Estudo Técnico Preliminar - anexo ao processo;</w:t>
      </w:r>
    </w:p>
    <w:p w14:paraId="43CE4A8F"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Planilha de Estimativa do Valor da Contratação – anexo ao processo.</w:t>
      </w:r>
    </w:p>
    <w:p w14:paraId="5C0F18C7"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4A367969" w14:textId="77777777" w:rsidR="00C03046" w:rsidRPr="00C03046" w:rsidRDefault="00C03046" w:rsidP="0099534B">
      <w:pPr>
        <w:widowControl w:val="0"/>
        <w:numPr>
          <w:ilvl w:val="0"/>
          <w:numId w:val="13"/>
        </w:numPr>
        <w:tabs>
          <w:tab w:val="left" w:pos="567"/>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DOS RECURSOS ORÇAMENTÁRIOS:</w:t>
      </w:r>
    </w:p>
    <w:p w14:paraId="26DC994C"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 despesas para atender a esta licitação estão programadas em dotação orçamentária própria, prevista no orçamento para o exercício de 2025, na classificação abaixo:</w:t>
      </w:r>
    </w:p>
    <w:p w14:paraId="77F1BE84" w14:textId="77777777" w:rsidR="00C03046" w:rsidRPr="00C03046" w:rsidRDefault="00C03046" w:rsidP="00C03046">
      <w:pPr>
        <w:widowControl w:val="0"/>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p>
    <w:p w14:paraId="35711EC6" w14:textId="77777777" w:rsidR="00F362B4" w:rsidRPr="00C03046" w:rsidRDefault="00F362B4" w:rsidP="00F362B4">
      <w:pPr>
        <w:widowControl w:val="0"/>
        <w:autoSpaceDE w:val="0"/>
        <w:autoSpaceDN w:val="0"/>
        <w:spacing w:after="0" w:line="240" w:lineRule="auto"/>
        <w:ind w:right="-2"/>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CÓDIGO DA FICHA: 143</w:t>
      </w:r>
    </w:p>
    <w:p w14:paraId="4FB64F38" w14:textId="77777777" w:rsidR="00F362B4" w:rsidRPr="00C03046" w:rsidRDefault="00F362B4" w:rsidP="00F362B4">
      <w:pPr>
        <w:widowControl w:val="0"/>
        <w:autoSpaceDE w:val="0"/>
        <w:autoSpaceDN w:val="0"/>
        <w:spacing w:after="0" w:line="240" w:lineRule="auto"/>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02 03 SECRETARIA MUNICIPAL DE EDUCAÇÃO</w:t>
      </w:r>
    </w:p>
    <w:p w14:paraId="200A0784" w14:textId="77777777" w:rsidR="00F362B4" w:rsidRPr="00C03046" w:rsidRDefault="00F362B4" w:rsidP="00F362B4">
      <w:pPr>
        <w:widowControl w:val="0"/>
        <w:autoSpaceDE w:val="0"/>
        <w:autoSpaceDN w:val="0"/>
        <w:spacing w:after="0" w:line="240" w:lineRule="auto"/>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020804 ENSINO FUNDAMENTAL</w:t>
      </w:r>
    </w:p>
    <w:p w14:paraId="3BCF0335" w14:textId="77777777" w:rsidR="00F362B4" w:rsidRPr="00C03046" w:rsidRDefault="00F362B4" w:rsidP="00F362B4">
      <w:pPr>
        <w:widowControl w:val="0"/>
        <w:autoSpaceDE w:val="0"/>
        <w:autoSpaceDN w:val="0"/>
        <w:spacing w:after="0" w:line="240" w:lineRule="auto"/>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12.361.0011.2009.0220</w:t>
      </w:r>
    </w:p>
    <w:p w14:paraId="0FBAE132" w14:textId="77777777" w:rsidR="00F362B4" w:rsidRPr="00C03046" w:rsidRDefault="00F362B4" w:rsidP="00F362B4">
      <w:pPr>
        <w:widowControl w:val="0"/>
        <w:autoSpaceDE w:val="0"/>
        <w:autoSpaceDN w:val="0"/>
        <w:spacing w:after="0" w:line="240" w:lineRule="auto"/>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DESENVOLVIMENTO E MANUTENÇÃO DO ENSINO FUNDAMENTAL</w:t>
      </w:r>
    </w:p>
    <w:p w14:paraId="0F5E05F2" w14:textId="77777777" w:rsidR="00F362B4" w:rsidRPr="00C03046" w:rsidRDefault="00F362B4" w:rsidP="00F362B4">
      <w:pPr>
        <w:widowControl w:val="0"/>
        <w:autoSpaceDE w:val="0"/>
        <w:autoSpaceDN w:val="0"/>
        <w:spacing w:after="0" w:line="240" w:lineRule="auto"/>
        <w:ind w:right="-2"/>
        <w:jc w:val="both"/>
        <w:rPr>
          <w:rFonts w:ascii="Times New Roman" w:eastAsia="Arial-BoldMT" w:hAnsi="Times New Roman" w:cs="Times New Roman"/>
          <w:kern w:val="0"/>
          <w:lang w:val="pt-PT"/>
          <w14:ligatures w14:val="none"/>
        </w:rPr>
      </w:pPr>
      <w:r w:rsidRPr="00C03046">
        <w:rPr>
          <w:rFonts w:ascii="Times New Roman" w:eastAsia="Arial-BoldMT" w:hAnsi="Times New Roman" w:cs="Times New Roman"/>
          <w:kern w:val="0"/>
          <w:lang w:val="pt-PT"/>
          <w14:ligatures w14:val="none"/>
        </w:rPr>
        <w:t>3.3.90.39.00 OUTROS SERVIÇOS DE TERCEIROS – PESSOA JURÍDICA</w:t>
      </w:r>
    </w:p>
    <w:p w14:paraId="05CDD9EA"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452D9B6F" w14:textId="77777777" w:rsidR="00C03046" w:rsidRPr="00C03046" w:rsidRDefault="00C03046" w:rsidP="0099534B">
      <w:pPr>
        <w:widowControl w:val="0"/>
        <w:numPr>
          <w:ilvl w:val="0"/>
          <w:numId w:val="13"/>
        </w:numPr>
        <w:tabs>
          <w:tab w:val="left" w:pos="567"/>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DO CREDENCIAMENTO:</w:t>
      </w:r>
    </w:p>
    <w:p w14:paraId="01B0B85C"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O credenciamento é o nível básico do registro cadastral no Portal da </w:t>
      </w:r>
      <w:r w:rsidRPr="00C03046">
        <w:rPr>
          <w:rFonts w:ascii="Times New Roman" w:eastAsia="Times New Roman" w:hAnsi="Times New Roman" w:cs="Times New Roman"/>
          <w:b/>
          <w:kern w:val="0"/>
          <w:sz w:val="24"/>
          <w:szCs w:val="24"/>
          <w:lang w:val="pt-PT"/>
          <w14:ligatures w14:val="none"/>
        </w:rPr>
        <w:t>Bolsa de Licitações e Leilões do</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Brasil</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LTDA</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permite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participação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interessados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modalidade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LICITATÓRIA</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CONCORRÊNCIA</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sua forma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eletrônica.</w:t>
      </w:r>
    </w:p>
    <w:p w14:paraId="739D5C63"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cadastro deverá ser feito no sítio</w:t>
      </w:r>
      <w:r w:rsidRPr="00C03046">
        <w:rPr>
          <w:rFonts w:ascii="Times New Roman" w:eastAsia="Times New Roman" w:hAnsi="Times New Roman" w:cs="Times New Roman"/>
          <w:color w:val="000080"/>
          <w:kern w:val="0"/>
          <w:sz w:val="24"/>
          <w:szCs w:val="24"/>
          <w:lang w:val="pt-PT"/>
          <w14:ligatures w14:val="none"/>
        </w:rPr>
        <w:t xml:space="preserve"> </w:t>
      </w:r>
      <w:hyperlink r:id="rId10">
        <w:r w:rsidRPr="00C03046">
          <w:rPr>
            <w:rFonts w:ascii="Times New Roman" w:eastAsia="Times New Roman" w:hAnsi="Times New Roman" w:cs="Times New Roman"/>
            <w:b/>
            <w:color w:val="000080"/>
            <w:kern w:val="0"/>
            <w:sz w:val="24"/>
            <w:szCs w:val="24"/>
            <w:u w:val="single" w:color="000080"/>
            <w:lang w:val="pt-PT"/>
            <w14:ligatures w14:val="none"/>
          </w:rPr>
          <w:t>www.bll.org.br</w:t>
        </w:r>
        <w:r w:rsidRPr="00C03046">
          <w:rPr>
            <w:rFonts w:ascii="Times New Roman" w:eastAsia="Times New Roman" w:hAnsi="Times New Roman" w:cs="Times New Roman"/>
            <w:b/>
            <w:color w:val="000080"/>
            <w:kern w:val="0"/>
            <w:sz w:val="24"/>
            <w:szCs w:val="24"/>
            <w:lang w:val="pt-PT"/>
            <w14:ligatures w14:val="none"/>
          </w:rPr>
          <w:t xml:space="preserve"> </w:t>
        </w:r>
      </w:hyperlink>
      <w:r w:rsidRPr="00C03046">
        <w:rPr>
          <w:rFonts w:ascii="Times New Roman" w:eastAsia="Times New Roman" w:hAnsi="Times New Roman" w:cs="Times New Roman"/>
          <w:kern w:val="0"/>
          <w:sz w:val="24"/>
          <w:szCs w:val="24"/>
          <w:lang w:val="pt-PT"/>
          <w14:ligatures w14:val="none"/>
        </w:rPr>
        <w:t>e dar-se-á pela atribuição de chave de identificação 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senha,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pessoal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intransferível, para acesso 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Portal:</w:t>
      </w:r>
      <w:r w:rsidRPr="00C03046">
        <w:rPr>
          <w:rFonts w:ascii="Times New Roman" w:eastAsia="Times New Roman" w:hAnsi="Times New Roman" w:cs="Times New Roman"/>
          <w:color w:val="000080"/>
          <w:spacing w:val="3"/>
          <w:kern w:val="0"/>
          <w:sz w:val="24"/>
          <w:szCs w:val="24"/>
          <w:lang w:val="pt-PT"/>
          <w14:ligatures w14:val="none"/>
        </w:rPr>
        <w:t xml:space="preserve"> </w:t>
      </w:r>
      <w:hyperlink r:id="rId11">
        <w:r w:rsidRPr="00C03046">
          <w:rPr>
            <w:rFonts w:ascii="Times New Roman" w:eastAsia="Times New Roman" w:hAnsi="Times New Roman" w:cs="Times New Roman"/>
            <w:b/>
            <w:color w:val="000080"/>
            <w:kern w:val="0"/>
            <w:sz w:val="24"/>
            <w:szCs w:val="24"/>
            <w:u w:val="single" w:color="000080"/>
            <w:lang w:val="pt-PT"/>
            <w14:ligatures w14:val="none"/>
          </w:rPr>
          <w:t>www.bll.org.com.br</w:t>
        </w:r>
        <w:r w:rsidRPr="00C03046">
          <w:rPr>
            <w:rFonts w:ascii="Times New Roman" w:eastAsia="Times New Roman" w:hAnsi="Times New Roman" w:cs="Times New Roman"/>
            <w:b/>
            <w:kern w:val="0"/>
            <w:sz w:val="24"/>
            <w:szCs w:val="24"/>
            <w:lang w:val="pt-PT"/>
            <w14:ligatures w14:val="none"/>
          </w:rPr>
          <w:t>.</w:t>
        </w:r>
      </w:hyperlink>
    </w:p>
    <w:p w14:paraId="76EE404B"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Para ter acesso ao sistema eletrônico, os interessados deverão dispor de chave de identificação e senha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pessoal,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obtidas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junto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Portal:</w:t>
      </w:r>
      <w:r w:rsidRPr="00C03046">
        <w:rPr>
          <w:rFonts w:ascii="Times New Roman" w:eastAsia="Times New Roman" w:hAnsi="Times New Roman" w:cs="Times New Roman"/>
          <w:spacing w:val="1"/>
          <w:kern w:val="0"/>
          <w:sz w:val="24"/>
          <w:szCs w:val="24"/>
          <w:lang w:val="pt-PT"/>
          <w14:ligatures w14:val="none"/>
        </w:rPr>
        <w:t xml:space="preserve"> </w:t>
      </w:r>
      <w:hyperlink r:id="rId12">
        <w:r w:rsidRPr="00C03046">
          <w:rPr>
            <w:rFonts w:ascii="Times New Roman" w:eastAsia="Times New Roman" w:hAnsi="Times New Roman" w:cs="Times New Roman"/>
            <w:b/>
            <w:kern w:val="0"/>
            <w:sz w:val="24"/>
            <w:szCs w:val="24"/>
            <w:lang w:val="pt-PT"/>
            <w14:ligatures w14:val="none"/>
          </w:rPr>
          <w:t>www.bll.org.br</w:t>
        </w:r>
        <w:r w:rsidRPr="00C03046">
          <w:rPr>
            <w:rFonts w:ascii="Times New Roman" w:eastAsia="Times New Roman" w:hAnsi="Times New Roman" w:cs="Times New Roman"/>
            <w:kern w:val="0"/>
            <w:sz w:val="24"/>
            <w:szCs w:val="24"/>
            <w:lang w:val="pt-PT"/>
            <w14:ligatures w14:val="none"/>
          </w:rPr>
          <w:t>,</w:t>
        </w:r>
      </w:hyperlink>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também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deverão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informar-se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respeito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5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funcionamento 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regulamento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receber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instruções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detalhadas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sua correta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utilização.</w:t>
      </w:r>
    </w:p>
    <w:p w14:paraId="2D25779B"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credenciamento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junto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provedor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sistema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implica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responsabilidade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 representante legal e a presunção de sua capacidade técnica para realização das transações inerentes a esta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licitação.</w:t>
      </w:r>
    </w:p>
    <w:p w14:paraId="116A409D"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Licitante responsabiliza-se exclusiva e formalmente pelas transações efetuadas em seu nome, assume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como firmes e verdadeiras suas propostas e seus lances, inclusive os atos praticados diretamente ou por seu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representante, excluída a responsabilidade do provedor do sistema ou do órgão ou entidade promotora 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eventuais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danos decorrentes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uso indevido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credenciais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acesso,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ainda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terceiros.</w:t>
      </w:r>
    </w:p>
    <w:p w14:paraId="343D8F91"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É de responsabilidade do cadastrado conferir a exatidão dos seus dados cadastrais no </w:t>
      </w:r>
      <w:r w:rsidRPr="00C03046">
        <w:rPr>
          <w:rFonts w:ascii="Times New Roman" w:eastAsia="Times New Roman" w:hAnsi="Times New Roman" w:cs="Times New Roman"/>
          <w:b/>
          <w:kern w:val="0"/>
          <w:sz w:val="24"/>
          <w:szCs w:val="24"/>
          <w:lang w:val="pt-PT"/>
          <w14:ligatures w14:val="none"/>
        </w:rPr>
        <w:t xml:space="preserve">PORTAL BLL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mantê-los atualizados junto aos órgãos responsáveis pela informação, devendo proceder, imediatamente, à</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correção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alteração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registros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tão logo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identifique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incorreção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aqueles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tornem desatualizados.</w:t>
      </w:r>
    </w:p>
    <w:p w14:paraId="38B980EC" w14:textId="77777777" w:rsidR="00C03046" w:rsidRPr="00C03046" w:rsidRDefault="00C03046" w:rsidP="0099534B">
      <w:pPr>
        <w:widowControl w:val="0"/>
        <w:numPr>
          <w:ilvl w:val="2"/>
          <w:numId w:val="12"/>
        </w:numPr>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não observância do disposto no subitem anterior poderá ensejar desclassificação no momento 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HABILITAÇÃO.</w:t>
      </w:r>
    </w:p>
    <w:p w14:paraId="3F93B002" w14:textId="77777777" w:rsidR="00C03046" w:rsidRPr="00C03046" w:rsidRDefault="00C03046" w:rsidP="0099534B">
      <w:pPr>
        <w:widowControl w:val="0"/>
        <w:numPr>
          <w:ilvl w:val="2"/>
          <w:numId w:val="12"/>
        </w:numPr>
        <w:tabs>
          <w:tab w:val="left" w:pos="851"/>
          <w:tab w:val="left" w:pos="890"/>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Qualquer dúvida em relação ao acesso no sistema operacional poderá ser esclarecida através de uma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empresa associada ou pelos telefones: Curitiba-PR (41) 3097-4600 e 3091-9654 ou através da </w:t>
      </w:r>
      <w:r w:rsidRPr="00C03046">
        <w:rPr>
          <w:rFonts w:ascii="Times New Roman" w:eastAsia="Times New Roman" w:hAnsi="Times New Roman" w:cs="Times New Roman"/>
          <w:b/>
          <w:kern w:val="0"/>
          <w:sz w:val="24"/>
          <w:szCs w:val="24"/>
          <w:lang w:val="pt-PT"/>
          <w14:ligatures w14:val="none"/>
        </w:rPr>
        <w:t>Bolsa</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de</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Licitações</w:t>
      </w:r>
      <w:r w:rsidRPr="00C03046">
        <w:rPr>
          <w:rFonts w:ascii="Times New Roman" w:eastAsia="Times New Roman" w:hAnsi="Times New Roman" w:cs="Times New Roman"/>
          <w:b/>
          <w:spacing w:val="-2"/>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e Leilões,</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site:</w:t>
      </w:r>
      <w:r w:rsidRPr="00C03046">
        <w:rPr>
          <w:rFonts w:ascii="Times New Roman" w:eastAsia="Times New Roman" w:hAnsi="Times New Roman" w:cs="Times New Roman"/>
          <w:color w:val="0000FF"/>
          <w:spacing w:val="4"/>
          <w:kern w:val="0"/>
          <w:sz w:val="24"/>
          <w:szCs w:val="24"/>
          <w:lang w:val="pt-PT"/>
          <w14:ligatures w14:val="none"/>
        </w:rPr>
        <w:t xml:space="preserve"> </w:t>
      </w:r>
      <w:hyperlink r:id="rId13">
        <w:r w:rsidRPr="00C03046">
          <w:rPr>
            <w:rFonts w:ascii="Times New Roman" w:eastAsia="Times New Roman" w:hAnsi="Times New Roman" w:cs="Times New Roman"/>
            <w:color w:val="0000FF"/>
            <w:kern w:val="0"/>
            <w:sz w:val="24"/>
            <w:szCs w:val="24"/>
            <w:u w:val="single" w:color="0000FF"/>
            <w:lang w:val="pt-PT"/>
            <w14:ligatures w14:val="none"/>
          </w:rPr>
          <w:t>www.bll.org.br</w:t>
        </w:r>
        <w:r w:rsidRPr="00C03046">
          <w:rPr>
            <w:rFonts w:ascii="Times New Roman" w:eastAsia="Times New Roman" w:hAnsi="Times New Roman" w:cs="Times New Roman"/>
            <w:kern w:val="0"/>
            <w:sz w:val="24"/>
            <w:szCs w:val="24"/>
            <w:lang w:val="pt-PT"/>
            <w14:ligatures w14:val="none"/>
          </w:rPr>
          <w:t>.</w:t>
        </w:r>
      </w:hyperlink>
    </w:p>
    <w:p w14:paraId="1FD40123" w14:textId="77777777" w:rsidR="00C03046" w:rsidRPr="00C03046" w:rsidRDefault="00C03046" w:rsidP="00C03046">
      <w:pPr>
        <w:widowControl w:val="0"/>
        <w:tabs>
          <w:tab w:val="left" w:pos="851"/>
          <w:tab w:val="left" w:pos="890"/>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p>
    <w:p w14:paraId="233C6F56" w14:textId="77777777" w:rsidR="00C03046" w:rsidRPr="00C03046" w:rsidRDefault="00C03046" w:rsidP="00C03046">
      <w:pPr>
        <w:widowControl w:val="0"/>
        <w:tabs>
          <w:tab w:val="left" w:pos="851"/>
          <w:tab w:val="left" w:pos="890"/>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p>
    <w:p w14:paraId="608804FD" w14:textId="77777777" w:rsidR="00C03046" w:rsidRPr="00C03046" w:rsidRDefault="00C03046" w:rsidP="0099534B">
      <w:pPr>
        <w:widowControl w:val="0"/>
        <w:numPr>
          <w:ilvl w:val="0"/>
          <w:numId w:val="13"/>
        </w:numPr>
        <w:tabs>
          <w:tab w:val="left" w:pos="567"/>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 PARTICIPAÇÃO NA CONCORRÊNCIA:</w:t>
      </w:r>
    </w:p>
    <w:p w14:paraId="5D345A71"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Poderão participar desta Concorrência interessados cujo ramo de atividade seja compatível com o objeto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licitação, 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 estejam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Credenciamento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regular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PORTAL BLL.</w:t>
      </w:r>
    </w:p>
    <w:p w14:paraId="3C7E768B"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Será concedido tratamento favorecido para as microempresas e empresas de pequeno porte, 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microempreendedor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individual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MEI,</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limites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previstos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Lei</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Complementar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123/2006</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artigo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4º</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Lei</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14.133/2021.</w:t>
      </w:r>
    </w:p>
    <w:p w14:paraId="5A969600"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poderão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participar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licitação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interessados:</w:t>
      </w:r>
    </w:p>
    <w:p w14:paraId="5E05603B"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proibidos de participar de licitações e celebrar contratos administrativos, na forma da legislação vigente;</w:t>
      </w:r>
    </w:p>
    <w:p w14:paraId="0F49964C"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que não atendam às condições deste Edital e seu(s) anexo(s);</w:t>
      </w:r>
    </w:p>
    <w:p w14:paraId="15179371"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estrangeiros que não tenham representação legal no Brasil com poderes expressos para receber citação e responder administrativa ou judicialmente;</w:t>
      </w:r>
    </w:p>
    <w:p w14:paraId="44800182"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que estejam concurso de credores ou em processo de dissolução ou liquidação;</w:t>
      </w:r>
    </w:p>
    <w:p w14:paraId="7DC6BF8D"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organizações da Sociedade Civil de Interesse Público - OSCIP, atuando nessa condição (Acórdão nº 746/2014-TCU-Plenário).</w:t>
      </w:r>
    </w:p>
    <w:p w14:paraId="4CAF7092" w14:textId="77777777" w:rsid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que se enquadrem nas vedações abaixo, previstas nos artigos 9º e 14 da Lei nº 14.133/2021:</w:t>
      </w:r>
    </w:p>
    <w:p w14:paraId="353F2A6F" w14:textId="77777777" w:rsidR="00C03046" w:rsidRPr="00C03046" w:rsidRDefault="00C03046" w:rsidP="0099534B">
      <w:pPr>
        <w:widowControl w:val="0"/>
        <w:numPr>
          <w:ilvl w:val="1"/>
          <w:numId w:val="11"/>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autor do anteprojeto, do projeto básico ou do projeto executivo, pessoa física ou jurídica;</w:t>
      </w:r>
    </w:p>
    <w:p w14:paraId="534BC129" w14:textId="77777777" w:rsidR="00C03046" w:rsidRPr="00C03046" w:rsidRDefault="00C03046" w:rsidP="0099534B">
      <w:pPr>
        <w:widowControl w:val="0"/>
        <w:numPr>
          <w:ilvl w:val="1"/>
          <w:numId w:val="11"/>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empresa responsável pela elaboração do projeto básico ou do projeto executivo, ou empresa da qual o autor do projeto seja dirigente, gerente, controlador, acionista ou detentor de mais de 5% (cinco por cento) do capital com direito a voto, responsável técnico ou subcontratado;</w:t>
      </w:r>
    </w:p>
    <w:p w14:paraId="1C3E1DC2" w14:textId="77777777" w:rsidR="00C03046" w:rsidRPr="00C03046" w:rsidRDefault="00C03046" w:rsidP="0099534B">
      <w:pPr>
        <w:widowControl w:val="0"/>
        <w:numPr>
          <w:ilvl w:val="1"/>
          <w:numId w:val="11"/>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pessoa física ou jurídica que se encontre, ao tempo da licitação, impossibilitada de participar da licitação em decorrência de sanção que lhe foi imposta;</w:t>
      </w:r>
    </w:p>
    <w:p w14:paraId="1608697B" w14:textId="77777777" w:rsidR="00C03046" w:rsidRPr="00C03046" w:rsidRDefault="00C03046" w:rsidP="0099534B">
      <w:pPr>
        <w:widowControl w:val="0"/>
        <w:numPr>
          <w:ilvl w:val="1"/>
          <w:numId w:val="11"/>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C34A88" w14:textId="77777777" w:rsidR="00C03046" w:rsidRPr="00C03046" w:rsidRDefault="00C03046" w:rsidP="0099534B">
      <w:pPr>
        <w:widowControl w:val="0"/>
        <w:numPr>
          <w:ilvl w:val="1"/>
          <w:numId w:val="11"/>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empresas controladoras, controladas ou coligadas, nos termos da Lei nº 6.404, de 15 de dezembro de 1976, concorrendo entre si;</w:t>
      </w:r>
    </w:p>
    <w:p w14:paraId="6E0F1BBF" w14:textId="77777777" w:rsidR="00C03046" w:rsidRDefault="00C03046" w:rsidP="0099534B">
      <w:pPr>
        <w:widowControl w:val="0"/>
        <w:numPr>
          <w:ilvl w:val="1"/>
          <w:numId w:val="11"/>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pessoa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107DD66" w14:textId="0028235E" w:rsidR="00C03046" w:rsidRPr="00BA00ED" w:rsidRDefault="00C03046" w:rsidP="007107CF">
      <w:pPr>
        <w:pStyle w:val="PargrafodaLista"/>
        <w:widowControl w:val="0"/>
        <w:numPr>
          <w:ilvl w:val="2"/>
          <w:numId w:val="72"/>
        </w:numPr>
        <w:tabs>
          <w:tab w:val="left" w:pos="142"/>
        </w:tabs>
        <w:autoSpaceDE w:val="0"/>
        <w:autoSpaceDN w:val="0"/>
        <w:spacing w:after="0" w:line="240" w:lineRule="auto"/>
        <w:ind w:left="0" w:right="34" w:hanging="426"/>
        <w:jc w:val="both"/>
        <w:rPr>
          <w:rFonts w:ascii="Times New Roman" w:eastAsia="Times New Roman" w:hAnsi="Times New Roman" w:cs="Times New Roman"/>
          <w:kern w:val="0"/>
          <w:sz w:val="24"/>
          <w:szCs w:val="24"/>
          <w:lang w:val="pt-PT"/>
          <w14:ligatures w14:val="none"/>
        </w:rPr>
      </w:pPr>
      <w:r w:rsidRPr="00BA00ED">
        <w:rPr>
          <w:rFonts w:ascii="Times New Roman" w:eastAsia="Times New Roman" w:hAnsi="Times New Roman" w:cs="Times New Roman"/>
          <w:kern w:val="0"/>
          <w:sz w:val="24"/>
          <w:szCs w:val="24"/>
          <w:lang w:val="pt-PT"/>
          <w14:ligatures w14:val="none"/>
        </w:rPr>
        <w:t>Para</w:t>
      </w:r>
      <w:r w:rsidRPr="00BA00ED">
        <w:rPr>
          <w:rFonts w:ascii="Times New Roman" w:eastAsia="Times New Roman" w:hAnsi="Times New Roman" w:cs="Times New Roman"/>
          <w:spacing w:val="-8"/>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os</w:t>
      </w:r>
      <w:r w:rsidRPr="00BA00ED">
        <w:rPr>
          <w:rFonts w:ascii="Times New Roman" w:eastAsia="Times New Roman" w:hAnsi="Times New Roman" w:cs="Times New Roman"/>
          <w:spacing w:val="-7"/>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fins</w:t>
      </w:r>
      <w:r w:rsidRPr="00BA00ED">
        <w:rPr>
          <w:rFonts w:ascii="Times New Roman" w:eastAsia="Times New Roman" w:hAnsi="Times New Roman" w:cs="Times New Roman"/>
          <w:spacing w:val="-6"/>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do</w:t>
      </w:r>
      <w:r w:rsidRPr="00BA00ED">
        <w:rPr>
          <w:rFonts w:ascii="Times New Roman" w:eastAsia="Times New Roman" w:hAnsi="Times New Roman" w:cs="Times New Roman"/>
          <w:spacing w:val="-4"/>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disposto</w:t>
      </w:r>
      <w:r w:rsidRPr="00BA00ED">
        <w:rPr>
          <w:rFonts w:ascii="Times New Roman" w:eastAsia="Times New Roman" w:hAnsi="Times New Roman" w:cs="Times New Roman"/>
          <w:spacing w:val="-1"/>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neste</w:t>
      </w:r>
      <w:r w:rsidRPr="00BA00ED">
        <w:rPr>
          <w:rFonts w:ascii="Times New Roman" w:eastAsia="Times New Roman" w:hAnsi="Times New Roman" w:cs="Times New Roman"/>
          <w:spacing w:val="-4"/>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item,</w:t>
      </w:r>
      <w:r w:rsidRPr="00BA00ED">
        <w:rPr>
          <w:rFonts w:ascii="Times New Roman" w:eastAsia="Times New Roman" w:hAnsi="Times New Roman" w:cs="Times New Roman"/>
          <w:spacing w:val="-3"/>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considera-se</w:t>
      </w:r>
      <w:r w:rsidRPr="00BA00ED">
        <w:rPr>
          <w:rFonts w:ascii="Times New Roman" w:eastAsia="Times New Roman" w:hAnsi="Times New Roman" w:cs="Times New Roman"/>
          <w:spacing w:val="-2"/>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familiar</w:t>
      </w:r>
      <w:r w:rsidRPr="00BA00ED">
        <w:rPr>
          <w:rFonts w:ascii="Times New Roman" w:eastAsia="Times New Roman" w:hAnsi="Times New Roman" w:cs="Times New Roman"/>
          <w:spacing w:val="-4"/>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o</w:t>
      </w:r>
      <w:r w:rsidRPr="00BA00ED">
        <w:rPr>
          <w:rFonts w:ascii="Times New Roman" w:eastAsia="Times New Roman" w:hAnsi="Times New Roman" w:cs="Times New Roman"/>
          <w:spacing w:val="-2"/>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cônjuge,</w:t>
      </w:r>
      <w:r w:rsidRPr="00BA00ED">
        <w:rPr>
          <w:rFonts w:ascii="Times New Roman" w:eastAsia="Times New Roman" w:hAnsi="Times New Roman" w:cs="Times New Roman"/>
          <w:spacing w:val="-2"/>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o</w:t>
      </w:r>
      <w:r w:rsidRPr="00BA00ED">
        <w:rPr>
          <w:rFonts w:ascii="Times New Roman" w:eastAsia="Times New Roman" w:hAnsi="Times New Roman" w:cs="Times New Roman"/>
          <w:spacing w:val="-1"/>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companheiro</w:t>
      </w:r>
      <w:r w:rsidRPr="00BA00ED">
        <w:rPr>
          <w:rFonts w:ascii="Times New Roman" w:eastAsia="Times New Roman" w:hAnsi="Times New Roman" w:cs="Times New Roman"/>
          <w:spacing w:val="1"/>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ou</w:t>
      </w:r>
      <w:r w:rsidRPr="00BA00ED">
        <w:rPr>
          <w:rFonts w:ascii="Times New Roman" w:eastAsia="Times New Roman" w:hAnsi="Times New Roman" w:cs="Times New Roman"/>
          <w:spacing w:val="-4"/>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o parente</w:t>
      </w:r>
      <w:r w:rsidR="00BA00ED">
        <w:rPr>
          <w:rFonts w:ascii="Times New Roman" w:eastAsia="Times New Roman" w:hAnsi="Times New Roman" w:cs="Times New Roman"/>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em</w:t>
      </w:r>
      <w:r w:rsidRPr="00BA00ED">
        <w:rPr>
          <w:rFonts w:ascii="Times New Roman" w:eastAsia="Times New Roman" w:hAnsi="Times New Roman" w:cs="Times New Roman"/>
          <w:spacing w:val="-1"/>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linha</w:t>
      </w:r>
      <w:r w:rsidR="00BA00ED">
        <w:rPr>
          <w:rFonts w:ascii="Times New Roman" w:eastAsia="Times New Roman" w:hAnsi="Times New Roman" w:cs="Times New Roman"/>
          <w:kern w:val="0"/>
          <w:sz w:val="24"/>
          <w:szCs w:val="24"/>
          <w:lang w:val="pt-PT"/>
          <w14:ligatures w14:val="none"/>
        </w:rPr>
        <w:t xml:space="preserve"> </w:t>
      </w:r>
      <w:r w:rsidRPr="00BA00ED">
        <w:rPr>
          <w:rFonts w:ascii="Times New Roman" w:eastAsia="Times New Roman" w:hAnsi="Times New Roman" w:cs="Times New Roman"/>
          <w:spacing w:val="-48"/>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reta ou colateral, por consanguinidade ou afinidade, até o terceiro grau (Súmula Vinculante/STF nº 13, art. 5º,</w:t>
      </w:r>
      <w:r w:rsidRPr="00BA00ED">
        <w:rPr>
          <w:rFonts w:ascii="Times New Roman" w:eastAsia="Times New Roman" w:hAnsi="Times New Roman" w:cs="Times New Roman"/>
          <w:spacing w:val="1"/>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inciso V, da Lei nº 12.813, de 16 de maio de 2013 e art. 2º, inciso III, do Decreto n.º 7.203, de 04 de agosto de</w:t>
      </w:r>
      <w:r w:rsidRPr="00BA00ED">
        <w:rPr>
          <w:rFonts w:ascii="Times New Roman" w:eastAsia="Times New Roman" w:hAnsi="Times New Roman" w:cs="Times New Roman"/>
          <w:spacing w:val="1"/>
          <w:kern w:val="0"/>
          <w:sz w:val="24"/>
          <w:szCs w:val="24"/>
          <w:lang w:val="pt-PT"/>
          <w14:ligatures w14:val="none"/>
        </w:rPr>
        <w:t xml:space="preserve"> </w:t>
      </w:r>
      <w:r w:rsidRPr="00BA00ED">
        <w:rPr>
          <w:rFonts w:ascii="Times New Roman" w:eastAsia="Times New Roman" w:hAnsi="Times New Roman" w:cs="Times New Roman"/>
          <w:kern w:val="0"/>
          <w:sz w:val="24"/>
          <w:szCs w:val="24"/>
          <w:lang w:val="pt-PT"/>
          <w14:ligatures w14:val="none"/>
        </w:rPr>
        <w:t>2010).</w:t>
      </w:r>
    </w:p>
    <w:p w14:paraId="65C564D9" w14:textId="77777777" w:rsidR="00C03046" w:rsidRPr="00C03046" w:rsidRDefault="00C03046" w:rsidP="0099534B">
      <w:pPr>
        <w:widowControl w:val="0"/>
        <w:numPr>
          <w:ilvl w:val="1"/>
          <w:numId w:val="13"/>
        </w:numPr>
        <w:tabs>
          <w:tab w:val="left" w:pos="535"/>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participação na presente licitação implica a aceitação plena e irrevogável de todos os termos, cláusulas 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condições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constantes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Anexos,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bem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observância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preceitos legais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w w:val="95"/>
          <w:kern w:val="0"/>
          <w:sz w:val="24"/>
          <w:szCs w:val="24"/>
          <w:lang w:val="pt-PT"/>
          <w14:ligatures w14:val="none"/>
        </w:rPr>
        <w:t>regulamentares em vigor e a responsabilidade pela fidelidade e legitimidade das informações e dos documentos</w:t>
      </w:r>
      <w:r w:rsidRPr="00C03046">
        <w:rPr>
          <w:rFonts w:ascii="Times New Roman" w:eastAsia="Times New Roman" w:hAnsi="Times New Roman" w:cs="Times New Roman"/>
          <w:spacing w:val="1"/>
          <w:w w:val="9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apresentados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qualquer</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fase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processo.</w:t>
      </w:r>
    </w:p>
    <w:p w14:paraId="60BACE05" w14:textId="77777777" w:rsidR="00C03046" w:rsidRPr="00C03046" w:rsidRDefault="00C03046" w:rsidP="0099534B">
      <w:pPr>
        <w:widowControl w:val="0"/>
        <w:numPr>
          <w:ilvl w:val="1"/>
          <w:numId w:val="13"/>
        </w:numPr>
        <w:tabs>
          <w:tab w:val="left" w:pos="583"/>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Não será permitida a subcontratação total ou parcial do objeto contratual, visando assegurar uma solução integral e especializada, coesa e segura para o planejamento estratégico, tomada de decisão e modernização da gestão da Secretaria Municipal da Educação, e demais razões previstas no Termo de Referência.</w:t>
      </w:r>
    </w:p>
    <w:p w14:paraId="797E72F3" w14:textId="77777777" w:rsidR="00C03046" w:rsidRPr="00C03046" w:rsidRDefault="00C03046" w:rsidP="0099534B">
      <w:pPr>
        <w:widowControl w:val="0"/>
        <w:numPr>
          <w:ilvl w:val="1"/>
          <w:numId w:val="13"/>
        </w:numPr>
        <w:tabs>
          <w:tab w:val="left" w:pos="583"/>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Como condição para participação na concorrência, a Licitante assinalará “</w:t>
      </w:r>
      <w:r w:rsidRPr="00C03046">
        <w:rPr>
          <w:rFonts w:ascii="Times New Roman" w:eastAsia="Times New Roman" w:hAnsi="Times New Roman" w:cs="Times New Roman"/>
          <w:b/>
          <w:kern w:val="0"/>
          <w:sz w:val="24"/>
          <w:szCs w:val="24"/>
          <w:lang w:val="pt-PT"/>
          <w14:ligatures w14:val="none"/>
        </w:rPr>
        <w:t>sim</w:t>
      </w:r>
      <w:r w:rsidRPr="00C03046">
        <w:rPr>
          <w:rFonts w:ascii="Times New Roman" w:eastAsia="Times New Roman" w:hAnsi="Times New Roman" w:cs="Times New Roman"/>
          <w:kern w:val="0"/>
          <w:sz w:val="24"/>
          <w:szCs w:val="24"/>
          <w:lang w:val="pt-PT"/>
          <w14:ligatures w14:val="none"/>
        </w:rPr>
        <w:t>” ou “</w:t>
      </w:r>
      <w:r w:rsidRPr="00C03046">
        <w:rPr>
          <w:rFonts w:ascii="Times New Roman" w:eastAsia="Times New Roman" w:hAnsi="Times New Roman" w:cs="Times New Roman"/>
          <w:b/>
          <w:kern w:val="0"/>
          <w:sz w:val="24"/>
          <w:szCs w:val="24"/>
          <w:lang w:val="pt-PT"/>
          <w14:ligatures w14:val="none"/>
        </w:rPr>
        <w:t>não</w:t>
      </w:r>
      <w:r w:rsidRPr="00C03046">
        <w:rPr>
          <w:rFonts w:ascii="Times New Roman" w:eastAsia="Times New Roman" w:hAnsi="Times New Roman" w:cs="Times New Roman"/>
          <w:kern w:val="0"/>
          <w:sz w:val="24"/>
          <w:szCs w:val="24"/>
          <w:lang w:val="pt-PT"/>
          <w14:ligatures w14:val="none"/>
        </w:rPr>
        <w:t>” em campo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próprio 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sistema eletrônico,</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relativo às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seguintes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declarações:</w:t>
      </w:r>
    </w:p>
    <w:p w14:paraId="030CCC04"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que cumpre os requisitos estabelecidos no artigo 3° da Lei Complementar nº 123/2006, estando </w:t>
      </w:r>
      <w:r w:rsidRPr="00C03046">
        <w:rPr>
          <w:rFonts w:ascii="Times New Roman" w:eastAsia="Times New Roman" w:hAnsi="Times New Roman" w:cs="Times New Roman"/>
          <w:kern w:val="0"/>
          <w:sz w:val="24"/>
          <w:szCs w:val="24"/>
          <w:lang w:val="pt-PT"/>
          <w14:ligatures w14:val="none"/>
        </w:rPr>
        <w:lastRenderedPageBreak/>
        <w:t>apta a usufruir do tratamento favorecido estabelecido em seus arts. 42 a 49 e que não celebrou contratos com a Administração Pública cujos valores extrapolem a receita bruta máxima admitida para fins de enquadramento como empresa de pequeno porte;</w:t>
      </w:r>
    </w:p>
    <w:p w14:paraId="1CFB731F" w14:textId="77777777" w:rsidR="00C03046" w:rsidRPr="00C03046" w:rsidRDefault="00C03046" w:rsidP="0099534B">
      <w:pPr>
        <w:widowControl w:val="0"/>
        <w:numPr>
          <w:ilvl w:val="1"/>
          <w:numId w:val="16"/>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 nos itens exclusivos para participação de microempresas e empresas de pequeno porte, a assinalação do campo “não” impedirá o prosseguimento no certame;</w:t>
      </w:r>
    </w:p>
    <w:p w14:paraId="757C328B" w14:textId="77777777" w:rsidR="00C03046" w:rsidRPr="00C03046" w:rsidRDefault="00C03046" w:rsidP="0099534B">
      <w:pPr>
        <w:widowControl w:val="0"/>
        <w:numPr>
          <w:ilvl w:val="1"/>
          <w:numId w:val="16"/>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w:t>
      </w:r>
    </w:p>
    <w:p w14:paraId="38ABFDE0"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que está ciente e concorda com as condições contidas no Edital e seus anexos;</w:t>
      </w:r>
    </w:p>
    <w:p w14:paraId="39374C1F"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que cumpre os requisitos para a HABILITAÇÃO definidos no Edital e que a proposta apresentada está em conformidade com as exigências editalícias;</w:t>
      </w:r>
    </w:p>
    <w:p w14:paraId="1970219F"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que inexistem fatos impeditivos para sua HABILITAÇÃO no certame, ciente da obrigatoriedade de declarar ocorrências posteriores;</w:t>
      </w:r>
    </w:p>
    <w:p w14:paraId="7DC69ADD"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que não emprega menor de 18 anos em trabalho noturno, perigoso ou insalubre e não emprega menor de 16 anos, salvo menor, a partir de 14 anos, na condição de aprendiz, nos termos do artigo 7°, XXXIII, da Constituição Federal de 1998;</w:t>
      </w:r>
    </w:p>
    <w:p w14:paraId="473002C7"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que a proposta foi elaborada de forma independente;</w:t>
      </w:r>
    </w:p>
    <w:p w14:paraId="17E754C0"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que não possui, em sua cadeia produtiva, empregados executando trabalho degradante ou forçado, observando o disposto nos incisos III e IV do art. 1º e no inciso III do art. 5º da Constituição Federal;</w:t>
      </w:r>
    </w:p>
    <w:p w14:paraId="20AB1607"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que cumpre com a reserva de cargos prevista em lei para pessoa com deficiência ou para reabilitado da Previdência Social e que atendam às regras de acessibilidade previstas na legislação, conforme disposto no art. 93 da Lei nº 8.213/1991.</w:t>
      </w:r>
    </w:p>
    <w:p w14:paraId="5E78E0EF" w14:textId="77777777" w:rsidR="00C03046" w:rsidRPr="00C03046" w:rsidRDefault="00C03046" w:rsidP="0099534B">
      <w:pPr>
        <w:widowControl w:val="0"/>
        <w:numPr>
          <w:ilvl w:val="1"/>
          <w:numId w:val="13"/>
        </w:numPr>
        <w:tabs>
          <w:tab w:val="left" w:pos="544"/>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declaração falsa relativa ao cumprimento de qualquer condição sujeitará o Licitante às sanções previstas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lei e neste Edital.</w:t>
      </w:r>
    </w:p>
    <w:p w14:paraId="5E5A1B39"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41D330D9" w14:textId="77777777" w:rsidR="00C03046" w:rsidRPr="00C03046" w:rsidRDefault="00C03046" w:rsidP="0099534B">
      <w:pPr>
        <w:widowControl w:val="0"/>
        <w:numPr>
          <w:ilvl w:val="1"/>
          <w:numId w:val="13"/>
        </w:numPr>
        <w:tabs>
          <w:tab w:val="left" w:pos="567"/>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 PARTICIPAÇÃO DE LICITANTES SOB A FORMA DE CONSÓRCIO:</w:t>
      </w:r>
    </w:p>
    <w:p w14:paraId="5E05D82F" w14:textId="77777777" w:rsidR="00C03046" w:rsidRPr="00C03046" w:rsidRDefault="00C03046" w:rsidP="0099534B">
      <w:pPr>
        <w:widowControl w:val="0"/>
        <w:numPr>
          <w:ilvl w:val="2"/>
          <w:numId w:val="10"/>
        </w:numPr>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Não será permitida a participação de pessoa jurídicas organizadas em consórcio, visando assegurar uma solução integral e especializada, coesa e segura para o planejamento estratégico, tomada de decisão e modernização da gestão da Secretaria Municipal da Educação, e demais razões previstas no Termo de Referência.</w:t>
      </w:r>
    </w:p>
    <w:p w14:paraId="21437DBC" w14:textId="77777777" w:rsidR="00C03046" w:rsidRPr="00C03046" w:rsidRDefault="00C03046" w:rsidP="00C03046">
      <w:pPr>
        <w:widowControl w:val="0"/>
        <w:tabs>
          <w:tab w:val="left" w:pos="67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p>
    <w:p w14:paraId="353B5609" w14:textId="77777777" w:rsidR="00C03046" w:rsidRPr="00C03046" w:rsidRDefault="00C03046" w:rsidP="0099534B">
      <w:pPr>
        <w:widowControl w:val="0"/>
        <w:numPr>
          <w:ilvl w:val="1"/>
          <w:numId w:val="13"/>
        </w:numPr>
        <w:tabs>
          <w:tab w:val="left" w:pos="534"/>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DISPUTA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CONDUÇAO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CERTAME:</w:t>
      </w:r>
    </w:p>
    <w:p w14:paraId="40606EB6" w14:textId="77777777" w:rsidR="00C03046" w:rsidRPr="00C03046" w:rsidRDefault="00C03046" w:rsidP="0099534B">
      <w:pPr>
        <w:widowControl w:val="0"/>
        <w:numPr>
          <w:ilvl w:val="1"/>
          <w:numId w:val="10"/>
        </w:numPr>
        <w:tabs>
          <w:tab w:val="left" w:pos="851"/>
        </w:tabs>
        <w:autoSpaceDE w:val="0"/>
        <w:autoSpaceDN w:val="0"/>
        <w:spacing w:after="0" w:line="240" w:lineRule="auto"/>
        <w:ind w:left="-14" w:right="34"/>
        <w:jc w:val="both"/>
        <w:rPr>
          <w:rFonts w:ascii="Times New Roman" w:eastAsia="Times New Roman" w:hAnsi="Times New Roman" w:cs="Times New Roman"/>
          <w:vanish/>
          <w:kern w:val="0"/>
          <w:sz w:val="24"/>
          <w:szCs w:val="24"/>
          <w:lang w:val="pt-PT"/>
          <w14:ligatures w14:val="none"/>
        </w:rPr>
      </w:pPr>
    </w:p>
    <w:p w14:paraId="4E8414FB" w14:textId="77777777" w:rsidR="00C03046" w:rsidRPr="00C03046" w:rsidRDefault="00C03046" w:rsidP="0099534B">
      <w:pPr>
        <w:widowControl w:val="0"/>
        <w:numPr>
          <w:ilvl w:val="2"/>
          <w:numId w:val="10"/>
        </w:numPr>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Os trabalhos serão conduzidos pelo Agente de Contratação/Comissão designado, mediante a inserção e monitoramento de dados gerados e ou transferidos no seguinte endereço eletrônico:   </w:t>
      </w:r>
      <w:r>
        <w:fldChar w:fldCharType="begin"/>
      </w:r>
      <w:r>
        <w:instrText>HYPERLINK "http://www.bll.org.br."</w:instrText>
      </w:r>
      <w:r>
        <w:fldChar w:fldCharType="separate"/>
      </w:r>
      <w:r w:rsidRPr="00C03046">
        <w:rPr>
          <w:rFonts w:ascii="Times New Roman" w:eastAsia="Times New Roman" w:hAnsi="Times New Roman" w:cs="Times New Roman"/>
          <w:color w:val="0000FF"/>
          <w:kern w:val="0"/>
          <w:sz w:val="24"/>
          <w:szCs w:val="24"/>
          <w:u w:val="single"/>
          <w:lang w:val="pt-PT"/>
          <w14:ligatures w14:val="none"/>
        </w:rPr>
        <w:t>www.bll.org.br.</w:t>
      </w:r>
      <w:r>
        <w:rPr>
          <w:rFonts w:ascii="Times New Roman" w:eastAsia="Times New Roman" w:hAnsi="Times New Roman" w:cs="Times New Roman"/>
          <w:color w:val="0000FF"/>
          <w:kern w:val="0"/>
          <w:sz w:val="24"/>
          <w:szCs w:val="24"/>
          <w:u w:val="single"/>
          <w:lang w:val="pt-PT"/>
          <w14:ligatures w14:val="none"/>
        </w:rPr>
        <w:fldChar w:fldCharType="end"/>
      </w:r>
    </w:p>
    <w:p w14:paraId="3C25CB5C" w14:textId="77777777" w:rsidR="00C03046" w:rsidRPr="00C03046" w:rsidRDefault="00C03046" w:rsidP="0099534B">
      <w:pPr>
        <w:widowControl w:val="0"/>
        <w:numPr>
          <w:ilvl w:val="2"/>
          <w:numId w:val="10"/>
        </w:numPr>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A operacionalidade do certame se fará por meio do Portal: </w:t>
      </w:r>
      <w:r>
        <w:fldChar w:fldCharType="begin"/>
      </w:r>
      <w:r>
        <w:instrText>HYPERLINK "http://www.bll.org.br"</w:instrText>
      </w:r>
      <w:r>
        <w:fldChar w:fldCharType="separate"/>
      </w:r>
      <w:r w:rsidRPr="00C03046">
        <w:rPr>
          <w:rFonts w:ascii="Times New Roman" w:eastAsia="Times New Roman" w:hAnsi="Times New Roman" w:cs="Times New Roman"/>
          <w:color w:val="0000FF"/>
          <w:kern w:val="0"/>
          <w:sz w:val="24"/>
          <w:szCs w:val="24"/>
          <w:u w:val="single"/>
          <w:lang w:val="pt-PT"/>
          <w14:ligatures w14:val="none"/>
        </w:rPr>
        <w:t>www.bll.org.br</w:t>
      </w:r>
      <w:r>
        <w:rPr>
          <w:rFonts w:ascii="Times New Roman" w:eastAsia="Times New Roman" w:hAnsi="Times New Roman" w:cs="Times New Roman"/>
          <w:color w:val="0000FF"/>
          <w:kern w:val="0"/>
          <w:sz w:val="24"/>
          <w:szCs w:val="24"/>
          <w:u w:val="single"/>
          <w:lang w:val="pt-PT"/>
          <w14:ligatures w14:val="none"/>
        </w:rPr>
        <w:fldChar w:fldCharType="end"/>
      </w:r>
      <w:r w:rsidRPr="00C03046">
        <w:rPr>
          <w:rFonts w:ascii="Times New Roman" w:eastAsia="Times New Roman" w:hAnsi="Times New Roman" w:cs="Times New Roman"/>
          <w:kern w:val="0"/>
          <w:sz w:val="24"/>
          <w:szCs w:val="24"/>
          <w:lang w:val="pt-PT"/>
          <w14:ligatures w14:val="none"/>
        </w:rPr>
        <w:t>, junto ao qual as Licitantes deverão informar-se a respeito do seu funcionamento e regulamento, e receber instruções detalhadas para sua correta utilização.</w:t>
      </w:r>
    </w:p>
    <w:p w14:paraId="10F74AA9" w14:textId="77777777" w:rsidR="00C03046" w:rsidRPr="00C03046" w:rsidRDefault="00C03046" w:rsidP="0099534B">
      <w:pPr>
        <w:widowControl w:val="0"/>
        <w:numPr>
          <w:ilvl w:val="2"/>
          <w:numId w:val="10"/>
        </w:numPr>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O </w:t>
      </w:r>
      <w:r w:rsidRPr="00C03046">
        <w:rPr>
          <w:rFonts w:ascii="Times New Roman" w:eastAsia="Times New Roman" w:hAnsi="Times New Roman" w:cs="Times New Roman"/>
          <w:b/>
          <w:bCs/>
          <w:kern w:val="0"/>
          <w:sz w:val="24"/>
          <w:szCs w:val="24"/>
          <w:lang w:val="pt-PT"/>
          <w14:ligatures w14:val="none"/>
        </w:rPr>
        <w:t>Portal BLL</w:t>
      </w:r>
      <w:r w:rsidRPr="00C03046">
        <w:rPr>
          <w:rFonts w:ascii="Times New Roman" w:eastAsia="Times New Roman" w:hAnsi="Times New Roman" w:cs="Times New Roman"/>
          <w:kern w:val="0"/>
          <w:sz w:val="24"/>
          <w:szCs w:val="24"/>
          <w:lang w:val="pt-PT"/>
          <w14:ligatures w14:val="none"/>
        </w:rPr>
        <w:t xml:space="preserve"> se destina especificamente à realização da fase de disputa de preços, enquanto que as publicações referentes a condução do processo licitatório devem ser acompanhadas no site do Município e na imprensa oficial</w:t>
      </w:r>
    </w:p>
    <w:p w14:paraId="79F7FEBF" w14:textId="44AE313B" w:rsidR="00C03046" w:rsidRPr="00C03046" w:rsidRDefault="00C03046" w:rsidP="0099534B">
      <w:pPr>
        <w:widowControl w:val="0"/>
        <w:numPr>
          <w:ilvl w:val="2"/>
          <w:numId w:val="10"/>
        </w:numPr>
        <w:tabs>
          <w:tab w:val="left" w:pos="142"/>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A participação na licitação, na forma eletrônica, se dará por meio da digitação da senha pessoal e intransferível do representante credenciado junto ao </w:t>
      </w:r>
      <w:r>
        <w:fldChar w:fldCharType="begin"/>
      </w:r>
      <w:r>
        <w:instrText>HYPERLINK "http://www.bll.org.br/" \h</w:instrText>
      </w:r>
      <w:r>
        <w:fldChar w:fldCharType="separate"/>
      </w:r>
      <w:r w:rsidRPr="00C03046">
        <w:rPr>
          <w:rFonts w:ascii="Times New Roman" w:eastAsia="Times New Roman" w:hAnsi="Times New Roman" w:cs="Times New Roman"/>
          <w:color w:val="0000FF"/>
          <w:kern w:val="0"/>
          <w:u w:val="single"/>
          <w:lang w:val="pt-PT"/>
          <w14:ligatures w14:val="none"/>
        </w:rPr>
        <w:t>www.bll.org.br</w:t>
      </w:r>
      <w:r>
        <w:rPr>
          <w:rFonts w:ascii="Times New Roman" w:eastAsia="Times New Roman" w:hAnsi="Times New Roman" w:cs="Times New Roman"/>
          <w:color w:val="0000FF"/>
          <w:kern w:val="0"/>
          <w:u w:val="single"/>
          <w:lang w:val="pt-PT"/>
          <w14:ligatures w14:val="none"/>
        </w:rPr>
        <w:fldChar w:fldCharType="end"/>
      </w:r>
      <w:r w:rsidRPr="00C03046">
        <w:rPr>
          <w:rFonts w:ascii="Times New Roman" w:eastAsia="Times New Roman" w:hAnsi="Times New Roman" w:cs="Times New Roman"/>
          <w:kern w:val="0"/>
          <w:sz w:val="24"/>
          <w:szCs w:val="24"/>
          <w:lang w:val="pt-PT"/>
          <w14:ligatures w14:val="none"/>
        </w:rPr>
        <w:t xml:space="preserve"> e subsequente encaminhamento da PROPOSTA</w:t>
      </w:r>
      <w:r w:rsidR="00BA00ED">
        <w:rPr>
          <w:rFonts w:ascii="Times New Roman" w:eastAsia="Times New Roman" w:hAnsi="Times New Roman" w:cs="Times New Roman"/>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TÉCNICA e PROPOSTA DE PREÇO, exclusivamente por meio do sistema eletrônico, observados data e horário estabelecidos neste Edital.</w:t>
      </w:r>
    </w:p>
    <w:p w14:paraId="39F4DEEC" w14:textId="77777777" w:rsidR="00C03046" w:rsidRPr="00C03046" w:rsidRDefault="00C03046" w:rsidP="0099534B">
      <w:pPr>
        <w:widowControl w:val="0"/>
        <w:numPr>
          <w:ilvl w:val="2"/>
          <w:numId w:val="10"/>
        </w:numPr>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O encaminhamento da PROPOSTA pressupõe o pleno conhecimento e atendimento às exigências de HABILITAÇÃO previstas neste Edital. A Licitante será responsável por todas as transações que </w:t>
      </w:r>
      <w:r w:rsidRPr="00C03046">
        <w:rPr>
          <w:rFonts w:ascii="Times New Roman" w:eastAsia="Times New Roman" w:hAnsi="Times New Roman" w:cs="Times New Roman"/>
          <w:kern w:val="0"/>
          <w:sz w:val="24"/>
          <w:szCs w:val="24"/>
          <w:lang w:val="pt-PT"/>
          <w14:ligatures w14:val="none"/>
        </w:rPr>
        <w:lastRenderedPageBreak/>
        <w:t>forem efetuadas em seu nome no sistema eletrônico assumindo como firmes e verdadeiros suas PROPOSTA TÉCNICA e PROPOSTA DE PREÇO.</w:t>
      </w:r>
    </w:p>
    <w:p w14:paraId="0218CF31" w14:textId="77777777" w:rsidR="00C03046" w:rsidRPr="00C03046" w:rsidRDefault="00C03046" w:rsidP="0099534B">
      <w:pPr>
        <w:widowControl w:val="0"/>
        <w:numPr>
          <w:ilvl w:val="2"/>
          <w:numId w:val="10"/>
        </w:numPr>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Caberá ao Licitante acompanhar as operações no sistema eletrônico durante a sessão pública do certame eletrônico, ficando responsável pelo ônus decorrente da perda de negócios diante da inobservância de qualquer mensagem emitida pelo sistema eletrônico ou de sua desconexão.</w:t>
      </w:r>
    </w:p>
    <w:p w14:paraId="0CD13AE8" w14:textId="77777777" w:rsidR="00C03046" w:rsidRPr="00C03046" w:rsidRDefault="00C03046" w:rsidP="0099534B">
      <w:pPr>
        <w:widowControl w:val="0"/>
        <w:numPr>
          <w:ilvl w:val="2"/>
          <w:numId w:val="10"/>
        </w:numPr>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Se ocorrer a desconexão do Agente de Contratação/Comissão no decorrer da etapa competitiva, e o sistema eletrônico permanecer acessível aos Licitantes, os procedimentos de aferição de técnica e de preço seguem, sem prejuízo dos atos realizados.</w:t>
      </w:r>
    </w:p>
    <w:p w14:paraId="51CDA149" w14:textId="77777777" w:rsidR="00C03046" w:rsidRPr="00C03046" w:rsidRDefault="00C03046" w:rsidP="0099534B">
      <w:pPr>
        <w:widowControl w:val="0"/>
        <w:numPr>
          <w:ilvl w:val="2"/>
          <w:numId w:val="10"/>
        </w:numPr>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Quando a desconexão persistir por tempo superior a 10 (dez) minutos, a sessão do certame eletrônico será suspensa e terá reinício, com o aproveitamento dos atos anteriormente praticados, somente após comunicação expressa do Agente de Contratação/Comissão aos participantes, no sítio eletrônico: </w:t>
      </w:r>
      <w:r>
        <w:fldChar w:fldCharType="begin"/>
      </w:r>
      <w:r>
        <w:instrText>HYPERLINK "http://www.bll.org.br/" \h</w:instrText>
      </w:r>
      <w:r>
        <w:fldChar w:fldCharType="separate"/>
      </w:r>
      <w:r w:rsidRPr="00C03046">
        <w:rPr>
          <w:rFonts w:ascii="Times New Roman" w:eastAsia="Times New Roman" w:hAnsi="Times New Roman" w:cs="Times New Roman"/>
          <w:kern w:val="0"/>
          <w:sz w:val="24"/>
          <w:szCs w:val="24"/>
          <w:lang w:val="pt-PT"/>
          <w14:ligatures w14:val="none"/>
        </w:rPr>
        <w:t>www.bll.org.br.</w:t>
      </w:r>
      <w:r>
        <w:rPr>
          <w:rFonts w:ascii="Times New Roman" w:eastAsia="Times New Roman" w:hAnsi="Times New Roman" w:cs="Times New Roman"/>
          <w:kern w:val="0"/>
          <w:sz w:val="24"/>
          <w:szCs w:val="24"/>
          <w:lang w:val="pt-PT"/>
          <w14:ligatures w14:val="none"/>
        </w:rPr>
        <w:fldChar w:fldCharType="end"/>
      </w:r>
    </w:p>
    <w:p w14:paraId="58B15788" w14:textId="77777777" w:rsidR="00C03046" w:rsidRPr="00C03046" w:rsidRDefault="00C03046" w:rsidP="0099534B">
      <w:pPr>
        <w:widowControl w:val="0"/>
        <w:numPr>
          <w:ilvl w:val="2"/>
          <w:numId w:val="10"/>
        </w:numPr>
        <w:tabs>
          <w:tab w:val="left" w:pos="993"/>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Quando a desconexão representar uma efetiva e irreparável ruptura no certame, ou quando, após uma desconexão superior a 10 minutos, não se retomar, em prazo razoável, o processo de aferição de técnica e de preço, a sessão do certame eletrônico será definitivamente interrompida, o que acarretará, consequentemente, a renovação do procedimento, inclusive com nova publicação do aviso.</w:t>
      </w:r>
    </w:p>
    <w:p w14:paraId="2677EE26" w14:textId="77777777" w:rsidR="00C03046" w:rsidRPr="00C03046" w:rsidRDefault="00C03046" w:rsidP="0099534B">
      <w:pPr>
        <w:widowControl w:val="0"/>
        <w:numPr>
          <w:ilvl w:val="2"/>
          <w:numId w:val="10"/>
        </w:numPr>
        <w:tabs>
          <w:tab w:val="left" w:pos="284"/>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 caso de desconexão apenas do Licitante, este deverá de imediato, sob sua inteira responsabilidade, providenciar sua conexão ao sistema eletrônico.</w:t>
      </w:r>
    </w:p>
    <w:p w14:paraId="61F7F74D" w14:textId="77777777" w:rsidR="00C03046" w:rsidRPr="00C03046" w:rsidRDefault="00C03046" w:rsidP="0099534B">
      <w:pPr>
        <w:widowControl w:val="0"/>
        <w:numPr>
          <w:ilvl w:val="2"/>
          <w:numId w:val="10"/>
        </w:numPr>
        <w:tabs>
          <w:tab w:val="left" w:pos="284"/>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Durante a sessão pública, a comunicação entre o Agente de Contratação/Comissão e os Licitantes ocorrerá exclusivamente mediante troca de mensagens, via Chat, em campo próprio do sistema eletrônico. Não será aceito nenhum outro tipo de contato, como meio telefônico e ou e-mail.</w:t>
      </w:r>
    </w:p>
    <w:p w14:paraId="00D73A77" w14:textId="77777777" w:rsidR="00C03046" w:rsidRPr="00C03046" w:rsidRDefault="00C03046" w:rsidP="0099534B">
      <w:pPr>
        <w:widowControl w:val="0"/>
        <w:numPr>
          <w:ilvl w:val="2"/>
          <w:numId w:val="10"/>
        </w:numPr>
        <w:tabs>
          <w:tab w:val="left" w:pos="284"/>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Somente os Licitantes com propostas cadastradas participarão da fase de aferição da técnica e do preço.</w:t>
      </w:r>
    </w:p>
    <w:p w14:paraId="5BEA9383" w14:textId="77777777" w:rsidR="00C03046" w:rsidRPr="00C03046" w:rsidRDefault="00C03046" w:rsidP="0099534B">
      <w:pPr>
        <w:widowControl w:val="0"/>
        <w:numPr>
          <w:ilvl w:val="2"/>
          <w:numId w:val="10"/>
        </w:numPr>
        <w:tabs>
          <w:tab w:val="left" w:pos="284"/>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eventual desclassificação de PROPOSTA será sempre fundamentada e registrada no sistema eletrônico, com acompanhamento em tempo real pelas Licitantes.</w:t>
      </w:r>
    </w:p>
    <w:p w14:paraId="5129EFD7"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50E2FBF2" w14:textId="77777777" w:rsidR="00C03046" w:rsidRPr="00C03046" w:rsidRDefault="00C03046" w:rsidP="0099534B">
      <w:pPr>
        <w:widowControl w:val="0"/>
        <w:numPr>
          <w:ilvl w:val="0"/>
          <w:numId w:val="13"/>
        </w:numPr>
        <w:tabs>
          <w:tab w:val="left" w:pos="567"/>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 APRESENTAÇÃO DAS PROPOSTAS E DOS DOCUMENTOS DE HABILITAÇÃO:</w:t>
      </w:r>
    </w:p>
    <w:p w14:paraId="2EE861E2"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 Licitantes encaminharão, exclusivamente por meio do sistema eletrônico, as propostas, de acordo com os modelos constantes dos anexos deste Edital, e as inserirão no sistema eletrônico, em campo próprio, até a data e o horário estabelecidos para abertura da sessão pública, quando, então,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encerrar-se-á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automaticamente a etapa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envio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dessa documentação.</w:t>
      </w:r>
    </w:p>
    <w:p w14:paraId="23FFF551"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envio das propostas, bem como dos documentos de HABILITAÇÃO exigidos neste Edital, ocorrerá por meio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chave de acesso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 senha.</w:t>
      </w:r>
    </w:p>
    <w:p w14:paraId="2D72F294"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Os documentos de HABILITAÇÃO serão exigidos após encerrada a fase de lances, e somente do Licitante </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melhor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classificado que terá 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prazo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até</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02</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(duas) horas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envio.</w:t>
      </w:r>
    </w:p>
    <w:p w14:paraId="2DD0DC8D"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As </w:t>
      </w:r>
      <w:r w:rsidRPr="00C03046">
        <w:rPr>
          <w:rFonts w:ascii="Times New Roman" w:eastAsia="Times New Roman" w:hAnsi="Times New Roman" w:cs="Times New Roman"/>
          <w:b/>
          <w:kern w:val="0"/>
          <w:sz w:val="24"/>
          <w:szCs w:val="24"/>
          <w:lang w:val="pt-PT"/>
          <w14:ligatures w14:val="none"/>
        </w:rPr>
        <w:t>Microempresas</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 xml:space="preserve">(ME) </w:t>
      </w:r>
      <w:r w:rsidRPr="00C03046">
        <w:rPr>
          <w:rFonts w:ascii="Times New Roman" w:eastAsia="Times New Roman" w:hAnsi="Times New Roman" w:cs="Times New Roman"/>
          <w:kern w:val="0"/>
          <w:sz w:val="24"/>
          <w:szCs w:val="24"/>
          <w:lang w:val="pt-PT"/>
          <w14:ligatures w14:val="none"/>
        </w:rPr>
        <w:t xml:space="preserve">e </w:t>
      </w:r>
      <w:r w:rsidRPr="00C03046">
        <w:rPr>
          <w:rFonts w:ascii="Times New Roman" w:eastAsia="Times New Roman" w:hAnsi="Times New Roman" w:cs="Times New Roman"/>
          <w:b/>
          <w:kern w:val="0"/>
          <w:sz w:val="24"/>
          <w:szCs w:val="24"/>
          <w:lang w:val="pt-PT"/>
          <w14:ligatures w14:val="none"/>
        </w:rPr>
        <w:t>Empresas de Pequeno</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Porte</w:t>
      </w:r>
      <w:r w:rsidRPr="00C03046">
        <w:rPr>
          <w:rFonts w:ascii="Times New Roman" w:eastAsia="Times New Roman" w:hAnsi="Times New Roman" w:cs="Times New Roman"/>
          <w:b/>
          <w:spacing w:val="50"/>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 xml:space="preserve">(EPP) </w:t>
      </w:r>
      <w:r w:rsidRPr="00C03046">
        <w:rPr>
          <w:rFonts w:ascii="Times New Roman" w:eastAsia="Times New Roman" w:hAnsi="Times New Roman" w:cs="Times New Roman"/>
          <w:kern w:val="0"/>
          <w:sz w:val="24"/>
          <w:szCs w:val="24"/>
          <w:lang w:val="pt-PT"/>
          <w14:ligatures w14:val="none"/>
        </w:rPr>
        <w:t>deverão encaminhar a documentação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HABILITAÇÃO, ainda que haja alguma restrição de regularidade fiscal e trabalhista, nos termos do art. 43, § 1º</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Lei C</w:t>
      </w:r>
      <w:r w:rsidRPr="00C03046">
        <w:rPr>
          <w:rFonts w:ascii="Times New Roman" w:eastAsia="Times New Roman" w:hAnsi="Times New Roman" w:cs="Times New Roman"/>
          <w:spacing w:val="-1"/>
          <w:kern w:val="0"/>
          <w:sz w:val="24"/>
          <w:szCs w:val="24"/>
          <w:lang w:val="pt-PT"/>
          <w14:ligatures w14:val="none"/>
        </w:rPr>
        <w:t xml:space="preserve">ontemplar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123/2006.</w:t>
      </w:r>
    </w:p>
    <w:p w14:paraId="40A9DD52"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Incumbirá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acompanhar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operações 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sistema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eletrônico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durante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sessão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pública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Concorrência, ficando responsável pelo ônus decorrente da perda de negócios, diante da inobservância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quaisquer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mensagens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emitidas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sistema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sua desconexão.</w:t>
      </w:r>
    </w:p>
    <w:p w14:paraId="4F9C734C"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Até a abertura da sessão pública, os Licitantes poderão retirar ou substituir as propostas e os documentos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HABILITAÇÃO anteriormente inseridos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sistema;</w:t>
      </w:r>
    </w:p>
    <w:p w14:paraId="400002A7"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Não será estabelecida, nessa etapa do certame, ordem de classificação entre as propostas apresentadas, 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somente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ocorrerá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após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 realização 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procedimentos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aferição 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julgamento 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propostas de técnica e de preços.</w:t>
      </w:r>
    </w:p>
    <w:p w14:paraId="5B72848D" w14:textId="77777777" w:rsidR="00C03046" w:rsidRPr="00C03046" w:rsidRDefault="00C03046" w:rsidP="0099534B">
      <w:pPr>
        <w:widowControl w:val="0"/>
        <w:numPr>
          <w:ilvl w:val="1"/>
          <w:numId w:val="13"/>
        </w:numPr>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Os documentos que compõem a PROPOSTA TÉCNICA, a PROPOSTA DE PREÇO e a </w:t>
      </w:r>
      <w:r w:rsidRPr="00C03046">
        <w:rPr>
          <w:rFonts w:ascii="Times New Roman" w:eastAsia="Times New Roman" w:hAnsi="Times New Roman" w:cs="Times New Roman"/>
          <w:kern w:val="0"/>
          <w:sz w:val="24"/>
          <w:szCs w:val="24"/>
          <w:lang w:val="pt-PT"/>
          <w14:ligatures w14:val="none"/>
        </w:rPr>
        <w:lastRenderedPageBreak/>
        <w:t>HABILITAÇÃO do Licitante melhor classificado somente serão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disponibilizados para avaliação do Agente de Contratação/Comissão e para acesso público após o encerramento do procedimento de aferição da técnica e preço.</w:t>
      </w:r>
    </w:p>
    <w:p w14:paraId="535404CA"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5948A4FB" w14:textId="77777777" w:rsidR="00C03046" w:rsidRPr="00C03046" w:rsidRDefault="00C03046" w:rsidP="0099534B">
      <w:pPr>
        <w:widowControl w:val="0"/>
        <w:numPr>
          <w:ilvl w:val="0"/>
          <w:numId w:val="13"/>
        </w:numPr>
        <w:tabs>
          <w:tab w:val="left" w:pos="567"/>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DO PREENCHIMENTO DAS PROPOSTAS:</w:t>
      </w:r>
    </w:p>
    <w:p w14:paraId="52EE04BA"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kern w:val="0"/>
          <w:sz w:val="24"/>
          <w:szCs w:val="24"/>
          <w:lang w:val="pt-PT"/>
          <w14:ligatures w14:val="none"/>
        </w:rPr>
      </w:pPr>
    </w:p>
    <w:p w14:paraId="103841B8" w14:textId="77777777" w:rsidR="00C03046" w:rsidRPr="00C03046" w:rsidRDefault="00C03046" w:rsidP="0099534B">
      <w:pPr>
        <w:widowControl w:val="0"/>
        <w:numPr>
          <w:ilvl w:val="1"/>
          <w:numId w:val="13"/>
        </w:numPr>
        <w:tabs>
          <w:tab w:val="left" w:pos="534"/>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 PROPOSTA TÉCNICA</w:t>
      </w:r>
    </w:p>
    <w:p w14:paraId="52882EBF" w14:textId="18B66C34" w:rsidR="00C03046" w:rsidRPr="00BA00ED" w:rsidRDefault="00C03046" w:rsidP="007107CF">
      <w:pPr>
        <w:pStyle w:val="PargrafodaLista"/>
        <w:widowControl w:val="0"/>
        <w:numPr>
          <w:ilvl w:val="2"/>
          <w:numId w:val="73"/>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BA00ED">
        <w:rPr>
          <w:rFonts w:ascii="Times New Roman" w:eastAsia="Times New Roman" w:hAnsi="Times New Roman" w:cs="Times New Roman"/>
          <w:kern w:val="0"/>
          <w:sz w:val="24"/>
          <w:szCs w:val="24"/>
          <w:lang w:val="pt-PT"/>
          <w14:ligatures w14:val="none"/>
        </w:rPr>
        <w:t>O Licitante enviará sua PROPOSTA TÉCNICA no sistema eletrônico, com observância das seguintes condições:</w:t>
      </w:r>
    </w:p>
    <w:p w14:paraId="4D762DBA"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A PROPOSTA TÉCNICA será elaborada em documento único, conforme o modelo contido em anexo neste Edital, atendidos os critérios previstos no </w:t>
      </w:r>
      <w:r>
        <w:fldChar w:fldCharType="begin"/>
      </w:r>
      <w:r>
        <w:instrText>HYPERLINK "https://www.planalto.gov.br/ccivil_03/_ato2019-2022/2021/lei/l14133.htm" \l ":~:text=em%20suas%20contrata%C3%A7%C3%B5es.-,Art.%2012,-.%20No%20processo%20licitat%C3%B3rio"</w:instrText>
      </w:r>
      <w:r>
        <w:fldChar w:fldCharType="separate"/>
      </w:r>
      <w:r w:rsidRPr="00C03046">
        <w:rPr>
          <w:rFonts w:ascii="Times New Roman" w:eastAsia="Times New Roman" w:hAnsi="Times New Roman" w:cs="Times New Roman"/>
          <w:kern w:val="0"/>
          <w:sz w:val="24"/>
          <w:szCs w:val="24"/>
          <w:lang w:val="pt-PT"/>
          <w14:ligatures w14:val="none"/>
        </w:rPr>
        <w:t>art. 12 da Lei Federal nº 14.133/2021</w:t>
      </w:r>
      <w:r>
        <w:rPr>
          <w:rFonts w:ascii="Times New Roman" w:eastAsia="Times New Roman" w:hAnsi="Times New Roman" w:cs="Times New Roman"/>
          <w:kern w:val="0"/>
          <w:sz w:val="24"/>
          <w:szCs w:val="24"/>
          <w:lang w:val="pt-PT"/>
          <w14:ligatures w14:val="none"/>
        </w:rPr>
        <w:fldChar w:fldCharType="end"/>
      </w:r>
      <w:r w:rsidRPr="00C03046">
        <w:rPr>
          <w:rFonts w:ascii="Times New Roman" w:eastAsia="Times New Roman" w:hAnsi="Times New Roman" w:cs="Times New Roman"/>
          <w:kern w:val="0"/>
          <w:sz w:val="24"/>
          <w:szCs w:val="24"/>
          <w:lang w:val="pt-PT"/>
          <w14:ligatures w14:val="none"/>
        </w:rPr>
        <w:t xml:space="preserve">; </w:t>
      </w:r>
    </w:p>
    <w:p w14:paraId="49C51854"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Licitante apresentará DECLARAÇÃO DE INDICAÇÃO E DISPONIBILIDADE DE EQUIPE TÉCNICA, conforme modelo contido em anexo neste Edital, por meio do qual indicará e qualificará cada um dos profissionais de sua equipe, contendo as respectivas assinaturas em anuência à indicação e compromisso de disponibilidade para a execução do trabalho, caso o Licitante seja o vencedor;</w:t>
      </w:r>
    </w:p>
    <w:p w14:paraId="29432D9A"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 profissionais indicados na composição da equipe técnica do Licitante deverão prestar o serviço objeto da presente licitação de modo pessoal e direto, durante todo o período de execução contratual, e sua substituição estará condicionada à apresentação, à Administração, de profissional de qualificação e experiência similar ou superior, cuja aceitação ocorrerá a critério exclusivo da contratante, nos termos do artigo 67, § 6º da Lei nº 14.133/2021.</w:t>
      </w:r>
    </w:p>
    <w:p w14:paraId="113933AE"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 documentos exigidos para a comprovação dos critérios técnicos serão organizados na ordem estabelecida pelos quadros “QUALIFICAÇÃO OPERACIONAL DA EMPRESA”, “QUALIFICAÇÃO TÉCNICA DA EMPRESA” e EXPERIÊNCIA E QUALIFICAÇÃO DA EQUIPE TÉCNICA, constantes do Termo de Referência e do modelo de PROPOSTA TÉCNICA, anexos deste Edital;</w:t>
      </w:r>
    </w:p>
    <w:p w14:paraId="5A805FAB" w14:textId="77777777" w:rsidR="00C03046" w:rsidRPr="00C03046" w:rsidRDefault="00C03046" w:rsidP="0099534B">
      <w:pPr>
        <w:widowControl w:val="0"/>
        <w:numPr>
          <w:ilvl w:val="2"/>
          <w:numId w:val="13"/>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A PROPOSTA TÉCNICA, a DECLARAÇÃO de que trata o subitem “b”  e os documentos de comprovação dos critérios técnicos previstos no subitem “c” acima deverão compor um único arquivo digital, denominado “PROPOSTA TÉCNICA – CNPJ_____________” (sem utilização de pontos, barras ou hifens na numeração relativa ao CNPJ do Licitante), com páginas enumeradas, na extensão ‘.pdf’, podendo ser compactado, se necessário. </w:t>
      </w:r>
    </w:p>
    <w:p w14:paraId="09E30B93" w14:textId="10F80043" w:rsidR="00C03046" w:rsidRPr="007B4AE2" w:rsidRDefault="00C03046" w:rsidP="007107CF">
      <w:pPr>
        <w:pStyle w:val="PargrafodaLista"/>
        <w:widowControl w:val="0"/>
        <w:numPr>
          <w:ilvl w:val="2"/>
          <w:numId w:val="73"/>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7B4AE2">
        <w:rPr>
          <w:rFonts w:ascii="Times New Roman" w:eastAsia="Times New Roman" w:hAnsi="Times New Roman" w:cs="Times New Roman"/>
          <w:kern w:val="0"/>
          <w:sz w:val="24"/>
          <w:szCs w:val="24"/>
          <w:lang w:val="pt-PT"/>
          <w14:ligatures w14:val="none"/>
        </w:rPr>
        <w:t>A PROPOSTA TÉCNICA, a DECLARAÇÃO de que trata o subitem “c” acima, e quaisquer outros documentos que componham a documentação de PROPOSTA TÉCNICA e devam estar assinados poderão sê-lo de forma digital, observado o disposto no subitem 9.6. deste Edital.</w:t>
      </w:r>
    </w:p>
    <w:p w14:paraId="663FC1D2" w14:textId="77777777" w:rsidR="00C03046" w:rsidRPr="00C03046" w:rsidRDefault="00C03046" w:rsidP="007107CF">
      <w:pPr>
        <w:widowControl w:val="0"/>
        <w:numPr>
          <w:ilvl w:val="2"/>
          <w:numId w:val="73"/>
        </w:numPr>
        <w:tabs>
          <w:tab w:val="left" w:pos="851"/>
        </w:tabs>
        <w:autoSpaceDE w:val="0"/>
        <w:autoSpaceDN w:val="0"/>
        <w:spacing w:after="0" w:line="240" w:lineRule="auto"/>
        <w:ind w:left="-14" w:right="34" w:hanging="412"/>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 documentos apresentados de modo virtual atenderão ao disposto no subitem 9.7. deste Edital quanto à sua autenticidade.</w:t>
      </w:r>
    </w:p>
    <w:p w14:paraId="36FB70B4" w14:textId="77777777" w:rsidR="00C03046" w:rsidRPr="00C03046" w:rsidRDefault="00C03046" w:rsidP="007107CF">
      <w:pPr>
        <w:widowControl w:val="0"/>
        <w:numPr>
          <w:ilvl w:val="2"/>
          <w:numId w:val="73"/>
        </w:numPr>
        <w:tabs>
          <w:tab w:val="left" w:pos="851"/>
        </w:tabs>
        <w:autoSpaceDE w:val="0"/>
        <w:autoSpaceDN w:val="0"/>
        <w:spacing w:after="0" w:line="240" w:lineRule="auto"/>
        <w:ind w:left="-14" w:right="34" w:hanging="412"/>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É de inteira responsabilidade do Licitante garantir que o arquivo digital enviado esteja em perfeito estado de integridade e seja plenamente acessível, assegurando que:</w:t>
      </w:r>
    </w:p>
    <w:p w14:paraId="671F73F1" w14:textId="77777777" w:rsidR="00C03046" w:rsidRPr="00C03046" w:rsidRDefault="00C03046" w:rsidP="0099534B">
      <w:pPr>
        <w:widowControl w:val="0"/>
        <w:numPr>
          <w:ilvl w:val="2"/>
          <w:numId w:val="17"/>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esteja no formato ‘.pdf’, conforme especificado no Edital;</w:t>
      </w:r>
    </w:p>
    <w:p w14:paraId="3CAFDA7D" w14:textId="77777777" w:rsidR="00C03046" w:rsidRPr="00C03046" w:rsidRDefault="00C03046" w:rsidP="0099534B">
      <w:pPr>
        <w:widowControl w:val="0"/>
        <w:numPr>
          <w:ilvl w:val="2"/>
          <w:numId w:val="17"/>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esteja livre de qualquer tipo de corrupção ou erro que impeça sua abertura;</w:t>
      </w:r>
    </w:p>
    <w:p w14:paraId="415DC381" w14:textId="77777777" w:rsidR="00C03046" w:rsidRPr="00C03046" w:rsidRDefault="00C03046" w:rsidP="0099534B">
      <w:pPr>
        <w:widowControl w:val="0"/>
        <w:numPr>
          <w:ilvl w:val="2"/>
          <w:numId w:val="17"/>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permita a visualização completa de seu conteúdo;</w:t>
      </w:r>
    </w:p>
    <w:p w14:paraId="4521FA63" w14:textId="77777777" w:rsidR="00C03046" w:rsidRPr="00C03046" w:rsidRDefault="00C03046" w:rsidP="0099534B">
      <w:pPr>
        <w:widowControl w:val="0"/>
        <w:numPr>
          <w:ilvl w:val="2"/>
          <w:numId w:val="17"/>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esteja no modo pesquisável, possibilitando a localização de palavras ou trechos específicos.</w:t>
      </w:r>
    </w:p>
    <w:p w14:paraId="438F8F97" w14:textId="77777777" w:rsidR="00C03046" w:rsidRPr="00C03046" w:rsidRDefault="00C03046" w:rsidP="007107CF">
      <w:pPr>
        <w:widowControl w:val="0"/>
        <w:numPr>
          <w:ilvl w:val="2"/>
          <w:numId w:val="73"/>
        </w:numPr>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Administração não se responsabiliza por arquivos corrompidos, ilegíveis ou que não atendam aos requisitos acima; tais ocorrências poderão acarretar a desclassificação do Licitante, conforme as disposições deste Edital.</w:t>
      </w:r>
    </w:p>
    <w:p w14:paraId="758475B5" w14:textId="77777777" w:rsidR="00C03046" w:rsidRPr="00C03046" w:rsidRDefault="00C03046" w:rsidP="00C03046">
      <w:pPr>
        <w:widowControl w:val="0"/>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p>
    <w:p w14:paraId="75A4A97F" w14:textId="77777777" w:rsidR="00C03046" w:rsidRPr="00C03046" w:rsidRDefault="00C03046" w:rsidP="0099534B">
      <w:pPr>
        <w:widowControl w:val="0"/>
        <w:numPr>
          <w:ilvl w:val="1"/>
          <w:numId w:val="13"/>
        </w:numPr>
        <w:tabs>
          <w:tab w:val="left" w:pos="534"/>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 PROPOSTA DE PREÇO</w:t>
      </w:r>
    </w:p>
    <w:p w14:paraId="4780334C" w14:textId="50DBFC03" w:rsidR="00C03046" w:rsidRPr="007B4AE2" w:rsidRDefault="00C03046" w:rsidP="007107CF">
      <w:pPr>
        <w:pStyle w:val="PargrafodaLista"/>
        <w:widowControl w:val="0"/>
        <w:numPr>
          <w:ilvl w:val="2"/>
          <w:numId w:val="74"/>
        </w:numPr>
        <w:tabs>
          <w:tab w:val="left" w:pos="284"/>
        </w:tabs>
        <w:autoSpaceDE w:val="0"/>
        <w:autoSpaceDN w:val="0"/>
        <w:spacing w:after="0" w:line="240" w:lineRule="auto"/>
        <w:ind w:left="0" w:right="34" w:hanging="426"/>
        <w:jc w:val="both"/>
        <w:rPr>
          <w:rFonts w:ascii="Times New Roman" w:eastAsia="Times New Roman" w:hAnsi="Times New Roman" w:cs="Times New Roman"/>
          <w:kern w:val="0"/>
          <w:sz w:val="24"/>
          <w:szCs w:val="24"/>
          <w:lang w:val="pt-PT"/>
          <w14:ligatures w14:val="none"/>
        </w:rPr>
      </w:pPr>
      <w:r w:rsidRPr="007B4AE2">
        <w:rPr>
          <w:rFonts w:ascii="Times New Roman" w:eastAsia="Times New Roman" w:hAnsi="Times New Roman" w:cs="Times New Roman"/>
          <w:kern w:val="0"/>
          <w:sz w:val="24"/>
          <w:szCs w:val="24"/>
          <w:lang w:val="pt-PT"/>
          <w14:ligatures w14:val="none"/>
        </w:rPr>
        <w:t xml:space="preserve"> Para participação da desta licitação,</w:t>
      </w:r>
      <w:r w:rsidRPr="007B4AE2">
        <w:rPr>
          <w:rFonts w:ascii="Times New Roman" w:eastAsia="Times New Roman" w:hAnsi="Times New Roman" w:cs="Times New Roman"/>
          <w:b/>
          <w:bCs/>
          <w:kern w:val="0"/>
          <w:sz w:val="24"/>
          <w:szCs w:val="24"/>
          <w:lang w:val="pt-PT"/>
          <w14:ligatures w14:val="none"/>
        </w:rPr>
        <w:t xml:space="preserve"> </w:t>
      </w:r>
      <w:r w:rsidRPr="007B4AE2">
        <w:rPr>
          <w:rFonts w:ascii="Times New Roman" w:eastAsia="Times New Roman" w:hAnsi="Times New Roman" w:cs="Times New Roman"/>
          <w:kern w:val="0"/>
          <w:sz w:val="24"/>
          <w:szCs w:val="24"/>
          <w:lang w:val="pt-PT"/>
          <w14:ligatures w14:val="none"/>
        </w:rPr>
        <w:t>o</w:t>
      </w:r>
      <w:r w:rsidRPr="007B4AE2">
        <w:rPr>
          <w:rFonts w:ascii="Times New Roman" w:eastAsia="Times New Roman" w:hAnsi="Times New Roman" w:cs="Times New Roman"/>
          <w:spacing w:val="-3"/>
          <w:kern w:val="0"/>
          <w:sz w:val="24"/>
          <w:szCs w:val="24"/>
          <w:lang w:val="pt-PT"/>
          <w14:ligatures w14:val="none"/>
        </w:rPr>
        <w:t xml:space="preserve"> </w:t>
      </w:r>
      <w:r w:rsidRPr="007B4AE2">
        <w:rPr>
          <w:rFonts w:ascii="Times New Roman" w:eastAsia="Times New Roman" w:hAnsi="Times New Roman" w:cs="Times New Roman"/>
          <w:kern w:val="0"/>
          <w:sz w:val="24"/>
          <w:szCs w:val="24"/>
          <w:lang w:val="pt-PT"/>
          <w14:ligatures w14:val="none"/>
        </w:rPr>
        <w:t>Licitante</w:t>
      </w:r>
      <w:r w:rsidRPr="007B4AE2">
        <w:rPr>
          <w:rFonts w:ascii="Times New Roman" w:eastAsia="Times New Roman" w:hAnsi="Times New Roman" w:cs="Times New Roman"/>
          <w:spacing w:val="-3"/>
          <w:kern w:val="0"/>
          <w:sz w:val="24"/>
          <w:szCs w:val="24"/>
          <w:lang w:val="pt-PT"/>
          <w14:ligatures w14:val="none"/>
        </w:rPr>
        <w:t xml:space="preserve"> </w:t>
      </w:r>
      <w:r w:rsidRPr="007B4AE2">
        <w:rPr>
          <w:rFonts w:ascii="Times New Roman" w:eastAsia="Times New Roman" w:hAnsi="Times New Roman" w:cs="Times New Roman"/>
          <w:kern w:val="0"/>
          <w:sz w:val="24"/>
          <w:szCs w:val="24"/>
          <w:lang w:val="pt-PT"/>
          <w14:ligatures w14:val="none"/>
        </w:rPr>
        <w:t>enviará</w:t>
      </w:r>
      <w:r w:rsidRPr="007B4AE2">
        <w:rPr>
          <w:rFonts w:ascii="Times New Roman" w:eastAsia="Times New Roman" w:hAnsi="Times New Roman" w:cs="Times New Roman"/>
          <w:spacing w:val="-2"/>
          <w:kern w:val="0"/>
          <w:sz w:val="24"/>
          <w:szCs w:val="24"/>
          <w:lang w:val="pt-PT"/>
          <w14:ligatures w14:val="none"/>
        </w:rPr>
        <w:t xml:space="preserve"> </w:t>
      </w:r>
      <w:r w:rsidRPr="007B4AE2">
        <w:rPr>
          <w:rFonts w:ascii="Times New Roman" w:eastAsia="Times New Roman" w:hAnsi="Times New Roman" w:cs="Times New Roman"/>
          <w:kern w:val="0"/>
          <w:sz w:val="24"/>
          <w:szCs w:val="24"/>
          <w:lang w:val="pt-PT"/>
          <w14:ligatures w14:val="none"/>
        </w:rPr>
        <w:t>sua</w:t>
      </w:r>
      <w:r w:rsidRPr="007B4AE2">
        <w:rPr>
          <w:rFonts w:ascii="Times New Roman" w:eastAsia="Times New Roman" w:hAnsi="Times New Roman" w:cs="Times New Roman"/>
          <w:spacing w:val="-3"/>
          <w:kern w:val="0"/>
          <w:sz w:val="24"/>
          <w:szCs w:val="24"/>
          <w:lang w:val="pt-PT"/>
          <w14:ligatures w14:val="none"/>
        </w:rPr>
        <w:t xml:space="preserve"> </w:t>
      </w:r>
      <w:r w:rsidRPr="007B4AE2">
        <w:rPr>
          <w:rFonts w:ascii="Times New Roman" w:eastAsia="Times New Roman" w:hAnsi="Times New Roman" w:cs="Times New Roman"/>
          <w:kern w:val="0"/>
          <w:sz w:val="24"/>
          <w:szCs w:val="24"/>
          <w:lang w:val="pt-PT"/>
          <w14:ligatures w14:val="none"/>
        </w:rPr>
        <w:t>proposta mediante</w:t>
      </w:r>
      <w:r w:rsidRPr="007B4AE2">
        <w:rPr>
          <w:rFonts w:ascii="Times New Roman" w:eastAsia="Times New Roman" w:hAnsi="Times New Roman" w:cs="Times New Roman"/>
          <w:spacing w:val="-3"/>
          <w:kern w:val="0"/>
          <w:sz w:val="24"/>
          <w:szCs w:val="24"/>
          <w:lang w:val="pt-PT"/>
          <w14:ligatures w14:val="none"/>
        </w:rPr>
        <w:t xml:space="preserve"> </w:t>
      </w:r>
      <w:r w:rsidRPr="007B4AE2">
        <w:rPr>
          <w:rFonts w:ascii="Times New Roman" w:eastAsia="Times New Roman" w:hAnsi="Times New Roman" w:cs="Times New Roman"/>
          <w:kern w:val="0"/>
          <w:sz w:val="24"/>
          <w:szCs w:val="24"/>
          <w:lang w:val="pt-PT"/>
          <w14:ligatures w14:val="none"/>
        </w:rPr>
        <w:t>o</w:t>
      </w:r>
      <w:r w:rsidRPr="007B4AE2">
        <w:rPr>
          <w:rFonts w:ascii="Times New Roman" w:eastAsia="Times New Roman" w:hAnsi="Times New Roman" w:cs="Times New Roman"/>
          <w:spacing w:val="-1"/>
          <w:kern w:val="0"/>
          <w:sz w:val="24"/>
          <w:szCs w:val="24"/>
          <w:lang w:val="pt-PT"/>
          <w14:ligatures w14:val="none"/>
        </w:rPr>
        <w:t xml:space="preserve"> </w:t>
      </w:r>
      <w:r w:rsidRPr="007B4AE2">
        <w:rPr>
          <w:rFonts w:ascii="Times New Roman" w:eastAsia="Times New Roman" w:hAnsi="Times New Roman" w:cs="Times New Roman"/>
          <w:kern w:val="0"/>
          <w:sz w:val="24"/>
          <w:szCs w:val="24"/>
          <w:lang w:val="pt-PT"/>
          <w14:ligatures w14:val="none"/>
        </w:rPr>
        <w:t>preenchimento,</w:t>
      </w:r>
      <w:r w:rsidRPr="007B4AE2">
        <w:rPr>
          <w:rFonts w:ascii="Times New Roman" w:eastAsia="Times New Roman" w:hAnsi="Times New Roman" w:cs="Times New Roman"/>
          <w:spacing w:val="-3"/>
          <w:kern w:val="0"/>
          <w:sz w:val="24"/>
          <w:szCs w:val="24"/>
          <w:lang w:val="pt-PT"/>
          <w14:ligatures w14:val="none"/>
        </w:rPr>
        <w:t xml:space="preserve"> </w:t>
      </w:r>
      <w:r w:rsidRPr="007B4AE2">
        <w:rPr>
          <w:rFonts w:ascii="Times New Roman" w:eastAsia="Times New Roman" w:hAnsi="Times New Roman" w:cs="Times New Roman"/>
          <w:kern w:val="0"/>
          <w:sz w:val="24"/>
          <w:szCs w:val="24"/>
          <w:lang w:val="pt-PT"/>
          <w14:ligatures w14:val="none"/>
        </w:rPr>
        <w:t>no</w:t>
      </w:r>
      <w:r w:rsidRPr="007B4AE2">
        <w:rPr>
          <w:rFonts w:ascii="Times New Roman" w:eastAsia="Times New Roman" w:hAnsi="Times New Roman" w:cs="Times New Roman"/>
          <w:spacing w:val="-1"/>
          <w:kern w:val="0"/>
          <w:sz w:val="24"/>
          <w:szCs w:val="24"/>
          <w:lang w:val="pt-PT"/>
          <w14:ligatures w14:val="none"/>
        </w:rPr>
        <w:t xml:space="preserve"> </w:t>
      </w:r>
      <w:r w:rsidRPr="007B4AE2">
        <w:rPr>
          <w:rFonts w:ascii="Times New Roman" w:eastAsia="Times New Roman" w:hAnsi="Times New Roman" w:cs="Times New Roman"/>
          <w:kern w:val="0"/>
          <w:sz w:val="24"/>
          <w:szCs w:val="24"/>
          <w:lang w:val="pt-PT"/>
          <w14:ligatures w14:val="none"/>
        </w:rPr>
        <w:t>sistema</w:t>
      </w:r>
      <w:r w:rsidRPr="007B4AE2">
        <w:rPr>
          <w:rFonts w:ascii="Times New Roman" w:eastAsia="Times New Roman" w:hAnsi="Times New Roman" w:cs="Times New Roman"/>
          <w:spacing w:val="-3"/>
          <w:kern w:val="0"/>
          <w:sz w:val="24"/>
          <w:szCs w:val="24"/>
          <w:lang w:val="pt-PT"/>
          <w14:ligatures w14:val="none"/>
        </w:rPr>
        <w:t xml:space="preserve"> </w:t>
      </w:r>
      <w:r w:rsidRPr="007B4AE2">
        <w:rPr>
          <w:rFonts w:ascii="Times New Roman" w:eastAsia="Times New Roman" w:hAnsi="Times New Roman" w:cs="Times New Roman"/>
          <w:kern w:val="0"/>
          <w:sz w:val="24"/>
          <w:szCs w:val="24"/>
          <w:lang w:val="pt-PT"/>
          <w14:ligatures w14:val="none"/>
        </w:rPr>
        <w:t>eletrônico,</w:t>
      </w:r>
      <w:r w:rsidRPr="007B4AE2">
        <w:rPr>
          <w:rFonts w:ascii="Times New Roman" w:eastAsia="Times New Roman" w:hAnsi="Times New Roman" w:cs="Times New Roman"/>
          <w:spacing w:val="-2"/>
          <w:kern w:val="0"/>
          <w:sz w:val="24"/>
          <w:szCs w:val="24"/>
          <w:lang w:val="pt-PT"/>
          <w14:ligatures w14:val="none"/>
        </w:rPr>
        <w:t xml:space="preserve"> </w:t>
      </w:r>
      <w:r w:rsidRPr="007B4AE2">
        <w:rPr>
          <w:rFonts w:ascii="Times New Roman" w:eastAsia="Times New Roman" w:hAnsi="Times New Roman" w:cs="Times New Roman"/>
          <w:kern w:val="0"/>
          <w:sz w:val="24"/>
          <w:szCs w:val="24"/>
          <w:lang w:val="pt-PT"/>
          <w14:ligatures w14:val="none"/>
        </w:rPr>
        <w:t>dos</w:t>
      </w:r>
      <w:r w:rsidRPr="007B4AE2">
        <w:rPr>
          <w:rFonts w:ascii="Times New Roman" w:eastAsia="Times New Roman" w:hAnsi="Times New Roman" w:cs="Times New Roman"/>
          <w:spacing w:val="-4"/>
          <w:kern w:val="0"/>
          <w:sz w:val="24"/>
          <w:szCs w:val="24"/>
          <w:lang w:val="pt-PT"/>
          <w14:ligatures w14:val="none"/>
        </w:rPr>
        <w:t xml:space="preserve"> </w:t>
      </w:r>
      <w:r w:rsidRPr="007B4AE2">
        <w:rPr>
          <w:rFonts w:ascii="Times New Roman" w:eastAsia="Times New Roman" w:hAnsi="Times New Roman" w:cs="Times New Roman"/>
          <w:kern w:val="0"/>
          <w:sz w:val="24"/>
          <w:szCs w:val="24"/>
          <w:lang w:val="pt-PT"/>
          <w14:ligatures w14:val="none"/>
        </w:rPr>
        <w:t>seguintes</w:t>
      </w:r>
      <w:r w:rsidRPr="007B4AE2">
        <w:rPr>
          <w:rFonts w:ascii="Times New Roman" w:eastAsia="Times New Roman" w:hAnsi="Times New Roman" w:cs="Times New Roman"/>
          <w:spacing w:val="-3"/>
          <w:kern w:val="0"/>
          <w:sz w:val="24"/>
          <w:szCs w:val="24"/>
          <w:lang w:val="pt-PT"/>
          <w14:ligatures w14:val="none"/>
        </w:rPr>
        <w:t xml:space="preserve"> </w:t>
      </w:r>
      <w:r w:rsidRPr="007B4AE2">
        <w:rPr>
          <w:rFonts w:ascii="Times New Roman" w:eastAsia="Times New Roman" w:hAnsi="Times New Roman" w:cs="Times New Roman"/>
          <w:kern w:val="0"/>
          <w:sz w:val="24"/>
          <w:szCs w:val="24"/>
          <w:lang w:val="pt-PT"/>
          <w14:ligatures w14:val="none"/>
        </w:rPr>
        <w:t>campos:</w:t>
      </w:r>
      <w:bookmarkStart w:id="2" w:name="_Hlk198536872"/>
    </w:p>
    <w:bookmarkEnd w:id="2"/>
    <w:p w14:paraId="1C3CD16A" w14:textId="77777777" w:rsidR="00C03046" w:rsidRPr="00C03046" w:rsidRDefault="00C03046" w:rsidP="0099534B">
      <w:pPr>
        <w:widowControl w:val="0"/>
        <w:numPr>
          <w:ilvl w:val="2"/>
          <w:numId w:val="18"/>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lastRenderedPageBreak/>
        <w:t>valor unitário e total do item único, em moeda corrente nacional;</w:t>
      </w:r>
    </w:p>
    <w:p w14:paraId="643A8B13" w14:textId="77777777" w:rsidR="00C03046" w:rsidRPr="00C03046" w:rsidRDefault="00C03046" w:rsidP="0099534B">
      <w:pPr>
        <w:widowControl w:val="0"/>
        <w:numPr>
          <w:ilvl w:val="2"/>
          <w:numId w:val="18"/>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descrição detalhada do objeto, contendo as informações similares à especificação do Termo de Referência: indicando, no que for aplicável, os atributos de quantidade, qualidade, abrangência e modelo de execução do serviço;</w:t>
      </w:r>
    </w:p>
    <w:p w14:paraId="34F64141" w14:textId="77777777" w:rsidR="00C03046" w:rsidRPr="00C03046" w:rsidRDefault="00C03046" w:rsidP="0099534B">
      <w:pPr>
        <w:widowControl w:val="0"/>
        <w:numPr>
          <w:ilvl w:val="2"/>
          <w:numId w:val="18"/>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forma de pagamento, nos temos previstos no Termo de Referência anexo deste edital.</w:t>
      </w:r>
    </w:p>
    <w:p w14:paraId="16D63C6A" w14:textId="7D4EDBA1" w:rsidR="007B4AE2" w:rsidRPr="007B4AE2" w:rsidRDefault="00C03046" w:rsidP="007107CF">
      <w:pPr>
        <w:pStyle w:val="PargrafodaLista"/>
        <w:widowControl w:val="0"/>
        <w:numPr>
          <w:ilvl w:val="2"/>
          <w:numId w:val="74"/>
        </w:numPr>
        <w:tabs>
          <w:tab w:val="left" w:pos="284"/>
        </w:tabs>
        <w:autoSpaceDE w:val="0"/>
        <w:autoSpaceDN w:val="0"/>
        <w:spacing w:after="0" w:line="240" w:lineRule="auto"/>
        <w:ind w:left="0" w:right="34" w:hanging="426"/>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 Licitantes devem respeitar os preços máximos, global e unitário, estabelecidos no orçamento da Administração</w:t>
      </w:r>
      <w:r w:rsidR="007B4AE2">
        <w:rPr>
          <w:rFonts w:ascii="Times New Roman" w:eastAsia="Times New Roman" w:hAnsi="Times New Roman" w:cs="Times New Roman"/>
          <w:kern w:val="0"/>
          <w:sz w:val="24"/>
          <w:szCs w:val="24"/>
          <w:lang w:val="pt-PT"/>
          <w14:ligatures w14:val="none"/>
        </w:rPr>
        <w:t>.</w:t>
      </w:r>
    </w:p>
    <w:p w14:paraId="554C9B62" w14:textId="4B974F34" w:rsidR="007B4AE2" w:rsidRPr="007B4AE2" w:rsidRDefault="00C03046" w:rsidP="007107CF">
      <w:pPr>
        <w:pStyle w:val="PargrafodaLista"/>
        <w:widowControl w:val="0"/>
        <w:numPr>
          <w:ilvl w:val="2"/>
          <w:numId w:val="74"/>
        </w:numPr>
        <w:tabs>
          <w:tab w:val="left" w:pos="284"/>
        </w:tabs>
        <w:autoSpaceDE w:val="0"/>
        <w:autoSpaceDN w:val="0"/>
        <w:spacing w:after="0" w:line="240" w:lineRule="auto"/>
        <w:ind w:left="0" w:right="34" w:hanging="426"/>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É vedada a aceitação de preços unitários acima dos previstos no orçamento da Administração, sob pena de desclassificação</w:t>
      </w:r>
      <w:r w:rsidR="007B4AE2">
        <w:rPr>
          <w:rFonts w:ascii="Times New Roman" w:eastAsia="Times New Roman" w:hAnsi="Times New Roman" w:cs="Times New Roman"/>
          <w:kern w:val="0"/>
          <w:sz w:val="24"/>
          <w:szCs w:val="24"/>
          <w:lang w:val="pt-PT"/>
          <w14:ligatures w14:val="none"/>
        </w:rPr>
        <w:t>.</w:t>
      </w:r>
    </w:p>
    <w:p w14:paraId="04177BFA" w14:textId="77777777" w:rsidR="007B4AE2" w:rsidRPr="007B4AE2" w:rsidRDefault="00C03046" w:rsidP="007107CF">
      <w:pPr>
        <w:pStyle w:val="PargrafodaLista"/>
        <w:widowControl w:val="0"/>
        <w:numPr>
          <w:ilvl w:val="2"/>
          <w:numId w:val="74"/>
        </w:numPr>
        <w:tabs>
          <w:tab w:val="left" w:pos="284"/>
        </w:tabs>
        <w:autoSpaceDE w:val="0"/>
        <w:autoSpaceDN w:val="0"/>
        <w:spacing w:after="0" w:line="240" w:lineRule="auto"/>
        <w:ind w:left="0" w:right="34" w:hanging="426"/>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bCs/>
          <w:kern w:val="0"/>
          <w:sz w:val="24"/>
          <w:szCs w:val="24"/>
          <w:lang w:val="pt-PT"/>
          <w14:ligatures w14:val="none"/>
        </w:rPr>
        <w:t>Para a contratação do serviço objeto desta licitação</w:t>
      </w:r>
      <w:r w:rsidRPr="00C03046">
        <w:rPr>
          <w:rFonts w:ascii="Times New Roman" w:eastAsia="Times New Roman" w:hAnsi="Times New Roman" w:cs="Times New Roman"/>
          <w:kern w:val="0"/>
          <w:sz w:val="24"/>
          <w:szCs w:val="24"/>
          <w:lang w:val="pt-PT"/>
          <w14:ligatures w14:val="none"/>
        </w:rPr>
        <w:t>, a PROPOSTA DE PREÇOS FINAL (readequada, se for o caso), deverá ser anexada com 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demais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documentos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exigidos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r w:rsidRPr="00C03046">
        <w:rPr>
          <w:rFonts w:ascii="Times New Roman" w:eastAsia="Times New Roman" w:hAnsi="Times New Roman" w:cs="Times New Roman"/>
          <w:spacing w:val="3"/>
          <w:kern w:val="0"/>
          <w:sz w:val="24"/>
          <w:szCs w:val="24"/>
          <w:lang w:val="pt-PT"/>
          <w14:ligatures w14:val="none"/>
        </w:rPr>
        <w:t xml:space="preserve"> e </w:t>
      </w:r>
      <w:r w:rsidRPr="00C03046">
        <w:rPr>
          <w:rFonts w:ascii="Times New Roman" w:eastAsia="Times New Roman" w:hAnsi="Times New Roman" w:cs="Times New Roman"/>
          <w:kern w:val="0"/>
          <w:sz w:val="24"/>
          <w:szCs w:val="24"/>
          <w:lang w:val="pt-PT"/>
          <w14:ligatures w14:val="none"/>
        </w:rPr>
        <w:t>deverá conter:</w:t>
      </w:r>
    </w:p>
    <w:p w14:paraId="2E248233" w14:textId="77777777" w:rsidR="00C03046" w:rsidRPr="00C03046" w:rsidRDefault="00C03046" w:rsidP="0099534B">
      <w:pPr>
        <w:widowControl w:val="0"/>
        <w:numPr>
          <w:ilvl w:val="2"/>
          <w:numId w:val="19"/>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Proposta endereçada ao Município de Rifaina-SP (conforme modelo em anexo) em papel timbrado da empresa contendo a razão social, CNPJ, endereço completo, CEP, telefone e e-mail do Licitante, bem como o número da conta corrente, número do banco, número e nome da agência pela qual ocorrerá o crédito dos pagamentos a serem efetuados na hipótese de sagrar-se vencedor desta Licitação, conforme modelo anexo deste edital, relacionando ainda os seguintes itens:</w:t>
      </w:r>
    </w:p>
    <w:p w14:paraId="49A3A389" w14:textId="77777777" w:rsidR="00C03046" w:rsidRPr="00C03046" w:rsidRDefault="00C03046" w:rsidP="0099534B">
      <w:pPr>
        <w:widowControl w:val="0"/>
        <w:numPr>
          <w:ilvl w:val="1"/>
          <w:numId w:val="20"/>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descrição detalhada do objeto, contendo as informações similares à especificação do Termo de Referência: indicando, no que for aplicável, os atributos de quantidade, qualidade, abrangência e modelo de execução do serviço;</w:t>
      </w:r>
    </w:p>
    <w:p w14:paraId="25C5A3C6" w14:textId="77777777" w:rsidR="00C03046" w:rsidRPr="00C03046" w:rsidRDefault="00C03046" w:rsidP="0099534B">
      <w:pPr>
        <w:widowControl w:val="0"/>
        <w:numPr>
          <w:ilvl w:val="1"/>
          <w:numId w:val="20"/>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forma de pagamento, nos temos previstos no Termo de Referência anexo deste edital;</w:t>
      </w:r>
    </w:p>
    <w:p w14:paraId="2A28B713" w14:textId="77777777" w:rsidR="00C03046" w:rsidRPr="00C03046" w:rsidRDefault="00C03046" w:rsidP="0099534B">
      <w:pPr>
        <w:widowControl w:val="0"/>
        <w:numPr>
          <w:ilvl w:val="1"/>
          <w:numId w:val="20"/>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preço unitário e total do item único, em moeda corrente nacional, em valor numérico e por extenso;</w:t>
      </w:r>
    </w:p>
    <w:p w14:paraId="77042D10" w14:textId="77777777" w:rsidR="00C03046" w:rsidRPr="00C03046" w:rsidRDefault="00C03046" w:rsidP="0099534B">
      <w:pPr>
        <w:widowControl w:val="0"/>
        <w:numPr>
          <w:ilvl w:val="1"/>
          <w:numId w:val="20"/>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declaração de que, no preço final proposto, estão incluidos todos os custos operacionais, de depreciações, de honorários, encargos previdenciários, sociais, trabalhistas, tributários, comerciais e quaisquer outros que incidam direta ou indiretamente na prestação do serviço (Súmula TCESP nº 10);</w:t>
      </w:r>
    </w:p>
    <w:p w14:paraId="7641C4DB" w14:textId="77777777" w:rsidR="00C03046" w:rsidRPr="00C03046" w:rsidRDefault="00C03046" w:rsidP="0099534B">
      <w:pPr>
        <w:widowControl w:val="0"/>
        <w:numPr>
          <w:ilvl w:val="1"/>
          <w:numId w:val="20"/>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prazo de validade da PROPOSTA DE PREÇO que será de, no mínimo, 90 (noventa) dias, contados de sua apresentação.</w:t>
      </w:r>
    </w:p>
    <w:p w14:paraId="1B6E4F89" w14:textId="77777777" w:rsidR="007B4AE2" w:rsidRPr="007B4AE2" w:rsidRDefault="00C03046" w:rsidP="007107CF">
      <w:pPr>
        <w:pStyle w:val="PargrafodaLista"/>
        <w:widowControl w:val="0"/>
        <w:numPr>
          <w:ilvl w:val="2"/>
          <w:numId w:val="74"/>
        </w:numPr>
        <w:tabs>
          <w:tab w:val="left" w:pos="284"/>
        </w:tabs>
        <w:autoSpaceDE w:val="0"/>
        <w:autoSpaceDN w:val="0"/>
        <w:spacing w:after="0" w:line="240" w:lineRule="auto"/>
        <w:ind w:left="0" w:right="34" w:hanging="426"/>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bCs/>
          <w:kern w:val="0"/>
          <w:sz w:val="24"/>
          <w:szCs w:val="24"/>
          <w:lang w:val="pt-PT"/>
          <w14:ligatures w14:val="none"/>
        </w:rPr>
        <w:t>A PROPOSTA DE PREÇO deverá estar</w:t>
      </w:r>
      <w:r w:rsidRPr="00C03046">
        <w:rPr>
          <w:rFonts w:ascii="Times New Roman" w:eastAsia="Times New Roman" w:hAnsi="Times New Roman" w:cs="Times New Roman"/>
          <w:bCs/>
          <w:spacing w:val="1"/>
          <w:kern w:val="0"/>
          <w:sz w:val="24"/>
          <w:szCs w:val="24"/>
          <w:lang w:val="pt-PT"/>
          <w14:ligatures w14:val="none"/>
        </w:rPr>
        <w:t xml:space="preserve"> </w:t>
      </w:r>
      <w:r w:rsidRPr="00C03046">
        <w:rPr>
          <w:rFonts w:ascii="Times New Roman" w:eastAsia="Times New Roman" w:hAnsi="Times New Roman" w:cs="Times New Roman"/>
          <w:bCs/>
          <w:kern w:val="0"/>
          <w:sz w:val="24"/>
          <w:szCs w:val="24"/>
          <w:lang w:val="pt-PT"/>
          <w14:ligatures w14:val="none"/>
        </w:rPr>
        <w:t>assinada</w:t>
      </w:r>
      <w:r w:rsidRPr="00C03046">
        <w:rPr>
          <w:rFonts w:ascii="Times New Roman" w:eastAsia="Times New Roman" w:hAnsi="Times New Roman" w:cs="Times New Roman"/>
          <w:bCs/>
          <w:spacing w:val="6"/>
          <w:kern w:val="0"/>
          <w:sz w:val="24"/>
          <w:szCs w:val="24"/>
          <w:lang w:val="pt-PT"/>
          <w14:ligatures w14:val="none"/>
        </w:rPr>
        <w:t xml:space="preserve"> </w:t>
      </w:r>
      <w:r w:rsidRPr="00C03046">
        <w:rPr>
          <w:rFonts w:ascii="Times New Roman" w:eastAsia="Times New Roman" w:hAnsi="Times New Roman" w:cs="Times New Roman"/>
          <w:bCs/>
          <w:kern w:val="0"/>
          <w:sz w:val="24"/>
          <w:szCs w:val="24"/>
          <w:lang w:val="pt-PT"/>
          <w14:ligatures w14:val="none"/>
        </w:rPr>
        <w:t>pelo</w:t>
      </w:r>
      <w:r w:rsidRPr="00C03046">
        <w:rPr>
          <w:rFonts w:ascii="Times New Roman" w:eastAsia="Times New Roman" w:hAnsi="Times New Roman" w:cs="Times New Roman"/>
          <w:bCs/>
          <w:spacing w:val="7"/>
          <w:kern w:val="0"/>
          <w:sz w:val="24"/>
          <w:szCs w:val="24"/>
          <w:lang w:val="pt-PT"/>
          <w14:ligatures w14:val="none"/>
        </w:rPr>
        <w:t xml:space="preserve"> </w:t>
      </w:r>
      <w:r w:rsidRPr="00C03046">
        <w:rPr>
          <w:rFonts w:ascii="Times New Roman" w:eastAsia="Times New Roman" w:hAnsi="Times New Roman" w:cs="Times New Roman"/>
          <w:bCs/>
          <w:kern w:val="0"/>
          <w:sz w:val="24"/>
          <w:szCs w:val="24"/>
          <w:lang w:val="pt-PT"/>
          <w14:ligatures w14:val="none"/>
        </w:rPr>
        <w:t>representante legal</w:t>
      </w:r>
      <w:r w:rsidRPr="00C03046">
        <w:rPr>
          <w:rFonts w:ascii="Times New Roman" w:eastAsia="Times New Roman" w:hAnsi="Times New Roman" w:cs="Times New Roman"/>
          <w:bCs/>
          <w:spacing w:val="5"/>
          <w:kern w:val="0"/>
          <w:sz w:val="24"/>
          <w:szCs w:val="24"/>
          <w:lang w:val="pt-PT"/>
          <w14:ligatures w14:val="none"/>
        </w:rPr>
        <w:t xml:space="preserve"> </w:t>
      </w:r>
      <w:r w:rsidRPr="00C03046">
        <w:rPr>
          <w:rFonts w:ascii="Times New Roman" w:eastAsia="Times New Roman" w:hAnsi="Times New Roman" w:cs="Times New Roman"/>
          <w:bCs/>
          <w:kern w:val="0"/>
          <w:sz w:val="24"/>
          <w:szCs w:val="24"/>
          <w:lang w:val="pt-PT"/>
          <w14:ligatures w14:val="none"/>
        </w:rPr>
        <w:t>da</w:t>
      </w:r>
      <w:r w:rsidRPr="00C03046">
        <w:rPr>
          <w:rFonts w:ascii="Times New Roman" w:eastAsia="Times New Roman" w:hAnsi="Times New Roman" w:cs="Times New Roman"/>
          <w:bCs/>
          <w:spacing w:val="7"/>
          <w:kern w:val="0"/>
          <w:sz w:val="24"/>
          <w:szCs w:val="24"/>
          <w:lang w:val="pt-PT"/>
          <w14:ligatures w14:val="none"/>
        </w:rPr>
        <w:t xml:space="preserve"> </w:t>
      </w:r>
      <w:r w:rsidRPr="00C03046">
        <w:rPr>
          <w:rFonts w:ascii="Times New Roman" w:eastAsia="Times New Roman" w:hAnsi="Times New Roman" w:cs="Times New Roman"/>
          <w:bCs/>
          <w:kern w:val="0"/>
          <w:sz w:val="24"/>
          <w:szCs w:val="24"/>
          <w:lang w:val="pt-PT"/>
          <w14:ligatures w14:val="none"/>
        </w:rPr>
        <w:t>empresa,</w:t>
      </w:r>
      <w:r w:rsidRPr="00C03046">
        <w:rPr>
          <w:rFonts w:ascii="Times New Roman" w:eastAsia="Times New Roman" w:hAnsi="Times New Roman" w:cs="Times New Roman"/>
          <w:bCs/>
          <w:spacing w:val="4"/>
          <w:kern w:val="0"/>
          <w:sz w:val="24"/>
          <w:szCs w:val="24"/>
          <w:lang w:val="pt-PT"/>
          <w14:ligatures w14:val="none"/>
        </w:rPr>
        <w:t xml:space="preserve"> </w:t>
      </w:r>
      <w:r w:rsidRPr="00C03046">
        <w:rPr>
          <w:rFonts w:ascii="Times New Roman" w:eastAsia="Times New Roman" w:hAnsi="Times New Roman" w:cs="Times New Roman"/>
          <w:bCs/>
          <w:kern w:val="0"/>
          <w:sz w:val="24"/>
          <w:szCs w:val="24"/>
          <w:lang w:val="pt-PT"/>
          <w14:ligatures w14:val="none"/>
        </w:rPr>
        <w:t>contendo:</w:t>
      </w:r>
    </w:p>
    <w:p w14:paraId="6AEC9E6E" w14:textId="77777777" w:rsidR="00C03046" w:rsidRPr="00C03046" w:rsidRDefault="00C03046" w:rsidP="00C03046">
      <w:pPr>
        <w:widowControl w:val="0"/>
        <w:numPr>
          <w:ilvl w:val="2"/>
          <w:numId w:val="4"/>
        </w:numPr>
        <w:tabs>
          <w:tab w:val="left" w:pos="426"/>
        </w:tabs>
        <w:autoSpaceDE w:val="0"/>
        <w:autoSpaceDN w:val="0"/>
        <w:spacing w:after="0" w:line="240" w:lineRule="auto"/>
        <w:ind w:left="-14" w:right="34" w:hanging="454"/>
        <w:jc w:val="both"/>
        <w:rPr>
          <w:rFonts w:ascii="Times New Roman" w:eastAsia="Times New Roman" w:hAnsi="Times New Roman" w:cs="Times New Roman"/>
          <w:bCs/>
          <w:kern w:val="0"/>
          <w:sz w:val="24"/>
          <w:szCs w:val="24"/>
          <w:lang w:val="pt-PT"/>
          <w14:ligatures w14:val="none"/>
        </w:rPr>
      </w:pPr>
      <w:r w:rsidRPr="00C03046">
        <w:rPr>
          <w:rFonts w:ascii="Times New Roman" w:eastAsia="Times New Roman" w:hAnsi="Times New Roman" w:cs="Times New Roman"/>
          <w:bCs/>
          <w:kern w:val="0"/>
          <w:sz w:val="24"/>
          <w:szCs w:val="24"/>
          <w:lang w:val="pt-PT"/>
          <w14:ligatures w14:val="none"/>
        </w:rPr>
        <w:t xml:space="preserve">nome completo; </w:t>
      </w:r>
    </w:p>
    <w:p w14:paraId="1286D042" w14:textId="77777777" w:rsidR="00C03046" w:rsidRPr="00C03046" w:rsidRDefault="00C03046" w:rsidP="00C03046">
      <w:pPr>
        <w:widowControl w:val="0"/>
        <w:numPr>
          <w:ilvl w:val="2"/>
          <w:numId w:val="4"/>
        </w:numPr>
        <w:tabs>
          <w:tab w:val="left" w:pos="426"/>
        </w:tabs>
        <w:autoSpaceDE w:val="0"/>
        <w:autoSpaceDN w:val="0"/>
        <w:spacing w:after="0" w:line="240" w:lineRule="auto"/>
        <w:ind w:left="-14" w:right="34" w:hanging="454"/>
        <w:jc w:val="both"/>
        <w:rPr>
          <w:rFonts w:ascii="Times New Roman" w:eastAsia="Times New Roman" w:hAnsi="Times New Roman" w:cs="Times New Roman"/>
          <w:bCs/>
          <w:kern w:val="0"/>
          <w:sz w:val="24"/>
          <w:szCs w:val="24"/>
          <w:lang w:val="pt-PT"/>
          <w14:ligatures w14:val="none"/>
        </w:rPr>
      </w:pPr>
      <w:r w:rsidRPr="00C03046">
        <w:rPr>
          <w:rFonts w:ascii="Times New Roman" w:eastAsia="Times New Roman" w:hAnsi="Times New Roman" w:cs="Times New Roman"/>
          <w:bCs/>
          <w:kern w:val="0"/>
          <w:sz w:val="24"/>
          <w:szCs w:val="24"/>
          <w:lang w:val="pt-PT"/>
          <w14:ligatures w14:val="none"/>
        </w:rPr>
        <w:t>qualificação e número do CPF legíveis sob pena de desclassificação.</w:t>
      </w:r>
    </w:p>
    <w:p w14:paraId="724901ED" w14:textId="77777777" w:rsidR="007B4AE2" w:rsidRPr="007B4AE2" w:rsidRDefault="00C03046" w:rsidP="007107CF">
      <w:pPr>
        <w:pStyle w:val="PargrafodaLista"/>
        <w:widowControl w:val="0"/>
        <w:numPr>
          <w:ilvl w:val="2"/>
          <w:numId w:val="74"/>
        </w:numPr>
        <w:tabs>
          <w:tab w:val="left" w:pos="284"/>
        </w:tabs>
        <w:autoSpaceDE w:val="0"/>
        <w:autoSpaceDN w:val="0"/>
        <w:spacing w:after="0" w:line="240" w:lineRule="auto"/>
        <w:ind w:left="0" w:right="34" w:hanging="426"/>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bCs/>
          <w:kern w:val="0"/>
          <w:sz w:val="24"/>
          <w:szCs w:val="24"/>
          <w:lang w:val="pt-PT"/>
          <w14:ligatures w14:val="none"/>
        </w:rPr>
        <w:t>Os documentos poderão ser assinados de forma digital, observadas as disposições do subitem 9.6. deste Edital.</w:t>
      </w:r>
    </w:p>
    <w:p w14:paraId="124E45FC" w14:textId="77777777" w:rsidR="00C03046" w:rsidRPr="00C03046" w:rsidRDefault="00C03046" w:rsidP="007B4AE2">
      <w:pPr>
        <w:widowControl w:val="0"/>
        <w:tabs>
          <w:tab w:val="left" w:pos="7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Todas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especificações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objeto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contidas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vinculam</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Contratada.</w:t>
      </w:r>
    </w:p>
    <w:p w14:paraId="1B596901" w14:textId="77777777" w:rsidR="007B4AE2" w:rsidRPr="007B4AE2" w:rsidRDefault="00C03046" w:rsidP="007107CF">
      <w:pPr>
        <w:pStyle w:val="PargrafodaLista"/>
        <w:widowControl w:val="0"/>
        <w:numPr>
          <w:ilvl w:val="2"/>
          <w:numId w:val="74"/>
        </w:numPr>
        <w:tabs>
          <w:tab w:val="left" w:pos="284"/>
        </w:tabs>
        <w:autoSpaceDE w:val="0"/>
        <w:autoSpaceDN w:val="0"/>
        <w:spacing w:after="0" w:line="240" w:lineRule="auto"/>
        <w:ind w:left="0" w:right="34" w:hanging="426"/>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Ocorrendo divergência entre o preço unitário e o preço global, prevalecerá o primeiro; no caso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divergência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entre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valores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numéricos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valores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expressos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extenso,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prevalecerão estes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últimos.</w:t>
      </w:r>
    </w:p>
    <w:p w14:paraId="51B3FEAB" w14:textId="77777777" w:rsidR="007B4AE2" w:rsidRPr="007B4AE2" w:rsidRDefault="00C03046" w:rsidP="007107CF">
      <w:pPr>
        <w:pStyle w:val="PargrafodaLista"/>
        <w:widowControl w:val="0"/>
        <w:numPr>
          <w:ilvl w:val="2"/>
          <w:numId w:val="74"/>
        </w:numPr>
        <w:tabs>
          <w:tab w:val="left" w:pos="284"/>
        </w:tabs>
        <w:autoSpaceDE w:val="0"/>
        <w:autoSpaceDN w:val="0"/>
        <w:spacing w:after="0" w:line="240" w:lineRule="auto"/>
        <w:ind w:left="0" w:right="34" w:hanging="426"/>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Nos valores propostos estarão inclusos todos os custos operacionais, de depreciações, de mão de obra, encargos previdenciários, sociais, trabalhistas, tributários, comerciais e quaisquer outros que incidam direta ou indiretamente no fornecimento dos bens ou serviços.</w:t>
      </w:r>
    </w:p>
    <w:p w14:paraId="0A5B9A3A" w14:textId="77777777" w:rsidR="007B4AE2" w:rsidRPr="007B4AE2" w:rsidRDefault="00C03046" w:rsidP="007107CF">
      <w:pPr>
        <w:pStyle w:val="PargrafodaLista"/>
        <w:widowControl w:val="0"/>
        <w:numPr>
          <w:ilvl w:val="2"/>
          <w:numId w:val="74"/>
        </w:numPr>
        <w:tabs>
          <w:tab w:val="left" w:pos="284"/>
        </w:tabs>
        <w:autoSpaceDE w:val="0"/>
        <w:autoSpaceDN w:val="0"/>
        <w:spacing w:after="0" w:line="240" w:lineRule="auto"/>
        <w:ind w:left="0" w:right="34" w:hanging="426"/>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 preços ofertados, tanto na proposta inicial, quanto na proposta final, serão de exclusiva responsabilidade do Licitante, não lhe assistindo o direito de pleitear qualquer alteração, sob alegação de erro, omissão ou qualquer outro pretexto.</w:t>
      </w:r>
    </w:p>
    <w:p w14:paraId="2233D96F"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3A29403B" w14:textId="77777777" w:rsidR="00C03046" w:rsidRDefault="00C03046" w:rsidP="0099534B">
      <w:pPr>
        <w:widowControl w:val="0"/>
        <w:numPr>
          <w:ilvl w:val="0"/>
          <w:numId w:val="13"/>
        </w:numPr>
        <w:tabs>
          <w:tab w:val="left" w:pos="567"/>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 ABERTURA DA SESSÃO, JULGAMENTO E CLASSIFICAÇÃO DAS PROPOSTAS:</w:t>
      </w:r>
    </w:p>
    <w:p w14:paraId="6A89234D" w14:textId="03BD9121" w:rsidR="00C03046" w:rsidRDefault="00147486" w:rsidP="00147486">
      <w:pPr>
        <w:widowControl w:val="0"/>
        <w:tabs>
          <w:tab w:val="left" w:pos="567"/>
        </w:tabs>
        <w:autoSpaceDE w:val="0"/>
        <w:autoSpaceDN w:val="0"/>
        <w:spacing w:after="0" w:line="240" w:lineRule="auto"/>
        <w:ind w:left="-14" w:right="34"/>
        <w:jc w:val="both"/>
        <w:outlineLvl w:val="2"/>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7.1</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kern w:val="0"/>
          <w:sz w:val="24"/>
          <w:szCs w:val="24"/>
          <w:lang w:val="pt-PT"/>
          <w14:ligatures w14:val="none"/>
        </w:rPr>
        <w:t>A abertura da presente licitação dar-se-á em sessão pública, por meio de sistema eletrônico, na data, horário e local indicados neste Edital.</w:t>
      </w:r>
    </w:p>
    <w:p w14:paraId="2A1C4167" w14:textId="4120FEE3" w:rsidR="00C03046" w:rsidRPr="00C03046" w:rsidRDefault="00147486" w:rsidP="00147486">
      <w:pPr>
        <w:widowControl w:val="0"/>
        <w:tabs>
          <w:tab w:val="left" w:pos="567"/>
        </w:tabs>
        <w:autoSpaceDE w:val="0"/>
        <w:autoSpaceDN w:val="0"/>
        <w:spacing w:after="0" w:line="240" w:lineRule="auto"/>
        <w:ind w:right="34"/>
        <w:jc w:val="both"/>
        <w:rPr>
          <w:rFonts w:ascii="Times New Roman" w:eastAsia="Times New Roman" w:hAnsi="Times New Roman" w:cs="Times New Roman"/>
          <w:b/>
          <w:bCs/>
          <w:kern w:val="0"/>
          <w:sz w:val="24"/>
          <w:szCs w:val="24"/>
          <w:lang w:val="pt-PT"/>
          <w14:ligatures w14:val="none"/>
        </w:rPr>
      </w:pPr>
      <w:r>
        <w:rPr>
          <w:rFonts w:ascii="Times New Roman" w:eastAsia="Times New Roman" w:hAnsi="Times New Roman" w:cs="Times New Roman"/>
          <w:b/>
          <w:bCs/>
          <w:kern w:val="0"/>
          <w:sz w:val="24"/>
          <w:szCs w:val="24"/>
          <w:lang w:val="pt-PT"/>
          <w14:ligatures w14:val="none"/>
        </w:rPr>
        <w:lastRenderedPageBreak/>
        <w:t>7.2</w:t>
      </w:r>
      <w:r>
        <w:rPr>
          <w:rFonts w:ascii="Times New Roman" w:eastAsia="Times New Roman" w:hAnsi="Times New Roman" w:cs="Times New Roman"/>
          <w:b/>
          <w:bCs/>
          <w:kern w:val="0"/>
          <w:sz w:val="24"/>
          <w:szCs w:val="24"/>
          <w:lang w:val="pt-PT"/>
          <w14:ligatures w14:val="none"/>
        </w:rPr>
        <w:tab/>
      </w:r>
      <w:r>
        <w:rPr>
          <w:rFonts w:ascii="Times New Roman" w:eastAsia="Times New Roman" w:hAnsi="Times New Roman" w:cs="Times New Roman"/>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Participará da sessão pública, além do Agente de Contratação/Comissão e dos representantes dos Licitantes, também os membros da banca designada para o julgamento da proposta de técnica.</w:t>
      </w:r>
    </w:p>
    <w:p w14:paraId="403679CF" w14:textId="77777777" w:rsidR="00C03046" w:rsidRDefault="00C03046" w:rsidP="00147486">
      <w:pPr>
        <w:widowControl w:val="0"/>
        <w:tabs>
          <w:tab w:val="left" w:pos="851"/>
        </w:tabs>
        <w:autoSpaceDE w:val="0"/>
        <w:autoSpaceDN w:val="0"/>
        <w:spacing w:after="0" w:line="240" w:lineRule="auto"/>
        <w:ind w:left="792" w:right="34"/>
        <w:jc w:val="both"/>
        <w:rPr>
          <w:rFonts w:ascii="Times New Roman" w:eastAsia="Times New Roman" w:hAnsi="Times New Roman" w:cs="Times New Roman"/>
          <w:vanish/>
          <w:kern w:val="0"/>
          <w:sz w:val="24"/>
          <w:szCs w:val="24"/>
          <w:lang w:val="pt-PT"/>
          <w14:ligatures w14:val="none"/>
        </w:rPr>
      </w:pPr>
    </w:p>
    <w:p w14:paraId="6D58DA59" w14:textId="77777777" w:rsidR="00147486" w:rsidRPr="00C03046" w:rsidRDefault="00147486" w:rsidP="00147486">
      <w:pPr>
        <w:widowControl w:val="0"/>
        <w:tabs>
          <w:tab w:val="left" w:pos="851"/>
        </w:tabs>
        <w:autoSpaceDE w:val="0"/>
        <w:autoSpaceDN w:val="0"/>
        <w:spacing w:after="0" w:line="240" w:lineRule="auto"/>
        <w:ind w:left="792" w:right="34"/>
        <w:jc w:val="both"/>
        <w:rPr>
          <w:rFonts w:ascii="Times New Roman" w:eastAsia="Times New Roman" w:hAnsi="Times New Roman" w:cs="Times New Roman"/>
          <w:vanish/>
          <w:kern w:val="0"/>
          <w:sz w:val="24"/>
          <w:szCs w:val="24"/>
          <w:lang w:val="pt-PT"/>
          <w14:ligatures w14:val="none"/>
        </w:rPr>
      </w:pPr>
    </w:p>
    <w:p w14:paraId="6A40B8D0" w14:textId="007EBD6C" w:rsidR="00346347" w:rsidRPr="00C03046" w:rsidRDefault="00346347" w:rsidP="00346347">
      <w:pPr>
        <w:widowControl w:val="0"/>
        <w:tabs>
          <w:tab w:val="left" w:pos="567"/>
        </w:tabs>
        <w:autoSpaceDE w:val="0"/>
        <w:autoSpaceDN w:val="0"/>
        <w:spacing w:after="0" w:line="240" w:lineRule="auto"/>
        <w:ind w:right="34"/>
        <w:jc w:val="both"/>
        <w:rPr>
          <w:rFonts w:ascii="Times New Roman" w:eastAsia="Times New Roman" w:hAnsi="Times New Roman" w:cs="Times New Roman"/>
          <w:b/>
          <w:bCs/>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7.3</w:t>
      </w:r>
      <w:r>
        <w:rPr>
          <w:rFonts w:ascii="Times New Roman" w:eastAsia="Times New Roman" w:hAnsi="Times New Roman" w:cs="Times New Roman"/>
          <w:b/>
          <w:bCs/>
          <w:kern w:val="0"/>
          <w:sz w:val="24"/>
          <w:szCs w:val="24"/>
          <w:lang w:val="pt-PT"/>
          <w14:ligatures w14:val="none"/>
        </w:rPr>
        <w:tab/>
      </w:r>
      <w:r w:rsidR="00C03046" w:rsidRPr="00147486">
        <w:rPr>
          <w:rFonts w:ascii="Times New Roman" w:eastAsia="Times New Roman" w:hAnsi="Times New Roman" w:cs="Times New Roman"/>
          <w:kern w:val="0"/>
          <w:sz w:val="24"/>
          <w:szCs w:val="24"/>
          <w:lang w:val="pt-PT"/>
          <w14:ligatures w14:val="none"/>
        </w:rPr>
        <w:t xml:space="preserve">A banca designada por meio da </w:t>
      </w:r>
      <w:r w:rsidR="00C03046" w:rsidRPr="00147486">
        <w:rPr>
          <w:rFonts w:ascii="Times New Roman" w:eastAsia="Times New Roman" w:hAnsi="Times New Roman" w:cs="Times New Roman"/>
          <w:kern w:val="0"/>
          <w:sz w:val="24"/>
          <w:szCs w:val="24"/>
          <w:highlight w:val="yellow"/>
          <w:lang w:val="pt-PT"/>
          <w14:ligatures w14:val="none"/>
        </w:rPr>
        <w:t>Portaria nº XXXXX/2025</w:t>
      </w:r>
      <w:r w:rsidR="00C03046" w:rsidRPr="00147486">
        <w:rPr>
          <w:rFonts w:ascii="Times New Roman" w:eastAsia="Times New Roman" w:hAnsi="Times New Roman" w:cs="Times New Roman"/>
          <w:kern w:val="0"/>
          <w:sz w:val="24"/>
          <w:szCs w:val="24"/>
          <w:lang w:val="pt-PT"/>
          <w14:ligatures w14:val="none"/>
        </w:rPr>
        <w:t>, funcionará na análise das propostas de técnica, em apoio ao Agente de Contratação/Comissão.</w:t>
      </w:r>
      <w:bookmarkStart w:id="3" w:name="_Hlk198537383"/>
    </w:p>
    <w:bookmarkEnd w:id="3"/>
    <w:p w14:paraId="11A769D3" w14:textId="4147D4CC" w:rsidR="00346347" w:rsidRPr="00C03046" w:rsidRDefault="00346347" w:rsidP="00346347">
      <w:pPr>
        <w:widowControl w:val="0"/>
        <w:tabs>
          <w:tab w:val="left" w:pos="567"/>
        </w:tabs>
        <w:autoSpaceDE w:val="0"/>
        <w:autoSpaceDN w:val="0"/>
        <w:spacing w:after="0" w:line="240" w:lineRule="auto"/>
        <w:ind w:right="34"/>
        <w:jc w:val="both"/>
        <w:rPr>
          <w:rFonts w:ascii="Times New Roman" w:eastAsia="Times New Roman" w:hAnsi="Times New Roman" w:cs="Times New Roman"/>
          <w:b/>
          <w:bCs/>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7.4</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kern w:val="0"/>
          <w:sz w:val="24"/>
          <w:szCs w:val="24"/>
          <w:lang w:val="pt-PT"/>
          <w14:ligatures w14:val="none"/>
        </w:rPr>
        <w:t>A banca designada será composta por 3 (três) representantes da Secretaria Municipal de Educação.</w:t>
      </w:r>
    </w:p>
    <w:p w14:paraId="6326D367" w14:textId="483A1F3F" w:rsidR="00346347" w:rsidRPr="00C03046" w:rsidRDefault="00346347" w:rsidP="00346347">
      <w:pPr>
        <w:widowControl w:val="0"/>
        <w:tabs>
          <w:tab w:val="left" w:pos="567"/>
        </w:tabs>
        <w:autoSpaceDE w:val="0"/>
        <w:autoSpaceDN w:val="0"/>
        <w:spacing w:after="0" w:line="240" w:lineRule="auto"/>
        <w:ind w:right="34"/>
        <w:jc w:val="both"/>
        <w:rPr>
          <w:rFonts w:ascii="Times New Roman" w:eastAsia="Times New Roman" w:hAnsi="Times New Roman" w:cs="Times New Roman"/>
          <w:b/>
          <w:bCs/>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7.5</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kern w:val="0"/>
          <w:sz w:val="24"/>
          <w:szCs w:val="24"/>
          <w:lang w:val="pt-PT"/>
          <w14:ligatures w14:val="none"/>
        </w:rPr>
        <w:t>A escolha dos integrantes da banca basear-se-á na formação acadêmica ou experiência profissional em áreas conexas ao objeto licitado.</w:t>
      </w:r>
    </w:p>
    <w:p w14:paraId="78CD7CDD" w14:textId="05DAAE59" w:rsidR="00346347" w:rsidRPr="00C03046" w:rsidRDefault="00346347" w:rsidP="00346347">
      <w:pPr>
        <w:widowControl w:val="0"/>
        <w:tabs>
          <w:tab w:val="left" w:pos="567"/>
        </w:tabs>
        <w:autoSpaceDE w:val="0"/>
        <w:autoSpaceDN w:val="0"/>
        <w:spacing w:after="0" w:line="240" w:lineRule="auto"/>
        <w:ind w:right="34"/>
        <w:jc w:val="both"/>
        <w:rPr>
          <w:rFonts w:ascii="Times New Roman" w:eastAsia="Times New Roman" w:hAnsi="Times New Roman" w:cs="Times New Roman"/>
          <w:b/>
          <w:bCs/>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7.6</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kern w:val="0"/>
          <w:sz w:val="24"/>
          <w:szCs w:val="24"/>
          <w:lang w:val="pt-PT"/>
          <w14:ligatures w14:val="none"/>
        </w:rPr>
        <w:t>O trabalho da banca designada, acompanhado pelo Agente de Contratação/Comissão, será restrito à análise e julgamento das propostas de técnica, sendo todos os atos deduzidos a termo em ata.</w:t>
      </w:r>
    </w:p>
    <w:p w14:paraId="08C1124E" w14:textId="1235528B" w:rsidR="00C03046" w:rsidRDefault="00C03046" w:rsidP="007107CF">
      <w:pPr>
        <w:pStyle w:val="PargrafodaLista"/>
        <w:widowControl w:val="0"/>
        <w:numPr>
          <w:ilvl w:val="1"/>
          <w:numId w:val="75"/>
        </w:numPr>
        <w:tabs>
          <w:tab w:val="left" w:pos="659"/>
        </w:tabs>
        <w:autoSpaceDE w:val="0"/>
        <w:autoSpaceDN w:val="0"/>
        <w:spacing w:after="0" w:line="240" w:lineRule="auto"/>
        <w:ind w:left="0" w:right="34" w:hanging="14"/>
        <w:jc w:val="both"/>
        <w:rPr>
          <w:rFonts w:ascii="Times New Roman" w:eastAsia="Times New Roman" w:hAnsi="Times New Roman" w:cs="Times New Roman"/>
          <w:kern w:val="0"/>
          <w:sz w:val="24"/>
          <w:szCs w:val="24"/>
          <w:lang w:val="pt-PT"/>
          <w14:ligatures w14:val="none"/>
        </w:rPr>
      </w:pPr>
      <w:r w:rsidRPr="00346347">
        <w:rPr>
          <w:rFonts w:ascii="Times New Roman" w:eastAsia="Times New Roman" w:hAnsi="Times New Roman" w:cs="Times New Roman"/>
          <w:kern w:val="0"/>
          <w:sz w:val="24"/>
          <w:szCs w:val="24"/>
          <w:lang w:val="pt-PT"/>
          <w14:ligatures w14:val="none"/>
        </w:rPr>
        <w:t>O Agente de Contratação/Comissão verificará as propostas apresentadas, desclassificando, desde logo, aquelas que</w:t>
      </w:r>
      <w:r w:rsidRPr="00346347">
        <w:rPr>
          <w:rFonts w:ascii="Times New Roman" w:eastAsia="Times New Roman" w:hAnsi="Times New Roman" w:cs="Times New Roman"/>
          <w:spacing w:val="1"/>
          <w:kern w:val="0"/>
          <w:sz w:val="24"/>
          <w:szCs w:val="24"/>
          <w:lang w:val="pt-PT"/>
          <w14:ligatures w14:val="none"/>
        </w:rPr>
        <w:t xml:space="preserve"> </w:t>
      </w:r>
      <w:r w:rsidRPr="00346347">
        <w:rPr>
          <w:rFonts w:ascii="Times New Roman" w:eastAsia="Times New Roman" w:hAnsi="Times New Roman" w:cs="Times New Roman"/>
          <w:kern w:val="0"/>
          <w:sz w:val="24"/>
          <w:szCs w:val="24"/>
          <w:lang w:val="pt-PT"/>
          <w14:ligatures w14:val="none"/>
        </w:rPr>
        <w:t>não</w:t>
      </w:r>
      <w:r w:rsidRPr="00346347">
        <w:rPr>
          <w:rFonts w:ascii="Times New Roman" w:eastAsia="Times New Roman" w:hAnsi="Times New Roman" w:cs="Times New Roman"/>
          <w:spacing w:val="21"/>
          <w:kern w:val="0"/>
          <w:sz w:val="24"/>
          <w:szCs w:val="24"/>
          <w:lang w:val="pt-PT"/>
          <w14:ligatures w14:val="none"/>
        </w:rPr>
        <w:t xml:space="preserve"> </w:t>
      </w:r>
      <w:r w:rsidRPr="00346347">
        <w:rPr>
          <w:rFonts w:ascii="Times New Roman" w:eastAsia="Times New Roman" w:hAnsi="Times New Roman" w:cs="Times New Roman"/>
          <w:kern w:val="0"/>
          <w:sz w:val="24"/>
          <w:szCs w:val="24"/>
          <w:lang w:val="pt-PT"/>
          <w14:ligatures w14:val="none"/>
        </w:rPr>
        <w:t>estejam</w:t>
      </w:r>
      <w:r w:rsidRPr="00346347">
        <w:rPr>
          <w:rFonts w:ascii="Times New Roman" w:eastAsia="Times New Roman" w:hAnsi="Times New Roman" w:cs="Times New Roman"/>
          <w:spacing w:val="16"/>
          <w:kern w:val="0"/>
          <w:sz w:val="24"/>
          <w:szCs w:val="24"/>
          <w:lang w:val="pt-PT"/>
          <w14:ligatures w14:val="none"/>
        </w:rPr>
        <w:t xml:space="preserve"> </w:t>
      </w:r>
      <w:r w:rsidRPr="00346347">
        <w:rPr>
          <w:rFonts w:ascii="Times New Roman" w:eastAsia="Times New Roman" w:hAnsi="Times New Roman" w:cs="Times New Roman"/>
          <w:kern w:val="0"/>
          <w:sz w:val="24"/>
          <w:szCs w:val="24"/>
          <w:lang w:val="pt-PT"/>
          <w14:ligatures w14:val="none"/>
        </w:rPr>
        <w:t>em</w:t>
      </w:r>
      <w:r w:rsidRPr="00346347">
        <w:rPr>
          <w:rFonts w:ascii="Times New Roman" w:eastAsia="Times New Roman" w:hAnsi="Times New Roman" w:cs="Times New Roman"/>
          <w:spacing w:val="19"/>
          <w:kern w:val="0"/>
          <w:sz w:val="24"/>
          <w:szCs w:val="24"/>
          <w:lang w:val="pt-PT"/>
          <w14:ligatures w14:val="none"/>
        </w:rPr>
        <w:t xml:space="preserve"> </w:t>
      </w:r>
      <w:r w:rsidRPr="00346347">
        <w:rPr>
          <w:rFonts w:ascii="Times New Roman" w:eastAsia="Times New Roman" w:hAnsi="Times New Roman" w:cs="Times New Roman"/>
          <w:kern w:val="0"/>
          <w:sz w:val="24"/>
          <w:szCs w:val="24"/>
          <w:lang w:val="pt-PT"/>
          <w14:ligatures w14:val="none"/>
        </w:rPr>
        <w:t>conformidade</w:t>
      </w:r>
      <w:r w:rsidRPr="00346347">
        <w:rPr>
          <w:rFonts w:ascii="Times New Roman" w:eastAsia="Times New Roman" w:hAnsi="Times New Roman" w:cs="Times New Roman"/>
          <w:spacing w:val="20"/>
          <w:kern w:val="0"/>
          <w:sz w:val="24"/>
          <w:szCs w:val="24"/>
          <w:lang w:val="pt-PT"/>
          <w14:ligatures w14:val="none"/>
        </w:rPr>
        <w:t xml:space="preserve"> </w:t>
      </w:r>
      <w:r w:rsidRPr="00346347">
        <w:rPr>
          <w:rFonts w:ascii="Times New Roman" w:eastAsia="Times New Roman" w:hAnsi="Times New Roman" w:cs="Times New Roman"/>
          <w:kern w:val="0"/>
          <w:sz w:val="24"/>
          <w:szCs w:val="24"/>
          <w:lang w:val="pt-PT"/>
          <w14:ligatures w14:val="none"/>
        </w:rPr>
        <w:t>com</w:t>
      </w:r>
      <w:r w:rsidRPr="00346347">
        <w:rPr>
          <w:rFonts w:ascii="Times New Roman" w:eastAsia="Times New Roman" w:hAnsi="Times New Roman" w:cs="Times New Roman"/>
          <w:spacing w:val="16"/>
          <w:kern w:val="0"/>
          <w:sz w:val="24"/>
          <w:szCs w:val="24"/>
          <w:lang w:val="pt-PT"/>
          <w14:ligatures w14:val="none"/>
        </w:rPr>
        <w:t xml:space="preserve"> </w:t>
      </w:r>
      <w:r w:rsidRPr="00346347">
        <w:rPr>
          <w:rFonts w:ascii="Times New Roman" w:eastAsia="Times New Roman" w:hAnsi="Times New Roman" w:cs="Times New Roman"/>
          <w:kern w:val="0"/>
          <w:sz w:val="24"/>
          <w:szCs w:val="24"/>
          <w:lang w:val="pt-PT"/>
          <w14:ligatures w14:val="none"/>
        </w:rPr>
        <w:t>os</w:t>
      </w:r>
      <w:r w:rsidRPr="00346347">
        <w:rPr>
          <w:rFonts w:ascii="Times New Roman" w:eastAsia="Times New Roman" w:hAnsi="Times New Roman" w:cs="Times New Roman"/>
          <w:spacing w:val="20"/>
          <w:kern w:val="0"/>
          <w:sz w:val="24"/>
          <w:szCs w:val="24"/>
          <w:lang w:val="pt-PT"/>
          <w14:ligatures w14:val="none"/>
        </w:rPr>
        <w:t xml:space="preserve"> </w:t>
      </w:r>
      <w:r w:rsidRPr="00346347">
        <w:rPr>
          <w:rFonts w:ascii="Times New Roman" w:eastAsia="Times New Roman" w:hAnsi="Times New Roman" w:cs="Times New Roman"/>
          <w:kern w:val="0"/>
          <w:sz w:val="24"/>
          <w:szCs w:val="24"/>
          <w:lang w:val="pt-PT"/>
          <w14:ligatures w14:val="none"/>
        </w:rPr>
        <w:t>requisitos</w:t>
      </w:r>
      <w:r w:rsidRPr="00346347">
        <w:rPr>
          <w:rFonts w:ascii="Times New Roman" w:eastAsia="Times New Roman" w:hAnsi="Times New Roman" w:cs="Times New Roman"/>
          <w:spacing w:val="19"/>
          <w:kern w:val="0"/>
          <w:sz w:val="24"/>
          <w:szCs w:val="24"/>
          <w:lang w:val="pt-PT"/>
          <w14:ligatures w14:val="none"/>
        </w:rPr>
        <w:t xml:space="preserve"> </w:t>
      </w:r>
      <w:r w:rsidRPr="00346347">
        <w:rPr>
          <w:rFonts w:ascii="Times New Roman" w:eastAsia="Times New Roman" w:hAnsi="Times New Roman" w:cs="Times New Roman"/>
          <w:kern w:val="0"/>
          <w:sz w:val="24"/>
          <w:szCs w:val="24"/>
          <w:lang w:val="pt-PT"/>
          <w14:ligatures w14:val="none"/>
        </w:rPr>
        <w:t>estabelecidos</w:t>
      </w:r>
      <w:r w:rsidRPr="00346347">
        <w:rPr>
          <w:rFonts w:ascii="Times New Roman" w:eastAsia="Times New Roman" w:hAnsi="Times New Roman" w:cs="Times New Roman"/>
          <w:spacing w:val="20"/>
          <w:kern w:val="0"/>
          <w:sz w:val="24"/>
          <w:szCs w:val="24"/>
          <w:lang w:val="pt-PT"/>
          <w14:ligatures w14:val="none"/>
        </w:rPr>
        <w:t xml:space="preserve"> </w:t>
      </w:r>
      <w:r w:rsidRPr="00346347">
        <w:rPr>
          <w:rFonts w:ascii="Times New Roman" w:eastAsia="Times New Roman" w:hAnsi="Times New Roman" w:cs="Times New Roman"/>
          <w:kern w:val="0"/>
          <w:sz w:val="24"/>
          <w:szCs w:val="24"/>
          <w:lang w:val="pt-PT"/>
          <w14:ligatures w14:val="none"/>
        </w:rPr>
        <w:t>neste</w:t>
      </w:r>
      <w:r w:rsidRPr="00346347">
        <w:rPr>
          <w:rFonts w:ascii="Times New Roman" w:eastAsia="Times New Roman" w:hAnsi="Times New Roman" w:cs="Times New Roman"/>
          <w:spacing w:val="20"/>
          <w:kern w:val="0"/>
          <w:sz w:val="24"/>
          <w:szCs w:val="24"/>
          <w:lang w:val="pt-PT"/>
          <w14:ligatures w14:val="none"/>
        </w:rPr>
        <w:t xml:space="preserve"> </w:t>
      </w:r>
      <w:r w:rsidRPr="00346347">
        <w:rPr>
          <w:rFonts w:ascii="Times New Roman" w:eastAsia="Times New Roman" w:hAnsi="Times New Roman" w:cs="Times New Roman"/>
          <w:kern w:val="0"/>
          <w:sz w:val="24"/>
          <w:szCs w:val="24"/>
          <w:lang w:val="pt-PT"/>
          <w14:ligatures w14:val="none"/>
        </w:rPr>
        <w:t>Edital,</w:t>
      </w:r>
      <w:r w:rsidRPr="00346347">
        <w:rPr>
          <w:rFonts w:ascii="Times New Roman" w:eastAsia="Times New Roman" w:hAnsi="Times New Roman" w:cs="Times New Roman"/>
          <w:spacing w:val="20"/>
          <w:kern w:val="0"/>
          <w:sz w:val="24"/>
          <w:szCs w:val="24"/>
          <w:lang w:val="pt-PT"/>
          <w14:ligatures w14:val="none"/>
        </w:rPr>
        <w:t xml:space="preserve"> </w:t>
      </w:r>
      <w:r w:rsidRPr="00346347">
        <w:rPr>
          <w:rFonts w:ascii="Times New Roman" w:eastAsia="Times New Roman" w:hAnsi="Times New Roman" w:cs="Times New Roman"/>
          <w:kern w:val="0"/>
          <w:sz w:val="24"/>
          <w:szCs w:val="24"/>
          <w:lang w:val="pt-PT"/>
          <w14:ligatures w14:val="none"/>
        </w:rPr>
        <w:t>contenham</w:t>
      </w:r>
      <w:r w:rsidRPr="00346347">
        <w:rPr>
          <w:rFonts w:ascii="Times New Roman" w:eastAsia="Times New Roman" w:hAnsi="Times New Roman" w:cs="Times New Roman"/>
          <w:spacing w:val="21"/>
          <w:kern w:val="0"/>
          <w:sz w:val="24"/>
          <w:szCs w:val="24"/>
          <w:lang w:val="pt-PT"/>
          <w14:ligatures w14:val="none"/>
        </w:rPr>
        <w:t xml:space="preserve"> </w:t>
      </w:r>
      <w:r w:rsidRPr="00346347">
        <w:rPr>
          <w:rFonts w:ascii="Times New Roman" w:eastAsia="Times New Roman" w:hAnsi="Times New Roman" w:cs="Times New Roman"/>
          <w:kern w:val="0"/>
          <w:sz w:val="24"/>
          <w:szCs w:val="24"/>
          <w:lang w:val="pt-PT"/>
          <w14:ligatures w14:val="none"/>
        </w:rPr>
        <w:t>vícios</w:t>
      </w:r>
      <w:r w:rsidRPr="00346347">
        <w:rPr>
          <w:rFonts w:ascii="Times New Roman" w:eastAsia="Times New Roman" w:hAnsi="Times New Roman" w:cs="Times New Roman"/>
          <w:spacing w:val="20"/>
          <w:kern w:val="0"/>
          <w:sz w:val="24"/>
          <w:szCs w:val="24"/>
          <w:lang w:val="pt-PT"/>
          <w14:ligatures w14:val="none"/>
        </w:rPr>
        <w:t xml:space="preserve"> </w:t>
      </w:r>
      <w:r w:rsidRPr="00346347">
        <w:rPr>
          <w:rFonts w:ascii="Times New Roman" w:eastAsia="Times New Roman" w:hAnsi="Times New Roman" w:cs="Times New Roman"/>
          <w:kern w:val="0"/>
          <w:sz w:val="24"/>
          <w:szCs w:val="24"/>
          <w:lang w:val="pt-PT"/>
          <w14:ligatures w14:val="none"/>
        </w:rPr>
        <w:t>insanáveis</w:t>
      </w:r>
      <w:r w:rsidRPr="00346347">
        <w:rPr>
          <w:rFonts w:ascii="Times New Roman" w:eastAsia="Times New Roman" w:hAnsi="Times New Roman" w:cs="Times New Roman"/>
          <w:spacing w:val="21"/>
          <w:kern w:val="0"/>
          <w:sz w:val="24"/>
          <w:szCs w:val="24"/>
          <w:lang w:val="pt-PT"/>
          <w14:ligatures w14:val="none"/>
        </w:rPr>
        <w:t xml:space="preserve"> </w:t>
      </w:r>
      <w:r w:rsidRPr="00346347">
        <w:rPr>
          <w:rFonts w:ascii="Times New Roman" w:eastAsia="Times New Roman" w:hAnsi="Times New Roman" w:cs="Times New Roman"/>
          <w:kern w:val="0"/>
          <w:sz w:val="24"/>
          <w:szCs w:val="24"/>
          <w:lang w:val="pt-PT"/>
          <w14:ligatures w14:val="none"/>
        </w:rPr>
        <w:t>ou</w:t>
      </w:r>
      <w:r w:rsidRPr="00346347">
        <w:rPr>
          <w:rFonts w:ascii="Times New Roman" w:eastAsia="Times New Roman" w:hAnsi="Times New Roman" w:cs="Times New Roman"/>
          <w:spacing w:val="1"/>
          <w:kern w:val="0"/>
          <w:sz w:val="24"/>
          <w:szCs w:val="24"/>
          <w:lang w:val="pt-PT"/>
          <w14:ligatures w14:val="none"/>
        </w:rPr>
        <w:t xml:space="preserve"> </w:t>
      </w:r>
      <w:r w:rsidRPr="00346347">
        <w:rPr>
          <w:rFonts w:ascii="Times New Roman" w:eastAsia="Times New Roman" w:hAnsi="Times New Roman" w:cs="Times New Roman"/>
          <w:kern w:val="0"/>
          <w:sz w:val="24"/>
          <w:szCs w:val="24"/>
          <w:lang w:val="pt-PT"/>
          <w14:ligatures w14:val="none"/>
        </w:rPr>
        <w:t>não apresentem as especificações técnicas exigidas no Termo de Referência, conforme art. 59 da Lei nº</w:t>
      </w:r>
      <w:r w:rsidRPr="00346347">
        <w:rPr>
          <w:rFonts w:ascii="Times New Roman" w:eastAsia="Times New Roman" w:hAnsi="Times New Roman" w:cs="Times New Roman"/>
          <w:spacing w:val="1"/>
          <w:kern w:val="0"/>
          <w:sz w:val="24"/>
          <w:szCs w:val="24"/>
          <w:lang w:val="pt-PT"/>
          <w14:ligatures w14:val="none"/>
        </w:rPr>
        <w:t xml:space="preserve"> </w:t>
      </w:r>
      <w:r w:rsidRPr="00346347">
        <w:rPr>
          <w:rFonts w:ascii="Times New Roman" w:eastAsia="Times New Roman" w:hAnsi="Times New Roman" w:cs="Times New Roman"/>
          <w:kern w:val="0"/>
          <w:sz w:val="24"/>
          <w:szCs w:val="24"/>
          <w:lang w:val="pt-PT"/>
          <w14:ligatures w14:val="none"/>
        </w:rPr>
        <w:t>14.133/2021.</w:t>
      </w:r>
    </w:p>
    <w:p w14:paraId="13475480" w14:textId="4F46A1D1" w:rsidR="00C03046"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346347">
        <w:rPr>
          <w:rFonts w:ascii="Times New Roman" w:eastAsia="Times New Roman" w:hAnsi="Times New Roman" w:cs="Times New Roman"/>
          <w:kern w:val="0"/>
          <w:sz w:val="24"/>
          <w:szCs w:val="24"/>
          <w:lang w:val="pt-PT"/>
          <w14:ligatures w14:val="none"/>
        </w:rPr>
        <w:t>A desclassificação será sempre fundamentada e registrada no sistema, com acompanhamento em tempo real por todos os participantes.</w:t>
      </w:r>
    </w:p>
    <w:p w14:paraId="56F7C0C0" w14:textId="77777777" w:rsidR="00346347"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não desclassificação da proposta não impede o seu julgamento definitivo em sentido contrário, levado a efeito nas fases de classificação e aceitação da proposta.</w:t>
      </w:r>
    </w:p>
    <w:p w14:paraId="36B6FDF7" w14:textId="77777777" w:rsidR="00346347"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sistema disponibilizará campo próprio para troca de mensagens entre o Agente de Contratação/Comissão e 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Licitantes.</w:t>
      </w:r>
    </w:p>
    <w:p w14:paraId="34B47E83" w14:textId="77777777" w:rsidR="00346347"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caso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desconexão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Agente de Contratação/Comissão,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decorrer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etapa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julgamento e classificação das propostas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Concorrência,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 sistema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eletrônico poderá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permanecer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acessível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Licitantes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acompanhamento.</w:t>
      </w:r>
    </w:p>
    <w:p w14:paraId="6DD77FE5" w14:textId="77777777" w:rsidR="00346347"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Quando a desconexão do sistema eletrônico persistir por tempo superior a dez minutos, a sessão pública </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será suspensa e terá reinício somente após comunicação expressa do Agente de Contratação/Comissão aos participantes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do certame, publicada no </w:t>
      </w:r>
      <w:r>
        <w:fldChar w:fldCharType="begin"/>
      </w:r>
      <w:r>
        <w:instrText>HYPERLINK "http://www.licitanet.com.br/" \h</w:instrText>
      </w:r>
      <w:r>
        <w:fldChar w:fldCharType="separate"/>
      </w:r>
      <w:r w:rsidRPr="00C03046">
        <w:rPr>
          <w:rFonts w:ascii="Times New Roman" w:eastAsia="Times New Roman" w:hAnsi="Times New Roman" w:cs="Times New Roman"/>
          <w:b/>
          <w:color w:val="000080"/>
          <w:kern w:val="0"/>
          <w:sz w:val="24"/>
          <w:szCs w:val="24"/>
          <w:u w:val="single" w:color="000000"/>
          <w:lang w:val="pt-PT"/>
          <w14:ligatures w14:val="none"/>
        </w:rPr>
        <w:t>http://</w:t>
      </w:r>
      <w:r>
        <w:rPr>
          <w:rFonts w:ascii="Times New Roman" w:eastAsia="Times New Roman" w:hAnsi="Times New Roman" w:cs="Times New Roman"/>
          <w:b/>
          <w:color w:val="000080"/>
          <w:kern w:val="0"/>
          <w:sz w:val="24"/>
          <w:szCs w:val="24"/>
          <w:u w:val="single" w:color="000000"/>
          <w:lang w:val="pt-PT"/>
          <w14:ligatures w14:val="none"/>
        </w:rPr>
        <w:fldChar w:fldCharType="end"/>
      </w:r>
      <w:hyperlink r:id="rId14">
        <w:r w:rsidRPr="00C03046">
          <w:rPr>
            <w:rFonts w:ascii="Times New Roman" w:eastAsia="Times New Roman" w:hAnsi="Times New Roman" w:cs="Times New Roman"/>
            <w:b/>
            <w:color w:val="000080"/>
            <w:kern w:val="0"/>
            <w:sz w:val="24"/>
            <w:szCs w:val="24"/>
            <w:u w:val="single" w:color="000000"/>
            <w:lang w:val="pt-PT"/>
            <w14:ligatures w14:val="none"/>
          </w:rPr>
          <w:t>www.bll.org.br</w:t>
        </w:r>
        <w:r w:rsidRPr="00C03046">
          <w:rPr>
            <w:rFonts w:ascii="Times New Roman" w:eastAsia="Times New Roman" w:hAnsi="Times New Roman" w:cs="Times New Roman"/>
            <w:bCs/>
            <w:kern w:val="0"/>
            <w:sz w:val="24"/>
            <w:szCs w:val="24"/>
            <w:lang w:val="pt-PT"/>
            <w14:ligatures w14:val="none"/>
          </w:rPr>
          <w:t xml:space="preserve">, </w:t>
        </w:r>
      </w:hyperlink>
      <w:r w:rsidRPr="00C03046">
        <w:rPr>
          <w:rFonts w:ascii="Times New Roman" w:eastAsia="Times New Roman" w:hAnsi="Times New Roman" w:cs="Times New Roman"/>
          <w:kern w:val="0"/>
          <w:sz w:val="24"/>
          <w:szCs w:val="24"/>
          <w:lang w:val="pt-PT"/>
          <w14:ligatures w14:val="none"/>
        </w:rPr>
        <w:t>quando serão divulgadas data e hora para a sua reabertura. 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reiniciada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somente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após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decorridas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vinte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quatro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horas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comunicação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fato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Agente de Contratação/Comissão aos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participantes,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sítio eletrônico utilizado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divulgação.</w:t>
      </w:r>
    </w:p>
    <w:p w14:paraId="19B27395" w14:textId="77777777" w:rsidR="00346347"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Havendo necessidade, o Agente de Contratação/Comissão poderá declarar suspensa a sessão para que a banca designada promova a análise de documentos e atribuição de notas aos critérios das PROPOSTAS TÉCNICAS dos Licitantes.</w:t>
      </w:r>
    </w:p>
    <w:p w14:paraId="4B81B34F" w14:textId="77777777" w:rsidR="00346347"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 caso do subitem acima, o Agente de Contratação/Comissão divulgará na própria sessão, a todos os participantes, a data e horário de reabertura da sessão pública, quando anunciará o resultado do julgamento e a classificação das PROPOSTAS apresentadas pelos Licitantes, disponibilizando os documentos para vistas públicas.</w:t>
      </w:r>
    </w:p>
    <w:p w14:paraId="6301E0F2" w14:textId="77777777" w:rsidR="00346347"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Em relação a item não exclusivo para participação de microempresas e empresas de pequeno porte,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uma vez encerrada a classificação, será efetivada a verificação automática, junto à Receita Federal, do porte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 entidade empresarial.</w:t>
      </w:r>
    </w:p>
    <w:p w14:paraId="3B18E6FA" w14:textId="77777777" w:rsidR="00346347"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sistema identificará em coluna própria as microempresas e empresas de pequeno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porte participantes, procedendo à comparação com os valores da primeira colocada, se esta for empresa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maior</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porte,</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assim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como</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das</w:t>
      </w:r>
      <w:r w:rsidRPr="00C03046">
        <w:rPr>
          <w:rFonts w:ascii="Times New Roman" w:eastAsia="Times New Roman" w:hAnsi="Times New Roman" w:cs="Times New Roman"/>
          <w:spacing w:val="1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demais</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classificadas,</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fim</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aplicar-se</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disposto</w:t>
      </w:r>
      <w:r w:rsidRPr="00C03046">
        <w:rPr>
          <w:rFonts w:ascii="Times New Roman" w:eastAsia="Times New Roman" w:hAnsi="Times New Roman" w:cs="Times New Roman"/>
          <w:spacing w:val="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nos</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arts.</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44</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45</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LC</w:t>
      </w:r>
      <w:r w:rsidRPr="00C03046">
        <w:rPr>
          <w:rFonts w:ascii="Times New Roman" w:eastAsia="Times New Roman" w:hAnsi="Times New Roman" w:cs="Times New Roman"/>
          <w:spacing w:val="-4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123/2006.</w:t>
      </w:r>
    </w:p>
    <w:p w14:paraId="52FBD55B" w14:textId="77777777" w:rsidR="00346347"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Nessas condições, as propostas de microempresas e empresas de pequeno porte que se encontrarem na faixa de </w:t>
      </w:r>
      <w:r w:rsidRPr="00C03046">
        <w:rPr>
          <w:rFonts w:ascii="Times New Roman" w:eastAsia="Times New Roman" w:hAnsi="Times New Roman" w:cs="Times New Roman"/>
          <w:b/>
          <w:bCs/>
          <w:kern w:val="0"/>
          <w:sz w:val="24"/>
          <w:szCs w:val="24"/>
          <w:lang w:val="pt-PT"/>
          <w14:ligatures w14:val="none"/>
        </w:rPr>
        <w:t xml:space="preserve">até 5% (cinco por cento) acima da melhor proposta </w:t>
      </w:r>
      <w:r w:rsidRPr="00C03046">
        <w:rPr>
          <w:rFonts w:ascii="Times New Roman" w:eastAsia="Times New Roman" w:hAnsi="Times New Roman" w:cs="Times New Roman"/>
          <w:kern w:val="0"/>
          <w:sz w:val="24"/>
          <w:szCs w:val="24"/>
          <w:lang w:val="pt-PT"/>
          <w14:ligatures w14:val="none"/>
        </w:rPr>
        <w:t>serão consideradas empatadas com a primeira colocada.</w:t>
      </w:r>
    </w:p>
    <w:p w14:paraId="61DB2A98" w14:textId="77777777" w:rsidR="00346347"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melhor classificada nos termos do subitem anterior terá o direito de encaminhar uma última oferta 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desempate, obrigatoriamente em valor inferior ao da primeira colocada,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lastRenderedPageBreak/>
        <w:t>no prazo de 5 (cinco) minutos</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controlados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sistema, contados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após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comunicação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automática 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tanto.</w:t>
      </w:r>
    </w:p>
    <w:p w14:paraId="3DB9BD0E" w14:textId="77777777" w:rsidR="00346347"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Caso a microempresa ou a empresa de pequeno porte melhor classificada desista ou não se manifeste no prazo estabelecido, serão convocadas as demais Licitantes microempresa e empresa de pequeno porte que se encontrem naquele </w:t>
      </w:r>
      <w:r w:rsidRPr="00C03046">
        <w:rPr>
          <w:rFonts w:ascii="Times New Roman" w:eastAsia="Times New Roman" w:hAnsi="Times New Roman" w:cs="Times New Roman"/>
          <w:b/>
          <w:bCs/>
          <w:kern w:val="0"/>
          <w:sz w:val="24"/>
          <w:szCs w:val="24"/>
          <w:lang w:val="pt-PT"/>
          <w14:ligatures w14:val="none"/>
        </w:rPr>
        <w:t>intervalo de 5% (cinco por cento)</w:t>
      </w:r>
      <w:r w:rsidRPr="00C03046">
        <w:rPr>
          <w:rFonts w:ascii="Times New Roman" w:eastAsia="Times New Roman" w:hAnsi="Times New Roman" w:cs="Times New Roman"/>
          <w:kern w:val="0"/>
          <w:sz w:val="24"/>
          <w:szCs w:val="24"/>
          <w:lang w:val="pt-PT"/>
          <w14:ligatures w14:val="none"/>
        </w:rPr>
        <w:t>, na ordem de classificação, para o exercício do mesmo direito, no prazo estabelecido no subitem anterior.</w:t>
      </w:r>
    </w:p>
    <w:p w14:paraId="4327B66A" w14:textId="77777777" w:rsidR="00346347"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647C0DD" w14:textId="77777777" w:rsidR="00346347"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ordem de apresentação pelos Licitantes é utilizada como um dos critérios de classificação, de maneira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só</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poderá haver empate entre propostas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iguais.</w:t>
      </w:r>
    </w:p>
    <w:p w14:paraId="10942460" w14:textId="77777777" w:rsidR="00346347"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Em caso de empate entre duas ou mais propostas, serão utilizados os seguintes critérios de desempate,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nesta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ordem:</w:t>
      </w:r>
    </w:p>
    <w:p w14:paraId="133464BC" w14:textId="77777777" w:rsidR="00C03046" w:rsidRPr="00C03046" w:rsidRDefault="00C03046" w:rsidP="0099534B">
      <w:pPr>
        <w:widowControl w:val="0"/>
        <w:numPr>
          <w:ilvl w:val="2"/>
          <w:numId w:val="21"/>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disputa final, hipótese em que os Licitantes empatados poderão apresentar nova proposta em ato contínuo à classificação;</w:t>
      </w:r>
    </w:p>
    <w:p w14:paraId="5C09345F" w14:textId="77777777" w:rsidR="00C03046" w:rsidRPr="00C03046" w:rsidRDefault="00C03046" w:rsidP="0099534B">
      <w:pPr>
        <w:widowControl w:val="0"/>
        <w:numPr>
          <w:ilvl w:val="2"/>
          <w:numId w:val="21"/>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avaliação do desempenho contratual prévio dos Licitantes.</w:t>
      </w:r>
    </w:p>
    <w:p w14:paraId="389DCA6B" w14:textId="77777777" w:rsidR="00346347"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Persistindo</w:t>
      </w:r>
      <w:r w:rsidRPr="00C03046">
        <w:rPr>
          <w:rFonts w:ascii="Times New Roman" w:eastAsia="Times New Roman" w:hAnsi="Times New Roman" w:cs="Times New Roman"/>
          <w:spacing w:val="1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empate,</w:t>
      </w:r>
      <w:r w:rsidRPr="00C03046">
        <w:rPr>
          <w:rFonts w:ascii="Times New Roman" w:eastAsia="Times New Roman" w:hAnsi="Times New Roman" w:cs="Times New Roman"/>
          <w:spacing w:val="1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será</w:t>
      </w:r>
      <w:r w:rsidRPr="00C03046">
        <w:rPr>
          <w:rFonts w:ascii="Times New Roman" w:eastAsia="Times New Roman" w:hAnsi="Times New Roman" w:cs="Times New Roman"/>
          <w:spacing w:val="1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assegurada</w:t>
      </w:r>
      <w:r w:rsidRPr="00C03046">
        <w:rPr>
          <w:rFonts w:ascii="Times New Roman" w:eastAsia="Times New Roman" w:hAnsi="Times New Roman" w:cs="Times New Roman"/>
          <w:spacing w:val="1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preferência,</w:t>
      </w:r>
      <w:r w:rsidRPr="00C03046">
        <w:rPr>
          <w:rFonts w:ascii="Times New Roman" w:eastAsia="Times New Roman" w:hAnsi="Times New Roman" w:cs="Times New Roman"/>
          <w:spacing w:val="1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sucessivamente,</w:t>
      </w:r>
      <w:r w:rsidRPr="00C03046">
        <w:rPr>
          <w:rFonts w:ascii="Times New Roman" w:eastAsia="Times New Roman" w:hAnsi="Times New Roman" w:cs="Times New Roman"/>
          <w:spacing w:val="1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aos</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bens</w:t>
      </w:r>
      <w:r w:rsidRPr="00C03046">
        <w:rPr>
          <w:rFonts w:ascii="Times New Roman" w:eastAsia="Times New Roman" w:hAnsi="Times New Roman" w:cs="Times New Roman"/>
          <w:spacing w:val="1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serviços</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produzidos</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 prestados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p>
    <w:p w14:paraId="5534B076" w14:textId="77777777" w:rsidR="00C03046" w:rsidRPr="00C03046" w:rsidRDefault="00C03046" w:rsidP="0099534B">
      <w:pPr>
        <w:widowControl w:val="0"/>
        <w:numPr>
          <w:ilvl w:val="2"/>
          <w:numId w:val="22"/>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empresas estabelecidas no território do Estado de São Paulo;</w:t>
      </w:r>
    </w:p>
    <w:p w14:paraId="61627016" w14:textId="77777777" w:rsidR="00C03046" w:rsidRPr="00C03046" w:rsidRDefault="00C03046" w:rsidP="0099534B">
      <w:pPr>
        <w:widowControl w:val="0"/>
        <w:numPr>
          <w:ilvl w:val="2"/>
          <w:numId w:val="22"/>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empresas brasileiras;</w:t>
      </w:r>
    </w:p>
    <w:p w14:paraId="1872F84D" w14:textId="77777777" w:rsidR="00C03046" w:rsidRPr="00C03046" w:rsidRDefault="00C03046" w:rsidP="0099534B">
      <w:pPr>
        <w:widowControl w:val="0"/>
        <w:numPr>
          <w:ilvl w:val="2"/>
          <w:numId w:val="22"/>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empresas que invistam em pesquisa e no desenvolvimento de tecnologia no País;</w:t>
      </w:r>
    </w:p>
    <w:p w14:paraId="0DAC6290" w14:textId="77777777" w:rsidR="00C03046" w:rsidRPr="00C03046" w:rsidRDefault="00C03046" w:rsidP="0099534B">
      <w:pPr>
        <w:widowControl w:val="0"/>
        <w:numPr>
          <w:ilvl w:val="2"/>
          <w:numId w:val="22"/>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empresas que comprovem a prática de mitigação, nos termos da Lei nº 12.187/2009.</w:t>
      </w:r>
    </w:p>
    <w:p w14:paraId="667CC8AF" w14:textId="77777777" w:rsidR="00346347"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O Agente de Contratação/Comissão solicitará ao Licitante melhor classificado que, no </w:t>
      </w:r>
      <w:r w:rsidRPr="00C03046">
        <w:rPr>
          <w:rFonts w:ascii="Times New Roman" w:eastAsia="Times New Roman" w:hAnsi="Times New Roman" w:cs="Times New Roman"/>
          <w:b/>
          <w:bCs/>
          <w:kern w:val="0"/>
          <w:sz w:val="24"/>
          <w:szCs w:val="24"/>
          <w:lang w:val="pt-PT"/>
          <w14:ligatures w14:val="none"/>
        </w:rPr>
        <w:t>prazo de 24 (vinte e quatro) horas</w:t>
      </w:r>
      <w:r w:rsidRPr="00C03046">
        <w:rPr>
          <w:rFonts w:ascii="Times New Roman" w:eastAsia="Times New Roman" w:hAnsi="Times New Roman" w:cs="Times New Roman"/>
          <w:kern w:val="0"/>
          <w:sz w:val="24"/>
          <w:szCs w:val="24"/>
          <w:lang w:val="pt-PT"/>
          <w14:ligatures w14:val="none"/>
        </w:rPr>
        <w:t>, envie a proposta adequada ao último valor ofertado após a negociação realizada, acompanhada, se for o caso, dos documentos complementares, quando necessários à confirmação daqueles exigidos neste Edital e já apresentados.</w:t>
      </w:r>
    </w:p>
    <w:p w14:paraId="561B5394" w14:textId="618B407C" w:rsidR="00E75659"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Licitante vencedor deverá apresentar à Administração, por meio eletrônico, a PROPOSTA DE PREÇO, nos termos do que dispõe o subitem 6.2.4. deste Edital</w:t>
      </w:r>
      <w:r w:rsidR="00E75659">
        <w:rPr>
          <w:rFonts w:ascii="Times New Roman" w:eastAsia="Times New Roman" w:hAnsi="Times New Roman" w:cs="Times New Roman"/>
          <w:kern w:val="0"/>
          <w:sz w:val="24"/>
          <w:szCs w:val="24"/>
          <w:lang w:val="pt-PT"/>
          <w14:ligatures w14:val="none"/>
        </w:rPr>
        <w:t>.</w:t>
      </w:r>
    </w:p>
    <w:p w14:paraId="3635B555" w14:textId="77777777" w:rsidR="00E75659"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Encontrado o Licitante mais bem classificado com PROPOSTA VÁLIDA, o Agente de Contratação/Comissão iniciará a fase de aceitação 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w:t>
      </w:r>
    </w:p>
    <w:p w14:paraId="7E1D06B3" w14:textId="77777777" w:rsidR="00E75659" w:rsidRPr="00346347" w:rsidRDefault="00C03046" w:rsidP="007107CF">
      <w:pPr>
        <w:pStyle w:val="PargrafodaLista"/>
        <w:widowControl w:val="0"/>
        <w:numPr>
          <w:ilvl w:val="2"/>
          <w:numId w:val="76"/>
        </w:numPr>
        <w:tabs>
          <w:tab w:val="left" w:pos="851"/>
        </w:tabs>
        <w:autoSpaceDE w:val="0"/>
        <w:autoSpaceDN w:val="0"/>
        <w:spacing w:after="0" w:line="240" w:lineRule="auto"/>
        <w:ind w:left="284"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valor global do item único não poderá ser superior 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relação ao valor global ofertado inicialmente pelo Licitante, tão pouco ser maior que 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valor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global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estimado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 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licitação.</w:t>
      </w:r>
    </w:p>
    <w:p w14:paraId="59B94118"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33032B82" w14:textId="77777777" w:rsidR="00C03046" w:rsidRPr="00C03046" w:rsidRDefault="00C03046" w:rsidP="0099534B">
      <w:pPr>
        <w:widowControl w:val="0"/>
        <w:numPr>
          <w:ilvl w:val="0"/>
          <w:numId w:val="13"/>
        </w:numPr>
        <w:tabs>
          <w:tab w:val="left" w:pos="567"/>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 ACEITABILIDADE DA PROPOSTA VENCEDORA:</w:t>
      </w:r>
    </w:p>
    <w:p w14:paraId="512A07F3" w14:textId="77777777" w:rsidR="00C03046" w:rsidRPr="00C03046" w:rsidRDefault="00C03046" w:rsidP="006C34DF">
      <w:pPr>
        <w:widowControl w:val="0"/>
        <w:autoSpaceDE w:val="0"/>
        <w:autoSpaceDN w:val="0"/>
        <w:spacing w:after="0" w:line="240" w:lineRule="auto"/>
        <w:ind w:right="34"/>
        <w:jc w:val="both"/>
        <w:rPr>
          <w:rFonts w:ascii="Times New Roman" w:eastAsia="Times New Roman" w:hAnsi="Times New Roman" w:cs="Times New Roman"/>
          <w:vanish/>
          <w:kern w:val="0"/>
          <w:sz w:val="24"/>
          <w:szCs w:val="24"/>
          <w:lang w:val="pt-PT"/>
          <w14:ligatures w14:val="none"/>
        </w:rPr>
      </w:pPr>
    </w:p>
    <w:p w14:paraId="547FD9D2" w14:textId="5F11F226" w:rsidR="00C03046" w:rsidRPr="006C34DF" w:rsidRDefault="00C03046" w:rsidP="007107CF">
      <w:pPr>
        <w:pStyle w:val="PargrafodaLista"/>
        <w:widowControl w:val="0"/>
        <w:numPr>
          <w:ilvl w:val="1"/>
          <w:numId w:val="77"/>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6C34DF">
        <w:rPr>
          <w:rFonts w:ascii="Times New Roman" w:eastAsia="Times New Roman" w:hAnsi="Times New Roman" w:cs="Times New Roman"/>
          <w:kern w:val="0"/>
          <w:sz w:val="24"/>
          <w:szCs w:val="24"/>
          <w:lang w:val="pt-PT"/>
          <w14:ligatures w14:val="none"/>
        </w:rPr>
        <w:t>Encerrada</w:t>
      </w:r>
      <w:r w:rsidRPr="006C34DF">
        <w:rPr>
          <w:rFonts w:ascii="Times New Roman" w:eastAsia="Times New Roman" w:hAnsi="Times New Roman" w:cs="Times New Roman"/>
          <w:spacing w:val="1"/>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a</w:t>
      </w:r>
      <w:r w:rsidRPr="006C34DF">
        <w:rPr>
          <w:rFonts w:ascii="Times New Roman" w:eastAsia="Times New Roman" w:hAnsi="Times New Roman" w:cs="Times New Roman"/>
          <w:spacing w:val="1"/>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etapa</w:t>
      </w:r>
      <w:r w:rsidRPr="006C34DF">
        <w:rPr>
          <w:rFonts w:ascii="Times New Roman" w:eastAsia="Times New Roman" w:hAnsi="Times New Roman" w:cs="Times New Roman"/>
          <w:spacing w:val="1"/>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de</w:t>
      </w:r>
      <w:r w:rsidRPr="006C34DF">
        <w:rPr>
          <w:rFonts w:ascii="Times New Roman" w:eastAsia="Times New Roman" w:hAnsi="Times New Roman" w:cs="Times New Roman"/>
          <w:spacing w:val="1"/>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negociação,</w:t>
      </w:r>
      <w:r w:rsidRPr="006C34DF">
        <w:rPr>
          <w:rFonts w:ascii="Times New Roman" w:eastAsia="Times New Roman" w:hAnsi="Times New Roman" w:cs="Times New Roman"/>
          <w:spacing w:val="1"/>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o</w:t>
      </w:r>
      <w:r w:rsidRPr="006C34DF">
        <w:rPr>
          <w:rFonts w:ascii="Times New Roman" w:eastAsia="Times New Roman" w:hAnsi="Times New Roman" w:cs="Times New Roman"/>
          <w:spacing w:val="1"/>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Agente de Contratação/Comissão examinará</w:t>
      </w:r>
      <w:r w:rsidRPr="006C34DF">
        <w:rPr>
          <w:rFonts w:ascii="Times New Roman" w:eastAsia="Times New Roman" w:hAnsi="Times New Roman" w:cs="Times New Roman"/>
          <w:spacing w:val="1"/>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a</w:t>
      </w:r>
      <w:r w:rsidRPr="006C34DF">
        <w:rPr>
          <w:rFonts w:ascii="Times New Roman" w:eastAsia="Times New Roman" w:hAnsi="Times New Roman" w:cs="Times New Roman"/>
          <w:spacing w:val="1"/>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proposta</w:t>
      </w:r>
      <w:r w:rsidRPr="006C34DF">
        <w:rPr>
          <w:rFonts w:ascii="Times New Roman" w:eastAsia="Times New Roman" w:hAnsi="Times New Roman" w:cs="Times New Roman"/>
          <w:spacing w:val="50"/>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classificada</w:t>
      </w:r>
      <w:r w:rsidRPr="006C34DF">
        <w:rPr>
          <w:rFonts w:ascii="Times New Roman" w:eastAsia="Times New Roman" w:hAnsi="Times New Roman" w:cs="Times New Roman"/>
          <w:spacing w:val="50"/>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em</w:t>
      </w:r>
      <w:r w:rsidRPr="006C34DF">
        <w:rPr>
          <w:rFonts w:ascii="Times New Roman" w:eastAsia="Times New Roman" w:hAnsi="Times New Roman" w:cs="Times New Roman"/>
          <w:spacing w:val="1"/>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primeiro lugar quanto à adequação ao objeto e à compatibilidade do preço em relação ao máximo estipulado</w:t>
      </w:r>
      <w:r w:rsidRPr="006C34DF">
        <w:rPr>
          <w:rFonts w:ascii="Times New Roman" w:eastAsia="Times New Roman" w:hAnsi="Times New Roman" w:cs="Times New Roman"/>
          <w:spacing w:val="1"/>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para</w:t>
      </w:r>
      <w:r w:rsidRPr="006C34DF">
        <w:rPr>
          <w:rFonts w:ascii="Times New Roman" w:eastAsia="Times New Roman" w:hAnsi="Times New Roman" w:cs="Times New Roman"/>
          <w:spacing w:val="-1"/>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contratação</w:t>
      </w:r>
      <w:r w:rsidRPr="006C34DF">
        <w:rPr>
          <w:rFonts w:ascii="Times New Roman" w:eastAsia="Times New Roman" w:hAnsi="Times New Roman" w:cs="Times New Roman"/>
          <w:spacing w:val="1"/>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neste</w:t>
      </w:r>
      <w:r w:rsidRPr="006C34DF">
        <w:rPr>
          <w:rFonts w:ascii="Times New Roman" w:eastAsia="Times New Roman" w:hAnsi="Times New Roman" w:cs="Times New Roman"/>
          <w:spacing w:val="-1"/>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Edital</w:t>
      </w:r>
      <w:r w:rsidRPr="006C34DF">
        <w:rPr>
          <w:rFonts w:ascii="Times New Roman" w:eastAsia="Times New Roman" w:hAnsi="Times New Roman" w:cs="Times New Roman"/>
          <w:spacing w:val="-1"/>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e em</w:t>
      </w:r>
      <w:r w:rsidRPr="006C34DF">
        <w:rPr>
          <w:rFonts w:ascii="Times New Roman" w:eastAsia="Times New Roman" w:hAnsi="Times New Roman" w:cs="Times New Roman"/>
          <w:spacing w:val="-4"/>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seus</w:t>
      </w:r>
      <w:r w:rsidRPr="006C34DF">
        <w:rPr>
          <w:rFonts w:ascii="Times New Roman" w:eastAsia="Times New Roman" w:hAnsi="Times New Roman" w:cs="Times New Roman"/>
          <w:spacing w:val="-1"/>
          <w:kern w:val="0"/>
          <w:sz w:val="24"/>
          <w:szCs w:val="24"/>
          <w:lang w:val="pt-PT"/>
          <w14:ligatures w14:val="none"/>
        </w:rPr>
        <w:t xml:space="preserve"> </w:t>
      </w:r>
      <w:r w:rsidRPr="006C34DF">
        <w:rPr>
          <w:rFonts w:ascii="Times New Roman" w:eastAsia="Times New Roman" w:hAnsi="Times New Roman" w:cs="Times New Roman"/>
          <w:kern w:val="0"/>
          <w:sz w:val="24"/>
          <w:szCs w:val="24"/>
          <w:lang w:val="pt-PT"/>
          <w14:ligatures w14:val="none"/>
        </w:rPr>
        <w:t>anexos.</w:t>
      </w:r>
    </w:p>
    <w:p w14:paraId="3DCDEF3F" w14:textId="77777777" w:rsidR="006C34DF" w:rsidRPr="006C34DF" w:rsidRDefault="00C03046" w:rsidP="007107CF">
      <w:pPr>
        <w:pStyle w:val="PargrafodaLista"/>
        <w:widowControl w:val="0"/>
        <w:numPr>
          <w:ilvl w:val="1"/>
          <w:numId w:val="77"/>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Será desclassificada a proposta que contiver vício insanável; que não obedecer às especificações técnicas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pormenorizadas no edital ou apresentar desconformidade com exigências do ato convocatório (Lei 14.133/21,</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art. 59,</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 II,</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w:t>
      </w:r>
    </w:p>
    <w:p w14:paraId="2283B8B1" w14:textId="77777777" w:rsidR="006C34DF" w:rsidRPr="006C34DF" w:rsidRDefault="00C03046" w:rsidP="007107CF">
      <w:pPr>
        <w:pStyle w:val="PargrafodaLista"/>
        <w:widowControl w:val="0"/>
        <w:numPr>
          <w:ilvl w:val="1"/>
          <w:numId w:val="77"/>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Será desclassificada a proposta, que apresentar preço final superior ao preço máximo</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fixado (Acórdão nº 1455/2018 -TCU - Plenário), ou que apresentar preço inexequível (Lei 14.133/21, art. 59,</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III).</w:t>
      </w:r>
    </w:p>
    <w:p w14:paraId="49C2C11D" w14:textId="77777777" w:rsidR="00C03046" w:rsidRPr="00C03046" w:rsidRDefault="00C03046" w:rsidP="0099534B">
      <w:pPr>
        <w:widowControl w:val="0"/>
        <w:numPr>
          <w:ilvl w:val="2"/>
          <w:numId w:val="23"/>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Considera-se inexequível a proposta que apresente preço global ou unitário simbólico, irrisórios ou de valor zero, incompatíveis com os preços dos insumos e honorários de mercado, acrescidos dos respectivos encargos, ainda que o ato convocatório da licitação </w:t>
      </w:r>
      <w:r w:rsidRPr="00C03046">
        <w:rPr>
          <w:rFonts w:ascii="Times New Roman" w:eastAsia="Times New Roman" w:hAnsi="Times New Roman" w:cs="Times New Roman"/>
          <w:kern w:val="0"/>
          <w:sz w:val="24"/>
          <w:szCs w:val="24"/>
          <w:lang w:val="pt-PT"/>
          <w14:ligatures w14:val="none"/>
        </w:rPr>
        <w:lastRenderedPageBreak/>
        <w:t>não tenha estabelecido limites mínimos, exceto quando se referirem a insumos, instalações e serviço desenvolvido pelo Licitante, para os quais ele renuncie a parcela ou à totalidade da remuneração, devendo a exequibilidade ser demonstrada quando solicitado pela Administração (Lei 14.133/21, art. 59, IV).</w:t>
      </w:r>
    </w:p>
    <w:p w14:paraId="4F775F7C" w14:textId="77777777" w:rsidR="00C03046" w:rsidRPr="00C03046" w:rsidRDefault="00C03046" w:rsidP="0099534B">
      <w:pPr>
        <w:widowControl w:val="0"/>
        <w:numPr>
          <w:ilvl w:val="2"/>
          <w:numId w:val="23"/>
        </w:numPr>
        <w:tabs>
          <w:tab w:val="left" w:pos="851"/>
          <w:tab w:val="left" w:pos="993"/>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Proposta de valor global igual ou inferior a 50% (cinquenta por cento) do valor estimado para a contratação será considerada como indício de inexequibilidade, sujeitando a Licitante proponente à demonstração da exiquibilidade. (art. 34, SEGES/ME nº 73/2022).</w:t>
      </w:r>
    </w:p>
    <w:p w14:paraId="74B7DEA7" w14:textId="77777777" w:rsidR="006C34DF" w:rsidRPr="006C34DF" w:rsidRDefault="00C03046" w:rsidP="007107CF">
      <w:pPr>
        <w:pStyle w:val="PargrafodaLista"/>
        <w:widowControl w:val="0"/>
        <w:numPr>
          <w:ilvl w:val="1"/>
          <w:numId w:val="77"/>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Qualquer interessado poderá requerer que se realize diligências para aferir a exequibilidade e a legalidade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propostas, devendo apresentar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provas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indícios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 fundamentarem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suspeita.</w:t>
      </w:r>
    </w:p>
    <w:p w14:paraId="041A780B" w14:textId="77777777" w:rsidR="006C34DF" w:rsidRPr="006C34DF" w:rsidRDefault="00C03046" w:rsidP="007107CF">
      <w:pPr>
        <w:pStyle w:val="PargrafodaLista"/>
        <w:widowControl w:val="0"/>
        <w:numPr>
          <w:ilvl w:val="1"/>
          <w:numId w:val="77"/>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houver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indícios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inexequibilidade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 DE PREÇO,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caso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necessidade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esclarecimentos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complementares,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poderão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efetuadas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diligências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comprove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exequibilidade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 proposta, o que será feito por meio de PLANILHA DE COMPOSIÇÃO DE CUSTOS (modelo anexo neste edital).</w:t>
      </w:r>
    </w:p>
    <w:p w14:paraId="1CD9FAD1" w14:textId="77777777" w:rsidR="006C34DF" w:rsidRPr="006C34DF" w:rsidRDefault="00C03046" w:rsidP="007107CF">
      <w:pPr>
        <w:pStyle w:val="PargrafodaLista"/>
        <w:widowControl w:val="0"/>
        <w:numPr>
          <w:ilvl w:val="1"/>
          <w:numId w:val="77"/>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Na hipótese de necessidade de suspensão da sessão pública para a realização de diligências, com vistas ao </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saneamento das propostas, a sessão pública somente poderá ser reiniciada mediante aviso prévio no sistema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mínimo,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24 (vinte</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e</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quatro) horas</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de</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antecedência</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ocorrência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registrada em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ata;</w:t>
      </w:r>
    </w:p>
    <w:p w14:paraId="7615C6EE" w14:textId="77777777" w:rsidR="006C34DF" w:rsidRPr="006C34DF" w:rsidRDefault="00C03046" w:rsidP="007107CF">
      <w:pPr>
        <w:pStyle w:val="PargrafodaLista"/>
        <w:widowControl w:val="0"/>
        <w:numPr>
          <w:ilvl w:val="1"/>
          <w:numId w:val="77"/>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Agente de Contratação/Comissão poderá convocar o Licitante para enviar documento digital complementar, 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meio de funcionalidade disponível no sistema, no prazo de </w:t>
      </w:r>
      <w:r w:rsidRPr="00C03046">
        <w:rPr>
          <w:rFonts w:ascii="Times New Roman" w:eastAsia="Times New Roman" w:hAnsi="Times New Roman" w:cs="Times New Roman"/>
          <w:b/>
          <w:kern w:val="0"/>
          <w:sz w:val="24"/>
          <w:szCs w:val="24"/>
          <w:lang w:val="pt-PT"/>
          <w14:ligatures w14:val="none"/>
        </w:rPr>
        <w:t xml:space="preserve">02 (duas) horas, </w:t>
      </w:r>
      <w:r w:rsidRPr="00C03046">
        <w:rPr>
          <w:rFonts w:ascii="Times New Roman" w:eastAsia="Times New Roman" w:hAnsi="Times New Roman" w:cs="Times New Roman"/>
          <w:kern w:val="0"/>
          <w:sz w:val="24"/>
          <w:szCs w:val="24"/>
          <w:lang w:val="pt-PT"/>
          <w14:ligatures w14:val="none"/>
        </w:rPr>
        <w:t>sob pena de não aceitação 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w:t>
      </w:r>
    </w:p>
    <w:p w14:paraId="6BDA5840" w14:textId="77777777" w:rsidR="00C03046" w:rsidRPr="00C03046" w:rsidRDefault="00C03046" w:rsidP="0099534B">
      <w:pPr>
        <w:widowControl w:val="0"/>
        <w:numPr>
          <w:ilvl w:val="2"/>
          <w:numId w:val="24"/>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Considerando a natureza ou grau de complexidade para obtenção do documento, o prazo estabelecido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poderá ser prorrogado por solicitação escrita e justificada do Licitante, formulada antes de findo o prazo, 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formalmente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aceita pelo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Agente de Contratação/Comissão.</w:t>
      </w:r>
    </w:p>
    <w:p w14:paraId="4958CF85" w14:textId="77777777" w:rsidR="006C34DF" w:rsidRPr="006C34DF" w:rsidRDefault="00C03046" w:rsidP="007107CF">
      <w:pPr>
        <w:pStyle w:val="PargrafodaLista"/>
        <w:widowControl w:val="0"/>
        <w:numPr>
          <w:ilvl w:val="1"/>
          <w:numId w:val="77"/>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Se a proposta vencedora for desclassificada, o Agente de Contratação/Comissão examinará a proposta subsequente, 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assim</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sucessivamente,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 ordem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classificação.</w:t>
      </w:r>
    </w:p>
    <w:p w14:paraId="35BD3112" w14:textId="77777777" w:rsidR="006C34DF" w:rsidRPr="006C34DF" w:rsidRDefault="00C03046" w:rsidP="007107CF">
      <w:pPr>
        <w:pStyle w:val="PargrafodaLista"/>
        <w:widowControl w:val="0"/>
        <w:numPr>
          <w:ilvl w:val="1"/>
          <w:numId w:val="77"/>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Havendo necessidade, o Agente de Contratação/Comissão suspenderá a sessão, informando no “</w:t>
      </w:r>
      <w:r w:rsidRPr="00C03046">
        <w:rPr>
          <w:rFonts w:ascii="Times New Roman" w:eastAsia="Times New Roman" w:hAnsi="Times New Roman" w:cs="Times New Roman"/>
          <w:b/>
          <w:kern w:val="0"/>
          <w:sz w:val="24"/>
          <w:szCs w:val="24"/>
          <w:lang w:val="pt-PT"/>
          <w14:ligatures w14:val="none"/>
        </w:rPr>
        <w:t>chat</w:t>
      </w:r>
      <w:r w:rsidRPr="00C03046">
        <w:rPr>
          <w:rFonts w:ascii="Times New Roman" w:eastAsia="Times New Roman" w:hAnsi="Times New Roman" w:cs="Times New Roman"/>
          <w:kern w:val="0"/>
          <w:sz w:val="24"/>
          <w:szCs w:val="24"/>
          <w:lang w:val="pt-PT"/>
          <w14:ligatures w14:val="none"/>
        </w:rPr>
        <w:t xml:space="preserve">” a nova data e </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horário para a sua continuidade.</w:t>
      </w:r>
    </w:p>
    <w:p w14:paraId="7C13490C" w14:textId="77777777" w:rsidR="006C34DF" w:rsidRPr="006C34DF" w:rsidRDefault="00C03046" w:rsidP="007107CF">
      <w:pPr>
        <w:pStyle w:val="PargrafodaLista"/>
        <w:widowControl w:val="0"/>
        <w:numPr>
          <w:ilvl w:val="1"/>
          <w:numId w:val="77"/>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Agente de Contratação/Comissão poderá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encaminhar,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meio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sistema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eletrônico,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contraproposta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ao </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Licitante que apresentou a proposta mais vantajosa, com o fim de negociar a obtenção de melhor preço, vedada 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negociação em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condições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diversas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previstas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neste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p>
    <w:p w14:paraId="2858AC9A" w14:textId="77777777" w:rsidR="00C03046" w:rsidRPr="00C03046" w:rsidRDefault="00C03046" w:rsidP="0099534B">
      <w:pPr>
        <w:widowControl w:val="0"/>
        <w:numPr>
          <w:ilvl w:val="2"/>
          <w:numId w:val="9"/>
        </w:numPr>
        <w:tabs>
          <w:tab w:val="left" w:pos="940"/>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Também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hipóteses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Agente de Contratação/Comissão não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aceitar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passar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subsequente,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poderá negociar com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 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seja obtido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preço melhor.</w:t>
      </w:r>
    </w:p>
    <w:p w14:paraId="6CE252EE" w14:textId="77777777" w:rsidR="00C03046" w:rsidRPr="00C03046" w:rsidRDefault="00C03046" w:rsidP="0099534B">
      <w:pPr>
        <w:widowControl w:val="0"/>
        <w:numPr>
          <w:ilvl w:val="2"/>
          <w:numId w:val="9"/>
        </w:numPr>
        <w:tabs>
          <w:tab w:val="left" w:pos="940"/>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negociação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será</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realizada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meio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sistema,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podendo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acompanhada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pelos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demais Licitantes.</w:t>
      </w:r>
    </w:p>
    <w:p w14:paraId="41945D23" w14:textId="77777777" w:rsidR="00C03046" w:rsidRPr="00C03046" w:rsidRDefault="00C03046" w:rsidP="0099534B">
      <w:pPr>
        <w:widowControl w:val="0"/>
        <w:numPr>
          <w:ilvl w:val="1"/>
          <w:numId w:val="38"/>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Em item não exclusivo para a participação de microempresas e empresas de pequeno porte,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sempre que a proposta não for aceita, e antes de o Agente de Contratação/Comissão passar à subsequente, haverá nova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verificação, pelo sistema, da eventual ocorrência do empate ficto, previsto nos artigos 44 e 45 da LC nº 123/</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2006,</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seguindo-se a disciplina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antes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estabelecida,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for o caso.</w:t>
      </w:r>
    </w:p>
    <w:p w14:paraId="73C5D81C" w14:textId="77777777" w:rsidR="00C03046" w:rsidRPr="00C03046" w:rsidRDefault="00C03046" w:rsidP="0099534B">
      <w:pPr>
        <w:widowControl w:val="0"/>
        <w:numPr>
          <w:ilvl w:val="1"/>
          <w:numId w:val="38"/>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Encerrada a análise quanto à aceitação da proposta, o Agente de Contratação/Comissão solicitará os documentos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HABILITAÇÃO da melhor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classificada</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verificação,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observado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 disposto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neste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p>
    <w:p w14:paraId="0800A68E"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1C025D25" w14:textId="77777777" w:rsidR="00C03046" w:rsidRPr="00C03046" w:rsidRDefault="00C03046" w:rsidP="0099534B">
      <w:pPr>
        <w:widowControl w:val="0"/>
        <w:numPr>
          <w:ilvl w:val="0"/>
          <w:numId w:val="13"/>
        </w:numPr>
        <w:tabs>
          <w:tab w:val="left" w:pos="567"/>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 HABILITAÇÃO</w:t>
      </w:r>
    </w:p>
    <w:p w14:paraId="637AF03F" w14:textId="3201B7E3" w:rsidR="00C03046" w:rsidRPr="006C34DF" w:rsidRDefault="006C34DF" w:rsidP="0099534B">
      <w:pPr>
        <w:pStyle w:val="PargrafodaLista"/>
        <w:widowControl w:val="0"/>
        <w:numPr>
          <w:ilvl w:val="1"/>
          <w:numId w:val="8"/>
        </w:numPr>
        <w:tabs>
          <w:tab w:val="left" w:pos="426"/>
        </w:tabs>
        <w:autoSpaceDE w:val="0"/>
        <w:autoSpaceDN w:val="0"/>
        <w:spacing w:after="0" w:line="240" w:lineRule="auto"/>
        <w:ind w:left="0" w:right="34" w:firstLine="0"/>
        <w:jc w:val="both"/>
        <w:rPr>
          <w:rFonts w:ascii="Times New Roman" w:eastAsia="Times New Roman" w:hAnsi="Times New Roman" w:cs="Times New Roman"/>
          <w:bCs/>
          <w:kern w:val="0"/>
          <w:sz w:val="24"/>
          <w:szCs w:val="24"/>
          <w:lang w:val="pt-PT"/>
          <w14:ligatures w14:val="none"/>
        </w:rPr>
      </w:pPr>
      <w:r w:rsidRPr="006C34DF">
        <w:rPr>
          <w:rFonts w:ascii="Times New Roman" w:eastAsia="Times New Roman" w:hAnsi="Times New Roman" w:cs="Times New Roman"/>
          <w:bCs/>
          <w:kern w:val="0"/>
          <w:sz w:val="24"/>
          <w:szCs w:val="24"/>
          <w:lang w:val="pt-PT"/>
          <w14:ligatures w14:val="none"/>
        </w:rPr>
        <w:t xml:space="preserve"> </w:t>
      </w:r>
      <w:r w:rsidR="00C03046" w:rsidRPr="006C34DF">
        <w:rPr>
          <w:rFonts w:ascii="Times New Roman" w:eastAsia="Times New Roman" w:hAnsi="Times New Roman" w:cs="Times New Roman"/>
          <w:bCs/>
          <w:kern w:val="0"/>
          <w:sz w:val="24"/>
          <w:szCs w:val="24"/>
          <w:lang w:val="pt-PT"/>
          <w14:ligatures w14:val="none"/>
        </w:rPr>
        <w:t>Como condição prévia ao exame da documentação de HABILITAÇÃO do Licitante detentor da proposta</w:t>
      </w:r>
      <w:r w:rsidR="00C03046" w:rsidRPr="006C34DF">
        <w:rPr>
          <w:rFonts w:ascii="Times New Roman" w:eastAsia="Times New Roman" w:hAnsi="Times New Roman" w:cs="Times New Roman"/>
          <w:bCs/>
          <w:spacing w:val="1"/>
          <w:kern w:val="0"/>
          <w:sz w:val="24"/>
          <w:szCs w:val="24"/>
          <w:lang w:val="pt-PT"/>
          <w14:ligatures w14:val="none"/>
        </w:rPr>
        <w:t xml:space="preserve"> </w:t>
      </w:r>
      <w:r w:rsidR="00C03046" w:rsidRPr="006C34DF">
        <w:rPr>
          <w:rFonts w:ascii="Times New Roman" w:eastAsia="Times New Roman" w:hAnsi="Times New Roman" w:cs="Times New Roman"/>
          <w:bCs/>
          <w:kern w:val="0"/>
          <w:sz w:val="24"/>
          <w:szCs w:val="24"/>
          <w:lang w:val="pt-PT"/>
          <w14:ligatures w14:val="none"/>
        </w:rPr>
        <w:t xml:space="preserve">classificada em primeiro lugar, o Agente de Contratação/Comissão verificará o </w:t>
      </w:r>
      <w:r w:rsidR="00C03046" w:rsidRPr="006C34DF">
        <w:rPr>
          <w:rFonts w:ascii="Times New Roman" w:eastAsia="Times New Roman" w:hAnsi="Times New Roman" w:cs="Times New Roman"/>
          <w:bCs/>
          <w:kern w:val="0"/>
          <w:sz w:val="24"/>
          <w:szCs w:val="24"/>
          <w:lang w:val="pt-PT"/>
          <w14:ligatures w14:val="none"/>
        </w:rPr>
        <w:lastRenderedPageBreak/>
        <w:t>eventual descumprimento das</w:t>
      </w:r>
      <w:r w:rsidR="00C03046" w:rsidRPr="006C34DF">
        <w:rPr>
          <w:rFonts w:ascii="Times New Roman" w:eastAsia="Times New Roman" w:hAnsi="Times New Roman" w:cs="Times New Roman"/>
          <w:bCs/>
          <w:spacing w:val="1"/>
          <w:kern w:val="0"/>
          <w:sz w:val="24"/>
          <w:szCs w:val="24"/>
          <w:lang w:val="pt-PT"/>
          <w14:ligatures w14:val="none"/>
        </w:rPr>
        <w:t xml:space="preserve"> </w:t>
      </w:r>
      <w:r w:rsidR="00C03046" w:rsidRPr="006C34DF">
        <w:rPr>
          <w:rFonts w:ascii="Times New Roman" w:eastAsia="Times New Roman" w:hAnsi="Times New Roman" w:cs="Times New Roman"/>
          <w:bCs/>
          <w:kern w:val="0"/>
          <w:sz w:val="24"/>
          <w:szCs w:val="24"/>
          <w:lang w:val="pt-PT"/>
          <w14:ligatures w14:val="none"/>
        </w:rPr>
        <w:t>condições de participação, especialmente quanto à existência de sanção que impeça a participação no</w:t>
      </w:r>
      <w:r w:rsidR="00C03046" w:rsidRPr="006C34DF">
        <w:rPr>
          <w:rFonts w:ascii="Times New Roman" w:eastAsia="Times New Roman" w:hAnsi="Times New Roman" w:cs="Times New Roman"/>
          <w:bCs/>
          <w:spacing w:val="1"/>
          <w:kern w:val="0"/>
          <w:sz w:val="24"/>
          <w:szCs w:val="24"/>
          <w:lang w:val="pt-PT"/>
          <w14:ligatures w14:val="none"/>
        </w:rPr>
        <w:t xml:space="preserve"> </w:t>
      </w:r>
      <w:r w:rsidR="00C03046" w:rsidRPr="006C34DF">
        <w:rPr>
          <w:rFonts w:ascii="Times New Roman" w:eastAsia="Times New Roman" w:hAnsi="Times New Roman" w:cs="Times New Roman"/>
          <w:bCs/>
          <w:kern w:val="0"/>
          <w:sz w:val="24"/>
          <w:szCs w:val="24"/>
          <w:lang w:val="pt-PT"/>
          <w14:ligatures w14:val="none"/>
        </w:rPr>
        <w:t>certame ou a futura contratação, mediante a consulta aos documentos inseridos no portal de compras</w:t>
      </w:r>
      <w:r w:rsidR="00C03046" w:rsidRPr="006C34DF">
        <w:rPr>
          <w:rFonts w:ascii="Times New Roman" w:eastAsia="Times New Roman" w:hAnsi="Times New Roman" w:cs="Times New Roman"/>
          <w:bCs/>
          <w:spacing w:val="1"/>
          <w:kern w:val="0"/>
          <w:sz w:val="24"/>
          <w:szCs w:val="24"/>
          <w:lang w:val="pt-PT"/>
          <w14:ligatures w14:val="none"/>
        </w:rPr>
        <w:t xml:space="preserve"> </w:t>
      </w:r>
      <w:r w:rsidR="00C03046" w:rsidRPr="006C34DF">
        <w:rPr>
          <w:rFonts w:ascii="Times New Roman" w:eastAsia="Times New Roman" w:hAnsi="Times New Roman" w:cs="Times New Roman"/>
          <w:bCs/>
          <w:kern w:val="0"/>
          <w:sz w:val="24"/>
          <w:szCs w:val="24"/>
          <w:lang w:val="pt-PT"/>
          <w14:ligatures w14:val="none"/>
        </w:rPr>
        <w:t>públicas,</w:t>
      </w:r>
      <w:r w:rsidR="00C03046" w:rsidRPr="006C34DF">
        <w:rPr>
          <w:rFonts w:ascii="Times New Roman" w:eastAsia="Times New Roman" w:hAnsi="Times New Roman" w:cs="Times New Roman"/>
          <w:bCs/>
          <w:spacing w:val="-1"/>
          <w:kern w:val="0"/>
          <w:sz w:val="24"/>
          <w:szCs w:val="24"/>
          <w:lang w:val="pt-PT"/>
          <w14:ligatures w14:val="none"/>
        </w:rPr>
        <w:t xml:space="preserve"> </w:t>
      </w:r>
      <w:r w:rsidR="00C03046" w:rsidRPr="006C34DF">
        <w:rPr>
          <w:rFonts w:ascii="Times New Roman" w:eastAsia="Times New Roman" w:hAnsi="Times New Roman" w:cs="Times New Roman"/>
          <w:bCs/>
          <w:kern w:val="0"/>
          <w:sz w:val="24"/>
          <w:szCs w:val="24"/>
          <w:lang w:val="pt-PT"/>
          <w14:ligatures w14:val="none"/>
        </w:rPr>
        <w:t>e ainda</w:t>
      </w:r>
      <w:r w:rsidR="00C03046" w:rsidRPr="006C34DF">
        <w:rPr>
          <w:rFonts w:ascii="Times New Roman" w:eastAsia="Times New Roman" w:hAnsi="Times New Roman" w:cs="Times New Roman"/>
          <w:bCs/>
          <w:spacing w:val="2"/>
          <w:kern w:val="0"/>
          <w:sz w:val="24"/>
          <w:szCs w:val="24"/>
          <w:lang w:val="pt-PT"/>
          <w14:ligatures w14:val="none"/>
        </w:rPr>
        <w:t xml:space="preserve"> </w:t>
      </w:r>
      <w:r w:rsidR="00C03046" w:rsidRPr="006C34DF">
        <w:rPr>
          <w:rFonts w:ascii="Times New Roman" w:eastAsia="Times New Roman" w:hAnsi="Times New Roman" w:cs="Times New Roman"/>
          <w:bCs/>
          <w:kern w:val="0"/>
          <w:sz w:val="24"/>
          <w:szCs w:val="24"/>
          <w:lang w:val="pt-PT"/>
          <w14:ligatures w14:val="none"/>
        </w:rPr>
        <w:t>a</w:t>
      </w:r>
      <w:r w:rsidR="00C03046" w:rsidRPr="006C34DF">
        <w:rPr>
          <w:rFonts w:ascii="Times New Roman" w:eastAsia="Times New Roman" w:hAnsi="Times New Roman" w:cs="Times New Roman"/>
          <w:bCs/>
          <w:spacing w:val="1"/>
          <w:kern w:val="0"/>
          <w:sz w:val="24"/>
          <w:szCs w:val="24"/>
          <w:lang w:val="pt-PT"/>
          <w14:ligatures w14:val="none"/>
        </w:rPr>
        <w:t xml:space="preserve"> </w:t>
      </w:r>
      <w:r w:rsidR="00C03046" w:rsidRPr="006C34DF">
        <w:rPr>
          <w:rFonts w:ascii="Times New Roman" w:eastAsia="Times New Roman" w:hAnsi="Times New Roman" w:cs="Times New Roman"/>
          <w:bCs/>
          <w:kern w:val="0"/>
          <w:sz w:val="24"/>
          <w:szCs w:val="24"/>
          <w:lang w:val="pt-PT"/>
          <w14:ligatures w14:val="none"/>
        </w:rPr>
        <w:t>seguinte</w:t>
      </w:r>
      <w:r w:rsidR="00C03046" w:rsidRPr="006C34DF">
        <w:rPr>
          <w:rFonts w:ascii="Times New Roman" w:eastAsia="Times New Roman" w:hAnsi="Times New Roman" w:cs="Times New Roman"/>
          <w:bCs/>
          <w:spacing w:val="3"/>
          <w:kern w:val="0"/>
          <w:sz w:val="24"/>
          <w:szCs w:val="24"/>
          <w:lang w:val="pt-PT"/>
          <w14:ligatures w14:val="none"/>
        </w:rPr>
        <w:t xml:space="preserve"> </w:t>
      </w:r>
      <w:r w:rsidR="00C03046" w:rsidRPr="006C34DF">
        <w:rPr>
          <w:rFonts w:ascii="Times New Roman" w:eastAsia="Times New Roman" w:hAnsi="Times New Roman" w:cs="Times New Roman"/>
          <w:bCs/>
          <w:kern w:val="0"/>
          <w:sz w:val="24"/>
          <w:szCs w:val="24"/>
          <w:lang w:val="pt-PT"/>
          <w14:ligatures w14:val="none"/>
        </w:rPr>
        <w:t>consulta:</w:t>
      </w:r>
    </w:p>
    <w:p w14:paraId="7E5F8B0E" w14:textId="77777777" w:rsidR="00C03046" w:rsidRPr="00C03046" w:rsidRDefault="00C03046" w:rsidP="0099534B">
      <w:pPr>
        <w:widowControl w:val="0"/>
        <w:numPr>
          <w:ilvl w:val="2"/>
          <w:numId w:val="8"/>
        </w:numPr>
        <w:tabs>
          <w:tab w:val="left" w:pos="709"/>
        </w:tabs>
        <w:autoSpaceDE w:val="0"/>
        <w:autoSpaceDN w:val="0"/>
        <w:spacing w:after="0" w:line="240" w:lineRule="auto"/>
        <w:ind w:left="-14" w:right="34" w:hanging="270"/>
        <w:jc w:val="both"/>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Cs/>
          <w:kern w:val="0"/>
          <w:sz w:val="24"/>
          <w:szCs w:val="24"/>
          <w:lang w:val="pt-PT"/>
          <w14:ligatures w14:val="none"/>
        </w:rPr>
        <w:t>Consulta</w:t>
      </w:r>
      <w:r w:rsidRPr="00C03046">
        <w:rPr>
          <w:rFonts w:ascii="Times New Roman" w:eastAsia="Times New Roman" w:hAnsi="Times New Roman" w:cs="Times New Roman"/>
          <w:bCs/>
          <w:spacing w:val="1"/>
          <w:kern w:val="0"/>
          <w:sz w:val="24"/>
          <w:szCs w:val="24"/>
          <w:lang w:val="pt-PT"/>
          <w14:ligatures w14:val="none"/>
        </w:rPr>
        <w:t xml:space="preserve"> </w:t>
      </w:r>
      <w:r w:rsidRPr="00C03046">
        <w:rPr>
          <w:rFonts w:ascii="Times New Roman" w:eastAsia="Times New Roman" w:hAnsi="Times New Roman" w:cs="Times New Roman"/>
          <w:bCs/>
          <w:kern w:val="0"/>
          <w:sz w:val="24"/>
          <w:szCs w:val="24"/>
          <w:lang w:val="pt-PT"/>
          <w14:ligatures w14:val="none"/>
        </w:rPr>
        <w:t>Consolidada</w:t>
      </w:r>
      <w:r w:rsidRPr="00C03046">
        <w:rPr>
          <w:rFonts w:ascii="Times New Roman" w:eastAsia="Times New Roman" w:hAnsi="Times New Roman" w:cs="Times New Roman"/>
          <w:bCs/>
          <w:spacing w:val="1"/>
          <w:kern w:val="0"/>
          <w:sz w:val="24"/>
          <w:szCs w:val="24"/>
          <w:lang w:val="pt-PT"/>
          <w14:ligatures w14:val="none"/>
        </w:rPr>
        <w:t xml:space="preserve"> </w:t>
      </w:r>
      <w:r w:rsidRPr="00C03046">
        <w:rPr>
          <w:rFonts w:ascii="Times New Roman" w:eastAsia="Times New Roman" w:hAnsi="Times New Roman" w:cs="Times New Roman"/>
          <w:bCs/>
          <w:kern w:val="0"/>
          <w:sz w:val="24"/>
          <w:szCs w:val="24"/>
          <w:lang w:val="pt-PT"/>
          <w14:ligatures w14:val="none"/>
        </w:rPr>
        <w:t>de</w:t>
      </w:r>
      <w:r w:rsidRPr="00C03046">
        <w:rPr>
          <w:rFonts w:ascii="Times New Roman" w:eastAsia="Times New Roman" w:hAnsi="Times New Roman" w:cs="Times New Roman"/>
          <w:bCs/>
          <w:spacing w:val="1"/>
          <w:kern w:val="0"/>
          <w:sz w:val="24"/>
          <w:szCs w:val="24"/>
          <w:lang w:val="pt-PT"/>
          <w14:ligatures w14:val="none"/>
        </w:rPr>
        <w:t xml:space="preserve"> </w:t>
      </w:r>
      <w:r w:rsidRPr="00C03046">
        <w:rPr>
          <w:rFonts w:ascii="Times New Roman" w:eastAsia="Times New Roman" w:hAnsi="Times New Roman" w:cs="Times New Roman"/>
          <w:bCs/>
          <w:kern w:val="0"/>
          <w:sz w:val="24"/>
          <w:szCs w:val="24"/>
          <w:lang w:val="pt-PT"/>
          <w14:ligatures w14:val="none"/>
        </w:rPr>
        <w:t>Pessoa</w:t>
      </w:r>
      <w:r w:rsidRPr="00C03046">
        <w:rPr>
          <w:rFonts w:ascii="Times New Roman" w:eastAsia="Times New Roman" w:hAnsi="Times New Roman" w:cs="Times New Roman"/>
          <w:bCs/>
          <w:spacing w:val="1"/>
          <w:kern w:val="0"/>
          <w:sz w:val="24"/>
          <w:szCs w:val="24"/>
          <w:lang w:val="pt-PT"/>
          <w14:ligatures w14:val="none"/>
        </w:rPr>
        <w:t xml:space="preserve"> </w:t>
      </w:r>
      <w:r w:rsidRPr="00C03046">
        <w:rPr>
          <w:rFonts w:ascii="Times New Roman" w:eastAsia="Times New Roman" w:hAnsi="Times New Roman" w:cs="Times New Roman"/>
          <w:bCs/>
          <w:kern w:val="0"/>
          <w:sz w:val="24"/>
          <w:szCs w:val="24"/>
          <w:lang w:val="pt-PT"/>
          <w14:ligatures w14:val="none"/>
        </w:rPr>
        <w:t>Jurídica</w:t>
      </w:r>
      <w:r w:rsidRPr="00C03046">
        <w:rPr>
          <w:rFonts w:ascii="Times New Roman" w:eastAsia="Times New Roman" w:hAnsi="Times New Roman" w:cs="Times New Roman"/>
          <w:kern w:val="0"/>
          <w:sz w:val="24"/>
          <w:szCs w:val="24"/>
          <w:lang w:val="pt-PT"/>
          <w14:ligatures w14:val="none"/>
        </w:rPr>
        <w:t>, fornecida pelo Tribunal de Contas da União com 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informações de empresas licitantes Inidôneos, CNIA - Cadastro Nacional de Condenações Cíveis por Ato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Improbidade Administrativa e Inelegibilidade, Cadastro Nacional de Empresas Inidôneas e Suspensas 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CNEP</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Cadastro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Nacional</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Empresas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Punidas,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emitidas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link</w:t>
      </w:r>
      <w:r w:rsidRPr="00C03046">
        <w:rPr>
          <w:rFonts w:ascii="Times New Roman" w:eastAsia="Times New Roman" w:hAnsi="Times New Roman" w:cs="Times New Roman"/>
          <w:spacing w:val="1"/>
          <w:kern w:val="0"/>
          <w:sz w:val="24"/>
          <w:szCs w:val="24"/>
          <w:lang w:val="pt-PT"/>
          <w14:ligatures w14:val="none"/>
        </w:rPr>
        <w:t xml:space="preserve"> </w:t>
      </w:r>
      <w:hyperlink r:id="rId15">
        <w:r w:rsidRPr="00C03046">
          <w:rPr>
            <w:rFonts w:ascii="Times New Roman" w:eastAsia="Times New Roman" w:hAnsi="Times New Roman" w:cs="Times New Roman"/>
            <w:b/>
            <w:color w:val="000080"/>
            <w:kern w:val="0"/>
            <w:sz w:val="24"/>
            <w:szCs w:val="24"/>
            <w:u w:val="single" w:color="000000"/>
            <w:lang w:val="pt-PT"/>
            <w14:ligatures w14:val="none"/>
          </w:rPr>
          <w:t>https://certidoes-apf.apps.tcu.gov.br/</w:t>
        </w:r>
      </w:hyperlink>
      <w:r w:rsidRPr="00C03046">
        <w:rPr>
          <w:rFonts w:ascii="Times New Roman" w:eastAsia="Times New Roman" w:hAnsi="Times New Roman" w:cs="Times New Roman"/>
          <w:kern w:val="0"/>
          <w:sz w:val="24"/>
          <w:szCs w:val="24"/>
          <w:lang w:val="pt-PT"/>
          <w14:ligatures w14:val="none"/>
        </w:rPr>
        <w:t xml:space="preserve">  </w:t>
      </w:r>
    </w:p>
    <w:p w14:paraId="3266A70D" w14:textId="77777777" w:rsidR="00C03046" w:rsidRPr="00C03046" w:rsidRDefault="00C03046" w:rsidP="0099534B">
      <w:pPr>
        <w:widowControl w:val="0"/>
        <w:numPr>
          <w:ilvl w:val="1"/>
          <w:numId w:val="39"/>
        </w:numPr>
        <w:tabs>
          <w:tab w:val="left" w:pos="567"/>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consulta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cadastro será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realizada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nome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empresa</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Licitante.</w:t>
      </w:r>
    </w:p>
    <w:p w14:paraId="27236714" w14:textId="77777777" w:rsidR="00C03046" w:rsidRPr="00C03046" w:rsidRDefault="00C03046" w:rsidP="0099534B">
      <w:pPr>
        <w:widowControl w:val="0"/>
        <w:numPr>
          <w:ilvl w:val="1"/>
          <w:numId w:val="39"/>
        </w:numPr>
        <w:tabs>
          <w:tab w:val="left" w:pos="567"/>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Constatada a existência de sanção, o Agente de Contratação/Comissão reputará o Licitante inabilitado, por falta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condição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participação.</w:t>
      </w:r>
    </w:p>
    <w:p w14:paraId="14363D70" w14:textId="77777777" w:rsidR="00C03046" w:rsidRPr="00C03046" w:rsidRDefault="00C03046" w:rsidP="0099534B">
      <w:pPr>
        <w:widowControl w:val="0"/>
        <w:numPr>
          <w:ilvl w:val="1"/>
          <w:numId w:val="39"/>
        </w:numPr>
        <w:tabs>
          <w:tab w:val="left" w:pos="567"/>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caso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inabilitação,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haverá nova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verificação, pelo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sistema,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 eventual ocorrência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empate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ficto, previsto nos arts. 44 e 45 da Lei Complementar nº 123/2006, seguindo-se a disciplina antes estabelecida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aceitação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 subsequente.</w:t>
      </w:r>
    </w:p>
    <w:p w14:paraId="7FDFBCFD" w14:textId="77777777" w:rsidR="00C03046" w:rsidRPr="00C03046" w:rsidRDefault="00C03046" w:rsidP="00C03046">
      <w:pPr>
        <w:widowControl w:val="0"/>
        <w:tabs>
          <w:tab w:val="left" w:pos="7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p>
    <w:p w14:paraId="456224CE" w14:textId="62078FE1" w:rsidR="00C03046" w:rsidRPr="006C34DF" w:rsidRDefault="00C03046" w:rsidP="007107CF">
      <w:pPr>
        <w:pStyle w:val="PargrafodaLista"/>
        <w:widowControl w:val="0"/>
        <w:numPr>
          <w:ilvl w:val="2"/>
          <w:numId w:val="78"/>
        </w:numPr>
        <w:tabs>
          <w:tab w:val="left" w:pos="567"/>
        </w:tabs>
        <w:autoSpaceDE w:val="0"/>
        <w:autoSpaceDN w:val="0"/>
        <w:spacing w:after="0" w:line="240" w:lineRule="auto"/>
        <w:ind w:right="34"/>
        <w:jc w:val="both"/>
        <w:rPr>
          <w:rFonts w:ascii="Times New Roman" w:eastAsia="Times New Roman" w:hAnsi="Times New Roman" w:cs="Times New Roman"/>
          <w:b/>
          <w:bCs/>
          <w:kern w:val="0"/>
          <w:sz w:val="24"/>
          <w:szCs w:val="24"/>
          <w:u w:val="single"/>
          <w:lang w:val="pt-PT"/>
          <w14:ligatures w14:val="none"/>
        </w:rPr>
      </w:pPr>
      <w:r w:rsidRPr="006C34DF">
        <w:rPr>
          <w:rFonts w:ascii="Times New Roman" w:eastAsia="Times New Roman" w:hAnsi="Times New Roman" w:cs="Times New Roman"/>
          <w:b/>
          <w:bCs/>
          <w:kern w:val="0"/>
          <w:sz w:val="24"/>
          <w:szCs w:val="24"/>
          <w:u w:val="single"/>
          <w:lang w:val="pt-PT"/>
          <w14:ligatures w14:val="none"/>
        </w:rPr>
        <w:t>DISPOSIÇÕES GERAIS SOBRE A HABILITAÇÃO:</w:t>
      </w:r>
    </w:p>
    <w:p w14:paraId="1AF9EEB3" w14:textId="77777777" w:rsidR="006C34DF" w:rsidRDefault="006C34DF" w:rsidP="006C34DF">
      <w:pPr>
        <w:widowControl w:val="0"/>
        <w:tabs>
          <w:tab w:val="left" w:pos="709"/>
        </w:tabs>
        <w:autoSpaceDE w:val="0"/>
        <w:autoSpaceDN w:val="0"/>
        <w:spacing w:after="0" w:line="240" w:lineRule="auto"/>
        <w:ind w:left="1224" w:right="34"/>
        <w:jc w:val="both"/>
        <w:rPr>
          <w:rFonts w:ascii="Times New Roman" w:eastAsia="Times New Roman" w:hAnsi="Times New Roman" w:cs="Times New Roman"/>
          <w:kern w:val="0"/>
          <w:sz w:val="24"/>
          <w:szCs w:val="24"/>
          <w:lang w:val="pt-PT"/>
          <w14:ligatures w14:val="none"/>
        </w:rPr>
      </w:pPr>
    </w:p>
    <w:p w14:paraId="7688E72B" w14:textId="54B410EB" w:rsidR="00C03046" w:rsidRPr="00C03046" w:rsidRDefault="00C03046" w:rsidP="0099534B">
      <w:pPr>
        <w:widowControl w:val="0"/>
        <w:numPr>
          <w:ilvl w:val="2"/>
          <w:numId w:val="25"/>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Caso atendidas as condições de participação, a HABILITAÇÃO do Licitante melhor classificado será solicitada</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e verificada por meio do </w:t>
      </w:r>
      <w:r w:rsidRPr="00C03046">
        <w:rPr>
          <w:rFonts w:ascii="Times New Roman" w:eastAsia="Times New Roman" w:hAnsi="Times New Roman" w:cs="Times New Roman"/>
          <w:b/>
          <w:kern w:val="0"/>
          <w:sz w:val="24"/>
          <w:szCs w:val="24"/>
          <w:lang w:val="pt-PT"/>
          <w14:ligatures w14:val="none"/>
        </w:rPr>
        <w:t>PORTAL BLL,</w:t>
      </w:r>
      <w:r w:rsidRPr="00C03046">
        <w:rPr>
          <w:rFonts w:ascii="Times New Roman" w:eastAsia="Times New Roman" w:hAnsi="Times New Roman" w:cs="Times New Roman"/>
          <w:b/>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 relação à HABILITAÇÃO jurídica, à regularidade fiscal e trabalhista,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qualificação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econômica financeira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 HABILITAÇÃO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técnica.</w:t>
      </w:r>
    </w:p>
    <w:p w14:paraId="7D1947EA" w14:textId="77777777" w:rsidR="00C03046" w:rsidRPr="00C03046" w:rsidRDefault="00C03046" w:rsidP="0099534B">
      <w:pPr>
        <w:widowControl w:val="0"/>
        <w:numPr>
          <w:ilvl w:val="2"/>
          <w:numId w:val="25"/>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É dever do Licitante atualizar previamente as comprovações constantes do </w:t>
      </w:r>
      <w:r w:rsidRPr="00C03046">
        <w:rPr>
          <w:rFonts w:ascii="Times New Roman" w:eastAsia="Times New Roman" w:hAnsi="Times New Roman" w:cs="Times New Roman"/>
          <w:b/>
          <w:kern w:val="0"/>
          <w:sz w:val="24"/>
          <w:szCs w:val="24"/>
          <w:lang w:val="pt-PT"/>
          <w14:ligatures w14:val="none"/>
        </w:rPr>
        <w:t xml:space="preserve">PORTAL BLL, </w:t>
      </w:r>
      <w:r w:rsidRPr="00C03046">
        <w:rPr>
          <w:rFonts w:ascii="Times New Roman" w:eastAsia="Times New Roman" w:hAnsi="Times New Roman" w:cs="Times New Roman"/>
          <w:kern w:val="0"/>
          <w:sz w:val="24"/>
          <w:szCs w:val="24"/>
          <w:lang w:val="pt-PT"/>
          <w14:ligatures w14:val="none"/>
        </w:rPr>
        <w:t>para 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estejam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vigentes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 data da abertura da sessão pública.</w:t>
      </w:r>
    </w:p>
    <w:p w14:paraId="4DE8E068" w14:textId="77777777" w:rsidR="00C03046" w:rsidRPr="00C03046" w:rsidRDefault="00C03046" w:rsidP="0099534B">
      <w:pPr>
        <w:widowControl w:val="0"/>
        <w:numPr>
          <w:ilvl w:val="2"/>
          <w:numId w:val="25"/>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descumprimento do subitem acima implicará a inabilitação do Licitante, exceto se a consulta aos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sítios eletrônicos oficiais emissores de certidões feita pelo Agente de Contratação/Comissão lograr êxito em encontrar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certidão(ões) válida(s).</w:t>
      </w:r>
    </w:p>
    <w:p w14:paraId="79F5CE1E" w14:textId="77777777" w:rsidR="00C03046" w:rsidRPr="00C03046" w:rsidRDefault="00C03046" w:rsidP="0099534B">
      <w:pPr>
        <w:widowControl w:val="0"/>
        <w:numPr>
          <w:ilvl w:val="2"/>
          <w:numId w:val="25"/>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Havendo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necessidade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envio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documentos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HABILITAÇÃO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complementares,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necessários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confirmação daqueles exigidos neste Edital e já apresentados, o Licitante será convocado a encaminhá-los, 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formato digital,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via sistema,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b/>
          <w:kern w:val="0"/>
          <w:sz w:val="24"/>
          <w:szCs w:val="24"/>
          <w:shd w:val="clear" w:color="auto" w:fill="FFFF00"/>
          <w:lang w:val="pt-PT"/>
          <w14:ligatures w14:val="none"/>
        </w:rPr>
        <w:t>no prazo</w:t>
      </w:r>
      <w:r w:rsidRPr="00C03046">
        <w:rPr>
          <w:rFonts w:ascii="Times New Roman" w:eastAsia="Times New Roman" w:hAnsi="Times New Roman" w:cs="Times New Roman"/>
          <w:b/>
          <w:spacing w:val="1"/>
          <w:kern w:val="0"/>
          <w:sz w:val="24"/>
          <w:szCs w:val="24"/>
          <w:shd w:val="clear" w:color="auto" w:fill="FFFF00"/>
          <w:lang w:val="pt-PT"/>
          <w14:ligatures w14:val="none"/>
        </w:rPr>
        <w:t xml:space="preserve"> </w:t>
      </w:r>
      <w:r w:rsidRPr="00C03046">
        <w:rPr>
          <w:rFonts w:ascii="Times New Roman" w:eastAsia="Times New Roman" w:hAnsi="Times New Roman" w:cs="Times New Roman"/>
          <w:b/>
          <w:kern w:val="0"/>
          <w:sz w:val="24"/>
          <w:szCs w:val="24"/>
          <w:shd w:val="clear" w:color="auto" w:fill="FFFF00"/>
          <w:lang w:val="pt-PT"/>
          <w14:ligatures w14:val="none"/>
        </w:rPr>
        <w:t>de 24</w:t>
      </w:r>
      <w:r w:rsidRPr="00C03046">
        <w:rPr>
          <w:rFonts w:ascii="Times New Roman" w:eastAsia="Times New Roman" w:hAnsi="Times New Roman" w:cs="Times New Roman"/>
          <w:b/>
          <w:spacing w:val="-1"/>
          <w:kern w:val="0"/>
          <w:sz w:val="24"/>
          <w:szCs w:val="24"/>
          <w:shd w:val="clear" w:color="auto" w:fill="FFFF00"/>
          <w:lang w:val="pt-PT"/>
          <w14:ligatures w14:val="none"/>
        </w:rPr>
        <w:t xml:space="preserve"> </w:t>
      </w:r>
      <w:r w:rsidRPr="00C03046">
        <w:rPr>
          <w:rFonts w:ascii="Times New Roman" w:eastAsia="Times New Roman" w:hAnsi="Times New Roman" w:cs="Times New Roman"/>
          <w:b/>
          <w:kern w:val="0"/>
          <w:sz w:val="24"/>
          <w:szCs w:val="24"/>
          <w:shd w:val="clear" w:color="auto" w:fill="FFFF00"/>
          <w:lang w:val="pt-PT"/>
          <w14:ligatures w14:val="none"/>
        </w:rPr>
        <w:t>(vinte</w:t>
      </w:r>
      <w:r w:rsidRPr="00C03046">
        <w:rPr>
          <w:rFonts w:ascii="Times New Roman" w:eastAsia="Times New Roman" w:hAnsi="Times New Roman" w:cs="Times New Roman"/>
          <w:b/>
          <w:spacing w:val="-1"/>
          <w:kern w:val="0"/>
          <w:sz w:val="24"/>
          <w:szCs w:val="24"/>
          <w:shd w:val="clear" w:color="auto" w:fill="FFFF00"/>
          <w:lang w:val="pt-PT"/>
          <w14:ligatures w14:val="none"/>
        </w:rPr>
        <w:t xml:space="preserve"> </w:t>
      </w:r>
      <w:r w:rsidRPr="00C03046">
        <w:rPr>
          <w:rFonts w:ascii="Times New Roman" w:eastAsia="Times New Roman" w:hAnsi="Times New Roman" w:cs="Times New Roman"/>
          <w:b/>
          <w:kern w:val="0"/>
          <w:sz w:val="24"/>
          <w:szCs w:val="24"/>
          <w:shd w:val="clear" w:color="auto" w:fill="FFFF00"/>
          <w:lang w:val="pt-PT"/>
          <w14:ligatures w14:val="none"/>
        </w:rPr>
        <w:t>e</w:t>
      </w:r>
      <w:r w:rsidRPr="00C03046">
        <w:rPr>
          <w:rFonts w:ascii="Times New Roman" w:eastAsia="Times New Roman" w:hAnsi="Times New Roman" w:cs="Times New Roman"/>
          <w:b/>
          <w:spacing w:val="-1"/>
          <w:kern w:val="0"/>
          <w:sz w:val="24"/>
          <w:szCs w:val="24"/>
          <w:shd w:val="clear" w:color="auto" w:fill="FFFF00"/>
          <w:lang w:val="pt-PT"/>
          <w14:ligatures w14:val="none"/>
        </w:rPr>
        <w:t xml:space="preserve"> </w:t>
      </w:r>
      <w:r w:rsidRPr="00C03046">
        <w:rPr>
          <w:rFonts w:ascii="Times New Roman" w:eastAsia="Times New Roman" w:hAnsi="Times New Roman" w:cs="Times New Roman"/>
          <w:b/>
          <w:kern w:val="0"/>
          <w:sz w:val="24"/>
          <w:szCs w:val="24"/>
          <w:shd w:val="clear" w:color="auto" w:fill="FFFF00"/>
          <w:lang w:val="pt-PT"/>
          <w14:ligatures w14:val="none"/>
        </w:rPr>
        <w:t>quatro)</w:t>
      </w:r>
      <w:r w:rsidRPr="00C03046">
        <w:rPr>
          <w:rFonts w:ascii="Times New Roman" w:eastAsia="Times New Roman" w:hAnsi="Times New Roman" w:cs="Times New Roman"/>
          <w:b/>
          <w:spacing w:val="3"/>
          <w:kern w:val="0"/>
          <w:sz w:val="24"/>
          <w:szCs w:val="24"/>
          <w:shd w:val="clear" w:color="auto" w:fill="FFFF00"/>
          <w:lang w:val="pt-PT"/>
          <w14:ligatures w14:val="none"/>
        </w:rPr>
        <w:t xml:space="preserve"> </w:t>
      </w:r>
      <w:r w:rsidRPr="00C03046">
        <w:rPr>
          <w:rFonts w:ascii="Times New Roman" w:eastAsia="Times New Roman" w:hAnsi="Times New Roman" w:cs="Times New Roman"/>
          <w:b/>
          <w:kern w:val="0"/>
          <w:sz w:val="24"/>
          <w:szCs w:val="24"/>
          <w:shd w:val="clear" w:color="auto" w:fill="FFFF00"/>
          <w:lang w:val="pt-PT"/>
          <w14:ligatures w14:val="none"/>
        </w:rPr>
        <w:t>horas</w:t>
      </w:r>
      <w:r w:rsidRPr="00C03046">
        <w:rPr>
          <w:rFonts w:ascii="Times New Roman" w:eastAsia="Times New Roman" w:hAnsi="Times New Roman" w:cs="Times New Roman"/>
          <w:b/>
          <w:spacing w:val="-2"/>
          <w:kern w:val="0"/>
          <w:sz w:val="24"/>
          <w:szCs w:val="24"/>
          <w:shd w:val="clear" w:color="auto" w:fill="FFFF00"/>
          <w:lang w:val="pt-PT"/>
          <w14:ligatures w14:val="none"/>
        </w:rPr>
        <w:t xml:space="preserve"> </w:t>
      </w:r>
      <w:r w:rsidRPr="00C03046">
        <w:rPr>
          <w:rFonts w:ascii="Times New Roman" w:eastAsia="Times New Roman" w:hAnsi="Times New Roman" w:cs="Times New Roman"/>
          <w:b/>
          <w:kern w:val="0"/>
          <w:sz w:val="24"/>
          <w:szCs w:val="24"/>
          <w:shd w:val="clear" w:color="auto" w:fill="FFFF00"/>
          <w:lang w:val="pt-PT"/>
          <w14:ligatures w14:val="none"/>
        </w:rPr>
        <w:t>sob</w:t>
      </w:r>
      <w:r w:rsidRPr="00C03046">
        <w:rPr>
          <w:rFonts w:ascii="Times New Roman" w:eastAsia="Times New Roman" w:hAnsi="Times New Roman" w:cs="Times New Roman"/>
          <w:b/>
          <w:spacing w:val="-1"/>
          <w:kern w:val="0"/>
          <w:sz w:val="24"/>
          <w:szCs w:val="24"/>
          <w:shd w:val="clear" w:color="auto" w:fill="FFFF00"/>
          <w:lang w:val="pt-PT"/>
          <w14:ligatures w14:val="none"/>
        </w:rPr>
        <w:t xml:space="preserve"> </w:t>
      </w:r>
      <w:r w:rsidRPr="00C03046">
        <w:rPr>
          <w:rFonts w:ascii="Times New Roman" w:eastAsia="Times New Roman" w:hAnsi="Times New Roman" w:cs="Times New Roman"/>
          <w:b/>
          <w:kern w:val="0"/>
          <w:sz w:val="24"/>
          <w:szCs w:val="24"/>
          <w:shd w:val="clear" w:color="auto" w:fill="FFFF00"/>
          <w:lang w:val="pt-PT"/>
          <w14:ligatures w14:val="none"/>
        </w:rPr>
        <w:t>pena de</w:t>
      </w:r>
      <w:r w:rsidRPr="00C03046">
        <w:rPr>
          <w:rFonts w:ascii="Times New Roman" w:eastAsia="Times New Roman" w:hAnsi="Times New Roman" w:cs="Times New Roman"/>
          <w:b/>
          <w:spacing w:val="-1"/>
          <w:kern w:val="0"/>
          <w:sz w:val="24"/>
          <w:szCs w:val="24"/>
          <w:shd w:val="clear" w:color="auto" w:fill="FFFF00"/>
          <w:lang w:val="pt-PT"/>
          <w14:ligatures w14:val="none"/>
        </w:rPr>
        <w:t xml:space="preserve"> </w:t>
      </w:r>
      <w:r w:rsidRPr="00C03046">
        <w:rPr>
          <w:rFonts w:ascii="Times New Roman" w:eastAsia="Times New Roman" w:hAnsi="Times New Roman" w:cs="Times New Roman"/>
          <w:b/>
          <w:kern w:val="0"/>
          <w:sz w:val="24"/>
          <w:szCs w:val="24"/>
          <w:shd w:val="clear" w:color="auto" w:fill="FFFF00"/>
          <w:lang w:val="pt-PT"/>
          <w14:ligatures w14:val="none"/>
        </w:rPr>
        <w:t>inabilitação</w:t>
      </w:r>
      <w:r w:rsidRPr="00C03046">
        <w:rPr>
          <w:rFonts w:ascii="Times New Roman" w:eastAsia="Times New Roman" w:hAnsi="Times New Roman" w:cs="Times New Roman"/>
          <w:kern w:val="0"/>
          <w:sz w:val="24"/>
          <w:szCs w:val="24"/>
          <w:lang w:val="pt-PT"/>
          <w14:ligatures w14:val="none"/>
        </w:rPr>
        <w:t>.</w:t>
      </w:r>
    </w:p>
    <w:p w14:paraId="65F15B05" w14:textId="77777777" w:rsidR="00C03046" w:rsidRPr="00C03046" w:rsidRDefault="00C03046" w:rsidP="0099534B">
      <w:pPr>
        <w:widowControl w:val="0"/>
        <w:numPr>
          <w:ilvl w:val="2"/>
          <w:numId w:val="25"/>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Somente haverá a necessidade de comprovação do preenchimento de requisitos mediante apresentação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documentos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originais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não-digitais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quando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houver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dúvida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relação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integridade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documento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digital.</w:t>
      </w:r>
    </w:p>
    <w:p w14:paraId="773DAE0C" w14:textId="77777777" w:rsidR="00C03046" w:rsidRPr="00C03046" w:rsidRDefault="00C03046" w:rsidP="0099534B">
      <w:pPr>
        <w:widowControl w:val="0"/>
        <w:numPr>
          <w:ilvl w:val="2"/>
          <w:numId w:val="25"/>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Todos os documentos que forem apresentados em cópias deverão ser autenticados perante agente da Administração, mediante a apresentação do original; por declaração de autenticidade firmada por advogado, sob sua responsabilidade pessoal ou, ainda, por cartório competente.</w:t>
      </w:r>
    </w:p>
    <w:p w14:paraId="144AFD65" w14:textId="77777777" w:rsidR="00C03046" w:rsidRPr="00C03046" w:rsidRDefault="00C03046" w:rsidP="0099534B">
      <w:pPr>
        <w:widowControl w:val="0"/>
        <w:numPr>
          <w:ilvl w:val="2"/>
          <w:numId w:val="25"/>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É permitida a identificação e assinatura digital por pessoa física ou jurídica em meio eletrônico, mediante certificado digital emitido em âmbito da Infraestrutura de Chaves Públicas Brasileira (ICP-Brasil).</w:t>
      </w:r>
    </w:p>
    <w:p w14:paraId="1BE7C90F" w14:textId="77777777" w:rsidR="00C03046" w:rsidRPr="00C03046" w:rsidRDefault="00C03046" w:rsidP="0099534B">
      <w:pPr>
        <w:widowControl w:val="0"/>
        <w:numPr>
          <w:ilvl w:val="2"/>
          <w:numId w:val="25"/>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Não serão aceitos documentos de HABILITAÇÃO com indicação de CNPJ/CPF diferentes, salvo aqueles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legalmente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permitidos.</w:t>
      </w:r>
    </w:p>
    <w:p w14:paraId="26191539" w14:textId="77777777" w:rsidR="00C03046" w:rsidRPr="00C03046" w:rsidRDefault="00C03046" w:rsidP="0099534B">
      <w:pPr>
        <w:widowControl w:val="0"/>
        <w:numPr>
          <w:ilvl w:val="2"/>
          <w:numId w:val="25"/>
        </w:numPr>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Se o Licitante for a matriz, todos os documentos deverão estar em nome da matriz, e se o Licitante for 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filial, todos os documentos deverão estar em nome da filial, exceto aqueles documentos que, pela própria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natureza, comprovadamente,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forem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emitidos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somente em</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nome 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matriz.</w:t>
      </w:r>
    </w:p>
    <w:p w14:paraId="2B4FFE34" w14:textId="77777777" w:rsidR="00C03046" w:rsidRPr="00C03046" w:rsidRDefault="00C03046" w:rsidP="0099534B">
      <w:pPr>
        <w:widowControl w:val="0"/>
        <w:numPr>
          <w:ilvl w:val="2"/>
          <w:numId w:val="25"/>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Serão aceitos registros de CNPJ de Licitante matriz e filial com diferenças de números de documentos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pertinentes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CND</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CRF/FGTS,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quando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comprovada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centralização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recolhimento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dessas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contribuições.</w:t>
      </w:r>
    </w:p>
    <w:p w14:paraId="36D7EA35" w14:textId="77777777" w:rsidR="00C03046" w:rsidRPr="00C03046" w:rsidRDefault="00C03046" w:rsidP="0099534B">
      <w:pPr>
        <w:widowControl w:val="0"/>
        <w:numPr>
          <w:ilvl w:val="2"/>
          <w:numId w:val="25"/>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lastRenderedPageBreak/>
        <w:t>A existência de restrição relativamente à regularidade fiscal e trabalhista não impede que a Licitante qualificada como microempresa ou empresa de pequeno porte seja declarada vencedora, uma vez que atenda a todas as demais exigências do edital.</w:t>
      </w:r>
    </w:p>
    <w:p w14:paraId="1440BA84" w14:textId="77777777" w:rsidR="00C03046" w:rsidRPr="00C03046" w:rsidRDefault="00C03046" w:rsidP="0099534B">
      <w:pPr>
        <w:widowControl w:val="0"/>
        <w:numPr>
          <w:ilvl w:val="2"/>
          <w:numId w:val="25"/>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certidão de regularidade fiscal/trabalhista emitida por meio eletrônico não apresentada ou apresentada com prazo de validade expirado por quaisquer Licitantes ensejará verificação pelo Agente/Comissão/Equipe de Apoio, no site oficial do respectivo órgão e, se comprovada a regularidade, será juntado aos autos a respectiva certidão;</w:t>
      </w:r>
    </w:p>
    <w:p w14:paraId="12400377" w14:textId="77777777" w:rsidR="00C03046" w:rsidRPr="00C03046" w:rsidRDefault="00C03046" w:rsidP="0099534B">
      <w:pPr>
        <w:widowControl w:val="0"/>
        <w:numPr>
          <w:ilvl w:val="2"/>
          <w:numId w:val="25"/>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No caso de Licitante enquadrada como </w:t>
      </w:r>
      <w:r w:rsidRPr="00C03046">
        <w:rPr>
          <w:rFonts w:ascii="Times New Roman" w:eastAsia="Times New Roman" w:hAnsi="Times New Roman" w:cs="Times New Roman"/>
          <w:b/>
          <w:bCs/>
          <w:kern w:val="0"/>
          <w:sz w:val="24"/>
          <w:szCs w:val="24"/>
          <w:lang w:val="pt-PT"/>
          <w14:ligatures w14:val="none"/>
        </w:rPr>
        <w:t>ME/EPP/MEI</w:t>
      </w:r>
      <w:r w:rsidRPr="00C03046">
        <w:rPr>
          <w:rFonts w:ascii="Times New Roman" w:eastAsia="Times New Roman" w:hAnsi="Times New Roman" w:cs="Times New Roman"/>
          <w:kern w:val="0"/>
          <w:sz w:val="24"/>
          <w:szCs w:val="24"/>
          <w:lang w:val="pt-PT"/>
          <w14:ligatures w14:val="none"/>
        </w:rPr>
        <w:t xml:space="preserve">, caso a diligência seja infrutífera, persistindo a irregularidade junto ao Fisco, o Agente/Comissão concederá o prazo de </w:t>
      </w:r>
      <w:r w:rsidRPr="00C03046">
        <w:rPr>
          <w:rFonts w:ascii="Times New Roman" w:eastAsia="Times New Roman" w:hAnsi="Times New Roman" w:cs="Times New Roman"/>
          <w:b/>
          <w:bCs/>
          <w:kern w:val="0"/>
          <w:sz w:val="24"/>
          <w:szCs w:val="24"/>
          <w:lang w:val="pt-PT"/>
          <w14:ligatures w14:val="none"/>
        </w:rPr>
        <w:t>5 (cinco) dias úteis</w:t>
      </w:r>
      <w:r w:rsidRPr="00C03046">
        <w:rPr>
          <w:rFonts w:ascii="Times New Roman" w:eastAsia="Times New Roman" w:hAnsi="Times New Roman" w:cs="Times New Roman"/>
          <w:kern w:val="0"/>
          <w:sz w:val="24"/>
          <w:szCs w:val="24"/>
          <w:lang w:val="pt-PT"/>
          <w14:ligatures w14:val="none"/>
        </w:rPr>
        <w:t>, após a declaração de vencedor, para apresentação da Certidão Negativa de Débitos ou Certidão Positiva com Efeitos de Negativa pela referida Licitante.</w:t>
      </w:r>
    </w:p>
    <w:p w14:paraId="3CD1B7D5" w14:textId="77777777" w:rsidR="00C03046" w:rsidRPr="00C03046" w:rsidRDefault="00C03046" w:rsidP="0099534B">
      <w:pPr>
        <w:widowControl w:val="0"/>
        <w:numPr>
          <w:ilvl w:val="2"/>
          <w:numId w:val="25"/>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prazo poderá ser prorrogado por igual período, a critério da Administração Pública, quando requerida pela Licitante enquadrada, mediante apresentação de justificativa.</w:t>
      </w:r>
    </w:p>
    <w:p w14:paraId="54864AC8" w14:textId="1A2901C8" w:rsidR="00C03046" w:rsidRPr="00C03046" w:rsidRDefault="00C03046" w:rsidP="0099534B">
      <w:pPr>
        <w:widowControl w:val="0"/>
        <w:numPr>
          <w:ilvl w:val="2"/>
          <w:numId w:val="25"/>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não regularização no prazo previsto no subitem</w:t>
      </w:r>
      <w:r w:rsidR="00AB7223">
        <w:rPr>
          <w:rFonts w:ascii="Times New Roman" w:eastAsia="Times New Roman" w:hAnsi="Times New Roman" w:cs="Times New Roman"/>
          <w:kern w:val="0"/>
          <w:sz w:val="24"/>
          <w:szCs w:val="24"/>
          <w:lang w:val="pt-PT"/>
          <w14:ligatures w14:val="none"/>
        </w:rPr>
        <w:t>”m” retro,</w:t>
      </w:r>
      <w:r w:rsidRPr="00C03046">
        <w:rPr>
          <w:rFonts w:ascii="Times New Roman" w:eastAsia="Times New Roman" w:hAnsi="Times New Roman" w:cs="Times New Roman"/>
          <w:kern w:val="0"/>
          <w:sz w:val="24"/>
          <w:szCs w:val="24"/>
          <w:lang w:val="pt-PT"/>
          <w14:ligatures w14:val="none"/>
        </w:rPr>
        <w:t xml:space="preserve"> acarretará a inabilitação da Licitante, sendo facultada a convocação dos Licitantes remanescentes, na ordem de classificação. </w:t>
      </w:r>
    </w:p>
    <w:p w14:paraId="3EEFC3C8" w14:textId="77777777" w:rsidR="00C03046" w:rsidRPr="00C03046" w:rsidRDefault="00C03046" w:rsidP="0099534B">
      <w:pPr>
        <w:widowControl w:val="0"/>
        <w:numPr>
          <w:ilvl w:val="3"/>
          <w:numId w:val="25"/>
        </w:numPr>
        <w:tabs>
          <w:tab w:val="left" w:pos="993"/>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Se, na ordem de classificação, seguir-se outra microempresa, empresa de pequeno porte com alguma restrição na documentação fiscal e trabalhista, será concedido o mesmo prazo para regularização.</w:t>
      </w:r>
    </w:p>
    <w:p w14:paraId="0F36A36E" w14:textId="77777777" w:rsidR="00C03046" w:rsidRPr="00C03046" w:rsidRDefault="00C03046" w:rsidP="0099534B">
      <w:pPr>
        <w:widowControl w:val="0"/>
        <w:numPr>
          <w:ilvl w:val="2"/>
          <w:numId w:val="25"/>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Havendo necessidade de analisar minuciosamente os documentos exigidos, o Agente de Contratação/Comissão suspenderá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sessão,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informando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 “</w:t>
      </w:r>
      <w:r w:rsidRPr="00C03046">
        <w:rPr>
          <w:rFonts w:ascii="Times New Roman" w:eastAsia="Times New Roman" w:hAnsi="Times New Roman" w:cs="Times New Roman"/>
          <w:b/>
          <w:kern w:val="0"/>
          <w:sz w:val="24"/>
          <w:szCs w:val="24"/>
          <w:lang w:val="pt-PT"/>
          <w14:ligatures w14:val="none"/>
        </w:rPr>
        <w:t>chat</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nova data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horário para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continuidade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mesma.</w:t>
      </w:r>
    </w:p>
    <w:p w14:paraId="3E286949" w14:textId="77777777" w:rsidR="00C03046" w:rsidRPr="00C03046" w:rsidRDefault="00C03046" w:rsidP="0099534B">
      <w:pPr>
        <w:widowControl w:val="0"/>
        <w:numPr>
          <w:ilvl w:val="2"/>
          <w:numId w:val="25"/>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Será inabilitado o Licitante que não comprovar sua HABILITAÇÃO, seja por não apresentar quaisquer 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documentos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exigidos, 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apresentá-los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desacordo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 estabelecido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neste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p>
    <w:p w14:paraId="2F5BE372" w14:textId="77777777" w:rsidR="00C03046" w:rsidRPr="00C03046" w:rsidRDefault="00C03046" w:rsidP="0099534B">
      <w:pPr>
        <w:widowControl w:val="0"/>
        <w:numPr>
          <w:ilvl w:val="2"/>
          <w:numId w:val="25"/>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Nos itens não exclusivos a microempresas e empresas de pequeno porte, em havendo inabilitação, haverá</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nova verificação, pelo sistema, da eventual ocorrência do empate ficto, previsto nos artigos 44 e 45 da LC nº</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123/2006,</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seguindo-se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disciplina antes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estabelecida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 aceitação 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subsequente.</w:t>
      </w:r>
    </w:p>
    <w:p w14:paraId="733162A7" w14:textId="77777777" w:rsidR="00C03046" w:rsidRPr="00C03046" w:rsidRDefault="00C03046" w:rsidP="0099534B">
      <w:pPr>
        <w:widowControl w:val="0"/>
        <w:numPr>
          <w:ilvl w:val="2"/>
          <w:numId w:val="25"/>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Constatado o atendimento às exigências de HABILITAÇÃO fixadas no Edital, o Licitante será declarado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vencedor.</w:t>
      </w:r>
    </w:p>
    <w:p w14:paraId="48A2A37E" w14:textId="77777777" w:rsidR="00C03046" w:rsidRPr="00C03046" w:rsidRDefault="00C03046" w:rsidP="0099534B">
      <w:pPr>
        <w:widowControl w:val="0"/>
        <w:numPr>
          <w:ilvl w:val="2"/>
          <w:numId w:val="25"/>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declaração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vencedor</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acontecerá</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 momento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imediatamente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posterior</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fase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HABILITAÇÃO.</w:t>
      </w:r>
    </w:p>
    <w:p w14:paraId="2266F84F" w14:textId="77777777" w:rsidR="00C03046" w:rsidRPr="00C03046" w:rsidRDefault="00C03046" w:rsidP="0099534B">
      <w:pPr>
        <w:widowControl w:val="0"/>
        <w:numPr>
          <w:ilvl w:val="2"/>
          <w:numId w:val="25"/>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Licitante melhor classificado deverá encaminhar, nos termos deste Edital, a documentação relacionada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itens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 seguir, para fins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HABILITAÇÃO:</w:t>
      </w:r>
    </w:p>
    <w:p w14:paraId="6350B8E0" w14:textId="77777777" w:rsidR="00C03046" w:rsidRPr="00C03046" w:rsidRDefault="00C03046" w:rsidP="00C03046">
      <w:pPr>
        <w:widowControl w:val="0"/>
        <w:tabs>
          <w:tab w:val="left" w:pos="6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p>
    <w:p w14:paraId="2AD162D6" w14:textId="298C89F4" w:rsidR="00C03046" w:rsidRPr="00AB7223" w:rsidRDefault="00C03046" w:rsidP="007107CF">
      <w:pPr>
        <w:pStyle w:val="PargrafodaLista"/>
        <w:widowControl w:val="0"/>
        <w:numPr>
          <w:ilvl w:val="2"/>
          <w:numId w:val="78"/>
        </w:numPr>
        <w:tabs>
          <w:tab w:val="left" w:pos="709"/>
        </w:tabs>
        <w:autoSpaceDE w:val="0"/>
        <w:autoSpaceDN w:val="0"/>
        <w:spacing w:after="0" w:line="240" w:lineRule="auto"/>
        <w:ind w:right="34"/>
        <w:jc w:val="both"/>
        <w:rPr>
          <w:rFonts w:ascii="Times New Roman" w:eastAsia="Times New Roman" w:hAnsi="Times New Roman" w:cs="Times New Roman"/>
          <w:b/>
          <w:bCs/>
          <w:kern w:val="0"/>
          <w:sz w:val="24"/>
          <w:szCs w:val="24"/>
          <w:u w:val="single"/>
          <w:lang w:val="pt-PT"/>
          <w14:ligatures w14:val="none"/>
        </w:rPr>
      </w:pPr>
      <w:r w:rsidRPr="00AB7223">
        <w:rPr>
          <w:rFonts w:ascii="Times New Roman" w:eastAsia="Times New Roman" w:hAnsi="Times New Roman" w:cs="Times New Roman"/>
          <w:b/>
          <w:bCs/>
          <w:kern w:val="0"/>
          <w:sz w:val="24"/>
          <w:szCs w:val="24"/>
          <w:u w:val="single"/>
          <w:lang w:val="pt-PT"/>
          <w14:ligatures w14:val="none"/>
        </w:rPr>
        <w:t>HABILITAÇÃO</w:t>
      </w:r>
      <w:r w:rsidRPr="00AB7223">
        <w:rPr>
          <w:rFonts w:ascii="Times New Roman" w:eastAsia="Times New Roman" w:hAnsi="Times New Roman" w:cs="Times New Roman"/>
          <w:b/>
          <w:bCs/>
          <w:spacing w:val="-3"/>
          <w:kern w:val="0"/>
          <w:sz w:val="24"/>
          <w:szCs w:val="24"/>
          <w:u w:val="single"/>
          <w:lang w:val="pt-PT"/>
          <w14:ligatures w14:val="none"/>
        </w:rPr>
        <w:t xml:space="preserve"> </w:t>
      </w:r>
      <w:r w:rsidRPr="00AB7223">
        <w:rPr>
          <w:rFonts w:ascii="Times New Roman" w:eastAsia="Times New Roman" w:hAnsi="Times New Roman" w:cs="Times New Roman"/>
          <w:b/>
          <w:bCs/>
          <w:kern w:val="0"/>
          <w:sz w:val="24"/>
          <w:szCs w:val="24"/>
          <w:u w:val="single"/>
          <w:lang w:val="pt-PT"/>
          <w14:ligatures w14:val="none"/>
        </w:rPr>
        <w:t>JURÍDICA:</w:t>
      </w:r>
    </w:p>
    <w:p w14:paraId="3DC97014" w14:textId="77777777" w:rsidR="00C03046" w:rsidRPr="00C03046" w:rsidRDefault="00C03046" w:rsidP="0099534B">
      <w:pPr>
        <w:widowControl w:val="0"/>
        <w:numPr>
          <w:ilvl w:val="2"/>
          <w:numId w:val="26"/>
        </w:numPr>
        <w:tabs>
          <w:tab w:val="left" w:pos="0"/>
        </w:tabs>
        <w:autoSpaceDE w:val="0"/>
        <w:autoSpaceDN w:val="0"/>
        <w:spacing w:after="0" w:line="240" w:lineRule="auto"/>
        <w:ind w:left="-426" w:right="34" w:firstLine="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Cópia autenticada do RG e CPF dos sócios da empresa ou CNH digital;</w:t>
      </w:r>
    </w:p>
    <w:p w14:paraId="73DD7BEA" w14:textId="77777777" w:rsidR="00C03046" w:rsidRPr="00C03046" w:rsidRDefault="00C03046" w:rsidP="0099534B">
      <w:pPr>
        <w:widowControl w:val="0"/>
        <w:numPr>
          <w:ilvl w:val="2"/>
          <w:numId w:val="26"/>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Registro comercial, no caso de Empresa Individual (cópia autenticada ou arquivo digital);</w:t>
      </w:r>
    </w:p>
    <w:p w14:paraId="12E7B93F" w14:textId="77777777" w:rsidR="00C03046" w:rsidRPr="00C03046" w:rsidRDefault="00C03046" w:rsidP="0099534B">
      <w:pPr>
        <w:widowControl w:val="0"/>
        <w:numPr>
          <w:ilvl w:val="2"/>
          <w:numId w:val="26"/>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Ato constitutivo, estatuto ou contrato social em vigor, devidamente registrado, em se tratando de sociedades comerciais, e, no caso de sociedades por ações, acompanhados de documentos de eleição de seus administradores (cópia autenticada ou arquivo digital);</w:t>
      </w:r>
    </w:p>
    <w:p w14:paraId="5EBA5577" w14:textId="77777777" w:rsidR="00C03046" w:rsidRPr="00C03046" w:rsidRDefault="00C03046" w:rsidP="0099534B">
      <w:pPr>
        <w:widowControl w:val="0"/>
        <w:numPr>
          <w:ilvl w:val="2"/>
          <w:numId w:val="26"/>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Inscrição do ato constitutivo, no caso de sociedade civil, acompanhada de prova de diretoria em exercício ou;</w:t>
      </w:r>
    </w:p>
    <w:p w14:paraId="2D6D9D2F" w14:textId="77777777" w:rsidR="00C03046" w:rsidRPr="00C03046" w:rsidRDefault="00C03046" w:rsidP="0099534B">
      <w:pPr>
        <w:widowControl w:val="0"/>
        <w:numPr>
          <w:ilvl w:val="2"/>
          <w:numId w:val="26"/>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Decreto de autorização, em se tratando de empresa e sociedade estrangeira em funcionamento no País, e ato de registro ou autorização para funcionamento expedido pelo órgão competente, quando a atividade assim o exigir.</w:t>
      </w:r>
    </w:p>
    <w:p w14:paraId="6133DD94" w14:textId="77777777" w:rsidR="00C03046" w:rsidRPr="00C03046" w:rsidRDefault="00C03046" w:rsidP="0099534B">
      <w:pPr>
        <w:widowControl w:val="0"/>
        <w:numPr>
          <w:ilvl w:val="2"/>
          <w:numId w:val="26"/>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lastRenderedPageBreak/>
        <w:t xml:space="preserve">Em caso de cooperativas: </w:t>
      </w:r>
    </w:p>
    <w:p w14:paraId="5D44A670" w14:textId="77777777" w:rsidR="00C03046" w:rsidRPr="00C03046" w:rsidRDefault="00C03046" w:rsidP="0099534B">
      <w:pPr>
        <w:widowControl w:val="0"/>
        <w:numPr>
          <w:ilvl w:val="1"/>
          <w:numId w:val="27"/>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Inscrição do ato constitutivo, acompanhada de prova dos responsáveis legais; </w:t>
      </w:r>
    </w:p>
    <w:p w14:paraId="2DB20489" w14:textId="77777777" w:rsidR="00C03046" w:rsidRPr="00C03046" w:rsidRDefault="00C03046" w:rsidP="0099534B">
      <w:pPr>
        <w:widowControl w:val="0"/>
        <w:numPr>
          <w:ilvl w:val="1"/>
          <w:numId w:val="27"/>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Registro na Organização das Cooperativas Brasileiras ou na entidade estadual, se houver; </w:t>
      </w:r>
    </w:p>
    <w:p w14:paraId="2164BA30" w14:textId="77777777" w:rsidR="00C03046" w:rsidRPr="00C03046" w:rsidRDefault="00C03046" w:rsidP="0099534B">
      <w:pPr>
        <w:widowControl w:val="0"/>
        <w:numPr>
          <w:ilvl w:val="1"/>
          <w:numId w:val="27"/>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Ata de Fundação; </w:t>
      </w:r>
    </w:p>
    <w:p w14:paraId="304782AE" w14:textId="77777777" w:rsidR="00C03046" w:rsidRPr="00C03046" w:rsidRDefault="00C03046" w:rsidP="0099534B">
      <w:pPr>
        <w:widowControl w:val="0"/>
        <w:numPr>
          <w:ilvl w:val="1"/>
          <w:numId w:val="27"/>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Estatuto Social com a ata da assembleia que o aprovou; </w:t>
      </w:r>
    </w:p>
    <w:p w14:paraId="426D0C60" w14:textId="77777777" w:rsidR="00C03046" w:rsidRPr="00C03046" w:rsidRDefault="00C03046" w:rsidP="0099534B">
      <w:pPr>
        <w:widowControl w:val="0"/>
        <w:numPr>
          <w:ilvl w:val="1"/>
          <w:numId w:val="27"/>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Regimento dos fundos instituídos pelos cooperados, com a ata da assembleia que os aprovou; </w:t>
      </w:r>
    </w:p>
    <w:p w14:paraId="6C809D6F" w14:textId="77777777" w:rsidR="00C03046" w:rsidRPr="00C03046" w:rsidRDefault="00C03046" w:rsidP="0099534B">
      <w:pPr>
        <w:widowControl w:val="0"/>
        <w:numPr>
          <w:ilvl w:val="1"/>
          <w:numId w:val="27"/>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Editais de convocação das três últimas assembleias gerais extraordinárias; </w:t>
      </w:r>
    </w:p>
    <w:p w14:paraId="1D248E02" w14:textId="77777777" w:rsidR="00C03046" w:rsidRDefault="00C03046" w:rsidP="0099534B">
      <w:pPr>
        <w:widowControl w:val="0"/>
        <w:numPr>
          <w:ilvl w:val="1"/>
          <w:numId w:val="27"/>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Ata da sessão em que os cooperados autorizaram a cooperativa a contratar o objeto da licitação.</w:t>
      </w:r>
    </w:p>
    <w:p w14:paraId="273FB45B" w14:textId="77777777" w:rsidR="00AB7223" w:rsidRPr="00C03046" w:rsidRDefault="00AB7223" w:rsidP="00AB7223">
      <w:pPr>
        <w:widowControl w:val="0"/>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p>
    <w:p w14:paraId="5D470F5A" w14:textId="7FFDD31B" w:rsidR="00C03046" w:rsidRPr="00AB7223" w:rsidRDefault="00C03046" w:rsidP="007107CF">
      <w:pPr>
        <w:pStyle w:val="PargrafodaLista"/>
        <w:widowControl w:val="0"/>
        <w:numPr>
          <w:ilvl w:val="2"/>
          <w:numId w:val="78"/>
        </w:numPr>
        <w:tabs>
          <w:tab w:val="left" w:pos="284"/>
        </w:tabs>
        <w:autoSpaceDE w:val="0"/>
        <w:autoSpaceDN w:val="0"/>
        <w:spacing w:after="0" w:line="240" w:lineRule="auto"/>
        <w:ind w:left="-426" w:right="34" w:firstLine="0"/>
        <w:jc w:val="both"/>
        <w:rPr>
          <w:rFonts w:ascii="Times New Roman" w:eastAsia="Times New Roman" w:hAnsi="Times New Roman" w:cs="Times New Roman"/>
          <w:kern w:val="0"/>
          <w:sz w:val="24"/>
          <w:szCs w:val="24"/>
          <w:highlight w:val="yellow"/>
          <w:lang w:val="pt-PT"/>
          <w14:ligatures w14:val="none"/>
        </w:rPr>
      </w:pPr>
      <w:r w:rsidRPr="00AB7223">
        <w:rPr>
          <w:rFonts w:ascii="Times New Roman" w:eastAsia="Times New Roman" w:hAnsi="Times New Roman" w:cs="Times New Roman"/>
          <w:kern w:val="0"/>
          <w:sz w:val="24"/>
          <w:szCs w:val="24"/>
          <w:highlight w:val="yellow"/>
          <w:lang w:val="pt-PT"/>
          <w14:ligatures w14:val="none"/>
        </w:rPr>
        <w:t>O Licitante deverá apresentar o documento de constituição da empresa e as alterações posteriores quando houver, exceto se a ultima alteração for consolidada, caso contrário a empresa será inabilitada.</w:t>
      </w:r>
    </w:p>
    <w:p w14:paraId="0A24C917"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40431F38" w14:textId="77777777" w:rsidR="00C03046" w:rsidRPr="00C03046" w:rsidRDefault="00C03046" w:rsidP="007107CF">
      <w:pPr>
        <w:widowControl w:val="0"/>
        <w:numPr>
          <w:ilvl w:val="1"/>
          <w:numId w:val="78"/>
        </w:numPr>
        <w:tabs>
          <w:tab w:val="left" w:pos="709"/>
        </w:tabs>
        <w:autoSpaceDE w:val="0"/>
        <w:autoSpaceDN w:val="0"/>
        <w:spacing w:after="0" w:line="240" w:lineRule="auto"/>
        <w:ind w:left="-14" w:right="34"/>
        <w:jc w:val="both"/>
        <w:rPr>
          <w:rFonts w:ascii="Times New Roman" w:eastAsia="Times New Roman" w:hAnsi="Times New Roman" w:cs="Times New Roman"/>
          <w:b/>
          <w:bCs/>
          <w:kern w:val="0"/>
          <w:sz w:val="24"/>
          <w:szCs w:val="24"/>
          <w:u w:val="single"/>
          <w:lang w:val="pt-PT"/>
          <w14:ligatures w14:val="none"/>
        </w:rPr>
      </w:pPr>
      <w:r w:rsidRPr="00C03046">
        <w:rPr>
          <w:rFonts w:ascii="Times New Roman" w:eastAsia="Times New Roman" w:hAnsi="Times New Roman" w:cs="Times New Roman"/>
          <w:b/>
          <w:bCs/>
          <w:kern w:val="0"/>
          <w:sz w:val="24"/>
          <w:szCs w:val="24"/>
          <w:u w:val="single"/>
          <w:lang w:val="pt-PT"/>
          <w14:ligatures w14:val="none"/>
        </w:rPr>
        <w:t>REGULARIDADE FISCAL E TRABALHISTA:</w:t>
      </w:r>
    </w:p>
    <w:p w14:paraId="6A117318" w14:textId="77777777" w:rsidR="00C03046" w:rsidRPr="00C03046" w:rsidRDefault="00C03046" w:rsidP="0099534B">
      <w:pPr>
        <w:widowControl w:val="0"/>
        <w:numPr>
          <w:ilvl w:val="2"/>
          <w:numId w:val="2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Prova de inscrição no Cadastro Nacional de Pessoa Jurídica – </w:t>
      </w:r>
      <w:r w:rsidRPr="00C03046">
        <w:rPr>
          <w:rFonts w:ascii="Times New Roman" w:eastAsia="Times New Roman" w:hAnsi="Times New Roman" w:cs="Times New Roman"/>
          <w:b/>
          <w:bCs/>
          <w:kern w:val="0"/>
          <w:sz w:val="24"/>
          <w:szCs w:val="24"/>
          <w:lang w:val="pt-PT"/>
          <w14:ligatures w14:val="none"/>
        </w:rPr>
        <w:t>CNPJ</w:t>
      </w:r>
      <w:r w:rsidRPr="00C03046">
        <w:rPr>
          <w:rFonts w:ascii="Times New Roman" w:eastAsia="Times New Roman" w:hAnsi="Times New Roman" w:cs="Times New Roman"/>
          <w:kern w:val="0"/>
          <w:sz w:val="24"/>
          <w:szCs w:val="24"/>
          <w:lang w:val="pt-PT"/>
          <w14:ligatures w14:val="none"/>
        </w:rPr>
        <w:t>;</w:t>
      </w:r>
    </w:p>
    <w:p w14:paraId="3A79520F" w14:textId="77777777" w:rsidR="00C03046" w:rsidRPr="00C03046" w:rsidRDefault="00C03046" w:rsidP="0099534B">
      <w:pPr>
        <w:widowControl w:val="0"/>
        <w:numPr>
          <w:ilvl w:val="2"/>
          <w:numId w:val="2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Prova de Inscrição no Cadastro de Contribuintes </w:t>
      </w:r>
      <w:r w:rsidRPr="00C03046">
        <w:rPr>
          <w:rFonts w:ascii="Times New Roman" w:eastAsia="Times New Roman" w:hAnsi="Times New Roman" w:cs="Times New Roman"/>
          <w:b/>
          <w:bCs/>
          <w:kern w:val="0"/>
          <w:sz w:val="24"/>
          <w:szCs w:val="24"/>
          <w:lang w:val="pt-PT"/>
          <w14:ligatures w14:val="none"/>
        </w:rPr>
        <w:t>Estadual</w:t>
      </w:r>
      <w:r w:rsidRPr="00C03046">
        <w:rPr>
          <w:rFonts w:ascii="Times New Roman" w:eastAsia="Times New Roman" w:hAnsi="Times New Roman" w:cs="Times New Roman"/>
          <w:kern w:val="0"/>
          <w:sz w:val="24"/>
          <w:szCs w:val="24"/>
          <w:lang w:val="pt-PT"/>
          <w14:ligatures w14:val="none"/>
        </w:rPr>
        <w:t xml:space="preserve"> ou </w:t>
      </w:r>
      <w:r w:rsidRPr="00C03046">
        <w:rPr>
          <w:rFonts w:ascii="Times New Roman" w:eastAsia="Times New Roman" w:hAnsi="Times New Roman" w:cs="Times New Roman"/>
          <w:b/>
          <w:bCs/>
          <w:kern w:val="0"/>
          <w:sz w:val="24"/>
          <w:szCs w:val="24"/>
          <w:lang w:val="pt-PT"/>
          <w14:ligatures w14:val="none"/>
        </w:rPr>
        <w:t>Municipal</w:t>
      </w:r>
      <w:r w:rsidRPr="00C03046">
        <w:rPr>
          <w:rFonts w:ascii="Times New Roman" w:eastAsia="Times New Roman" w:hAnsi="Times New Roman" w:cs="Times New Roman"/>
          <w:kern w:val="0"/>
          <w:sz w:val="24"/>
          <w:szCs w:val="24"/>
          <w:lang w:val="pt-PT"/>
          <w14:ligatures w14:val="none"/>
        </w:rPr>
        <w:t>, relativa ao domicílio ou sede do Licitante, pertinente ao seu ramo de atividade e compatível com o objeto contratual;</w:t>
      </w:r>
    </w:p>
    <w:p w14:paraId="5B4DEA55" w14:textId="77777777" w:rsidR="00C03046" w:rsidRPr="00C03046" w:rsidRDefault="00C03046" w:rsidP="0099534B">
      <w:pPr>
        <w:widowControl w:val="0"/>
        <w:numPr>
          <w:ilvl w:val="2"/>
          <w:numId w:val="2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Prova de regularidade para com a Fazenda Nacional (</w:t>
      </w:r>
      <w:r w:rsidRPr="00C03046">
        <w:rPr>
          <w:rFonts w:ascii="Times New Roman" w:eastAsia="Times New Roman" w:hAnsi="Times New Roman" w:cs="Times New Roman"/>
          <w:b/>
          <w:bCs/>
          <w:kern w:val="0"/>
          <w:sz w:val="24"/>
          <w:szCs w:val="24"/>
          <w:lang w:val="pt-PT"/>
          <w14:ligatures w14:val="none"/>
        </w:rPr>
        <w:t>Dívida Ativa da União e Contribuições Federais</w:t>
      </w:r>
      <w:r w:rsidRPr="00C03046">
        <w:rPr>
          <w:rFonts w:ascii="Times New Roman" w:eastAsia="Times New Roman" w:hAnsi="Times New Roman" w:cs="Times New Roman"/>
          <w:kern w:val="0"/>
          <w:sz w:val="24"/>
          <w:szCs w:val="24"/>
          <w:lang w:val="pt-PT"/>
          <w14:ligatures w14:val="none"/>
        </w:rPr>
        <w:t>) e à Seguridade Social (</w:t>
      </w:r>
      <w:r w:rsidRPr="00C03046">
        <w:rPr>
          <w:rFonts w:ascii="Times New Roman" w:eastAsia="Times New Roman" w:hAnsi="Times New Roman" w:cs="Times New Roman"/>
          <w:b/>
          <w:bCs/>
          <w:kern w:val="0"/>
          <w:sz w:val="24"/>
          <w:szCs w:val="24"/>
          <w:lang w:val="pt-PT"/>
          <w14:ligatures w14:val="none"/>
        </w:rPr>
        <w:t>INSS</w:t>
      </w:r>
      <w:r w:rsidRPr="00C03046">
        <w:rPr>
          <w:rFonts w:ascii="Times New Roman" w:eastAsia="Times New Roman" w:hAnsi="Times New Roman" w:cs="Times New Roman"/>
          <w:kern w:val="0"/>
          <w:sz w:val="24"/>
          <w:szCs w:val="24"/>
          <w:lang w:val="pt-PT"/>
          <w14:ligatures w14:val="none"/>
        </w:rPr>
        <w:t>), emitida pela Receita Federal do Brasil;</w:t>
      </w:r>
    </w:p>
    <w:p w14:paraId="57239366" w14:textId="77777777" w:rsidR="00C03046" w:rsidRPr="00C03046" w:rsidRDefault="00C03046" w:rsidP="0099534B">
      <w:pPr>
        <w:widowControl w:val="0"/>
        <w:numPr>
          <w:ilvl w:val="2"/>
          <w:numId w:val="2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Prova de regularidade junto ao Fundo de Garantia do Tempo de Serviço (</w:t>
      </w:r>
      <w:r w:rsidRPr="00C03046">
        <w:rPr>
          <w:rFonts w:ascii="Times New Roman" w:eastAsia="Times New Roman" w:hAnsi="Times New Roman" w:cs="Times New Roman"/>
          <w:b/>
          <w:bCs/>
          <w:kern w:val="0"/>
          <w:sz w:val="24"/>
          <w:szCs w:val="24"/>
          <w:lang w:val="pt-PT"/>
          <w14:ligatures w14:val="none"/>
        </w:rPr>
        <w:t>CRF/FGTS</w:t>
      </w:r>
      <w:r w:rsidRPr="00C03046">
        <w:rPr>
          <w:rFonts w:ascii="Times New Roman" w:eastAsia="Times New Roman" w:hAnsi="Times New Roman" w:cs="Times New Roman"/>
          <w:kern w:val="0"/>
          <w:sz w:val="24"/>
          <w:szCs w:val="24"/>
          <w:lang w:val="pt-PT"/>
          <w14:ligatures w14:val="none"/>
        </w:rPr>
        <w:t>);</w:t>
      </w:r>
    </w:p>
    <w:p w14:paraId="0ADA85B4" w14:textId="77777777" w:rsidR="00C03046" w:rsidRPr="00C03046" w:rsidRDefault="00C03046" w:rsidP="0099534B">
      <w:pPr>
        <w:widowControl w:val="0"/>
        <w:numPr>
          <w:ilvl w:val="2"/>
          <w:numId w:val="2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Prova de regularidade para com a </w:t>
      </w:r>
      <w:r w:rsidRPr="00C03046">
        <w:rPr>
          <w:rFonts w:ascii="Times New Roman" w:eastAsia="Times New Roman" w:hAnsi="Times New Roman" w:cs="Times New Roman"/>
          <w:b/>
          <w:bCs/>
          <w:kern w:val="0"/>
          <w:sz w:val="24"/>
          <w:szCs w:val="24"/>
          <w:lang w:val="pt-PT"/>
          <w14:ligatures w14:val="none"/>
        </w:rPr>
        <w:t>Fazenda Estadual</w:t>
      </w:r>
      <w:r w:rsidRPr="00C03046">
        <w:rPr>
          <w:rFonts w:ascii="Times New Roman" w:eastAsia="Times New Roman" w:hAnsi="Times New Roman" w:cs="Times New Roman"/>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SEFAZ</w:t>
      </w:r>
      <w:r w:rsidRPr="00C03046">
        <w:rPr>
          <w:rFonts w:ascii="Times New Roman" w:eastAsia="Times New Roman" w:hAnsi="Times New Roman" w:cs="Times New Roman"/>
          <w:kern w:val="0"/>
          <w:sz w:val="24"/>
          <w:szCs w:val="24"/>
          <w:lang w:val="pt-PT"/>
          <w14:ligatures w14:val="none"/>
        </w:rPr>
        <w:t>), do estado sede da Licitante;</w:t>
      </w:r>
    </w:p>
    <w:p w14:paraId="7C47EF1A" w14:textId="77777777" w:rsidR="00C03046" w:rsidRPr="00C03046" w:rsidRDefault="00C03046" w:rsidP="0099534B">
      <w:pPr>
        <w:widowControl w:val="0"/>
        <w:numPr>
          <w:ilvl w:val="2"/>
          <w:numId w:val="2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Prova de regularidade para com a </w:t>
      </w:r>
      <w:r w:rsidRPr="00C03046">
        <w:rPr>
          <w:rFonts w:ascii="Times New Roman" w:eastAsia="Times New Roman" w:hAnsi="Times New Roman" w:cs="Times New Roman"/>
          <w:b/>
          <w:bCs/>
          <w:kern w:val="0"/>
          <w:sz w:val="24"/>
          <w:szCs w:val="24"/>
          <w:lang w:val="pt-PT"/>
          <w14:ligatures w14:val="none"/>
        </w:rPr>
        <w:t>Fazenda Municipal</w:t>
      </w:r>
      <w:r w:rsidRPr="00C03046">
        <w:rPr>
          <w:rFonts w:ascii="Times New Roman" w:eastAsia="Times New Roman" w:hAnsi="Times New Roman" w:cs="Times New Roman"/>
          <w:kern w:val="0"/>
          <w:sz w:val="24"/>
          <w:szCs w:val="24"/>
          <w:lang w:val="pt-PT"/>
          <w14:ligatures w14:val="none"/>
        </w:rPr>
        <w:t xml:space="preserve"> do domicílio ou sede do Licitante e ou outra equivalente, na forma de lei;</w:t>
      </w:r>
    </w:p>
    <w:p w14:paraId="6EACB8CC" w14:textId="77777777" w:rsidR="00C03046" w:rsidRPr="00C03046" w:rsidRDefault="00C03046" w:rsidP="0099534B">
      <w:pPr>
        <w:widowControl w:val="0"/>
        <w:numPr>
          <w:ilvl w:val="2"/>
          <w:numId w:val="2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Certidão Negativa de Débitos Trabalhistas – </w:t>
      </w:r>
      <w:r w:rsidRPr="00C03046">
        <w:rPr>
          <w:rFonts w:ascii="Times New Roman" w:eastAsia="Times New Roman" w:hAnsi="Times New Roman" w:cs="Times New Roman"/>
          <w:b/>
          <w:bCs/>
          <w:kern w:val="0"/>
          <w:sz w:val="24"/>
          <w:szCs w:val="24"/>
          <w:lang w:val="pt-PT"/>
          <w14:ligatures w14:val="none"/>
        </w:rPr>
        <w:t>CNDT</w:t>
      </w:r>
      <w:r w:rsidRPr="00C03046">
        <w:rPr>
          <w:rFonts w:ascii="Times New Roman" w:eastAsia="Times New Roman" w:hAnsi="Times New Roman" w:cs="Times New Roman"/>
          <w:kern w:val="0"/>
          <w:sz w:val="24"/>
          <w:szCs w:val="24"/>
          <w:lang w:val="pt-PT"/>
          <w14:ligatures w14:val="none"/>
        </w:rPr>
        <w:t>.</w:t>
      </w:r>
    </w:p>
    <w:p w14:paraId="733A49CA"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1E2DC8F0" w14:textId="77777777" w:rsidR="00C03046" w:rsidRPr="00C03046" w:rsidRDefault="00C03046" w:rsidP="007107CF">
      <w:pPr>
        <w:widowControl w:val="0"/>
        <w:numPr>
          <w:ilvl w:val="1"/>
          <w:numId w:val="78"/>
        </w:numPr>
        <w:tabs>
          <w:tab w:val="left" w:pos="709"/>
        </w:tabs>
        <w:autoSpaceDE w:val="0"/>
        <w:autoSpaceDN w:val="0"/>
        <w:spacing w:after="0" w:line="240" w:lineRule="auto"/>
        <w:ind w:left="-14" w:right="34"/>
        <w:jc w:val="both"/>
        <w:rPr>
          <w:rFonts w:ascii="Times New Roman" w:eastAsia="Times New Roman" w:hAnsi="Times New Roman" w:cs="Times New Roman"/>
          <w:b/>
          <w:bCs/>
          <w:kern w:val="0"/>
          <w:sz w:val="24"/>
          <w:szCs w:val="24"/>
          <w:u w:val="single"/>
          <w:lang w:val="pt-PT"/>
          <w14:ligatures w14:val="none"/>
        </w:rPr>
      </w:pPr>
      <w:r w:rsidRPr="00C03046">
        <w:rPr>
          <w:rFonts w:ascii="Times New Roman" w:eastAsia="Times New Roman" w:hAnsi="Times New Roman" w:cs="Times New Roman"/>
          <w:b/>
          <w:bCs/>
          <w:kern w:val="0"/>
          <w:sz w:val="24"/>
          <w:szCs w:val="24"/>
          <w:u w:val="single"/>
          <w:lang w:val="pt-PT"/>
          <w14:ligatures w14:val="none"/>
        </w:rPr>
        <w:t>QUALIFICAÇÃO ECONOMICO FINANCEIRA:</w:t>
      </w:r>
    </w:p>
    <w:p w14:paraId="5D827115" w14:textId="77777777" w:rsidR="00C03046" w:rsidRPr="00C03046" w:rsidRDefault="00C03046" w:rsidP="0099534B">
      <w:pPr>
        <w:widowControl w:val="0"/>
        <w:numPr>
          <w:ilvl w:val="2"/>
          <w:numId w:val="29"/>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Certidão Negativa de Falência ou Concordata</w:t>
      </w:r>
      <w:r w:rsidRPr="00C03046">
        <w:rPr>
          <w:rFonts w:ascii="Times New Roman" w:eastAsia="Times New Roman" w:hAnsi="Times New Roman" w:cs="Times New Roman"/>
          <w:kern w:val="0"/>
          <w:sz w:val="24"/>
          <w:szCs w:val="24"/>
          <w:lang w:val="pt-PT"/>
          <w14:ligatures w14:val="none"/>
        </w:rPr>
        <w:t xml:space="preserve"> expedida pelo distribuidor da sede da pessoa jurídica, emitida no prazo máximo de 30 (trinta) dias para empresa do Estado de São Paulo antes da data da realização da licitação;</w:t>
      </w:r>
    </w:p>
    <w:p w14:paraId="703920EC" w14:textId="77777777" w:rsidR="00C03046" w:rsidRPr="00C03046" w:rsidRDefault="00C03046" w:rsidP="0099534B">
      <w:pPr>
        <w:widowControl w:val="0"/>
        <w:numPr>
          <w:ilvl w:val="1"/>
          <w:numId w:val="30"/>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Para as praças onde houver mais de um cartório distribuidor, deverão ser apresentadas tantas certidões quantos forem os cartórios, cada uma emitida por um distribuidor.</w:t>
      </w:r>
    </w:p>
    <w:p w14:paraId="5AB0E5F5" w14:textId="77777777" w:rsidR="00C03046" w:rsidRPr="00C03046" w:rsidRDefault="00C03046" w:rsidP="0099534B">
      <w:pPr>
        <w:widowControl w:val="0"/>
        <w:numPr>
          <w:ilvl w:val="2"/>
          <w:numId w:val="6"/>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 empresas interessadas em participar desta licitação e que estejam em processo de recuperação judicial ou extrajudicial deverão apresentar CERTIDAO DE RECUPERAÇÃO JUDICIAL OU EXTRAJUDICIAL expedida pelo órgão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distribuidor da sede da Licitante para este fim, datada de no máximo 30 (trinta) dias corridos anteriores à</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data de realização da sessão pública de processamento do presente pregão, se outro prazo não for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definido na própria certidão.</w:t>
      </w:r>
    </w:p>
    <w:p w14:paraId="4F72DB51" w14:textId="77777777" w:rsidR="00C03046" w:rsidRPr="00C03046" w:rsidRDefault="00C03046" w:rsidP="0099534B">
      <w:pPr>
        <w:widowControl w:val="0"/>
        <w:numPr>
          <w:ilvl w:val="2"/>
          <w:numId w:val="6"/>
        </w:numPr>
        <w:tabs>
          <w:tab w:val="left" w:pos="993"/>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certidão citada no item anterior deverá ser acompanhada de comprovação que seu plano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recuperação foi</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acolhido na esfera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judicial, nos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termos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legislação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vigor;</w:t>
      </w:r>
    </w:p>
    <w:p w14:paraId="0454A12C" w14:textId="77777777" w:rsidR="00C03046" w:rsidRPr="00C03046" w:rsidRDefault="00C03046" w:rsidP="0099534B">
      <w:pPr>
        <w:widowControl w:val="0"/>
        <w:numPr>
          <w:ilvl w:val="2"/>
          <w:numId w:val="6"/>
        </w:numPr>
        <w:tabs>
          <w:tab w:val="left" w:pos="993"/>
          <w:tab w:val="left" w:pos="1206"/>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empresa em recuperação judicial com plano de recuperação acolhido, como qualquer Licitante,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demonstrar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demais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requisitos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exigidos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legislação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vigente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efetiva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HABILITAÇÃO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econômico-financeira.</w:t>
      </w:r>
    </w:p>
    <w:p w14:paraId="3DB7DA4B" w14:textId="77777777" w:rsidR="00C03046" w:rsidRPr="00AB7223" w:rsidRDefault="00C03046" w:rsidP="0099534B">
      <w:pPr>
        <w:widowControl w:val="0"/>
        <w:numPr>
          <w:ilvl w:val="2"/>
          <w:numId w:val="29"/>
        </w:numPr>
        <w:tabs>
          <w:tab w:val="left" w:pos="426"/>
        </w:tabs>
        <w:autoSpaceDE w:val="0"/>
        <w:autoSpaceDN w:val="0"/>
        <w:spacing w:after="0" w:line="240" w:lineRule="auto"/>
        <w:ind w:right="34"/>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 xml:space="preserve">Balanço Patrimonial e Demonstração Contábil do último exercício social (2024 - Lei 14.133/21, artigo 69, inciso I), </w:t>
      </w:r>
      <w:r w:rsidRPr="00C03046">
        <w:rPr>
          <w:rFonts w:ascii="Times New Roman" w:eastAsia="Times New Roman" w:hAnsi="Times New Roman" w:cs="Times New Roman"/>
          <w:kern w:val="0"/>
          <w:sz w:val="24"/>
          <w:szCs w:val="24"/>
          <w:lang w:val="pt-PT"/>
          <w14:ligatures w14:val="none"/>
        </w:rPr>
        <w:t>já exigíveis e apresentados na forma da lei, ou documentação equivalente, que comprove a boa situação financeira da empresa, vedada sua substituição por balancetes ou balanços provisórios,</w:t>
      </w:r>
      <w:r w:rsidRPr="00C03046">
        <w:rPr>
          <w:rFonts w:ascii="Times New Roman" w:eastAsia="Times New Roman" w:hAnsi="Times New Roman" w:cs="Times New Roman"/>
          <w:b/>
          <w:bCs/>
          <w:kern w:val="0"/>
          <w:sz w:val="24"/>
          <w:szCs w:val="24"/>
          <w:lang w:val="pt-PT"/>
          <w14:ligatures w14:val="none"/>
        </w:rPr>
        <w:t xml:space="preserve"> devidamente registrados na Junta Comercial, com apresentação dos termos de abertura e de encerramento dos livros</w:t>
      </w:r>
      <w:r w:rsidRPr="00C03046">
        <w:rPr>
          <w:rFonts w:ascii="Times New Roman" w:eastAsia="Times New Roman" w:hAnsi="Times New Roman" w:cs="Times New Roman"/>
          <w:kern w:val="0"/>
          <w:sz w:val="24"/>
          <w:szCs w:val="24"/>
          <w:lang w:val="pt-PT"/>
          <w14:ligatures w14:val="none"/>
        </w:rPr>
        <w:t>;</w:t>
      </w:r>
    </w:p>
    <w:p w14:paraId="34C92D9A" w14:textId="77777777" w:rsidR="00AB7223" w:rsidRPr="00C03046" w:rsidRDefault="00AB7223" w:rsidP="00AB7223">
      <w:pPr>
        <w:widowControl w:val="0"/>
        <w:tabs>
          <w:tab w:val="left" w:pos="426"/>
        </w:tabs>
        <w:autoSpaceDE w:val="0"/>
        <w:autoSpaceDN w:val="0"/>
        <w:spacing w:after="0" w:line="240" w:lineRule="auto"/>
        <w:ind w:left="682" w:right="34"/>
        <w:jc w:val="both"/>
        <w:rPr>
          <w:rFonts w:ascii="Times New Roman" w:eastAsia="Times New Roman" w:hAnsi="Times New Roman" w:cs="Times New Roman"/>
          <w:b/>
          <w:bCs/>
          <w:kern w:val="0"/>
          <w:sz w:val="24"/>
          <w:szCs w:val="24"/>
          <w:lang w:val="pt-PT"/>
          <w14:ligatures w14:val="none"/>
        </w:rPr>
      </w:pPr>
    </w:p>
    <w:p w14:paraId="7194E629" w14:textId="5A217E7F" w:rsidR="00C03046" w:rsidRDefault="00AB7223" w:rsidP="00AB7223">
      <w:pPr>
        <w:widowControl w:val="0"/>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b/>
          <w:bCs/>
          <w:kern w:val="0"/>
          <w:sz w:val="24"/>
          <w:szCs w:val="24"/>
          <w:lang w:val="pt-PT"/>
          <w14:ligatures w14:val="none"/>
        </w:rPr>
        <w:lastRenderedPageBreak/>
        <w:t>b.1)</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kern w:val="0"/>
          <w:sz w:val="24"/>
          <w:szCs w:val="24"/>
          <w:lang w:val="pt-PT"/>
          <w14:ligatures w14:val="none"/>
        </w:rPr>
        <w:t>As empresas que realizam a Escrituração Contábil Digital - ECD (via SPED CONTÁBIL) consoante disposições contidas no Decreto nº 6.022/2007, regulamentado através da IN nº 787/2007 da RFB e disciplinado pela IN nº 109/2008 do DNRC, apresentarão documentos extraídos do Sistema Público de Escrituração Digital – SPED ou através do site da Junta Comercial do Estado da sede da Licitante, na seguinte forma:</w:t>
      </w:r>
    </w:p>
    <w:p w14:paraId="54C79EE4" w14:textId="77777777" w:rsidR="00AB7223" w:rsidRPr="00C03046" w:rsidRDefault="00AB7223" w:rsidP="00AB7223">
      <w:pPr>
        <w:widowControl w:val="0"/>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p>
    <w:p w14:paraId="78BC169E" w14:textId="23B76345" w:rsidR="00C03046" w:rsidRPr="00C03046" w:rsidRDefault="00AB7223" w:rsidP="00AB7223">
      <w:pPr>
        <w:widowControl w:val="0"/>
        <w:tabs>
          <w:tab w:val="left" w:pos="993"/>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b.1.1</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b/>
          <w:bCs/>
          <w:kern w:val="0"/>
          <w:sz w:val="24"/>
          <w:szCs w:val="24"/>
          <w:lang w:val="pt-PT"/>
          <w14:ligatures w14:val="none"/>
        </w:rPr>
        <w:t>Recibo de Entrega de Livro Digital</w:t>
      </w:r>
      <w:r w:rsidR="00C03046" w:rsidRPr="00C03046">
        <w:rPr>
          <w:rFonts w:ascii="Times New Roman" w:eastAsia="Times New Roman" w:hAnsi="Times New Roman" w:cs="Times New Roman"/>
          <w:kern w:val="0"/>
          <w:sz w:val="24"/>
          <w:szCs w:val="24"/>
          <w:lang w:val="pt-PT"/>
          <w14:ligatures w14:val="none"/>
        </w:rPr>
        <w:t xml:space="preserve"> transmitido através do Sistema Público de Escrituração Digital – SPED;</w:t>
      </w:r>
    </w:p>
    <w:p w14:paraId="129C3D67" w14:textId="6FD5BE5D" w:rsidR="00AB7223" w:rsidRPr="00C03046" w:rsidRDefault="00AB7223" w:rsidP="00AB7223">
      <w:pPr>
        <w:widowControl w:val="0"/>
        <w:tabs>
          <w:tab w:val="left" w:pos="993"/>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b.1.2</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b/>
          <w:bCs/>
          <w:kern w:val="0"/>
          <w:sz w:val="24"/>
          <w:szCs w:val="24"/>
          <w:lang w:val="pt-PT"/>
          <w14:ligatures w14:val="none"/>
        </w:rPr>
        <w:t>Termos de Abertura e Encerramento do Livro Diário Digital</w:t>
      </w:r>
      <w:r w:rsidR="00C03046" w:rsidRPr="00C03046">
        <w:rPr>
          <w:rFonts w:ascii="Times New Roman" w:eastAsia="Times New Roman" w:hAnsi="Times New Roman" w:cs="Times New Roman"/>
          <w:kern w:val="0"/>
          <w:sz w:val="24"/>
          <w:szCs w:val="24"/>
          <w:lang w:val="pt-PT"/>
          <w14:ligatures w14:val="none"/>
        </w:rPr>
        <w:t xml:space="preserve"> extraídos do Sistema Público de Escrituração Digital – SPED;</w:t>
      </w:r>
    </w:p>
    <w:p w14:paraId="4EADEC26" w14:textId="60E93C64" w:rsidR="00AB7223" w:rsidRPr="00C03046" w:rsidRDefault="00AB7223" w:rsidP="00AB7223">
      <w:pPr>
        <w:widowControl w:val="0"/>
        <w:tabs>
          <w:tab w:val="left" w:pos="993"/>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b.1.3</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b/>
          <w:bCs/>
          <w:kern w:val="0"/>
          <w:sz w:val="24"/>
          <w:szCs w:val="24"/>
          <w:lang w:val="pt-PT"/>
          <w14:ligatures w14:val="none"/>
        </w:rPr>
        <w:t>Balanço Patrimonial e Demonstração do Resultado do Exercício</w:t>
      </w:r>
      <w:r w:rsidR="00C03046" w:rsidRPr="00C03046">
        <w:rPr>
          <w:rFonts w:ascii="Times New Roman" w:eastAsia="Times New Roman" w:hAnsi="Times New Roman" w:cs="Times New Roman"/>
          <w:kern w:val="0"/>
          <w:sz w:val="24"/>
          <w:szCs w:val="24"/>
          <w:lang w:val="pt-PT"/>
          <w14:ligatures w14:val="none"/>
        </w:rPr>
        <w:t xml:space="preserve"> extraídos do Sistema Público de Escrituração Digital – SPED;</w:t>
      </w:r>
    </w:p>
    <w:p w14:paraId="2E05086D" w14:textId="3B9D763A" w:rsidR="00AB7223" w:rsidRPr="00C03046" w:rsidRDefault="00AB7223" w:rsidP="00AB7223">
      <w:pPr>
        <w:widowControl w:val="0"/>
        <w:tabs>
          <w:tab w:val="left" w:pos="993"/>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b.1.4</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kern w:val="0"/>
          <w:sz w:val="24"/>
          <w:szCs w:val="24"/>
          <w:lang w:val="pt-PT"/>
          <w14:ligatures w14:val="none"/>
        </w:rPr>
        <w:t>No caso de empresa constituída no exercício social vigente, admite-se a apresentação de Balanço Patrimonial de Abertura ao período de existência da sociedade (</w:t>
      </w:r>
      <w:r w:rsidR="00C03046" w:rsidRPr="00C03046">
        <w:rPr>
          <w:rFonts w:ascii="Times New Roman" w:eastAsia="Times New Roman" w:hAnsi="Times New Roman" w:cs="Times New Roman"/>
          <w:b/>
          <w:bCs/>
          <w:kern w:val="0"/>
          <w:sz w:val="24"/>
          <w:szCs w:val="24"/>
          <w:lang w:val="pt-PT"/>
          <w14:ligatures w14:val="none"/>
        </w:rPr>
        <w:t>Lei 14.133/21, artigo 65, § 1º</w:t>
      </w:r>
      <w:r w:rsidR="00C03046" w:rsidRPr="00C03046">
        <w:rPr>
          <w:rFonts w:ascii="Times New Roman" w:eastAsia="Times New Roman" w:hAnsi="Times New Roman" w:cs="Times New Roman"/>
          <w:kern w:val="0"/>
          <w:sz w:val="24"/>
          <w:szCs w:val="24"/>
          <w:lang w:val="pt-PT"/>
          <w14:ligatures w14:val="none"/>
        </w:rPr>
        <w:t>) e no caso de empresa constituída a menos de 02 (dois) anos, os documentos limitar-se-ão ao último exercício (</w:t>
      </w:r>
      <w:r w:rsidR="00C03046" w:rsidRPr="00C03046">
        <w:rPr>
          <w:rFonts w:ascii="Times New Roman" w:eastAsia="Times New Roman" w:hAnsi="Times New Roman" w:cs="Times New Roman"/>
          <w:b/>
          <w:bCs/>
          <w:kern w:val="0"/>
          <w:sz w:val="24"/>
          <w:szCs w:val="24"/>
          <w:lang w:val="pt-PT"/>
          <w14:ligatures w14:val="none"/>
        </w:rPr>
        <w:t>Lei 14.133/21, artigo 69, § 6º</w:t>
      </w:r>
      <w:r w:rsidR="00C03046" w:rsidRPr="00C03046">
        <w:rPr>
          <w:rFonts w:ascii="Times New Roman" w:eastAsia="Times New Roman" w:hAnsi="Times New Roman" w:cs="Times New Roman"/>
          <w:kern w:val="0"/>
          <w:sz w:val="24"/>
          <w:szCs w:val="24"/>
          <w:lang w:val="pt-PT"/>
          <w14:ligatures w14:val="none"/>
        </w:rPr>
        <w:t>), devendo ambos estarem devidamente registrados ou autenticados pela Junta Comercial da sede ou do domicílio da Licitante inclusive contendo o carimbo e a assinatura do representante legal da empresa e do contador; ou, ainda, a cópia do Livro Diário, contendo o balanço de abertura, termo de abertura, inclusive contendo o carimbo e a assinatura do representante legal da empresa e do contador ou transmitir via Sistema Público de Escrituração Digital – SPED, conforme subitens b.1.1 e b.1.2 acima;</w:t>
      </w:r>
    </w:p>
    <w:p w14:paraId="1889227F" w14:textId="5926D3C7" w:rsidR="00C03046" w:rsidRPr="00C03046" w:rsidRDefault="00AB7223" w:rsidP="00AB7223">
      <w:pPr>
        <w:widowControl w:val="0"/>
        <w:tabs>
          <w:tab w:val="left" w:pos="993"/>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b.1.5</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kern w:val="0"/>
          <w:sz w:val="24"/>
          <w:szCs w:val="24"/>
          <w:lang w:val="pt-PT"/>
          <w14:ligatures w14:val="none"/>
        </w:rPr>
        <w:t>As empresas que estiveram inativas no ano anterior deverão apresentar cópia do recibo de entrega e da declaração de inatividade entregue à Receita Federal, apresentando o último balanço patrimonial que antecede à condição de inatividade.</w:t>
      </w:r>
    </w:p>
    <w:p w14:paraId="5FFD311C" w14:textId="77777777" w:rsidR="00C03046" w:rsidRPr="00C03046" w:rsidRDefault="00C03046" w:rsidP="0099534B">
      <w:pPr>
        <w:widowControl w:val="0"/>
        <w:numPr>
          <w:ilvl w:val="2"/>
          <w:numId w:val="29"/>
        </w:numPr>
        <w:tabs>
          <w:tab w:val="left" w:pos="426"/>
        </w:tabs>
        <w:autoSpaceDE w:val="0"/>
        <w:autoSpaceDN w:val="0"/>
        <w:spacing w:after="0" w:line="240" w:lineRule="auto"/>
        <w:ind w:right="34"/>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Prova de possuir</w:t>
      </w:r>
      <w:r w:rsidRPr="00C03046">
        <w:rPr>
          <w:rFonts w:ascii="Times New Roman" w:eastAsia="Times New Roman" w:hAnsi="Times New Roman" w:cs="Times New Roman"/>
          <w:b/>
          <w:bCs/>
          <w:kern w:val="0"/>
          <w:sz w:val="24"/>
          <w:szCs w:val="24"/>
          <w:lang w:val="pt-PT"/>
          <w14:ligatures w14:val="none"/>
        </w:rPr>
        <w:t xml:space="preserve"> </w:t>
      </w:r>
      <w:r w:rsidRPr="00C03046">
        <w:rPr>
          <w:rFonts w:ascii="Times New Roman" w:eastAsia="Times New Roman" w:hAnsi="Times New Roman" w:cs="Times New Roman"/>
          <w:b/>
          <w:bCs/>
          <w:kern w:val="0"/>
          <w:sz w:val="24"/>
          <w:szCs w:val="24"/>
          <w:u w:val="single"/>
          <w:lang w:val="pt-PT"/>
          <w14:ligatures w14:val="none"/>
        </w:rPr>
        <w:t>capital social ou patrimônio liquido</w:t>
      </w:r>
      <w:r w:rsidRPr="00C03046">
        <w:rPr>
          <w:rFonts w:ascii="Times New Roman" w:eastAsia="Times New Roman" w:hAnsi="Times New Roman" w:cs="Times New Roman"/>
          <w:b/>
          <w:bCs/>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igual ou superior a</w:t>
      </w:r>
      <w:r w:rsidRPr="00C03046">
        <w:rPr>
          <w:rFonts w:ascii="Times New Roman" w:eastAsia="Times New Roman" w:hAnsi="Times New Roman" w:cs="Times New Roman"/>
          <w:b/>
          <w:bCs/>
          <w:kern w:val="0"/>
          <w:sz w:val="24"/>
          <w:szCs w:val="24"/>
          <w:lang w:val="pt-PT"/>
          <w14:ligatures w14:val="none"/>
        </w:rPr>
        <w:t xml:space="preserve"> 10% (dez por cento) </w:t>
      </w:r>
      <w:r w:rsidRPr="00C03046">
        <w:rPr>
          <w:rFonts w:ascii="Times New Roman" w:eastAsia="Times New Roman" w:hAnsi="Times New Roman" w:cs="Times New Roman"/>
          <w:kern w:val="0"/>
          <w:sz w:val="24"/>
          <w:szCs w:val="24"/>
          <w:lang w:val="pt-PT"/>
          <w14:ligatures w14:val="none"/>
        </w:rPr>
        <w:t>do valor de sua PROPOSTA DE PREÇO (art. 69, § 4º da Lei Federal 14.133/2021);</w:t>
      </w:r>
    </w:p>
    <w:p w14:paraId="0F51EA3F" w14:textId="77777777" w:rsidR="00C03046" w:rsidRPr="00C03046" w:rsidRDefault="00C03046" w:rsidP="0099534B">
      <w:pPr>
        <w:widowControl w:val="0"/>
        <w:numPr>
          <w:ilvl w:val="2"/>
          <w:numId w:val="29"/>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comprovação da situação financeira da empresa será constatada mediante obtenção de índices de Liquidez Geral (</w:t>
      </w:r>
      <w:r w:rsidRPr="00C03046">
        <w:rPr>
          <w:rFonts w:ascii="Times New Roman" w:eastAsia="Times New Roman" w:hAnsi="Times New Roman" w:cs="Times New Roman"/>
          <w:b/>
          <w:bCs/>
          <w:kern w:val="0"/>
          <w:sz w:val="24"/>
          <w:szCs w:val="24"/>
          <w:lang w:val="pt-PT"/>
          <w14:ligatures w14:val="none"/>
        </w:rPr>
        <w:t>LG</w:t>
      </w:r>
      <w:r w:rsidRPr="00C03046">
        <w:rPr>
          <w:rFonts w:ascii="Times New Roman" w:eastAsia="Times New Roman" w:hAnsi="Times New Roman" w:cs="Times New Roman"/>
          <w:kern w:val="0"/>
          <w:sz w:val="24"/>
          <w:szCs w:val="24"/>
          <w:lang w:val="pt-PT"/>
          <w14:ligatures w14:val="none"/>
        </w:rPr>
        <w:t>), Solvência Geral (</w:t>
      </w:r>
      <w:r w:rsidRPr="00C03046">
        <w:rPr>
          <w:rFonts w:ascii="Times New Roman" w:eastAsia="Times New Roman" w:hAnsi="Times New Roman" w:cs="Times New Roman"/>
          <w:b/>
          <w:bCs/>
          <w:kern w:val="0"/>
          <w:sz w:val="24"/>
          <w:szCs w:val="24"/>
          <w:lang w:val="pt-PT"/>
          <w14:ligatures w14:val="none"/>
        </w:rPr>
        <w:t>SG</w:t>
      </w:r>
      <w:r w:rsidRPr="00C03046">
        <w:rPr>
          <w:rFonts w:ascii="Times New Roman" w:eastAsia="Times New Roman" w:hAnsi="Times New Roman" w:cs="Times New Roman"/>
          <w:kern w:val="0"/>
          <w:sz w:val="24"/>
          <w:szCs w:val="24"/>
          <w:lang w:val="pt-PT"/>
          <w14:ligatures w14:val="none"/>
        </w:rPr>
        <w:t>) e Liquidez Corrente (</w:t>
      </w:r>
      <w:r w:rsidRPr="00C03046">
        <w:rPr>
          <w:rFonts w:ascii="Times New Roman" w:eastAsia="Times New Roman" w:hAnsi="Times New Roman" w:cs="Times New Roman"/>
          <w:b/>
          <w:bCs/>
          <w:kern w:val="0"/>
          <w:sz w:val="24"/>
          <w:szCs w:val="24"/>
          <w:lang w:val="pt-PT"/>
          <w14:ligatures w14:val="none"/>
        </w:rPr>
        <w:t>LC</w:t>
      </w:r>
      <w:r w:rsidRPr="00C03046">
        <w:rPr>
          <w:rFonts w:ascii="Times New Roman" w:eastAsia="Times New Roman" w:hAnsi="Times New Roman" w:cs="Times New Roman"/>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iguais ou superiores a 1,0 (hum)</w:t>
      </w:r>
      <w:r w:rsidRPr="00C03046">
        <w:rPr>
          <w:rFonts w:ascii="Times New Roman" w:eastAsia="Times New Roman" w:hAnsi="Times New Roman" w:cs="Times New Roman"/>
          <w:kern w:val="0"/>
          <w:sz w:val="24"/>
          <w:szCs w:val="24"/>
          <w:lang w:val="pt-PT"/>
          <w14:ligatures w14:val="none"/>
        </w:rPr>
        <w:t xml:space="preserve"> resultantes da aplicação das fórmulas abaixo descritas, deverão ser apresentadas com o nome e assinatura e </w:t>
      </w:r>
      <w:r w:rsidRPr="00C03046">
        <w:rPr>
          <w:rFonts w:ascii="Times New Roman" w:eastAsia="Times New Roman" w:hAnsi="Times New Roman" w:cs="Times New Roman"/>
          <w:b/>
          <w:bCs/>
          <w:kern w:val="0"/>
          <w:sz w:val="24"/>
          <w:szCs w:val="24"/>
          <w:lang w:val="pt-PT"/>
          <w14:ligatures w14:val="none"/>
        </w:rPr>
        <w:t>venha assinada com firma reconhecida pelo contador ou assinado com certificado digital, constando o número de registro no Conselho Regional de Contabilidade</w:t>
      </w:r>
      <w:r w:rsidRPr="00C03046">
        <w:rPr>
          <w:rFonts w:ascii="Times New Roman" w:eastAsia="Times New Roman" w:hAnsi="Times New Roman" w:cs="Times New Roman"/>
          <w:kern w:val="0"/>
          <w:sz w:val="24"/>
          <w:szCs w:val="24"/>
          <w:lang w:val="pt-PT"/>
          <w14:ligatures w14:val="none"/>
        </w:rPr>
        <w:t>, a ser ratificada através dos seguintes índices:</w:t>
      </w:r>
    </w:p>
    <w:p w14:paraId="54943C04" w14:textId="77777777" w:rsidR="00C03046" w:rsidRPr="00C03046" w:rsidRDefault="00C03046" w:rsidP="00C03046">
      <w:pPr>
        <w:widowControl w:val="0"/>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p>
    <w:p w14:paraId="55CF4A15" w14:textId="77777777" w:rsidR="00C03046" w:rsidRPr="00C03046" w:rsidRDefault="00C03046" w:rsidP="00C03046">
      <w:pPr>
        <w:widowControl w:val="0"/>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m:oMathPara>
        <m:oMath>
          <m:r>
            <m:rPr>
              <m:sty m:val="bi"/>
            </m:rPr>
            <w:rPr>
              <w:rFonts w:ascii="Cambria Math" w:eastAsia="Times New Roman" w:hAnsi="Cambria Math" w:cs="Times New Roman"/>
              <w:kern w:val="0"/>
              <w:sz w:val="24"/>
              <w:szCs w:val="24"/>
              <w:lang w:val="pt-PT"/>
              <w14:ligatures w14:val="none"/>
            </w:rPr>
            <m:t xml:space="preserve">LG= </m:t>
          </m:r>
          <m:f>
            <m:fPr>
              <m:ctrlPr>
                <w:rPr>
                  <w:rFonts w:ascii="Cambria Math" w:eastAsia="Times New Roman" w:hAnsi="Cambria Math" w:cs="Times New Roman"/>
                  <w:b/>
                  <w:bCs/>
                  <w:i/>
                  <w:kern w:val="0"/>
                  <w:sz w:val="24"/>
                  <w:szCs w:val="24"/>
                  <w:lang w:val="pt-PT"/>
                  <w14:ligatures w14:val="none"/>
                </w:rPr>
              </m:ctrlPr>
            </m:fPr>
            <m:num>
              <m:d>
                <m:dPr>
                  <m:ctrlPr>
                    <w:rPr>
                      <w:rFonts w:ascii="Cambria Math" w:eastAsia="Times New Roman" w:hAnsi="Cambria Math" w:cs="Times New Roman"/>
                      <w:kern w:val="0"/>
                      <w:sz w:val="24"/>
                      <w:szCs w:val="24"/>
                      <w:lang w:val="pt-PT"/>
                      <w14:ligatures w14:val="none"/>
                    </w:rPr>
                  </m:ctrlPr>
                </m:dPr>
                <m:e>
                  <m:r>
                    <m:rPr>
                      <m:sty m:val="p"/>
                    </m:rPr>
                    <w:rPr>
                      <w:rFonts w:ascii="Cambria Math" w:eastAsia="Times New Roman" w:hAnsi="Cambria Math" w:cs="Times New Roman"/>
                      <w:kern w:val="0"/>
                      <w:sz w:val="24"/>
                      <w:szCs w:val="24"/>
                      <w:u w:val="single"/>
                      <w:lang w:val="pt-PT"/>
                      <w14:ligatures w14:val="none"/>
                    </w:rPr>
                    <m:t>ativo circulante + realizável a longo prazo</m:t>
                  </m:r>
                  <m:ctrlPr>
                    <w:rPr>
                      <w:rFonts w:ascii="Cambria Math" w:eastAsia="Times New Roman" w:hAnsi="Cambria Math" w:cs="Times New Roman"/>
                      <w:kern w:val="0"/>
                      <w:sz w:val="24"/>
                      <w:szCs w:val="24"/>
                      <w:u w:val="single"/>
                      <w:lang w:val="pt-PT"/>
                      <w14:ligatures w14:val="none"/>
                    </w:rPr>
                  </m:ctrlPr>
                </m:e>
              </m:d>
            </m:num>
            <m:den>
              <m:d>
                <m:dPr>
                  <m:ctrlPr>
                    <w:rPr>
                      <w:rFonts w:ascii="Cambria Math" w:eastAsia="Times New Roman" w:hAnsi="Cambria Math" w:cs="Times New Roman"/>
                      <w:kern w:val="0"/>
                      <w:sz w:val="24"/>
                      <w:szCs w:val="24"/>
                      <w:lang w:val="pt-PT"/>
                      <w14:ligatures w14:val="none"/>
                    </w:rPr>
                  </m:ctrlPr>
                </m:dPr>
                <m:e>
                  <m:r>
                    <m:rPr>
                      <m:sty m:val="p"/>
                    </m:rPr>
                    <w:rPr>
                      <w:rFonts w:ascii="Cambria Math" w:eastAsia="Times New Roman" w:hAnsi="Cambria Math" w:cs="Times New Roman"/>
                      <w:kern w:val="0"/>
                      <w:sz w:val="24"/>
                      <w:szCs w:val="24"/>
                      <w:lang w:val="pt-PT"/>
                      <w14:ligatures w14:val="none"/>
                    </w:rPr>
                    <m:t>passivo</m:t>
                  </m:r>
                  <m:r>
                    <m:rPr>
                      <m:sty m:val="p"/>
                    </m:rPr>
                    <w:rPr>
                      <w:rFonts w:ascii="Cambria Math" w:eastAsia="Times New Roman" w:hAnsi="Cambria Math" w:cs="Times New Roman"/>
                      <w:spacing w:val="-3"/>
                      <w:kern w:val="0"/>
                      <w:sz w:val="24"/>
                      <w:szCs w:val="24"/>
                      <w:lang w:val="pt-PT"/>
                      <w14:ligatures w14:val="none"/>
                    </w:rPr>
                    <m:t xml:space="preserve"> </m:t>
                  </m:r>
                  <m:r>
                    <m:rPr>
                      <m:sty m:val="p"/>
                    </m:rPr>
                    <w:rPr>
                      <w:rFonts w:ascii="Cambria Math" w:eastAsia="Times New Roman" w:hAnsi="Cambria Math" w:cs="Times New Roman"/>
                      <w:kern w:val="0"/>
                      <w:sz w:val="24"/>
                      <w:szCs w:val="24"/>
                      <w:lang w:val="pt-PT"/>
                      <w14:ligatures w14:val="none"/>
                    </w:rPr>
                    <m:t>circulante</m:t>
                  </m:r>
                  <m:r>
                    <m:rPr>
                      <m:sty m:val="p"/>
                    </m:rPr>
                    <w:rPr>
                      <w:rFonts w:ascii="Cambria Math" w:eastAsia="Times New Roman" w:hAnsi="Cambria Math" w:cs="Times New Roman"/>
                      <w:spacing w:val="-2"/>
                      <w:kern w:val="0"/>
                      <w:sz w:val="24"/>
                      <w:szCs w:val="24"/>
                      <w:lang w:val="pt-PT"/>
                      <w14:ligatures w14:val="none"/>
                    </w:rPr>
                    <m:t xml:space="preserve"> </m:t>
                  </m:r>
                  <m:r>
                    <m:rPr>
                      <m:sty m:val="p"/>
                    </m:rPr>
                    <w:rPr>
                      <w:rFonts w:ascii="Cambria Math" w:eastAsia="Times New Roman" w:hAnsi="Cambria Math" w:cs="Times New Roman"/>
                      <w:kern w:val="0"/>
                      <w:sz w:val="24"/>
                      <w:szCs w:val="24"/>
                      <w:lang w:val="pt-PT"/>
                      <w14:ligatures w14:val="none"/>
                    </w:rPr>
                    <m:t>+</m:t>
                  </m:r>
                  <m:r>
                    <m:rPr>
                      <m:sty m:val="p"/>
                    </m:rPr>
                    <w:rPr>
                      <w:rFonts w:ascii="Cambria Math" w:eastAsia="Times New Roman" w:hAnsi="Cambria Math" w:cs="Times New Roman"/>
                      <w:spacing w:val="-3"/>
                      <w:kern w:val="0"/>
                      <w:sz w:val="24"/>
                      <w:szCs w:val="24"/>
                      <w:lang w:val="pt-PT"/>
                      <w14:ligatures w14:val="none"/>
                    </w:rPr>
                    <m:t xml:space="preserve"> </m:t>
                  </m:r>
                  <m:r>
                    <m:rPr>
                      <m:sty m:val="p"/>
                    </m:rPr>
                    <w:rPr>
                      <w:rFonts w:ascii="Cambria Math" w:eastAsia="Times New Roman" w:hAnsi="Cambria Math" w:cs="Times New Roman"/>
                      <w:kern w:val="0"/>
                      <w:sz w:val="24"/>
                      <w:szCs w:val="24"/>
                      <w:lang w:val="pt-PT"/>
                      <w14:ligatures w14:val="none"/>
                    </w:rPr>
                    <m:t>passivo</m:t>
                  </m:r>
                  <m:r>
                    <m:rPr>
                      <m:sty m:val="p"/>
                    </m:rPr>
                    <w:rPr>
                      <w:rFonts w:ascii="Cambria Math" w:eastAsia="Times New Roman" w:hAnsi="Cambria Math" w:cs="Times New Roman"/>
                      <w:spacing w:val="-3"/>
                      <w:kern w:val="0"/>
                      <w:sz w:val="24"/>
                      <w:szCs w:val="24"/>
                      <w:lang w:val="pt-PT"/>
                      <w14:ligatures w14:val="none"/>
                    </w:rPr>
                    <m:t xml:space="preserve"> </m:t>
                  </m:r>
                  <m:r>
                    <m:rPr>
                      <m:sty m:val="p"/>
                    </m:rPr>
                    <w:rPr>
                      <w:rFonts w:ascii="Cambria Math" w:eastAsia="Times New Roman" w:hAnsi="Cambria Math" w:cs="Times New Roman"/>
                      <w:kern w:val="0"/>
                      <w:sz w:val="24"/>
                      <w:szCs w:val="24"/>
                      <w:lang w:val="pt-PT"/>
                      <w14:ligatures w14:val="none"/>
                    </w:rPr>
                    <m:t>não</m:t>
                  </m:r>
                  <m:r>
                    <m:rPr>
                      <m:sty m:val="p"/>
                    </m:rPr>
                    <w:rPr>
                      <w:rFonts w:ascii="Cambria Math" w:eastAsia="Times New Roman" w:hAnsi="Cambria Math" w:cs="Times New Roman"/>
                      <w:spacing w:val="-2"/>
                      <w:kern w:val="0"/>
                      <w:sz w:val="24"/>
                      <w:szCs w:val="24"/>
                      <w:lang w:val="pt-PT"/>
                      <w14:ligatures w14:val="none"/>
                    </w:rPr>
                    <m:t xml:space="preserve"> </m:t>
                  </m:r>
                  <m:r>
                    <m:rPr>
                      <m:sty m:val="p"/>
                    </m:rPr>
                    <w:rPr>
                      <w:rFonts w:ascii="Cambria Math" w:eastAsia="Times New Roman" w:hAnsi="Cambria Math" w:cs="Times New Roman"/>
                      <w:kern w:val="0"/>
                      <w:sz w:val="24"/>
                      <w:szCs w:val="24"/>
                      <w:lang w:val="pt-PT"/>
                      <w14:ligatures w14:val="none"/>
                    </w:rPr>
                    <m:t>circulante</m:t>
                  </m:r>
                </m:e>
              </m:d>
            </m:den>
          </m:f>
        </m:oMath>
      </m:oMathPara>
    </w:p>
    <w:p w14:paraId="0C59DF4C"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6ED82E03"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b/>
          <w:bCs/>
          <w:kern w:val="0"/>
          <w:sz w:val="24"/>
          <w:szCs w:val="24"/>
          <w:lang w:val="pt-PT"/>
          <w14:ligatures w14:val="none"/>
        </w:rPr>
      </w:pPr>
      <m:oMathPara>
        <m:oMath>
          <m:r>
            <m:rPr>
              <m:sty m:val="bi"/>
            </m:rPr>
            <w:rPr>
              <w:rFonts w:ascii="Cambria Math" w:eastAsia="Times New Roman" w:hAnsi="Cambria Math" w:cs="Times New Roman"/>
              <w:kern w:val="0"/>
              <w:sz w:val="24"/>
              <w:szCs w:val="24"/>
              <w:lang w:val="pt-PT"/>
              <w14:ligatures w14:val="none"/>
            </w:rPr>
            <m:t>SG=</m:t>
          </m:r>
          <m:f>
            <m:fPr>
              <m:ctrlPr>
                <w:rPr>
                  <w:rFonts w:ascii="Cambria Math" w:eastAsia="Times New Roman" w:hAnsi="Cambria Math" w:cs="Times New Roman"/>
                  <w:b/>
                  <w:bCs/>
                  <w:i/>
                  <w:kern w:val="0"/>
                  <w:sz w:val="24"/>
                  <w:szCs w:val="24"/>
                  <w:lang w:val="pt-PT"/>
                  <w14:ligatures w14:val="none"/>
                </w:rPr>
              </m:ctrlPr>
            </m:fPr>
            <m:num>
              <m:d>
                <m:dPr>
                  <m:ctrlPr>
                    <w:rPr>
                      <w:rFonts w:ascii="Cambria Math" w:eastAsia="Times New Roman" w:hAnsi="Cambria Math" w:cs="Times New Roman"/>
                      <w:kern w:val="0"/>
                      <w:sz w:val="24"/>
                      <w:szCs w:val="24"/>
                      <w:lang w:val="pt-PT"/>
                      <w14:ligatures w14:val="none"/>
                    </w:rPr>
                  </m:ctrlPr>
                </m:dPr>
                <m:e>
                  <m:r>
                    <m:rPr>
                      <m:sty m:val="p"/>
                    </m:rPr>
                    <w:rPr>
                      <w:rFonts w:ascii="Cambria Math" w:eastAsia="Times New Roman" w:hAnsi="Cambria Math" w:cs="Times New Roman"/>
                      <w:kern w:val="0"/>
                      <w:sz w:val="24"/>
                      <w:szCs w:val="24"/>
                      <w:u w:val="single"/>
                      <w:lang w:val="pt-PT"/>
                      <w14:ligatures w14:val="none"/>
                    </w:rPr>
                    <m:t>ativo</m:t>
                  </m:r>
                  <m:r>
                    <m:rPr>
                      <m:sty m:val="p"/>
                    </m:rPr>
                    <w:rPr>
                      <w:rFonts w:ascii="Cambria Math" w:eastAsia="Times New Roman" w:hAnsi="Cambria Math" w:cs="Times New Roman"/>
                      <w:spacing w:val="-1"/>
                      <w:kern w:val="0"/>
                      <w:sz w:val="24"/>
                      <w:szCs w:val="24"/>
                      <w:u w:val="single"/>
                      <w:lang w:val="pt-PT"/>
                      <w14:ligatures w14:val="none"/>
                    </w:rPr>
                    <m:t xml:space="preserve"> </m:t>
                  </m:r>
                  <m:r>
                    <m:rPr>
                      <m:sty m:val="p"/>
                    </m:rPr>
                    <w:rPr>
                      <w:rFonts w:ascii="Cambria Math" w:eastAsia="Times New Roman" w:hAnsi="Cambria Math" w:cs="Times New Roman"/>
                      <w:kern w:val="0"/>
                      <w:sz w:val="24"/>
                      <w:szCs w:val="24"/>
                      <w:u w:val="single"/>
                      <w:lang w:val="pt-PT"/>
                      <w14:ligatures w14:val="none"/>
                    </w:rPr>
                    <m:t>total</m:t>
                  </m:r>
                  <m:ctrlPr>
                    <w:rPr>
                      <w:rFonts w:ascii="Cambria Math" w:eastAsia="Times New Roman" w:hAnsi="Cambria Math" w:cs="Times New Roman"/>
                      <w:kern w:val="0"/>
                      <w:sz w:val="24"/>
                      <w:szCs w:val="24"/>
                      <w:u w:val="single"/>
                      <w:lang w:val="pt-PT"/>
                      <w14:ligatures w14:val="none"/>
                    </w:rPr>
                  </m:ctrlPr>
                </m:e>
              </m:d>
            </m:num>
            <m:den>
              <m:d>
                <m:dPr>
                  <m:ctrlPr>
                    <w:rPr>
                      <w:rFonts w:ascii="Cambria Math" w:eastAsia="Times New Roman" w:hAnsi="Cambria Math" w:cs="Times New Roman"/>
                      <w:kern w:val="0"/>
                      <w:sz w:val="24"/>
                      <w:szCs w:val="24"/>
                      <w:lang w:val="pt-PT"/>
                      <w14:ligatures w14:val="none"/>
                    </w:rPr>
                  </m:ctrlPr>
                </m:dPr>
                <m:e>
                  <m:r>
                    <m:rPr>
                      <m:sty m:val="p"/>
                    </m:rPr>
                    <w:rPr>
                      <w:rFonts w:ascii="Cambria Math" w:eastAsia="Times New Roman" w:hAnsi="Cambria Math" w:cs="Times New Roman"/>
                      <w:kern w:val="0"/>
                      <w:sz w:val="24"/>
                      <w:szCs w:val="24"/>
                      <w:lang w:val="pt-PT"/>
                      <w14:ligatures w14:val="none"/>
                    </w:rPr>
                    <m:t>passivo</m:t>
                  </m:r>
                  <m:r>
                    <m:rPr>
                      <m:sty m:val="p"/>
                    </m:rPr>
                    <w:rPr>
                      <w:rFonts w:ascii="Cambria Math" w:eastAsia="Times New Roman" w:hAnsi="Cambria Math" w:cs="Times New Roman"/>
                      <w:spacing w:val="-2"/>
                      <w:kern w:val="0"/>
                      <w:sz w:val="24"/>
                      <w:szCs w:val="24"/>
                      <w:lang w:val="pt-PT"/>
                      <w14:ligatures w14:val="none"/>
                    </w:rPr>
                    <m:t xml:space="preserve"> </m:t>
                  </m:r>
                  <m:r>
                    <m:rPr>
                      <m:sty m:val="p"/>
                    </m:rPr>
                    <w:rPr>
                      <w:rFonts w:ascii="Cambria Math" w:eastAsia="Times New Roman" w:hAnsi="Cambria Math" w:cs="Times New Roman"/>
                      <w:kern w:val="0"/>
                      <w:sz w:val="24"/>
                      <w:szCs w:val="24"/>
                      <w:lang w:val="pt-PT"/>
                      <w14:ligatures w14:val="none"/>
                    </w:rPr>
                    <m:t>circulante</m:t>
                  </m:r>
                  <m:r>
                    <m:rPr>
                      <m:sty m:val="p"/>
                    </m:rPr>
                    <w:rPr>
                      <w:rFonts w:ascii="Cambria Math" w:eastAsia="Times New Roman" w:hAnsi="Cambria Math" w:cs="Times New Roman"/>
                      <w:spacing w:val="-3"/>
                      <w:kern w:val="0"/>
                      <w:sz w:val="24"/>
                      <w:szCs w:val="24"/>
                      <w:lang w:val="pt-PT"/>
                      <w14:ligatures w14:val="none"/>
                    </w:rPr>
                    <m:t xml:space="preserve"> </m:t>
                  </m:r>
                  <m:r>
                    <m:rPr>
                      <m:sty m:val="p"/>
                    </m:rPr>
                    <w:rPr>
                      <w:rFonts w:ascii="Cambria Math" w:eastAsia="Times New Roman" w:hAnsi="Cambria Math" w:cs="Times New Roman"/>
                      <w:kern w:val="0"/>
                      <w:sz w:val="24"/>
                      <w:szCs w:val="24"/>
                      <w:lang w:val="pt-PT"/>
                      <w14:ligatures w14:val="none"/>
                    </w:rPr>
                    <m:t>+</m:t>
                  </m:r>
                  <m:r>
                    <m:rPr>
                      <m:sty m:val="p"/>
                    </m:rPr>
                    <w:rPr>
                      <w:rFonts w:ascii="Cambria Math" w:eastAsia="Times New Roman" w:hAnsi="Cambria Math" w:cs="Times New Roman"/>
                      <w:spacing w:val="-3"/>
                      <w:kern w:val="0"/>
                      <w:sz w:val="24"/>
                      <w:szCs w:val="24"/>
                      <w:lang w:val="pt-PT"/>
                      <w14:ligatures w14:val="none"/>
                    </w:rPr>
                    <m:t xml:space="preserve"> </m:t>
                  </m:r>
                  <m:r>
                    <m:rPr>
                      <m:sty m:val="p"/>
                    </m:rPr>
                    <w:rPr>
                      <w:rFonts w:ascii="Cambria Math" w:eastAsia="Times New Roman" w:hAnsi="Cambria Math" w:cs="Times New Roman"/>
                      <w:kern w:val="0"/>
                      <w:sz w:val="24"/>
                      <w:szCs w:val="24"/>
                      <w:lang w:val="pt-PT"/>
                      <w14:ligatures w14:val="none"/>
                    </w:rPr>
                    <m:t>passivo</m:t>
                  </m:r>
                  <m:r>
                    <m:rPr>
                      <m:sty m:val="p"/>
                    </m:rPr>
                    <w:rPr>
                      <w:rFonts w:ascii="Cambria Math" w:eastAsia="Times New Roman" w:hAnsi="Cambria Math" w:cs="Times New Roman"/>
                      <w:spacing w:val="-2"/>
                      <w:kern w:val="0"/>
                      <w:sz w:val="24"/>
                      <w:szCs w:val="24"/>
                      <w:lang w:val="pt-PT"/>
                      <w14:ligatures w14:val="none"/>
                    </w:rPr>
                    <m:t xml:space="preserve"> </m:t>
                  </m:r>
                  <m:r>
                    <m:rPr>
                      <m:sty m:val="p"/>
                    </m:rPr>
                    <w:rPr>
                      <w:rFonts w:ascii="Cambria Math" w:eastAsia="Times New Roman" w:hAnsi="Cambria Math" w:cs="Times New Roman"/>
                      <w:kern w:val="0"/>
                      <w:sz w:val="24"/>
                      <w:szCs w:val="24"/>
                      <w:lang w:val="pt-PT"/>
                      <w14:ligatures w14:val="none"/>
                    </w:rPr>
                    <m:t>não</m:t>
                  </m:r>
                  <m:r>
                    <m:rPr>
                      <m:sty m:val="p"/>
                    </m:rPr>
                    <w:rPr>
                      <w:rFonts w:ascii="Cambria Math" w:eastAsia="Times New Roman" w:hAnsi="Cambria Math" w:cs="Times New Roman"/>
                      <w:spacing w:val="-2"/>
                      <w:kern w:val="0"/>
                      <w:sz w:val="24"/>
                      <w:szCs w:val="24"/>
                      <w:lang w:val="pt-PT"/>
                      <w14:ligatures w14:val="none"/>
                    </w:rPr>
                    <m:t xml:space="preserve"> </m:t>
                  </m:r>
                  <m:r>
                    <m:rPr>
                      <m:sty m:val="p"/>
                    </m:rPr>
                    <w:rPr>
                      <w:rFonts w:ascii="Cambria Math" w:eastAsia="Times New Roman" w:hAnsi="Cambria Math" w:cs="Times New Roman"/>
                      <w:kern w:val="0"/>
                      <w:sz w:val="24"/>
                      <w:szCs w:val="24"/>
                      <w:lang w:val="pt-PT"/>
                      <w14:ligatures w14:val="none"/>
                    </w:rPr>
                    <m:t>circulante</m:t>
                  </m:r>
                </m:e>
              </m:d>
            </m:den>
          </m:f>
          <m:r>
            <m:rPr>
              <m:sty m:val="bi"/>
            </m:rPr>
            <w:rPr>
              <w:rFonts w:ascii="Cambria Math" w:eastAsia="Times New Roman" w:hAnsi="Cambria Math" w:cs="Times New Roman"/>
              <w:kern w:val="0"/>
              <w:sz w:val="24"/>
              <w:szCs w:val="24"/>
              <w:lang w:val="pt-PT"/>
              <w14:ligatures w14:val="none"/>
            </w:rPr>
            <m:t xml:space="preserve"> </m:t>
          </m:r>
        </m:oMath>
      </m:oMathPara>
    </w:p>
    <w:p w14:paraId="766A2D43"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kern w:val="0"/>
          <w:sz w:val="24"/>
          <w:szCs w:val="24"/>
          <w:lang w:val="pt-PT"/>
          <w14:ligatures w14:val="none"/>
        </w:rPr>
      </w:pPr>
    </w:p>
    <w:p w14:paraId="62574D10" w14:textId="77777777" w:rsidR="00C03046" w:rsidRPr="00C03046" w:rsidRDefault="00C03046" w:rsidP="00C03046">
      <w:pPr>
        <w:widowControl w:val="0"/>
        <w:tabs>
          <w:tab w:val="left" w:pos="426"/>
        </w:tabs>
        <w:autoSpaceDE w:val="0"/>
        <w:autoSpaceDN w:val="0"/>
        <w:spacing w:after="0" w:line="240" w:lineRule="auto"/>
        <w:ind w:right="34"/>
        <w:jc w:val="center"/>
        <w:rPr>
          <w:rFonts w:ascii="Cambria Math" w:eastAsia="Times New Roman" w:hAnsi="Cambria Math" w:cs="Times New Roman"/>
          <w:b/>
          <w:bCs/>
          <w:i/>
          <w:kern w:val="0"/>
          <w:sz w:val="24"/>
          <w:szCs w:val="24"/>
          <w:lang w:val="pt-PT"/>
          <w14:ligatures w14:val="none"/>
        </w:rPr>
      </w:pPr>
      <m:oMathPara>
        <m:oMath>
          <m:r>
            <m:rPr>
              <m:sty m:val="bi"/>
            </m:rPr>
            <w:rPr>
              <w:rFonts w:ascii="Cambria Math" w:eastAsia="Times New Roman" w:hAnsi="Cambria Math" w:cs="Times New Roman"/>
              <w:kern w:val="0"/>
              <w:sz w:val="24"/>
              <w:szCs w:val="24"/>
              <w:lang w:val="pt-PT"/>
              <w14:ligatures w14:val="none"/>
            </w:rPr>
            <m:t xml:space="preserve">LC= </m:t>
          </m:r>
          <m:f>
            <m:fPr>
              <m:ctrlPr>
                <w:rPr>
                  <w:rFonts w:ascii="Cambria Math" w:eastAsia="Times New Roman" w:hAnsi="Cambria Math" w:cs="Times New Roman"/>
                  <w:iCs/>
                  <w:kern w:val="0"/>
                  <w:sz w:val="24"/>
                  <w:szCs w:val="24"/>
                  <w:lang w:val="pt-PT"/>
                  <w14:ligatures w14:val="none"/>
                </w:rPr>
              </m:ctrlPr>
            </m:fPr>
            <m:num>
              <m:d>
                <m:dPr>
                  <m:ctrlPr>
                    <w:rPr>
                      <w:rFonts w:ascii="Cambria Math" w:eastAsia="Times New Roman" w:hAnsi="Cambria Math" w:cs="Times New Roman"/>
                      <w:iCs/>
                      <w:kern w:val="0"/>
                      <w:sz w:val="24"/>
                      <w:szCs w:val="24"/>
                      <w:lang w:val="pt-PT"/>
                      <w14:ligatures w14:val="none"/>
                    </w:rPr>
                  </m:ctrlPr>
                </m:dPr>
                <m:e>
                  <m:r>
                    <m:rPr>
                      <m:sty m:val="p"/>
                    </m:rPr>
                    <w:rPr>
                      <w:rFonts w:ascii="Cambria Math" w:eastAsia="Times New Roman" w:hAnsi="Cambria Math" w:cs="Times New Roman"/>
                      <w:kern w:val="0"/>
                      <w:sz w:val="24"/>
                      <w:szCs w:val="24"/>
                      <w:lang w:val="pt-PT"/>
                      <w14:ligatures w14:val="none"/>
                    </w:rPr>
                    <m:t>ativo circulante</m:t>
                  </m:r>
                </m:e>
              </m:d>
            </m:num>
            <m:den>
              <m:d>
                <m:dPr>
                  <m:ctrlPr>
                    <w:rPr>
                      <w:rFonts w:ascii="Cambria Math" w:eastAsia="Times New Roman" w:hAnsi="Cambria Math" w:cs="Times New Roman"/>
                      <w:iCs/>
                      <w:kern w:val="0"/>
                      <w:sz w:val="24"/>
                      <w:szCs w:val="24"/>
                      <w:lang w:val="pt-PT"/>
                      <w14:ligatures w14:val="none"/>
                    </w:rPr>
                  </m:ctrlPr>
                </m:dPr>
                <m:e>
                  <m:r>
                    <m:rPr>
                      <m:sty m:val="p"/>
                    </m:rPr>
                    <w:rPr>
                      <w:rFonts w:ascii="Cambria Math" w:eastAsia="Times New Roman" w:hAnsi="Cambria Math" w:cs="Times New Roman"/>
                      <w:kern w:val="0"/>
                      <w:sz w:val="24"/>
                      <w:szCs w:val="24"/>
                      <w:lang w:val="pt-PT"/>
                      <w14:ligatures w14:val="none"/>
                    </w:rPr>
                    <m:t>passivo circulante</m:t>
                  </m:r>
                </m:e>
              </m:d>
            </m:den>
          </m:f>
        </m:oMath>
      </m:oMathPara>
    </w:p>
    <w:p w14:paraId="4A34440A"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0EA6A462" w14:textId="3CF2EC17" w:rsidR="00C03046" w:rsidRPr="00C03046" w:rsidRDefault="00EC3037" w:rsidP="00EC3037">
      <w:pPr>
        <w:widowControl w:val="0"/>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d.1)</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kern w:val="0"/>
          <w:sz w:val="24"/>
          <w:szCs w:val="24"/>
          <w:lang w:val="pt-PT"/>
          <w14:ligatures w14:val="none"/>
        </w:rPr>
        <w:t>Nos casos em que as Licitantes apresentarem resultado divergente, em qualquer dos índices citados nos índices de liquidez e não comprovarem o capital social ou patrimônio líquido igual ou superior a 10% (dez por cento) no mínimo, do valor total pretendido pelo Licitante em sua proposta inicial, estarão inabilitadas.</w:t>
      </w:r>
    </w:p>
    <w:p w14:paraId="29FD0504" w14:textId="00C439B1" w:rsidR="00C03046" w:rsidRPr="00C03046" w:rsidRDefault="00EC3037" w:rsidP="00EC3037">
      <w:pPr>
        <w:widowControl w:val="0"/>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d.2)</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kern w:val="0"/>
          <w:sz w:val="24"/>
          <w:szCs w:val="24"/>
          <w:lang w:val="pt-PT"/>
          <w14:ligatures w14:val="none"/>
        </w:rPr>
        <w:t xml:space="preserve">O patrimônio líquido mínimo e os índices financeiros mínimos serão obtidos através do balanço patrimonial do último exercício financeiro já exigível, vedada a sua substituição por </w:t>
      </w:r>
      <w:r w:rsidR="00C03046" w:rsidRPr="00C03046">
        <w:rPr>
          <w:rFonts w:ascii="Times New Roman" w:eastAsia="Times New Roman" w:hAnsi="Times New Roman" w:cs="Times New Roman"/>
          <w:kern w:val="0"/>
          <w:sz w:val="24"/>
          <w:szCs w:val="24"/>
          <w:lang w:val="pt-PT"/>
          <w14:ligatures w14:val="none"/>
        </w:rPr>
        <w:lastRenderedPageBreak/>
        <w:t>balancetes ou balanços provisórios. O penúltimo balanço patrimonial exigível será avaliado de forma complementar para demonstração da boa situação financeira da empresa.</w:t>
      </w:r>
    </w:p>
    <w:p w14:paraId="6AB633E1" w14:textId="77777777" w:rsidR="00C03046" w:rsidRPr="00C03046" w:rsidRDefault="00C03046" w:rsidP="00C03046">
      <w:pPr>
        <w:widowControl w:val="0"/>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p>
    <w:p w14:paraId="6AF13F3D" w14:textId="77777777" w:rsidR="00C03046" w:rsidRPr="00C03046" w:rsidRDefault="00C03046" w:rsidP="007107CF">
      <w:pPr>
        <w:widowControl w:val="0"/>
        <w:numPr>
          <w:ilvl w:val="1"/>
          <w:numId w:val="78"/>
        </w:numPr>
        <w:tabs>
          <w:tab w:val="left" w:pos="709"/>
        </w:tabs>
        <w:autoSpaceDE w:val="0"/>
        <w:autoSpaceDN w:val="0"/>
        <w:spacing w:after="0" w:line="240" w:lineRule="auto"/>
        <w:ind w:left="-14" w:right="34"/>
        <w:jc w:val="both"/>
        <w:rPr>
          <w:rFonts w:ascii="Times New Roman" w:eastAsia="Times New Roman" w:hAnsi="Times New Roman" w:cs="Times New Roman"/>
          <w:b/>
          <w:bCs/>
          <w:kern w:val="0"/>
          <w:sz w:val="24"/>
          <w:szCs w:val="24"/>
          <w:u w:val="single"/>
          <w:lang w:val="pt-PT"/>
          <w14:ligatures w14:val="none"/>
        </w:rPr>
      </w:pPr>
      <w:r w:rsidRPr="00C03046">
        <w:rPr>
          <w:rFonts w:ascii="Times New Roman" w:eastAsia="Times New Roman" w:hAnsi="Times New Roman" w:cs="Times New Roman"/>
          <w:b/>
          <w:bCs/>
          <w:kern w:val="0"/>
          <w:sz w:val="24"/>
          <w:szCs w:val="24"/>
          <w:u w:val="single"/>
          <w:lang w:val="pt-PT"/>
          <w14:ligatures w14:val="none"/>
        </w:rPr>
        <w:t>QUALIFICAÇÃO TÉCNICA:</w:t>
      </w:r>
    </w:p>
    <w:p w14:paraId="4413F4B5" w14:textId="77777777" w:rsidR="00C03046" w:rsidRPr="00C03046" w:rsidRDefault="00C03046" w:rsidP="0099534B">
      <w:pPr>
        <w:widowControl w:val="0"/>
        <w:numPr>
          <w:ilvl w:val="2"/>
          <w:numId w:val="31"/>
        </w:numPr>
        <w:tabs>
          <w:tab w:val="left" w:pos="426"/>
        </w:tabs>
        <w:autoSpaceDE w:val="0"/>
        <w:autoSpaceDN w:val="0"/>
        <w:spacing w:after="0" w:line="240" w:lineRule="auto"/>
        <w:ind w:right="34"/>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b/>
          <w:bCs/>
          <w:kern w:val="0"/>
          <w:lang w:val="pt-PT"/>
          <w14:ligatures w14:val="none"/>
        </w:rPr>
        <w:t xml:space="preserve">Capacidade Técnica Operacional: </w:t>
      </w:r>
      <w:r w:rsidRPr="00C03046">
        <w:rPr>
          <w:rFonts w:ascii="Times New Roman" w:eastAsia="Times New Roman" w:hAnsi="Times New Roman" w:cs="Times New Roman"/>
          <w:kern w:val="0"/>
          <w:lang w:val="pt-PT"/>
          <w14:ligatures w14:val="none"/>
        </w:rPr>
        <w:t>Certidão(ões) ou atestado(s), que demonstre(m) capacidade operacional na execução de serviços similares de complexidade tecnológica e operacional equivalente ou superior, considerando as seguintes parcelas de maior relevância:</w:t>
      </w:r>
    </w:p>
    <w:p w14:paraId="4C9F8CCF" w14:textId="77777777" w:rsidR="00C03046" w:rsidRPr="00C03046" w:rsidRDefault="00C03046" w:rsidP="0099534B">
      <w:pPr>
        <w:widowControl w:val="0"/>
        <w:numPr>
          <w:ilvl w:val="1"/>
          <w:numId w:val="32"/>
        </w:numPr>
        <w:tabs>
          <w:tab w:val="left" w:pos="851"/>
        </w:tabs>
        <w:autoSpaceDE w:val="0"/>
        <w:autoSpaceDN w:val="0"/>
        <w:spacing w:after="0" w:line="240" w:lineRule="auto"/>
        <w:ind w:left="284" w:right="34"/>
        <w:jc w:val="both"/>
        <w:rPr>
          <w:rFonts w:ascii="Times New Roman" w:eastAsia="Times New Roman" w:hAnsi="Times New Roman" w:cs="Times New Roman"/>
          <w:kern w:val="0"/>
          <w:sz w:val="24"/>
          <w:szCs w:val="24"/>
          <w:lang w:val="pt-PT"/>
          <w14:ligatures w14:val="none"/>
        </w:rPr>
      </w:pPr>
      <w:r w:rsidRPr="00C03046">
        <w:rPr>
          <w:rFonts w:ascii="Times-Roman" w:eastAsia="Calibri" w:hAnsi="Times-Roman" w:cs="Times New Roman"/>
          <w:color w:val="000000"/>
          <w:kern w:val="0"/>
          <w:sz w:val="24"/>
          <w:szCs w:val="24"/>
          <w:lang w:val="pt-PT" w:eastAsia="ar-SA"/>
          <w14:ligatures w14:val="none"/>
        </w:rPr>
        <w:t>Assessoria e consultoria em Direito Educacional e Gestão Educacional como suporte ao processo decisório de órgãos gestores de redes municipais de ensino, de modo contínuo, por um período sucessivo mínimo de 3 (três) anos, nos termos do que faculta o § 5º, do art. 67 da Lei Federal nº 14.133/2021;</w:t>
      </w:r>
    </w:p>
    <w:p w14:paraId="1FE9BEDD" w14:textId="77777777" w:rsidR="00C03046" w:rsidRPr="00C03046" w:rsidRDefault="00C03046" w:rsidP="0099534B">
      <w:pPr>
        <w:widowControl w:val="0"/>
        <w:numPr>
          <w:ilvl w:val="1"/>
          <w:numId w:val="32"/>
        </w:numPr>
        <w:tabs>
          <w:tab w:val="left" w:pos="851"/>
        </w:tabs>
        <w:autoSpaceDE w:val="0"/>
        <w:autoSpaceDN w:val="0"/>
        <w:spacing w:after="0" w:line="240" w:lineRule="auto"/>
        <w:ind w:left="284" w:right="34"/>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Assessoria e consultoria especializada para a elaboração de Plano Municipal de Educação – PME, com atuação na formulação de diagnósticos, discussões e acompanhamento do trâmite legislativo;</w:t>
      </w:r>
    </w:p>
    <w:p w14:paraId="654BD9B5" w14:textId="77777777" w:rsidR="00C03046" w:rsidRPr="00C03046" w:rsidRDefault="00C03046" w:rsidP="0099534B">
      <w:pPr>
        <w:widowControl w:val="0"/>
        <w:numPr>
          <w:ilvl w:val="1"/>
          <w:numId w:val="32"/>
        </w:numPr>
        <w:tabs>
          <w:tab w:val="left" w:pos="851"/>
        </w:tabs>
        <w:autoSpaceDE w:val="0"/>
        <w:autoSpaceDN w:val="0"/>
        <w:spacing w:after="0" w:line="240" w:lineRule="auto"/>
        <w:ind w:left="284" w:right="34"/>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Assessoria e consultoria para elaboração de diagnóstico, elaboração, implementação e acompanhamento permanente do SIMEC/PAR do FNDE, incluindo o PDE Escola.</w:t>
      </w:r>
    </w:p>
    <w:p w14:paraId="5AF2B419" w14:textId="23713A6A" w:rsidR="00C03046" w:rsidRPr="00C03046" w:rsidRDefault="00EC3037" w:rsidP="00EC3037">
      <w:pPr>
        <w:widowControl w:val="0"/>
        <w:tabs>
          <w:tab w:val="left" w:pos="851"/>
        </w:tabs>
        <w:autoSpaceDE w:val="0"/>
        <w:autoSpaceDN w:val="0"/>
        <w:spacing w:after="0" w:line="240" w:lineRule="auto"/>
        <w:ind w:left="568"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a.3.1)</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kern w:val="0"/>
          <w:sz w:val="24"/>
          <w:szCs w:val="24"/>
          <w:lang w:val="pt-PT"/>
          <w14:ligatures w14:val="none"/>
        </w:rPr>
        <w:t>O(s) atestado(s) ou certidão(ões) apresentado(s) deverá(ão) estar acompanhado(s) de documentos comprobatórios da(s) respectiva(s) contratação(ões), sendo considerados válidos os contratos administrativos, aditivos contratuais e empenhos acompanhados das notas fiscais emitidas, com prazos compatíveis com o da prestação dos serviços e da emissão do(s) atestado(s) ou certidão(ões).</w:t>
      </w:r>
    </w:p>
    <w:p w14:paraId="2BF40E4E" w14:textId="5AD9E0F5" w:rsidR="00C03046" w:rsidRPr="00C03046" w:rsidRDefault="00CA7CD9" w:rsidP="00CA7CD9">
      <w:pPr>
        <w:widowControl w:val="0"/>
        <w:tabs>
          <w:tab w:val="left" w:pos="426"/>
        </w:tabs>
        <w:autoSpaceDE w:val="0"/>
        <w:autoSpaceDN w:val="0"/>
        <w:spacing w:after="0" w:line="240" w:lineRule="auto"/>
        <w:ind w:left="682"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a.4)</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b/>
          <w:bCs/>
          <w:kern w:val="0"/>
          <w:sz w:val="24"/>
          <w:szCs w:val="24"/>
          <w:lang w:val="pt-PT"/>
          <w14:ligatures w14:val="none"/>
        </w:rPr>
        <w:t xml:space="preserve">Capacidade Técnica Operacional: </w:t>
      </w:r>
      <w:r w:rsidR="00C03046" w:rsidRPr="00C03046">
        <w:rPr>
          <w:rFonts w:ascii="Times New Roman" w:eastAsia="Times New Roman" w:hAnsi="Times New Roman" w:cs="Times New Roman"/>
          <w:kern w:val="0"/>
          <w:sz w:val="24"/>
          <w:szCs w:val="24"/>
          <w:lang w:val="pt-PT"/>
          <w14:ligatures w14:val="none"/>
        </w:rPr>
        <w:t>Comprovação de que dispõe de recurso tecnológico ou outras metodologias para a formulação e aplicação de questionários articulados, coleta e processamento de dados, armazenamento e emissão de relatórios de avaliação e de diagnósticos das ações e políticas públicas educacionais.</w:t>
      </w:r>
    </w:p>
    <w:p w14:paraId="4CD59D67" w14:textId="77777777" w:rsidR="00C03046" w:rsidRPr="00C03046" w:rsidRDefault="00C03046" w:rsidP="00CA7CD9">
      <w:pPr>
        <w:widowControl w:val="0"/>
        <w:tabs>
          <w:tab w:val="left" w:pos="851"/>
        </w:tabs>
        <w:autoSpaceDE w:val="0"/>
        <w:autoSpaceDN w:val="0"/>
        <w:spacing w:after="0" w:line="240" w:lineRule="auto"/>
        <w:ind w:left="747" w:right="34"/>
        <w:jc w:val="both"/>
        <w:rPr>
          <w:rFonts w:ascii="Times-Roman" w:eastAsia="Calibri" w:hAnsi="Times-Roman" w:cs="Times New Roman"/>
          <w:vanish/>
          <w:color w:val="000000"/>
          <w:kern w:val="0"/>
          <w:sz w:val="24"/>
          <w:szCs w:val="24"/>
          <w:lang w:val="pt-PT" w:eastAsia="ar-SA"/>
          <w14:ligatures w14:val="none"/>
        </w:rPr>
      </w:pPr>
    </w:p>
    <w:p w14:paraId="3A0454CE" w14:textId="77777777" w:rsidR="00C03046" w:rsidRPr="00C03046" w:rsidRDefault="00C03046" w:rsidP="007107CF">
      <w:pPr>
        <w:widowControl w:val="0"/>
        <w:numPr>
          <w:ilvl w:val="1"/>
          <w:numId w:val="79"/>
        </w:numPr>
        <w:tabs>
          <w:tab w:val="left" w:pos="851"/>
        </w:tabs>
        <w:autoSpaceDE w:val="0"/>
        <w:autoSpaceDN w:val="0"/>
        <w:spacing w:after="0" w:line="240" w:lineRule="auto"/>
        <w:ind w:right="34"/>
        <w:jc w:val="both"/>
        <w:rPr>
          <w:rFonts w:ascii="Times New Roman" w:eastAsia="Calibri" w:hAnsi="Times New Roman" w:cs="Times New Roman"/>
          <w:color w:val="000000"/>
          <w:kern w:val="0"/>
          <w:sz w:val="24"/>
          <w:szCs w:val="24"/>
          <w:lang w:val="pt-PT" w:eastAsia="ar-SA"/>
          <w14:ligatures w14:val="none"/>
        </w:rPr>
      </w:pPr>
      <w:r w:rsidRPr="00C03046">
        <w:rPr>
          <w:rFonts w:ascii="Times New Roman" w:eastAsia="Calibri" w:hAnsi="Times New Roman" w:cs="Times New Roman"/>
          <w:color w:val="000000"/>
          <w:kern w:val="0"/>
          <w:sz w:val="24"/>
          <w:szCs w:val="24"/>
          <w:lang w:val="pt-PT" w:eastAsia="ar-SA"/>
          <w14:ligatures w14:val="none"/>
        </w:rPr>
        <w:t>Para comprovação de</w:t>
      </w:r>
      <w:r w:rsidRPr="00C03046">
        <w:rPr>
          <w:rFonts w:ascii="Times New Roman" w:eastAsia="Calibri" w:hAnsi="Times New Roman" w:cs="Times New Roman"/>
          <w:kern w:val="0"/>
          <w:sz w:val="24"/>
          <w:szCs w:val="24"/>
          <w:lang w:val="pt-PT" w:eastAsia="ar-SA"/>
          <w14:ligatures w14:val="none"/>
        </w:rPr>
        <w:t xml:space="preserve"> </w:t>
      </w:r>
      <w:r w:rsidRPr="00C03046">
        <w:rPr>
          <w:rFonts w:ascii="Times-Roman" w:eastAsia="Calibri" w:hAnsi="Times-Roman" w:cs="Times New Roman"/>
          <w:color w:val="000000"/>
          <w:kern w:val="0"/>
          <w:sz w:val="24"/>
          <w:szCs w:val="24"/>
          <w:lang w:val="pt-PT" w:eastAsia="ar-SA"/>
          <w14:ligatures w14:val="none"/>
        </w:rPr>
        <w:t>recurso tecnológico, deverá ser apresentado memorial com a descrição técnica detalhada sobre o recurso utilizado pelo Licitante, abrangendo funcionalidades, requisitos operacionais, segurança, confiabilidade e as condições de instalação e uso dessa solução;</w:t>
      </w:r>
    </w:p>
    <w:p w14:paraId="53363B40" w14:textId="77777777" w:rsidR="00C03046" w:rsidRPr="00C03046" w:rsidRDefault="00C03046" w:rsidP="007107CF">
      <w:pPr>
        <w:widowControl w:val="0"/>
        <w:numPr>
          <w:ilvl w:val="1"/>
          <w:numId w:val="79"/>
        </w:numPr>
        <w:tabs>
          <w:tab w:val="left" w:pos="851"/>
        </w:tabs>
        <w:autoSpaceDE w:val="0"/>
        <w:autoSpaceDN w:val="0"/>
        <w:spacing w:after="0" w:line="240" w:lineRule="auto"/>
        <w:ind w:right="34"/>
        <w:jc w:val="both"/>
        <w:rPr>
          <w:rFonts w:ascii="Times New Roman" w:eastAsia="Calibri" w:hAnsi="Times New 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Para comprovação de outras metodologias, deverá ser apresentado memorial descritivo do método utilizado pelo Licitante, contendo as bases e fundamentos da solução, bem como os recursos materiais ou outros, e as condições para uso dessa solução; e</w:t>
      </w:r>
    </w:p>
    <w:p w14:paraId="628BECFA" w14:textId="77777777" w:rsidR="00C03046" w:rsidRDefault="00C03046" w:rsidP="007107CF">
      <w:pPr>
        <w:widowControl w:val="0"/>
        <w:numPr>
          <w:ilvl w:val="1"/>
          <w:numId w:val="79"/>
        </w:numPr>
        <w:tabs>
          <w:tab w:val="left" w:pos="851"/>
        </w:tabs>
        <w:autoSpaceDE w:val="0"/>
        <w:autoSpaceDN w:val="0"/>
        <w:spacing w:after="0" w:line="240" w:lineRule="auto"/>
        <w:ind w:right="34"/>
        <w:jc w:val="both"/>
        <w:rPr>
          <w:rFonts w:ascii="Times New Roman" w:eastAsia="Calibri" w:hAnsi="Times New Roman" w:cs="Times New Roman"/>
          <w:color w:val="000000"/>
          <w:kern w:val="0"/>
          <w:sz w:val="24"/>
          <w:szCs w:val="24"/>
          <w:lang w:val="pt-PT" w:eastAsia="ar-SA"/>
          <w14:ligatures w14:val="none"/>
        </w:rPr>
      </w:pPr>
      <w:r w:rsidRPr="00C03046">
        <w:rPr>
          <w:rFonts w:ascii="Times New Roman" w:eastAsia="Calibri" w:hAnsi="Times New Roman" w:cs="Times New Roman"/>
          <w:color w:val="000000"/>
          <w:kern w:val="0"/>
          <w:sz w:val="24"/>
          <w:szCs w:val="24"/>
          <w:lang w:val="pt-PT" w:eastAsia="ar-SA"/>
          <w14:ligatures w14:val="none"/>
        </w:rPr>
        <w:t>Em qualquer caso, o Licitante deverá apresentar, no mínimo, um relatório diagnóstico de política educacional realizado pela empresa, com o uso do recurso tecnológico ou metodologia empregado.</w:t>
      </w:r>
    </w:p>
    <w:p w14:paraId="78075F7B" w14:textId="77777777" w:rsidR="00CA7CD9" w:rsidRPr="00C03046" w:rsidRDefault="00CA7CD9" w:rsidP="00CA7CD9">
      <w:pPr>
        <w:widowControl w:val="0"/>
        <w:tabs>
          <w:tab w:val="left" w:pos="851"/>
        </w:tabs>
        <w:autoSpaceDE w:val="0"/>
        <w:autoSpaceDN w:val="0"/>
        <w:spacing w:after="0" w:line="240" w:lineRule="auto"/>
        <w:ind w:left="672" w:right="34"/>
        <w:jc w:val="both"/>
        <w:rPr>
          <w:rFonts w:ascii="Times New Roman" w:eastAsia="Calibri" w:hAnsi="Times New Roman" w:cs="Times New Roman"/>
          <w:color w:val="000000"/>
          <w:kern w:val="0"/>
          <w:sz w:val="24"/>
          <w:szCs w:val="24"/>
          <w:lang w:val="pt-PT" w:eastAsia="ar-SA"/>
          <w14:ligatures w14:val="none"/>
        </w:rPr>
      </w:pPr>
    </w:p>
    <w:p w14:paraId="2FF721EB" w14:textId="440D2576" w:rsidR="00CA7CD9" w:rsidRPr="00CA7CD9" w:rsidRDefault="00CA7CD9" w:rsidP="00D96CEB">
      <w:pPr>
        <w:widowControl w:val="0"/>
        <w:tabs>
          <w:tab w:val="left" w:pos="426"/>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a.5)</w:t>
      </w:r>
      <w:r>
        <w:rPr>
          <w:rFonts w:ascii="Times New Roman" w:eastAsia="Times New Roman" w:hAnsi="Times New Roman" w:cs="Times New Roman"/>
          <w:b/>
          <w:bCs/>
          <w:kern w:val="0"/>
          <w:sz w:val="24"/>
          <w:szCs w:val="24"/>
          <w:lang w:val="pt-PT"/>
          <w14:ligatures w14:val="none"/>
        </w:rPr>
        <w:tab/>
      </w:r>
      <w:r w:rsidR="00C03046" w:rsidRPr="00CA7CD9">
        <w:rPr>
          <w:rFonts w:ascii="Times New Roman" w:eastAsia="Times New Roman" w:hAnsi="Times New Roman" w:cs="Times New Roman"/>
          <w:b/>
          <w:bCs/>
          <w:kern w:val="0"/>
          <w:sz w:val="24"/>
          <w:szCs w:val="24"/>
          <w:lang w:val="pt-PT"/>
          <w14:ligatures w14:val="none"/>
        </w:rPr>
        <w:t>Capacidade Técnica Profissional:</w:t>
      </w:r>
      <w:r w:rsidR="00C03046" w:rsidRPr="00CA7CD9">
        <w:rPr>
          <w:rFonts w:ascii="Times New Roman" w:eastAsia="Times New Roman" w:hAnsi="Times New Roman" w:cs="Times New Roman"/>
          <w:kern w:val="0"/>
          <w:sz w:val="24"/>
          <w:szCs w:val="24"/>
          <w:lang w:val="pt-PT"/>
          <w14:ligatures w14:val="none"/>
        </w:rPr>
        <w:t xml:space="preserve"> Declaração de Disponibilidade da Equipe Técnica  (modelo anexo neste Edital) que se encarregará da execução das obras, coerente com o porte e abrangência do serviço objeto da licitação, indicando, para cada profissional, a respectiva qualificação e experiência, composta por no mínimo:</w:t>
      </w:r>
    </w:p>
    <w:p w14:paraId="1F66BE48" w14:textId="77777777" w:rsidR="00CA7CD9" w:rsidRPr="00CA7CD9" w:rsidRDefault="00CA7CD9" w:rsidP="00CA7CD9">
      <w:pPr>
        <w:pStyle w:val="PargrafodaLista"/>
        <w:widowControl w:val="0"/>
        <w:tabs>
          <w:tab w:val="left" w:pos="426"/>
        </w:tabs>
        <w:autoSpaceDE w:val="0"/>
        <w:autoSpaceDN w:val="0"/>
        <w:spacing w:after="0" w:line="240" w:lineRule="auto"/>
        <w:ind w:left="747" w:right="34"/>
        <w:jc w:val="both"/>
        <w:rPr>
          <w:rFonts w:ascii="Times New Roman" w:eastAsia="Times New Roman" w:hAnsi="Times New Roman" w:cs="Times New Roman"/>
          <w:kern w:val="0"/>
          <w:sz w:val="24"/>
          <w:szCs w:val="24"/>
          <w:lang w:val="pt-PT"/>
          <w14:ligatures w14:val="none"/>
        </w:rPr>
      </w:pPr>
    </w:p>
    <w:p w14:paraId="1CC24235" w14:textId="77777777" w:rsidR="00C03046" w:rsidRPr="00C03046" w:rsidRDefault="00C03046" w:rsidP="0099534B">
      <w:pPr>
        <w:widowControl w:val="0"/>
        <w:numPr>
          <w:ilvl w:val="1"/>
          <w:numId w:val="34"/>
        </w:numPr>
        <w:tabs>
          <w:tab w:val="left" w:pos="851"/>
        </w:tabs>
        <w:autoSpaceDE w:val="0"/>
        <w:autoSpaceDN w:val="0"/>
        <w:spacing w:after="0" w:line="240" w:lineRule="auto"/>
        <w:ind w:left="709" w:right="34" w:hanging="567"/>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 xml:space="preserve">01 (um) profissional de educação de nível superior em Pedagogia, habilitado para gestão educacional e pós-graduado </w:t>
      </w:r>
      <w:r w:rsidRPr="00C03046">
        <w:rPr>
          <w:rFonts w:ascii="Times-Roman" w:eastAsia="Calibri" w:hAnsi="Times-Roman" w:cs="Times New Roman"/>
          <w:i/>
          <w:iCs/>
          <w:color w:val="000000"/>
          <w:kern w:val="0"/>
          <w:sz w:val="24"/>
          <w:szCs w:val="24"/>
          <w:lang w:val="pt-PT" w:eastAsia="ar-SA"/>
          <w14:ligatures w14:val="none"/>
        </w:rPr>
        <w:t>stricto</w:t>
      </w:r>
      <w:r w:rsidRPr="00C03046">
        <w:rPr>
          <w:rFonts w:ascii="Times-Roman" w:eastAsia="Calibri" w:hAnsi="Times-Roman" w:cs="Times New Roman"/>
          <w:color w:val="000000"/>
          <w:kern w:val="0"/>
          <w:sz w:val="24"/>
          <w:szCs w:val="24"/>
          <w:lang w:val="pt-PT" w:eastAsia="ar-SA"/>
          <w14:ligatures w14:val="none"/>
        </w:rPr>
        <w:t xml:space="preserve"> ou </w:t>
      </w:r>
      <w:r w:rsidRPr="00C03046">
        <w:rPr>
          <w:rFonts w:ascii="Times-Roman" w:eastAsia="Calibri" w:hAnsi="Times-Roman" w:cs="Times New Roman"/>
          <w:i/>
          <w:iCs/>
          <w:color w:val="000000"/>
          <w:kern w:val="0"/>
          <w:sz w:val="24"/>
          <w:szCs w:val="24"/>
          <w:lang w:val="pt-PT" w:eastAsia="ar-SA"/>
          <w14:ligatures w14:val="none"/>
        </w:rPr>
        <w:t>lato sensu</w:t>
      </w:r>
      <w:r w:rsidRPr="00C03046">
        <w:rPr>
          <w:rFonts w:ascii="Times-Roman" w:eastAsia="Calibri" w:hAnsi="Times-Roman" w:cs="Times New Roman"/>
          <w:color w:val="000000"/>
          <w:kern w:val="0"/>
          <w:sz w:val="24"/>
          <w:szCs w:val="24"/>
          <w:lang w:val="pt-PT" w:eastAsia="ar-SA"/>
          <w14:ligatures w14:val="none"/>
        </w:rPr>
        <w:t xml:space="preserve"> em Gestão e Planejamento Educacional, ou Gestão e Planejamento de Políticas Públicas;</w:t>
      </w:r>
    </w:p>
    <w:p w14:paraId="6372B50E" w14:textId="77777777" w:rsidR="00C03046" w:rsidRPr="00C03046" w:rsidRDefault="00C03046" w:rsidP="0099534B">
      <w:pPr>
        <w:widowControl w:val="0"/>
        <w:numPr>
          <w:ilvl w:val="1"/>
          <w:numId w:val="34"/>
        </w:numPr>
        <w:tabs>
          <w:tab w:val="left" w:pos="851"/>
        </w:tabs>
        <w:autoSpaceDE w:val="0"/>
        <w:autoSpaceDN w:val="0"/>
        <w:spacing w:after="0" w:line="240" w:lineRule="auto"/>
        <w:ind w:left="709" w:right="34" w:hanging="567"/>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01 (um) profissional da área de Administração Pública, com registro ativo junto ao conselho profissional competente;</w:t>
      </w:r>
    </w:p>
    <w:p w14:paraId="3A1291F0" w14:textId="77777777" w:rsidR="00D96CEB" w:rsidRDefault="00C03046" w:rsidP="0099534B">
      <w:pPr>
        <w:widowControl w:val="0"/>
        <w:numPr>
          <w:ilvl w:val="1"/>
          <w:numId w:val="34"/>
        </w:numPr>
        <w:tabs>
          <w:tab w:val="left" w:pos="851"/>
        </w:tabs>
        <w:autoSpaceDE w:val="0"/>
        <w:autoSpaceDN w:val="0"/>
        <w:spacing w:after="0" w:line="240" w:lineRule="auto"/>
        <w:ind w:left="709" w:right="34" w:hanging="567"/>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 xml:space="preserve">01 (um) profissional da área de Direito, com pós-graduação </w:t>
      </w:r>
      <w:r w:rsidRPr="00C03046">
        <w:rPr>
          <w:rFonts w:ascii="Times-Roman" w:eastAsia="Calibri" w:hAnsi="Times-Roman" w:cs="Times New Roman"/>
          <w:i/>
          <w:iCs/>
          <w:color w:val="000000"/>
          <w:kern w:val="0"/>
          <w:sz w:val="24"/>
          <w:szCs w:val="24"/>
          <w:lang w:val="pt-PT" w:eastAsia="ar-SA"/>
          <w14:ligatures w14:val="none"/>
        </w:rPr>
        <w:t>lato</w:t>
      </w:r>
      <w:r w:rsidRPr="00C03046">
        <w:rPr>
          <w:rFonts w:ascii="Times-Roman" w:eastAsia="Calibri" w:hAnsi="Times-Roman" w:cs="Times New Roman"/>
          <w:color w:val="000000"/>
          <w:kern w:val="0"/>
          <w:sz w:val="24"/>
          <w:szCs w:val="24"/>
          <w:lang w:val="pt-PT" w:eastAsia="ar-SA"/>
          <w14:ligatures w14:val="none"/>
        </w:rPr>
        <w:t xml:space="preserve"> ou </w:t>
      </w:r>
      <w:r w:rsidRPr="00C03046">
        <w:rPr>
          <w:rFonts w:ascii="Times-Roman" w:eastAsia="Calibri" w:hAnsi="Times-Roman" w:cs="Times New Roman"/>
          <w:i/>
          <w:iCs/>
          <w:color w:val="000000"/>
          <w:kern w:val="0"/>
          <w:sz w:val="24"/>
          <w:szCs w:val="24"/>
          <w:lang w:val="pt-PT" w:eastAsia="ar-SA"/>
          <w14:ligatures w14:val="none"/>
        </w:rPr>
        <w:t>stricto sensu</w:t>
      </w:r>
      <w:r w:rsidRPr="00C03046">
        <w:rPr>
          <w:rFonts w:ascii="Times-Roman" w:eastAsia="Calibri" w:hAnsi="Times-Roman" w:cs="Times New Roman"/>
          <w:color w:val="000000"/>
          <w:kern w:val="0"/>
          <w:sz w:val="24"/>
          <w:szCs w:val="24"/>
          <w:lang w:val="pt-PT" w:eastAsia="ar-SA"/>
          <w14:ligatures w14:val="none"/>
        </w:rPr>
        <w:t xml:space="preserve"> em Direito Administrativo, Constitucional ou Direito Educacional, com registro ativo junto à entidade profissional competente.</w:t>
      </w:r>
    </w:p>
    <w:p w14:paraId="3AE92109" w14:textId="77777777" w:rsidR="00692278" w:rsidRDefault="00C03046" w:rsidP="0099534B">
      <w:pPr>
        <w:widowControl w:val="0"/>
        <w:numPr>
          <w:ilvl w:val="1"/>
          <w:numId w:val="34"/>
        </w:numPr>
        <w:tabs>
          <w:tab w:val="left" w:pos="851"/>
        </w:tabs>
        <w:autoSpaceDE w:val="0"/>
        <w:autoSpaceDN w:val="0"/>
        <w:spacing w:after="0" w:line="240" w:lineRule="auto"/>
        <w:ind w:left="709" w:right="34" w:hanging="567"/>
        <w:jc w:val="both"/>
        <w:rPr>
          <w:rFonts w:ascii="Times-Roman" w:eastAsia="Calibri" w:hAnsi="Times-Roman" w:cs="Times New Roman"/>
          <w:color w:val="000000"/>
          <w:kern w:val="0"/>
          <w:sz w:val="24"/>
          <w:szCs w:val="24"/>
          <w:lang w:val="pt-PT" w:eastAsia="ar-SA"/>
          <w14:ligatures w14:val="none"/>
        </w:rPr>
      </w:pPr>
      <w:r w:rsidRPr="00C03046">
        <w:rPr>
          <w:rFonts w:ascii="Times New Roman" w:eastAsia="Times New Roman" w:hAnsi="Times New Roman" w:cs="Times New Roman"/>
          <w:kern w:val="0"/>
          <w:sz w:val="24"/>
          <w:szCs w:val="24"/>
          <w:lang w:val="pt-PT"/>
          <w14:ligatures w14:val="none"/>
        </w:rPr>
        <w:lastRenderedPageBreak/>
        <w:t xml:space="preserve">Os </w:t>
      </w:r>
      <w:r w:rsidRPr="00C03046">
        <w:rPr>
          <w:rFonts w:ascii="Times-Roman" w:eastAsia="Calibri" w:hAnsi="Times-Roman" w:cs="Times New Roman"/>
          <w:color w:val="000000"/>
          <w:kern w:val="0"/>
          <w:sz w:val="24"/>
          <w:szCs w:val="24"/>
          <w:lang w:val="pt-PT" w:eastAsia="ar-SA"/>
          <w14:ligatures w14:val="none"/>
        </w:rPr>
        <w:t>profissionais indicados a compor a equipe técnica deverão indicar ciência e concordância com sua indicação, responsabilizando-se pela prestação dos serviços, caso o Licitante sagre-se vencedor.</w:t>
      </w:r>
    </w:p>
    <w:p w14:paraId="06B250A4" w14:textId="77777777" w:rsidR="00692278" w:rsidRDefault="00C03046" w:rsidP="0099534B">
      <w:pPr>
        <w:widowControl w:val="0"/>
        <w:numPr>
          <w:ilvl w:val="1"/>
          <w:numId w:val="34"/>
        </w:numPr>
        <w:tabs>
          <w:tab w:val="left" w:pos="851"/>
        </w:tabs>
        <w:autoSpaceDE w:val="0"/>
        <w:autoSpaceDN w:val="0"/>
        <w:spacing w:after="0" w:line="240" w:lineRule="auto"/>
        <w:ind w:left="709" w:right="34" w:hanging="567"/>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Os profissionais indicados pelo Licitante deverão participar pessoal e diretamente do serviço objeto da licitação, e será admitida a sua substituição por profissionais de experiência equivalente ou superior, desde que aprovada pela Administração (art. 67, § 6º, da Lei nº 14.133/2021).</w:t>
      </w:r>
    </w:p>
    <w:p w14:paraId="18345A40" w14:textId="77777777" w:rsidR="00692278" w:rsidRDefault="00C03046" w:rsidP="0099534B">
      <w:pPr>
        <w:widowControl w:val="0"/>
        <w:numPr>
          <w:ilvl w:val="1"/>
          <w:numId w:val="34"/>
        </w:numPr>
        <w:tabs>
          <w:tab w:val="left" w:pos="851"/>
        </w:tabs>
        <w:autoSpaceDE w:val="0"/>
        <w:autoSpaceDN w:val="0"/>
        <w:spacing w:after="0" w:line="240" w:lineRule="auto"/>
        <w:ind w:left="709" w:right="34" w:hanging="567"/>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Em relação a cada profissional indicado para a composição da equipe técnica, o Licitante deverá apresentar:</w:t>
      </w:r>
    </w:p>
    <w:p w14:paraId="46FE3783" w14:textId="77777777" w:rsidR="00C03046" w:rsidRPr="00C03046" w:rsidRDefault="00C03046" w:rsidP="0099534B">
      <w:pPr>
        <w:widowControl w:val="0"/>
        <w:numPr>
          <w:ilvl w:val="3"/>
          <w:numId w:val="35"/>
        </w:numPr>
        <w:tabs>
          <w:tab w:val="left" w:pos="1418"/>
        </w:tabs>
        <w:autoSpaceDE w:val="0"/>
        <w:autoSpaceDN w:val="0"/>
        <w:spacing w:after="0" w:line="240" w:lineRule="auto"/>
        <w:ind w:left="567" w:right="34"/>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 xml:space="preserve">    Títulos acadêmicos que comprovem a graduação e pós-graduação exigidos, emitidos por instituições de ensino superior credenciadas, de cursos e programas autorizados pelo MEC;</w:t>
      </w:r>
    </w:p>
    <w:p w14:paraId="21A474EF" w14:textId="77777777" w:rsidR="00C03046" w:rsidRPr="00C03046" w:rsidRDefault="00C03046" w:rsidP="0099534B">
      <w:pPr>
        <w:widowControl w:val="0"/>
        <w:numPr>
          <w:ilvl w:val="3"/>
          <w:numId w:val="35"/>
        </w:numPr>
        <w:tabs>
          <w:tab w:val="left" w:pos="851"/>
          <w:tab w:val="left" w:pos="1418"/>
        </w:tabs>
        <w:autoSpaceDE w:val="0"/>
        <w:autoSpaceDN w:val="0"/>
        <w:spacing w:after="0" w:line="240" w:lineRule="auto"/>
        <w:ind w:left="567" w:right="34"/>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 xml:space="preserve">    O registro ativo e regular junto ao conselho profissional competente, quando for o caso; </w:t>
      </w:r>
    </w:p>
    <w:p w14:paraId="3D26AE38" w14:textId="77777777" w:rsidR="00C03046" w:rsidRPr="00C03046" w:rsidRDefault="00C03046" w:rsidP="0099534B">
      <w:pPr>
        <w:widowControl w:val="0"/>
        <w:numPr>
          <w:ilvl w:val="3"/>
          <w:numId w:val="35"/>
        </w:numPr>
        <w:tabs>
          <w:tab w:val="left" w:pos="851"/>
          <w:tab w:val="left" w:pos="1418"/>
        </w:tabs>
        <w:autoSpaceDE w:val="0"/>
        <w:autoSpaceDN w:val="0"/>
        <w:spacing w:after="0" w:line="240" w:lineRule="auto"/>
        <w:ind w:left="567" w:right="34"/>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 xml:space="preserve">    O currículo profissional, preferencialmente emitido pela Plataforma Lattes, do Conselho Nacional de Desenvolvimento Científico e Tecnológico (CNPQ); e</w:t>
      </w:r>
    </w:p>
    <w:p w14:paraId="0FF6796E" w14:textId="77777777" w:rsidR="00C03046" w:rsidRPr="00C03046" w:rsidRDefault="00C03046" w:rsidP="0099534B">
      <w:pPr>
        <w:widowControl w:val="0"/>
        <w:numPr>
          <w:ilvl w:val="3"/>
          <w:numId w:val="35"/>
        </w:numPr>
        <w:tabs>
          <w:tab w:val="left" w:pos="851"/>
          <w:tab w:val="left" w:pos="1418"/>
        </w:tabs>
        <w:autoSpaceDE w:val="0"/>
        <w:autoSpaceDN w:val="0"/>
        <w:spacing w:after="0" w:line="240" w:lineRule="auto"/>
        <w:ind w:left="567" w:right="34"/>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 xml:space="preserve">    A comprovação do vínculo do profissional com a empresa Licitante, por meio de qualquer documento hábil, nos termos do que dispõe a Súmula 25 do TCESP, a saber:</w:t>
      </w:r>
    </w:p>
    <w:p w14:paraId="7D9D37B1" w14:textId="77777777" w:rsidR="00C03046" w:rsidRPr="00C03046" w:rsidRDefault="00C03046" w:rsidP="0099534B">
      <w:pPr>
        <w:widowControl w:val="0"/>
        <w:numPr>
          <w:ilvl w:val="2"/>
          <w:numId w:val="36"/>
        </w:numPr>
        <w:tabs>
          <w:tab w:val="left" w:pos="851"/>
        </w:tabs>
        <w:autoSpaceDE w:val="0"/>
        <w:autoSpaceDN w:val="0"/>
        <w:spacing w:after="0" w:line="240" w:lineRule="auto"/>
        <w:ind w:left="567"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O </w:t>
      </w:r>
      <w:r w:rsidRPr="00C03046">
        <w:rPr>
          <w:rFonts w:ascii="Times New Roman" w:eastAsia="Times New Roman" w:hAnsi="Times New Roman" w:cs="Times New Roman"/>
          <w:b/>
          <w:bCs/>
          <w:kern w:val="0"/>
          <w:sz w:val="24"/>
          <w:szCs w:val="24"/>
          <w:lang w:val="pt-PT"/>
          <w14:ligatures w14:val="none"/>
        </w:rPr>
        <w:t>sócio</w:t>
      </w:r>
      <w:r w:rsidRPr="00C03046">
        <w:rPr>
          <w:rFonts w:ascii="Times New Roman" w:eastAsia="Times New Roman" w:hAnsi="Times New Roman" w:cs="Times New Roman"/>
          <w:kern w:val="0"/>
          <w:sz w:val="24"/>
          <w:szCs w:val="24"/>
          <w:lang w:val="pt-PT"/>
          <w14:ligatures w14:val="none"/>
        </w:rPr>
        <w:t xml:space="preserve"> comprova seu vínculo pelo contrato social da empresa;</w:t>
      </w:r>
    </w:p>
    <w:p w14:paraId="136E6D20" w14:textId="77777777" w:rsidR="00C03046" w:rsidRPr="00C03046" w:rsidRDefault="00C03046" w:rsidP="0099534B">
      <w:pPr>
        <w:widowControl w:val="0"/>
        <w:numPr>
          <w:ilvl w:val="2"/>
          <w:numId w:val="36"/>
        </w:numPr>
        <w:tabs>
          <w:tab w:val="left" w:pos="851"/>
        </w:tabs>
        <w:autoSpaceDE w:val="0"/>
        <w:autoSpaceDN w:val="0"/>
        <w:spacing w:after="0" w:line="240" w:lineRule="auto"/>
        <w:ind w:left="567"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O </w:t>
      </w:r>
      <w:r w:rsidRPr="00C03046">
        <w:rPr>
          <w:rFonts w:ascii="Times New Roman" w:eastAsia="Times New Roman" w:hAnsi="Times New Roman" w:cs="Times New Roman"/>
          <w:b/>
          <w:bCs/>
          <w:kern w:val="0"/>
          <w:sz w:val="24"/>
          <w:szCs w:val="24"/>
          <w:lang w:val="pt-PT"/>
          <w14:ligatures w14:val="none"/>
        </w:rPr>
        <w:t>empregado registrado</w:t>
      </w:r>
      <w:r w:rsidRPr="00C03046">
        <w:rPr>
          <w:rFonts w:ascii="Times New Roman" w:eastAsia="Times New Roman" w:hAnsi="Times New Roman" w:cs="Times New Roman"/>
          <w:kern w:val="0"/>
          <w:sz w:val="24"/>
          <w:szCs w:val="24"/>
          <w:lang w:val="pt-PT"/>
          <w14:ligatures w14:val="none"/>
        </w:rPr>
        <w:t xml:space="preserve"> pela Carteira de Trabalho e Previdência Social (cópias autenticadas);</w:t>
      </w:r>
    </w:p>
    <w:p w14:paraId="0E5D26CA" w14:textId="77777777" w:rsidR="00C03046" w:rsidRPr="00C03046" w:rsidRDefault="00C03046" w:rsidP="0099534B">
      <w:pPr>
        <w:widowControl w:val="0"/>
        <w:numPr>
          <w:ilvl w:val="2"/>
          <w:numId w:val="36"/>
        </w:numPr>
        <w:tabs>
          <w:tab w:val="left" w:pos="851"/>
        </w:tabs>
        <w:autoSpaceDE w:val="0"/>
        <w:autoSpaceDN w:val="0"/>
        <w:spacing w:after="0" w:line="240" w:lineRule="auto"/>
        <w:ind w:left="567"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O </w:t>
      </w:r>
      <w:r w:rsidRPr="00C03046">
        <w:rPr>
          <w:rFonts w:ascii="Times New Roman" w:eastAsia="Times New Roman" w:hAnsi="Times New Roman" w:cs="Times New Roman"/>
          <w:b/>
          <w:bCs/>
          <w:kern w:val="0"/>
          <w:sz w:val="24"/>
          <w:szCs w:val="24"/>
          <w:lang w:val="pt-PT"/>
          <w14:ligatures w14:val="none"/>
        </w:rPr>
        <w:t>prestador de serviços</w:t>
      </w:r>
      <w:r w:rsidRPr="00C03046">
        <w:rPr>
          <w:rFonts w:ascii="Times New Roman" w:eastAsia="Times New Roman" w:hAnsi="Times New Roman" w:cs="Times New Roman"/>
          <w:kern w:val="0"/>
          <w:sz w:val="24"/>
          <w:szCs w:val="24"/>
          <w:lang w:val="pt-PT"/>
          <w14:ligatures w14:val="none"/>
        </w:rPr>
        <w:t xml:space="preserve"> com contrato firmado com o Licitante, mediante a apresentação de cópias autenticadas do contrato com firma reconhecida de ambas as partes.</w:t>
      </w:r>
    </w:p>
    <w:p w14:paraId="26A5D5C5" w14:textId="77777777" w:rsidR="00C03046" w:rsidRPr="00C03046" w:rsidRDefault="00C03046" w:rsidP="0099534B">
      <w:pPr>
        <w:widowControl w:val="0"/>
        <w:numPr>
          <w:ilvl w:val="3"/>
          <w:numId w:val="37"/>
        </w:numPr>
        <w:tabs>
          <w:tab w:val="left" w:pos="851"/>
          <w:tab w:val="left" w:pos="1418"/>
        </w:tabs>
        <w:autoSpaceDE w:val="0"/>
        <w:autoSpaceDN w:val="0"/>
        <w:spacing w:after="0" w:line="240" w:lineRule="auto"/>
        <w:ind w:left="567" w:right="34"/>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 xml:space="preserve">    A comprovação de que os profissionais indicados tenham prestado, a qualquer tempo, serviços compatíveis, de características semelhantes e de complexidade equivalente ou superior à do objeto desta licitação.</w:t>
      </w:r>
    </w:p>
    <w:p w14:paraId="4306BDDC" w14:textId="77777777" w:rsidR="00C03046" w:rsidRPr="00C03046" w:rsidRDefault="00C03046" w:rsidP="0099534B">
      <w:pPr>
        <w:widowControl w:val="0"/>
        <w:numPr>
          <w:ilvl w:val="2"/>
          <w:numId w:val="36"/>
        </w:numPr>
        <w:tabs>
          <w:tab w:val="left" w:pos="851"/>
        </w:tabs>
        <w:autoSpaceDE w:val="0"/>
        <w:autoSpaceDN w:val="0"/>
        <w:spacing w:after="0" w:line="240" w:lineRule="auto"/>
        <w:ind w:left="567"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Será admitida como comprovação de aptidão a apresentação de certidões ou atestados emitidos em nome do profissional e/ou de qualquer empresa, desde que conste expressament o nome do profissional como responsável técnico, consultor ou coordenador do serviço prestado.</w:t>
      </w:r>
    </w:p>
    <w:p w14:paraId="74AE6BD9"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626C563F" w14:textId="77777777" w:rsidR="00C03046" w:rsidRPr="00C03046" w:rsidRDefault="00C03046" w:rsidP="007107CF">
      <w:pPr>
        <w:widowControl w:val="0"/>
        <w:numPr>
          <w:ilvl w:val="1"/>
          <w:numId w:val="78"/>
        </w:numPr>
        <w:tabs>
          <w:tab w:val="left" w:pos="709"/>
        </w:tabs>
        <w:autoSpaceDE w:val="0"/>
        <w:autoSpaceDN w:val="0"/>
        <w:spacing w:after="0" w:line="240" w:lineRule="auto"/>
        <w:ind w:left="-14" w:right="34"/>
        <w:jc w:val="both"/>
        <w:rPr>
          <w:rFonts w:ascii="Times New Roman" w:eastAsia="Times New Roman" w:hAnsi="Times New Roman" w:cs="Times New Roman"/>
          <w:b/>
          <w:bCs/>
          <w:kern w:val="0"/>
          <w:sz w:val="24"/>
          <w:szCs w:val="24"/>
          <w:u w:val="single"/>
          <w:lang w:val="pt-PT"/>
          <w14:ligatures w14:val="none"/>
        </w:rPr>
      </w:pPr>
      <w:r w:rsidRPr="00C03046">
        <w:rPr>
          <w:rFonts w:ascii="Times New Roman" w:eastAsia="Times New Roman" w:hAnsi="Times New Roman" w:cs="Times New Roman"/>
          <w:b/>
          <w:bCs/>
          <w:kern w:val="0"/>
          <w:sz w:val="24"/>
          <w:szCs w:val="24"/>
          <w:u w:val="single"/>
          <w:lang w:val="pt-PT"/>
          <w14:ligatures w14:val="none"/>
        </w:rPr>
        <w:t>DECLARAÇÕES:</w:t>
      </w:r>
    </w:p>
    <w:p w14:paraId="7FD54E04" w14:textId="77777777" w:rsidR="00C03046" w:rsidRPr="00C03046" w:rsidRDefault="00C03046" w:rsidP="0099534B">
      <w:pPr>
        <w:widowControl w:val="0"/>
        <w:numPr>
          <w:ilvl w:val="2"/>
          <w:numId w:val="7"/>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Além das declarações assinaladas em campo próprio do sistema BLL, por ocasião do cadastramento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 documentos solicitados, o Licitante melhor classificado deverá apresentar ainda, juntamente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documentos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HABILITAÇÃO, a DECLARAÇÃO UNIFICADA (conforme modelo anexo deste Edital).</w:t>
      </w:r>
    </w:p>
    <w:p w14:paraId="351EF3B4"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7F780ACA" w14:textId="77777777" w:rsidR="00C03046" w:rsidRPr="00C03046" w:rsidRDefault="00C03046" w:rsidP="0099534B">
      <w:pPr>
        <w:widowControl w:val="0"/>
        <w:numPr>
          <w:ilvl w:val="0"/>
          <w:numId w:val="13"/>
        </w:numPr>
        <w:tabs>
          <w:tab w:val="left" w:pos="567"/>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DO ENCAMINHAMENTO DA PROPOSTA VENCEDORA</w:t>
      </w:r>
    </w:p>
    <w:p w14:paraId="58E05F85" w14:textId="1165BDB8" w:rsidR="00C03046" w:rsidRPr="00C03046" w:rsidRDefault="00692278" w:rsidP="00692278">
      <w:pPr>
        <w:widowControl w:val="0"/>
        <w:autoSpaceDE w:val="0"/>
        <w:autoSpaceDN w:val="0"/>
        <w:spacing w:after="0" w:line="240" w:lineRule="auto"/>
        <w:ind w:right="34" w:hanging="709"/>
        <w:jc w:val="both"/>
        <w:rPr>
          <w:rFonts w:ascii="Times New Roman" w:eastAsia="Times New Roman" w:hAnsi="Times New Roman" w:cs="Times New Roman"/>
          <w:b/>
          <w:kern w:val="0"/>
          <w:sz w:val="24"/>
          <w:szCs w:val="24"/>
          <w:highlight w:val="yellow"/>
          <w:shd w:val="clear" w:color="auto" w:fill="FFFF00"/>
          <w:lang w:val="pt-PT"/>
          <w14:ligatures w14:val="none"/>
        </w:rPr>
      </w:pPr>
      <w:r>
        <w:rPr>
          <w:rFonts w:ascii="Times New Roman" w:eastAsia="Times New Roman" w:hAnsi="Times New Roman" w:cs="Times New Roman"/>
          <w:b/>
          <w:kern w:val="0"/>
          <w:sz w:val="24"/>
          <w:szCs w:val="24"/>
          <w:shd w:val="clear" w:color="auto" w:fill="FFFF00"/>
          <w:lang w:val="pt-PT"/>
          <w14:ligatures w14:val="none"/>
        </w:rPr>
        <w:t>10.1.1</w:t>
      </w:r>
      <w:r>
        <w:rPr>
          <w:rFonts w:ascii="Times New Roman" w:eastAsia="Times New Roman" w:hAnsi="Times New Roman" w:cs="Times New Roman"/>
          <w:b/>
          <w:kern w:val="0"/>
          <w:sz w:val="24"/>
          <w:szCs w:val="24"/>
          <w:shd w:val="clear" w:color="auto" w:fill="FFFF00"/>
          <w:lang w:val="pt-PT"/>
          <w14:ligatures w14:val="none"/>
        </w:rPr>
        <w:tab/>
      </w:r>
      <w:r w:rsidR="00C03046" w:rsidRPr="00C03046">
        <w:rPr>
          <w:rFonts w:ascii="Times New Roman" w:eastAsia="Times New Roman" w:hAnsi="Times New Roman" w:cs="Times New Roman"/>
          <w:b/>
          <w:kern w:val="0"/>
          <w:sz w:val="24"/>
          <w:szCs w:val="24"/>
          <w:shd w:val="clear" w:color="auto" w:fill="FFFF00"/>
          <w:lang w:val="pt-PT"/>
          <w14:ligatures w14:val="none"/>
        </w:rPr>
        <w:t>A proposta final, readequada se o caso, do Licitante declarado vencedor deverá ser encaminhada no</w:t>
      </w:r>
      <w:r w:rsidR="00C03046" w:rsidRPr="00C03046">
        <w:rPr>
          <w:rFonts w:ascii="Times New Roman" w:eastAsia="Times New Roman" w:hAnsi="Times New Roman" w:cs="Times New Roman"/>
          <w:b/>
          <w:spacing w:val="50"/>
          <w:kern w:val="0"/>
          <w:sz w:val="24"/>
          <w:szCs w:val="24"/>
          <w:shd w:val="clear" w:color="auto" w:fill="FFFF00"/>
          <w:lang w:val="pt-PT"/>
          <w14:ligatures w14:val="none"/>
        </w:rPr>
        <w:t xml:space="preserve"> </w:t>
      </w:r>
      <w:r w:rsidR="00C03046" w:rsidRPr="00C03046">
        <w:rPr>
          <w:rFonts w:ascii="Times New Roman" w:eastAsia="Times New Roman" w:hAnsi="Times New Roman" w:cs="Times New Roman"/>
          <w:b/>
          <w:kern w:val="0"/>
          <w:sz w:val="24"/>
          <w:szCs w:val="24"/>
          <w:highlight w:val="yellow"/>
          <w:shd w:val="clear" w:color="auto" w:fill="FFFF00"/>
          <w:lang w:val="pt-PT"/>
          <w14:ligatures w14:val="none"/>
        </w:rPr>
        <w:t>prazo</w:t>
      </w:r>
      <w:r w:rsidR="00C03046" w:rsidRPr="00C03046">
        <w:rPr>
          <w:rFonts w:ascii="Times New Roman" w:eastAsia="Times New Roman" w:hAnsi="Times New Roman" w:cs="Times New Roman"/>
          <w:b/>
          <w:spacing w:val="1"/>
          <w:kern w:val="0"/>
          <w:sz w:val="24"/>
          <w:szCs w:val="24"/>
          <w:highlight w:val="yellow"/>
          <w:lang w:val="pt-PT"/>
          <w14:ligatures w14:val="none"/>
        </w:rPr>
        <w:t xml:space="preserve"> </w:t>
      </w:r>
      <w:r w:rsidR="00C03046" w:rsidRPr="00C03046">
        <w:rPr>
          <w:rFonts w:ascii="Times New Roman" w:eastAsia="Times New Roman" w:hAnsi="Times New Roman" w:cs="Times New Roman"/>
          <w:b/>
          <w:kern w:val="0"/>
          <w:sz w:val="24"/>
          <w:szCs w:val="24"/>
          <w:highlight w:val="yellow"/>
          <w:shd w:val="clear" w:color="auto" w:fill="FFFF00"/>
          <w:lang w:val="pt-PT"/>
          <w14:ligatures w14:val="none"/>
        </w:rPr>
        <w:t>d</w:t>
      </w:r>
      <w:r w:rsidR="00C03046" w:rsidRPr="00C03046">
        <w:rPr>
          <w:rFonts w:ascii="Times New Roman" w:eastAsia="Times New Roman" w:hAnsi="Times New Roman" w:cs="Times New Roman"/>
          <w:b/>
          <w:kern w:val="0"/>
          <w:sz w:val="24"/>
          <w:szCs w:val="24"/>
          <w:shd w:val="clear" w:color="auto" w:fill="FFFF00"/>
          <w:lang w:val="pt-PT"/>
          <w14:ligatures w14:val="none"/>
        </w:rPr>
        <w:t xml:space="preserve">e 4 (quatro) horas a contar da solicitação do Agente de Contratação/Comissão no sistema </w:t>
      </w:r>
      <w:r w:rsidR="00C03046" w:rsidRPr="00C03046">
        <w:rPr>
          <w:rFonts w:ascii="Times New Roman" w:eastAsia="Times New Roman" w:hAnsi="Times New Roman" w:cs="Times New Roman"/>
          <w:b/>
          <w:kern w:val="0"/>
          <w:sz w:val="24"/>
          <w:szCs w:val="24"/>
          <w:highlight w:val="yellow"/>
          <w:shd w:val="clear" w:color="auto" w:fill="FFFF00"/>
          <w:lang w:val="pt-PT"/>
          <w14:ligatures w14:val="none"/>
        </w:rPr>
        <w:t>eletrônico e</w:t>
      </w:r>
      <w:r w:rsidR="00C03046" w:rsidRPr="00C03046">
        <w:rPr>
          <w:rFonts w:ascii="Times New Roman" w:eastAsia="Times New Roman" w:hAnsi="Times New Roman" w:cs="Times New Roman"/>
          <w:b/>
          <w:spacing w:val="1"/>
          <w:kern w:val="0"/>
          <w:sz w:val="24"/>
          <w:szCs w:val="24"/>
          <w:highlight w:val="yellow"/>
          <w:lang w:val="pt-PT"/>
          <w14:ligatures w14:val="none"/>
        </w:rPr>
        <w:t xml:space="preserve"> </w:t>
      </w:r>
      <w:r w:rsidR="00C03046" w:rsidRPr="00C03046">
        <w:rPr>
          <w:rFonts w:ascii="Times New Roman" w:eastAsia="Times New Roman" w:hAnsi="Times New Roman" w:cs="Times New Roman"/>
          <w:b/>
          <w:kern w:val="0"/>
          <w:sz w:val="24"/>
          <w:szCs w:val="24"/>
          <w:highlight w:val="yellow"/>
          <w:shd w:val="clear" w:color="auto" w:fill="FFFF00"/>
          <w:lang w:val="pt-PT"/>
          <w14:ligatures w14:val="none"/>
        </w:rPr>
        <w:t>deverá observar todas as disposições do subitem 6.2.4 deste Edital.</w:t>
      </w:r>
    </w:p>
    <w:p w14:paraId="1AFF6907" w14:textId="70E4B009" w:rsidR="00692278" w:rsidRPr="00C03046" w:rsidRDefault="00692278" w:rsidP="00692278">
      <w:pPr>
        <w:widowControl w:val="0"/>
        <w:autoSpaceDE w:val="0"/>
        <w:autoSpaceDN w:val="0"/>
        <w:spacing w:after="0" w:line="240" w:lineRule="auto"/>
        <w:ind w:right="34" w:hanging="709"/>
        <w:jc w:val="both"/>
        <w:rPr>
          <w:rFonts w:ascii="Times New Roman" w:eastAsia="Times New Roman" w:hAnsi="Times New Roman" w:cs="Times New Roman"/>
          <w:b/>
          <w:kern w:val="0"/>
          <w:sz w:val="24"/>
          <w:szCs w:val="24"/>
          <w:highlight w:val="yellow"/>
          <w:shd w:val="clear" w:color="auto" w:fill="FFFF00"/>
          <w:lang w:val="pt-PT"/>
          <w14:ligatures w14:val="none"/>
        </w:rPr>
      </w:pPr>
      <w:r>
        <w:rPr>
          <w:rFonts w:ascii="Times New Roman" w:eastAsia="Times New Roman" w:hAnsi="Times New Roman" w:cs="Times New Roman"/>
          <w:b/>
          <w:bCs/>
          <w:kern w:val="0"/>
          <w:sz w:val="24"/>
          <w:szCs w:val="24"/>
          <w:lang w:val="pt-PT"/>
          <w14:ligatures w14:val="none"/>
        </w:rPr>
        <w:t>10.1.2</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kern w:val="0"/>
          <w:sz w:val="24"/>
          <w:szCs w:val="24"/>
          <w:lang w:val="pt-PT"/>
          <w14:ligatures w14:val="none"/>
        </w:rPr>
        <w:t>A proposta final deverá ser documentada nos autos e será levada em consideração no decorrer da</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execução do</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contrato e aplicação de eventual</w:t>
      </w:r>
      <w:r w:rsidR="00C03046" w:rsidRPr="00C03046">
        <w:rPr>
          <w:rFonts w:ascii="Times New Roman" w:eastAsia="Times New Roman" w:hAnsi="Times New Roman" w:cs="Times New Roman"/>
          <w:spacing w:val="2"/>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sanção à Contratada, se for o caso.</w:t>
      </w:r>
    </w:p>
    <w:p w14:paraId="24BF3AC6" w14:textId="6D73071C" w:rsidR="00C03046" w:rsidRPr="00C03046" w:rsidRDefault="00C03046" w:rsidP="00C03046">
      <w:pPr>
        <w:widowControl w:val="0"/>
        <w:tabs>
          <w:tab w:val="left" w:pos="7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b/>
          <w:kern w:val="0"/>
          <w:sz w:val="24"/>
          <w:szCs w:val="24"/>
          <w:lang w:val="pt-PT"/>
          <w14:ligatures w14:val="none"/>
        </w:rPr>
        <w:t>10.</w:t>
      </w:r>
      <w:r w:rsidR="00692278">
        <w:rPr>
          <w:rFonts w:ascii="Times New Roman" w:eastAsia="Times New Roman" w:hAnsi="Times New Roman" w:cs="Times New Roman"/>
          <w:b/>
          <w:kern w:val="0"/>
          <w:sz w:val="24"/>
          <w:szCs w:val="24"/>
          <w:lang w:val="pt-PT"/>
          <w14:ligatures w14:val="none"/>
        </w:rPr>
        <w:t>1</w:t>
      </w:r>
      <w:r w:rsidRPr="00C03046">
        <w:rPr>
          <w:rFonts w:ascii="Times New Roman" w:eastAsia="Times New Roman" w:hAnsi="Times New Roman" w:cs="Times New Roman"/>
          <w:b/>
          <w:kern w:val="0"/>
          <w:sz w:val="24"/>
          <w:szCs w:val="24"/>
          <w:lang w:val="pt-PT"/>
          <w14:ligatures w14:val="none"/>
        </w:rPr>
        <w:t>.</w:t>
      </w:r>
      <w:r w:rsidR="00692278">
        <w:rPr>
          <w:rFonts w:ascii="Times New Roman" w:eastAsia="Times New Roman" w:hAnsi="Times New Roman" w:cs="Times New Roman"/>
          <w:b/>
          <w:kern w:val="0"/>
          <w:sz w:val="24"/>
          <w:szCs w:val="24"/>
          <w:lang w:val="pt-PT"/>
          <w14:ligatures w14:val="none"/>
        </w:rPr>
        <w:t>2.1</w:t>
      </w:r>
      <w:r w:rsidR="00692278">
        <w:rPr>
          <w:rFonts w:ascii="Times New Roman" w:eastAsia="Times New Roman" w:hAnsi="Times New Roman" w:cs="Times New Roman"/>
          <w:b/>
          <w:kern w:val="0"/>
          <w:sz w:val="24"/>
          <w:szCs w:val="24"/>
          <w:lang w:val="pt-PT"/>
          <w14:ligatures w14:val="none"/>
        </w:rPr>
        <w:tab/>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oferta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firme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precisa,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limitada,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rigorosamente,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objeto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alternativas de preço ou de qualquer outra condição que induza o julgamento a mais de um resultado, sob pena</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desclassificação.</w:t>
      </w:r>
    </w:p>
    <w:p w14:paraId="56EA5CA8" w14:textId="0EE2E435" w:rsidR="00692278" w:rsidRPr="00C03046" w:rsidRDefault="00692278" w:rsidP="00692278">
      <w:pPr>
        <w:widowControl w:val="0"/>
        <w:autoSpaceDE w:val="0"/>
        <w:autoSpaceDN w:val="0"/>
        <w:spacing w:after="0" w:line="240" w:lineRule="auto"/>
        <w:ind w:right="34" w:hanging="709"/>
        <w:jc w:val="both"/>
        <w:rPr>
          <w:rFonts w:ascii="Times New Roman" w:eastAsia="Times New Roman" w:hAnsi="Times New Roman" w:cs="Times New Roman"/>
          <w:b/>
          <w:kern w:val="0"/>
          <w:sz w:val="24"/>
          <w:szCs w:val="24"/>
          <w:highlight w:val="yellow"/>
          <w:shd w:val="clear" w:color="auto" w:fill="FFFF00"/>
          <w:lang w:val="pt-PT"/>
          <w14:ligatures w14:val="none"/>
        </w:rPr>
      </w:pPr>
      <w:r>
        <w:rPr>
          <w:rFonts w:ascii="Times New Roman" w:eastAsia="Times New Roman" w:hAnsi="Times New Roman" w:cs="Times New Roman"/>
          <w:b/>
          <w:bCs/>
          <w:kern w:val="0"/>
          <w:sz w:val="24"/>
          <w:szCs w:val="24"/>
          <w:lang w:val="pt-PT"/>
          <w14:ligatures w14:val="none"/>
        </w:rPr>
        <w:t>10.1.3</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kern w:val="0"/>
          <w:sz w:val="24"/>
          <w:szCs w:val="24"/>
          <w:lang w:val="pt-PT"/>
          <w14:ligatures w14:val="none"/>
        </w:rPr>
        <w:t>A proposta deverá obedecer aos termos deste Edital e seus Anexos, não sendo considerada aquela que</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não</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corresponda</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às</w:t>
      </w:r>
      <w:r w:rsidR="00C03046" w:rsidRPr="00C03046">
        <w:rPr>
          <w:rFonts w:ascii="Times New Roman" w:eastAsia="Times New Roman" w:hAnsi="Times New Roman" w:cs="Times New Roman"/>
          <w:spacing w:val="-2"/>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especificações</w:t>
      </w:r>
      <w:r w:rsidR="00C03046" w:rsidRPr="00C03046">
        <w:rPr>
          <w:rFonts w:ascii="Times New Roman" w:eastAsia="Times New Roman" w:hAnsi="Times New Roman" w:cs="Times New Roman"/>
          <w:spacing w:val="-2"/>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ali</w:t>
      </w:r>
      <w:r w:rsidR="00C03046" w:rsidRPr="00C03046">
        <w:rPr>
          <w:rFonts w:ascii="Times New Roman" w:eastAsia="Times New Roman" w:hAnsi="Times New Roman" w:cs="Times New Roman"/>
          <w:spacing w:val="-2"/>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contidas</w:t>
      </w:r>
      <w:r w:rsidR="00C03046" w:rsidRPr="00C03046">
        <w:rPr>
          <w:rFonts w:ascii="Times New Roman" w:eastAsia="Times New Roman" w:hAnsi="Times New Roman" w:cs="Times New Roman"/>
          <w:spacing w:val="-2"/>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ou</w:t>
      </w:r>
      <w:r w:rsidR="00C03046" w:rsidRPr="00C03046">
        <w:rPr>
          <w:rFonts w:ascii="Times New Roman" w:eastAsia="Times New Roman" w:hAnsi="Times New Roman" w:cs="Times New Roman"/>
          <w:spacing w:val="-2"/>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que</w:t>
      </w:r>
      <w:r w:rsidR="00C03046" w:rsidRPr="00C03046">
        <w:rPr>
          <w:rFonts w:ascii="Times New Roman" w:eastAsia="Times New Roman" w:hAnsi="Times New Roman" w:cs="Times New Roman"/>
          <w:spacing w:val="-2"/>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estabeleça</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vínculo à</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proposta</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de</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outro Licitante.</w:t>
      </w:r>
    </w:p>
    <w:p w14:paraId="0F3C5722" w14:textId="7CC6B549" w:rsidR="00692278" w:rsidRPr="00C03046" w:rsidRDefault="00692278" w:rsidP="00692278">
      <w:pPr>
        <w:widowControl w:val="0"/>
        <w:autoSpaceDE w:val="0"/>
        <w:autoSpaceDN w:val="0"/>
        <w:spacing w:after="0" w:line="240" w:lineRule="auto"/>
        <w:ind w:right="34" w:hanging="709"/>
        <w:jc w:val="both"/>
        <w:rPr>
          <w:rFonts w:ascii="Times New Roman" w:eastAsia="Times New Roman" w:hAnsi="Times New Roman" w:cs="Times New Roman"/>
          <w:b/>
          <w:kern w:val="0"/>
          <w:sz w:val="24"/>
          <w:szCs w:val="24"/>
          <w:highlight w:val="yellow"/>
          <w:shd w:val="clear" w:color="auto" w:fill="FFFF00"/>
          <w:lang w:val="pt-PT"/>
          <w14:ligatures w14:val="none"/>
        </w:rPr>
      </w:pPr>
      <w:r>
        <w:rPr>
          <w:rFonts w:ascii="Times New Roman" w:eastAsia="Times New Roman" w:hAnsi="Times New Roman" w:cs="Times New Roman"/>
          <w:b/>
          <w:bCs/>
          <w:kern w:val="0"/>
          <w:sz w:val="24"/>
          <w:szCs w:val="24"/>
          <w:lang w:val="pt-PT"/>
          <w14:ligatures w14:val="none"/>
        </w:rPr>
        <w:t>10.1.4</w:t>
      </w:r>
      <w:r>
        <w:rPr>
          <w:rFonts w:ascii="Times New Roman" w:eastAsia="Times New Roman" w:hAnsi="Times New Roman" w:cs="Times New Roman"/>
          <w:b/>
          <w:bCs/>
          <w:kern w:val="0"/>
          <w:sz w:val="24"/>
          <w:szCs w:val="24"/>
          <w:lang w:val="pt-PT"/>
          <w14:ligatures w14:val="none"/>
        </w:rPr>
        <w:tab/>
      </w:r>
      <w:r w:rsidR="00C03046" w:rsidRPr="00692278">
        <w:rPr>
          <w:rFonts w:ascii="Times New Roman" w:eastAsia="Times New Roman" w:hAnsi="Times New Roman" w:cs="Times New Roman"/>
          <w:kern w:val="0"/>
          <w:sz w:val="24"/>
          <w:szCs w:val="24"/>
          <w:lang w:val="pt-PT"/>
          <w14:ligatures w14:val="none"/>
        </w:rPr>
        <w:t>A proposta que contenha a descrição do objeto, o valor e os documentos complementares estará</w:t>
      </w:r>
      <w:r w:rsidR="00C03046" w:rsidRPr="00692278">
        <w:rPr>
          <w:rFonts w:ascii="Times New Roman" w:eastAsia="Times New Roman" w:hAnsi="Times New Roman" w:cs="Times New Roman"/>
          <w:spacing w:val="1"/>
          <w:kern w:val="0"/>
          <w:sz w:val="24"/>
          <w:szCs w:val="24"/>
          <w:lang w:val="pt-PT"/>
          <w14:ligatures w14:val="none"/>
        </w:rPr>
        <w:t xml:space="preserve"> </w:t>
      </w:r>
      <w:r w:rsidR="00C03046" w:rsidRPr="00692278">
        <w:rPr>
          <w:rFonts w:ascii="Times New Roman" w:eastAsia="Times New Roman" w:hAnsi="Times New Roman" w:cs="Times New Roman"/>
          <w:kern w:val="0"/>
          <w:sz w:val="24"/>
          <w:szCs w:val="24"/>
          <w:lang w:val="pt-PT"/>
          <w14:ligatures w14:val="none"/>
        </w:rPr>
        <w:lastRenderedPageBreak/>
        <w:t>disponível</w:t>
      </w:r>
      <w:r w:rsidR="00C03046" w:rsidRPr="00692278">
        <w:rPr>
          <w:rFonts w:ascii="Times New Roman" w:eastAsia="Times New Roman" w:hAnsi="Times New Roman" w:cs="Times New Roman"/>
          <w:spacing w:val="-2"/>
          <w:kern w:val="0"/>
          <w:sz w:val="24"/>
          <w:szCs w:val="24"/>
          <w:lang w:val="pt-PT"/>
          <w14:ligatures w14:val="none"/>
        </w:rPr>
        <w:t xml:space="preserve"> </w:t>
      </w:r>
      <w:r w:rsidR="00C03046" w:rsidRPr="00692278">
        <w:rPr>
          <w:rFonts w:ascii="Times New Roman" w:eastAsia="Times New Roman" w:hAnsi="Times New Roman" w:cs="Times New Roman"/>
          <w:kern w:val="0"/>
          <w:sz w:val="24"/>
          <w:szCs w:val="24"/>
          <w:lang w:val="pt-PT"/>
          <w14:ligatures w14:val="none"/>
        </w:rPr>
        <w:t>na internet, após</w:t>
      </w:r>
      <w:r w:rsidR="00C03046" w:rsidRPr="00692278">
        <w:rPr>
          <w:rFonts w:ascii="Times New Roman" w:eastAsia="Times New Roman" w:hAnsi="Times New Roman" w:cs="Times New Roman"/>
          <w:spacing w:val="-1"/>
          <w:kern w:val="0"/>
          <w:sz w:val="24"/>
          <w:szCs w:val="24"/>
          <w:lang w:val="pt-PT"/>
          <w14:ligatures w14:val="none"/>
        </w:rPr>
        <w:t xml:space="preserve"> </w:t>
      </w:r>
      <w:r w:rsidR="00C03046" w:rsidRPr="00692278">
        <w:rPr>
          <w:rFonts w:ascii="Times New Roman" w:eastAsia="Times New Roman" w:hAnsi="Times New Roman" w:cs="Times New Roman"/>
          <w:kern w:val="0"/>
          <w:sz w:val="24"/>
          <w:szCs w:val="24"/>
          <w:lang w:val="pt-PT"/>
          <w14:ligatures w14:val="none"/>
        </w:rPr>
        <w:t>a homologação.</w:t>
      </w:r>
    </w:p>
    <w:p w14:paraId="0660AEA9"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46193441" w14:textId="77777777" w:rsidR="00C03046" w:rsidRPr="00C03046" w:rsidRDefault="00C03046" w:rsidP="0099534B">
      <w:pPr>
        <w:widowControl w:val="0"/>
        <w:numPr>
          <w:ilvl w:val="0"/>
          <w:numId w:val="40"/>
        </w:numPr>
        <w:tabs>
          <w:tab w:val="left" w:pos="609"/>
        </w:tabs>
        <w:autoSpaceDE w:val="0"/>
        <w:autoSpaceDN w:val="0"/>
        <w:spacing w:after="0" w:line="240" w:lineRule="auto"/>
        <w:ind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DOS</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RECURSOS</w:t>
      </w:r>
    </w:p>
    <w:p w14:paraId="4FF6778E"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Divulgada a decisão de declaração do vencedor pelo Agente de Contratação/Comissão, qualquer Licitante poderá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manifestar</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imediatamente</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intenção</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recorrer,</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no</w:t>
      </w:r>
      <w:r w:rsidRPr="00C03046">
        <w:rPr>
          <w:rFonts w:ascii="Times New Roman" w:eastAsia="Times New Roman" w:hAnsi="Times New Roman" w:cs="Times New Roman"/>
          <w:b/>
          <w:spacing w:val="17"/>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prazo</w:t>
      </w:r>
      <w:r w:rsidRPr="00C03046">
        <w:rPr>
          <w:rFonts w:ascii="Times New Roman" w:eastAsia="Times New Roman" w:hAnsi="Times New Roman" w:cs="Times New Roman"/>
          <w:b/>
          <w:spacing w:val="18"/>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de</w:t>
      </w:r>
      <w:r w:rsidRPr="00C03046">
        <w:rPr>
          <w:rFonts w:ascii="Times New Roman" w:eastAsia="Times New Roman" w:hAnsi="Times New Roman" w:cs="Times New Roman"/>
          <w:b/>
          <w:spacing w:val="17"/>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15</w:t>
      </w:r>
      <w:r w:rsidRPr="00C03046">
        <w:rPr>
          <w:rFonts w:ascii="Times New Roman" w:eastAsia="Times New Roman" w:hAnsi="Times New Roman" w:cs="Times New Roman"/>
          <w:b/>
          <w:spacing w:val="18"/>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(quinze)</w:t>
      </w:r>
      <w:r w:rsidRPr="00C03046">
        <w:rPr>
          <w:rFonts w:ascii="Times New Roman" w:eastAsia="Times New Roman" w:hAnsi="Times New Roman" w:cs="Times New Roman"/>
          <w:b/>
          <w:spacing w:val="20"/>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minutos</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contados</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declaração </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de vencedor. </w:t>
      </w:r>
    </w:p>
    <w:p w14:paraId="3D55698A"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Após a manifestação no sistema, será concedido o </w:t>
      </w:r>
      <w:r w:rsidRPr="00C03046">
        <w:rPr>
          <w:rFonts w:ascii="Times New Roman" w:eastAsia="Times New Roman" w:hAnsi="Times New Roman" w:cs="Times New Roman"/>
          <w:b/>
          <w:bCs/>
          <w:kern w:val="0"/>
          <w:sz w:val="24"/>
          <w:szCs w:val="24"/>
          <w:lang w:val="pt-PT"/>
          <w14:ligatures w14:val="none"/>
        </w:rPr>
        <w:t>prazo de 03 (três) dias úteis</w:t>
      </w:r>
      <w:r w:rsidRPr="00C03046">
        <w:rPr>
          <w:rFonts w:ascii="Times New Roman" w:eastAsia="Times New Roman" w:hAnsi="Times New Roman" w:cs="Times New Roman"/>
          <w:kern w:val="0"/>
          <w:sz w:val="24"/>
          <w:szCs w:val="24"/>
          <w:lang w:val="pt-PT"/>
          <w14:ligatures w14:val="none"/>
        </w:rPr>
        <w:t xml:space="preserve"> para apresentação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das razões do recurso, ficando as demais Licitantes desde logo intimadas para apresentar as contrarrazões 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igual número de dias, que começarão a correr do término do prazo do recorrente, sendo-lhes assegurada vista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autos.</w:t>
      </w:r>
    </w:p>
    <w:p w14:paraId="10BE9CA4" w14:textId="77777777" w:rsidR="00C03046" w:rsidRPr="00C03046" w:rsidRDefault="00C03046" w:rsidP="0099534B">
      <w:pPr>
        <w:widowControl w:val="0"/>
        <w:numPr>
          <w:ilvl w:val="1"/>
          <w:numId w:val="40"/>
        </w:numPr>
        <w:tabs>
          <w:tab w:val="left" w:pos="714"/>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petições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recurso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b/>
          <w:kern w:val="0"/>
          <w:sz w:val="24"/>
          <w:szCs w:val="24"/>
          <w:lang w:val="pt-PT"/>
          <w14:ligatures w14:val="none"/>
        </w:rPr>
        <w:t>razões</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e</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contrarrazões</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deverão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encaminhadas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b/>
          <w:kern w:val="0"/>
          <w:sz w:val="24"/>
          <w:szCs w:val="24"/>
          <w:lang w:val="pt-PT"/>
          <w14:ligatures w14:val="none"/>
        </w:rPr>
        <w:t>ANEXADAS</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E</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ENVIADAS</w:t>
      </w:r>
      <w:r w:rsidRPr="00C03046">
        <w:rPr>
          <w:rFonts w:ascii="Times New Roman" w:eastAsia="Times New Roman" w:hAnsi="Times New Roman" w:cs="Times New Roman"/>
          <w:kern w:val="0"/>
          <w:sz w:val="24"/>
          <w:szCs w:val="24"/>
          <w:lang w:val="pt-PT"/>
          <w14:ligatures w14:val="none"/>
        </w:rPr>
        <w:t xml:space="preserve">) por meio do Sistema BLL, respeitando o </w:t>
      </w:r>
      <w:r w:rsidRPr="00C03046">
        <w:rPr>
          <w:rFonts w:ascii="Times New Roman" w:eastAsia="Times New Roman" w:hAnsi="Times New Roman" w:cs="Times New Roman"/>
          <w:b/>
          <w:bCs/>
          <w:kern w:val="0"/>
          <w:sz w:val="24"/>
          <w:szCs w:val="24"/>
          <w:lang w:val="pt-PT"/>
          <w14:ligatures w14:val="none"/>
        </w:rPr>
        <w:t>prazo de 03 (três) dias úteis</w:t>
      </w:r>
      <w:r w:rsidRPr="00C03046">
        <w:rPr>
          <w:rFonts w:ascii="Times New Roman" w:eastAsia="Times New Roman" w:hAnsi="Times New Roman" w:cs="Times New Roman"/>
          <w:kern w:val="0"/>
          <w:sz w:val="24"/>
          <w:szCs w:val="24"/>
          <w:lang w:val="pt-PT"/>
          <w14:ligatures w14:val="none"/>
        </w:rPr>
        <w:t xml:space="preserve"> indicados no subitem 11.2.</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seção.</w:t>
      </w:r>
    </w:p>
    <w:p w14:paraId="7B8BFA52" w14:textId="77777777" w:rsidR="00C03046" w:rsidRPr="00C03046" w:rsidRDefault="00C03046" w:rsidP="0099534B">
      <w:pPr>
        <w:widowControl w:val="0"/>
        <w:numPr>
          <w:ilvl w:val="1"/>
          <w:numId w:val="40"/>
        </w:numPr>
        <w:tabs>
          <w:tab w:val="left" w:pos="683"/>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Caberá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 Licitante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confirmar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efetivo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envio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razões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e/ou contrarrazões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recursais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sistema,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podendo entrar em contato com o Agente de Contratação/Comissão para obter a confirmação do envio, caso entenda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necessário,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vez</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Administração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possui qualquer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responsabilidade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falha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sistema</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e/ou acesso à </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internet</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 Licitante.</w:t>
      </w:r>
    </w:p>
    <w:p w14:paraId="440F0537" w14:textId="77777777" w:rsidR="00C03046" w:rsidRPr="00C03046" w:rsidRDefault="00C03046" w:rsidP="0099534B">
      <w:pPr>
        <w:widowControl w:val="0"/>
        <w:numPr>
          <w:ilvl w:val="1"/>
          <w:numId w:val="40"/>
        </w:numPr>
        <w:tabs>
          <w:tab w:val="left" w:pos="635"/>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falta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manifestação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imediata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motivada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Licitante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importará</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decadência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direito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recurso.</w:t>
      </w:r>
    </w:p>
    <w:p w14:paraId="0F47D857" w14:textId="77777777" w:rsidR="00C03046" w:rsidRPr="00C03046" w:rsidRDefault="00C03046" w:rsidP="0099534B">
      <w:pPr>
        <w:widowControl w:val="0"/>
        <w:numPr>
          <w:ilvl w:val="1"/>
          <w:numId w:val="40"/>
        </w:numPr>
        <w:tabs>
          <w:tab w:val="left" w:pos="635"/>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provimento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recurso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importará</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invalidação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apenas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atos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insuscetíveis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aproveitamento.</w:t>
      </w:r>
    </w:p>
    <w:p w14:paraId="52432E69" w14:textId="77777777" w:rsidR="00C03046" w:rsidRPr="00C03046" w:rsidRDefault="00C03046" w:rsidP="0099534B">
      <w:pPr>
        <w:widowControl w:val="0"/>
        <w:numPr>
          <w:ilvl w:val="1"/>
          <w:numId w:val="40"/>
        </w:numPr>
        <w:tabs>
          <w:tab w:val="left" w:pos="67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Caso o Agente de Contratação/Comissão decida pelo indeferimento do recurso, a questão será apreciada pela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Autoridade</w:t>
      </w:r>
      <w:r w:rsidRPr="00C03046">
        <w:rPr>
          <w:rFonts w:ascii="Times New Roman" w:eastAsia="Times New Roman" w:hAnsi="Times New Roman" w:cs="Times New Roman"/>
          <w:spacing w:val="3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Competente,</w:t>
      </w:r>
      <w:r w:rsidRPr="00C03046">
        <w:rPr>
          <w:rFonts w:ascii="Times New Roman" w:eastAsia="Times New Roman" w:hAnsi="Times New Roman" w:cs="Times New Roman"/>
          <w:spacing w:val="3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3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qual</w:t>
      </w:r>
      <w:r w:rsidRPr="00C03046">
        <w:rPr>
          <w:rFonts w:ascii="Times New Roman" w:eastAsia="Times New Roman" w:hAnsi="Times New Roman" w:cs="Times New Roman"/>
          <w:spacing w:val="3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deverá</w:t>
      </w:r>
      <w:r w:rsidRPr="00C03046">
        <w:rPr>
          <w:rFonts w:ascii="Times New Roman" w:eastAsia="Times New Roman" w:hAnsi="Times New Roman" w:cs="Times New Roman"/>
          <w:spacing w:val="3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proferir</w:t>
      </w:r>
      <w:r w:rsidRPr="00C03046">
        <w:rPr>
          <w:rFonts w:ascii="Times New Roman" w:eastAsia="Times New Roman" w:hAnsi="Times New Roman" w:cs="Times New Roman"/>
          <w:spacing w:val="3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sua</w:t>
      </w:r>
      <w:r w:rsidRPr="00C03046">
        <w:rPr>
          <w:rFonts w:ascii="Times New Roman" w:eastAsia="Times New Roman" w:hAnsi="Times New Roman" w:cs="Times New Roman"/>
          <w:spacing w:val="3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decisão</w:t>
      </w:r>
      <w:r w:rsidRPr="00C03046">
        <w:rPr>
          <w:rFonts w:ascii="Times New Roman" w:eastAsia="Times New Roman" w:hAnsi="Times New Roman" w:cs="Times New Roman"/>
          <w:spacing w:val="3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40"/>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prazo</w:t>
      </w:r>
      <w:r w:rsidRPr="00C03046">
        <w:rPr>
          <w:rFonts w:ascii="Times New Roman" w:eastAsia="Times New Roman" w:hAnsi="Times New Roman" w:cs="Times New Roman"/>
          <w:b/>
          <w:spacing w:val="38"/>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de</w:t>
      </w:r>
      <w:r w:rsidRPr="00C03046">
        <w:rPr>
          <w:rFonts w:ascii="Times New Roman" w:eastAsia="Times New Roman" w:hAnsi="Times New Roman" w:cs="Times New Roman"/>
          <w:b/>
          <w:spacing w:val="39"/>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10</w:t>
      </w:r>
      <w:r w:rsidRPr="00C03046">
        <w:rPr>
          <w:rFonts w:ascii="Times New Roman" w:eastAsia="Times New Roman" w:hAnsi="Times New Roman" w:cs="Times New Roman"/>
          <w:b/>
          <w:spacing w:val="37"/>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(dez)</w:t>
      </w:r>
      <w:r w:rsidRPr="00C03046">
        <w:rPr>
          <w:rFonts w:ascii="Times New Roman" w:eastAsia="Times New Roman" w:hAnsi="Times New Roman" w:cs="Times New Roman"/>
          <w:b/>
          <w:spacing w:val="39"/>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dias</w:t>
      </w:r>
      <w:r w:rsidRPr="00C03046">
        <w:rPr>
          <w:rFonts w:ascii="Times New Roman" w:eastAsia="Times New Roman" w:hAnsi="Times New Roman" w:cs="Times New Roman"/>
          <w:b/>
          <w:spacing w:val="38"/>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úteis</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3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contado</w:t>
      </w:r>
      <w:r w:rsidRPr="00C03046">
        <w:rPr>
          <w:rFonts w:ascii="Times New Roman" w:eastAsia="Times New Roman" w:hAnsi="Times New Roman" w:cs="Times New Roman"/>
          <w:spacing w:val="3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 recebimento</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autos,</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homologar</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resultado</w:t>
      </w:r>
      <w:r w:rsidRPr="00C03046">
        <w:rPr>
          <w:rFonts w:ascii="Times New Roman" w:eastAsia="Times New Roman" w:hAnsi="Times New Roman" w:cs="Times New Roman"/>
          <w:spacing w:val="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final,</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poderá,</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ratificar</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não,</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decisão</w:t>
      </w:r>
      <w:r w:rsidRPr="00C03046">
        <w:rPr>
          <w:rFonts w:ascii="Times New Roman" w:eastAsia="Times New Roman" w:hAnsi="Times New Roman" w:cs="Times New Roman"/>
          <w:spacing w:val="1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Comissão</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antes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 adjudicação.</w:t>
      </w:r>
    </w:p>
    <w:p w14:paraId="765863CF" w14:textId="77777777" w:rsidR="00C03046" w:rsidRPr="00C03046" w:rsidRDefault="00C03046" w:rsidP="0099534B">
      <w:pPr>
        <w:widowControl w:val="0"/>
        <w:numPr>
          <w:ilvl w:val="1"/>
          <w:numId w:val="40"/>
        </w:numPr>
        <w:tabs>
          <w:tab w:val="left" w:pos="683"/>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Caso</w:t>
      </w:r>
      <w:r w:rsidRPr="00C03046">
        <w:rPr>
          <w:rFonts w:ascii="Times New Roman" w:eastAsia="Times New Roman" w:hAnsi="Times New Roman" w:cs="Times New Roman"/>
          <w:spacing w:val="4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não</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ratifique</w:t>
      </w:r>
      <w:r w:rsidRPr="00C03046">
        <w:rPr>
          <w:rFonts w:ascii="Times New Roman" w:eastAsia="Times New Roman" w:hAnsi="Times New Roman" w:cs="Times New Roman"/>
          <w:spacing w:val="4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4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decisão</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Agente de Contratação/Comissão,</w:t>
      </w:r>
      <w:r w:rsidRPr="00C03046">
        <w:rPr>
          <w:rFonts w:ascii="Times New Roman" w:eastAsia="Times New Roman" w:hAnsi="Times New Roman" w:cs="Times New Roman"/>
          <w:spacing w:val="4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4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Autoridade</w:t>
      </w:r>
      <w:r w:rsidRPr="00C03046">
        <w:rPr>
          <w:rFonts w:ascii="Times New Roman" w:eastAsia="Times New Roman" w:hAnsi="Times New Roman" w:cs="Times New Roman"/>
          <w:spacing w:val="4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Competente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determinará</w:t>
      </w:r>
      <w:r w:rsidRPr="00C03046">
        <w:rPr>
          <w:rFonts w:ascii="Times New Roman" w:eastAsia="Times New Roman" w:hAnsi="Times New Roman" w:cs="Times New Roman"/>
          <w:spacing w:val="4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as </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medidas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 julgar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cabíveis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caso.</w:t>
      </w:r>
    </w:p>
    <w:p w14:paraId="37F9EB18" w14:textId="77777777" w:rsidR="00C03046" w:rsidRPr="00C03046" w:rsidRDefault="00C03046" w:rsidP="0099534B">
      <w:pPr>
        <w:widowControl w:val="0"/>
        <w:numPr>
          <w:ilvl w:val="1"/>
          <w:numId w:val="40"/>
        </w:numPr>
        <w:tabs>
          <w:tab w:val="left" w:pos="667"/>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2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recurso</w:t>
      </w:r>
      <w:r w:rsidRPr="00C03046">
        <w:rPr>
          <w:rFonts w:ascii="Times New Roman" w:eastAsia="Times New Roman" w:hAnsi="Times New Roman" w:cs="Times New Roman"/>
          <w:spacing w:val="2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terá</w:t>
      </w:r>
      <w:r w:rsidRPr="00C03046">
        <w:rPr>
          <w:rFonts w:ascii="Times New Roman" w:eastAsia="Times New Roman" w:hAnsi="Times New Roman" w:cs="Times New Roman"/>
          <w:spacing w:val="2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efeito</w:t>
      </w:r>
      <w:r w:rsidRPr="00C03046">
        <w:rPr>
          <w:rFonts w:ascii="Times New Roman" w:eastAsia="Times New Roman" w:hAnsi="Times New Roman" w:cs="Times New Roman"/>
          <w:spacing w:val="2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suspensivo</w:t>
      </w:r>
      <w:r w:rsidRPr="00C03046">
        <w:rPr>
          <w:rFonts w:ascii="Times New Roman" w:eastAsia="Times New Roman" w:hAnsi="Times New Roman" w:cs="Times New Roman"/>
          <w:spacing w:val="3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2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ato</w:t>
      </w:r>
      <w:r w:rsidRPr="00C03046">
        <w:rPr>
          <w:rFonts w:ascii="Times New Roman" w:eastAsia="Times New Roman" w:hAnsi="Times New Roman" w:cs="Times New Roman"/>
          <w:spacing w:val="2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2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decisão</w:t>
      </w:r>
      <w:r w:rsidRPr="00C03046">
        <w:rPr>
          <w:rFonts w:ascii="Times New Roman" w:eastAsia="Times New Roman" w:hAnsi="Times New Roman" w:cs="Times New Roman"/>
          <w:spacing w:val="3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recorrida</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até</w:t>
      </w:r>
      <w:r w:rsidRPr="00C03046">
        <w:rPr>
          <w:rFonts w:ascii="Times New Roman" w:eastAsia="Times New Roman" w:hAnsi="Times New Roman" w:cs="Times New Roman"/>
          <w:spacing w:val="2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sobrevenha</w:t>
      </w:r>
      <w:r w:rsidRPr="00C03046">
        <w:rPr>
          <w:rFonts w:ascii="Times New Roman" w:eastAsia="Times New Roman" w:hAnsi="Times New Roman" w:cs="Times New Roman"/>
          <w:spacing w:val="2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decisão</w:t>
      </w:r>
      <w:r w:rsidRPr="00C03046">
        <w:rPr>
          <w:rFonts w:ascii="Times New Roman" w:eastAsia="Times New Roman" w:hAnsi="Times New Roman" w:cs="Times New Roman"/>
          <w:spacing w:val="4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final</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da </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autoridade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competente.</w:t>
      </w:r>
    </w:p>
    <w:p w14:paraId="09BCCAF8" w14:textId="77777777" w:rsidR="00C03046" w:rsidRPr="00C03046" w:rsidRDefault="00C03046" w:rsidP="0099534B">
      <w:pPr>
        <w:widowControl w:val="0"/>
        <w:numPr>
          <w:ilvl w:val="1"/>
          <w:numId w:val="40"/>
        </w:numPr>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arquivos</w:t>
      </w:r>
      <w:r w:rsidRPr="00C03046">
        <w:rPr>
          <w:rFonts w:ascii="Times New Roman" w:eastAsia="Times New Roman" w:hAnsi="Times New Roman" w:cs="Times New Roman"/>
          <w:spacing w:val="1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eletrônicos</w:t>
      </w:r>
      <w:r w:rsidRPr="00C03046">
        <w:rPr>
          <w:rFonts w:ascii="Times New Roman" w:eastAsia="Times New Roman" w:hAnsi="Times New Roman" w:cs="Times New Roman"/>
          <w:spacing w:val="1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textos</w:t>
      </w:r>
      <w:r w:rsidRPr="00C03046">
        <w:rPr>
          <w:rFonts w:ascii="Times New Roman" w:eastAsia="Times New Roman" w:hAnsi="Times New Roman" w:cs="Times New Roman"/>
          <w:spacing w:val="1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das</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razões</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contrarrazões</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ficarão</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sistema</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BLL</w:t>
      </w:r>
      <w:r w:rsidRPr="00C03046">
        <w:rPr>
          <w:rFonts w:ascii="Times New Roman" w:eastAsia="Times New Roman" w:hAnsi="Times New Roman" w:cs="Times New Roman"/>
          <w:spacing w:val="1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serão</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disponibilizados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 site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Prefeitura,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endereço:</w:t>
      </w:r>
      <w:r w:rsidRPr="00C03046">
        <w:rPr>
          <w:rFonts w:ascii="Times New Roman" w:eastAsia="Times New Roman" w:hAnsi="Times New Roman" w:cs="Times New Roman"/>
          <w:color w:val="000080"/>
          <w:spacing w:val="3"/>
          <w:kern w:val="0"/>
          <w:sz w:val="24"/>
          <w:szCs w:val="24"/>
          <w:lang w:val="pt-PT"/>
          <w14:ligatures w14:val="none"/>
        </w:rPr>
        <w:t xml:space="preserve"> </w:t>
      </w:r>
      <w:hyperlink w:history="1">
        <w:r w:rsidRPr="00C03046">
          <w:rPr>
            <w:rFonts w:ascii="Times New Roman" w:eastAsia="Times New Roman" w:hAnsi="Times New Roman" w:cs="Times New Roman"/>
            <w:color w:val="0000FF"/>
            <w:kern w:val="0"/>
            <w:sz w:val="24"/>
            <w:szCs w:val="24"/>
            <w:u w:val="single"/>
            <w:lang w:val="pt-PT"/>
            <w14:ligatures w14:val="none"/>
          </w:rPr>
          <w:t>www.rifaina.sp.gov.br</w:t>
        </w:r>
        <w:r w:rsidRPr="00C03046">
          <w:rPr>
            <w:rFonts w:ascii="Times New Roman" w:eastAsia="Times New Roman" w:hAnsi="Times New Roman" w:cs="Times New Roman"/>
            <w:color w:val="0000FF"/>
            <w:spacing w:val="2"/>
            <w:kern w:val="0"/>
            <w:sz w:val="24"/>
            <w:szCs w:val="24"/>
            <w:lang w:val="pt-PT"/>
            <w14:ligatures w14:val="none"/>
          </w:rPr>
          <w:t xml:space="preserve"> </w:t>
        </w:r>
      </w:hyperlink>
      <w:r w:rsidRPr="00C03046">
        <w:rPr>
          <w:rFonts w:ascii="Times New Roman" w:eastAsia="Times New Roman" w:hAnsi="Times New Roman" w:cs="Times New Roman"/>
          <w:kern w:val="0"/>
          <w:sz w:val="24"/>
          <w:szCs w:val="24"/>
          <w:lang w:val="pt-PT"/>
          <w14:ligatures w14:val="none"/>
        </w:rPr>
        <w:t>nos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i/>
          <w:iCs/>
          <w:kern w:val="0"/>
          <w:sz w:val="24"/>
          <w:szCs w:val="24"/>
          <w:lang w:val="pt-PT"/>
          <w14:ligatures w14:val="none"/>
        </w:rPr>
        <w:t>links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úteis -</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Licitações.</w:t>
      </w:r>
    </w:p>
    <w:p w14:paraId="2AC33801" w14:textId="77777777" w:rsidR="00C03046" w:rsidRPr="00C03046" w:rsidRDefault="00C03046" w:rsidP="0099534B">
      <w:pPr>
        <w:widowControl w:val="0"/>
        <w:numPr>
          <w:ilvl w:val="1"/>
          <w:numId w:val="40"/>
        </w:numPr>
        <w:tabs>
          <w:tab w:val="left" w:pos="758"/>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Não</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serão aceitos a</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impugnação</w:t>
      </w:r>
      <w:r w:rsidRPr="00C03046">
        <w:rPr>
          <w:rFonts w:ascii="Times New Roman" w:eastAsia="Times New Roman" w:hAnsi="Times New Roman" w:cs="Times New Roman"/>
          <w:spacing w:val="2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2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2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recurso</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interpostos</w:t>
      </w:r>
      <w:r w:rsidRPr="00C03046">
        <w:rPr>
          <w:rFonts w:ascii="Times New Roman" w:eastAsia="Times New Roman" w:hAnsi="Times New Roman" w:cs="Times New Roman"/>
          <w:spacing w:val="2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desacordo</w:t>
      </w:r>
      <w:r w:rsidRPr="00C03046">
        <w:rPr>
          <w:rFonts w:ascii="Times New Roman" w:eastAsia="Times New Roman" w:hAnsi="Times New Roman" w:cs="Times New Roman"/>
          <w:spacing w:val="2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2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condições</w:t>
      </w:r>
      <w:r w:rsidRPr="00C03046">
        <w:rPr>
          <w:rFonts w:ascii="Times New Roman" w:eastAsia="Times New Roman" w:hAnsi="Times New Roman" w:cs="Times New Roman"/>
          <w:spacing w:val="2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r w:rsidRPr="00C03046">
        <w:rPr>
          <w:rFonts w:ascii="Times New Roman" w:eastAsia="Times New Roman" w:hAnsi="Times New Roman" w:cs="Times New Roman"/>
          <w:spacing w:val="2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2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seus</w:t>
      </w:r>
      <w:r w:rsidRPr="00C03046">
        <w:rPr>
          <w:rFonts w:ascii="Times New Roman" w:eastAsia="Times New Roman" w:hAnsi="Times New Roman" w:cs="Times New Roman"/>
          <w:spacing w:val="3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anexos.</w:t>
      </w:r>
    </w:p>
    <w:p w14:paraId="1E4842C6" w14:textId="77777777" w:rsidR="00C03046" w:rsidRPr="00C03046" w:rsidRDefault="00C03046" w:rsidP="0099534B">
      <w:pPr>
        <w:widowControl w:val="0"/>
        <w:numPr>
          <w:ilvl w:val="1"/>
          <w:numId w:val="40"/>
        </w:numPr>
        <w:tabs>
          <w:tab w:val="left" w:pos="734"/>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Na contagem dos prazos estabelecidos no Edital e seus anexos, excluir-se-á o dia de início e incluir-se-á</w:t>
      </w:r>
      <w:r w:rsidRPr="00C03046">
        <w:rPr>
          <w:rFonts w:ascii="Times New Roman" w:eastAsia="Times New Roman" w:hAnsi="Times New Roman" w:cs="Times New Roman"/>
          <w:spacing w:val="-47"/>
          <w:kern w:val="0"/>
          <w:sz w:val="24"/>
          <w:szCs w:val="24"/>
          <w:lang w:val="pt-PT"/>
          <w14:ligatures w14:val="none"/>
        </w:rPr>
        <w:t xml:space="preserve">  o     </w:t>
      </w:r>
      <w:r w:rsidRPr="00C03046">
        <w:rPr>
          <w:rFonts w:ascii="Times New Roman" w:eastAsia="Times New Roman" w:hAnsi="Times New Roman" w:cs="Times New Roman"/>
          <w:kern w:val="0"/>
          <w:sz w:val="24"/>
          <w:szCs w:val="24"/>
          <w:lang w:val="pt-PT"/>
          <w14:ligatures w14:val="none"/>
        </w:rPr>
        <w:t>do vencimento.</w:t>
      </w:r>
    </w:p>
    <w:p w14:paraId="5536798C" w14:textId="77777777" w:rsidR="00C03046" w:rsidRPr="00C03046" w:rsidRDefault="00C03046" w:rsidP="0099534B">
      <w:pPr>
        <w:widowControl w:val="0"/>
        <w:numPr>
          <w:ilvl w:val="1"/>
          <w:numId w:val="40"/>
        </w:numPr>
        <w:tabs>
          <w:tab w:val="left" w:pos="746"/>
          <w:tab w:val="left" w:pos="851"/>
        </w:tabs>
        <w:autoSpaceDE w:val="0"/>
        <w:autoSpaceDN w:val="0"/>
        <w:spacing w:after="0" w:line="240" w:lineRule="auto"/>
        <w:ind w:left="-14" w:right="34"/>
        <w:jc w:val="both"/>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 prazos previstos neste edital e seus anexos iniciam e expiram exclusivamente em dia e horários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expediente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âmbito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Prefeitura,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seja,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segunda</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à</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sexta-feira</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das</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08h00</w:t>
      </w:r>
      <w:r w:rsidRPr="00C03046">
        <w:rPr>
          <w:rFonts w:ascii="Times New Roman" w:eastAsia="Times New Roman" w:hAnsi="Times New Roman" w:cs="Times New Roman"/>
          <w:b/>
          <w:spacing w:val="50"/>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às</w:t>
      </w:r>
      <w:r w:rsidRPr="00C03046">
        <w:rPr>
          <w:rFonts w:ascii="Times New Roman" w:eastAsia="Times New Roman" w:hAnsi="Times New Roman" w:cs="Times New Roman"/>
          <w:b/>
          <w:spacing w:val="50"/>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17h00</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(horário de Brasília).</w:t>
      </w:r>
    </w:p>
    <w:p w14:paraId="25E1E4F9" w14:textId="77777777" w:rsidR="00C03046" w:rsidRPr="00C03046" w:rsidRDefault="00C03046" w:rsidP="0099534B">
      <w:pPr>
        <w:widowControl w:val="0"/>
        <w:numPr>
          <w:ilvl w:val="1"/>
          <w:numId w:val="40"/>
        </w:numPr>
        <w:tabs>
          <w:tab w:val="left" w:pos="755"/>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 caso de ser declarada vencedora microempresa ou empresa de pequeno porte que esteja irregular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perante o Fisco, restando infrutífera a diligência do Agente para obtenção da referida certidão, será concedido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prazo legal para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regularização.</w:t>
      </w:r>
    </w:p>
    <w:p w14:paraId="424162F3" w14:textId="77777777" w:rsidR="00C03046" w:rsidRPr="00C03046" w:rsidRDefault="00C03046" w:rsidP="007107CF">
      <w:pPr>
        <w:widowControl w:val="0"/>
        <w:numPr>
          <w:ilvl w:val="2"/>
          <w:numId w:val="80"/>
        </w:numPr>
        <w:tabs>
          <w:tab w:val="left" w:pos="993"/>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Decorrida a</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fase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regularização</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retomada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sessão,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iniciará</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prazo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 manifestação</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intenção</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recurso.</w:t>
      </w:r>
    </w:p>
    <w:p w14:paraId="617DD619" w14:textId="77777777" w:rsidR="00C03046" w:rsidRPr="00C03046" w:rsidRDefault="00C03046" w:rsidP="007107CF">
      <w:pPr>
        <w:widowControl w:val="0"/>
        <w:numPr>
          <w:ilvl w:val="2"/>
          <w:numId w:val="80"/>
        </w:numPr>
        <w:tabs>
          <w:tab w:val="left" w:pos="993"/>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Não</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sendo</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apresentada</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certidão</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regularidade</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fiscal</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prazo</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legal,</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2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microempresa</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empresa</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pequeno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será</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declarada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inabilitada,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convocando-se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 próxima classificada.</w:t>
      </w:r>
    </w:p>
    <w:p w14:paraId="338B6469" w14:textId="77777777" w:rsidR="00C03046" w:rsidRPr="00C03046" w:rsidRDefault="00C03046" w:rsidP="0099534B">
      <w:pPr>
        <w:widowControl w:val="0"/>
        <w:numPr>
          <w:ilvl w:val="1"/>
          <w:numId w:val="40"/>
        </w:numPr>
        <w:tabs>
          <w:tab w:val="left" w:pos="755"/>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 autos do processo permanecerão com vista franqueada aos interessados, no endereço constante neste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podendo ser encaminhados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 meio digital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documentos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 forem</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requeridos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 escrito.</w:t>
      </w:r>
    </w:p>
    <w:p w14:paraId="0597D622"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2CFE7C7E" w14:textId="77777777" w:rsidR="00C03046" w:rsidRPr="00C03046" w:rsidRDefault="00C03046" w:rsidP="0099534B">
      <w:pPr>
        <w:widowControl w:val="0"/>
        <w:numPr>
          <w:ilvl w:val="0"/>
          <w:numId w:val="40"/>
        </w:numPr>
        <w:tabs>
          <w:tab w:val="left" w:pos="609"/>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REABERTURA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SESSÃO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PÚBLICA</w:t>
      </w:r>
    </w:p>
    <w:p w14:paraId="39FAB2B5"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sessão pública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poderá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reaberta:</w:t>
      </w:r>
    </w:p>
    <w:p w14:paraId="61A6A7CA" w14:textId="77777777" w:rsidR="00C03046" w:rsidRPr="00C03046" w:rsidRDefault="00C03046" w:rsidP="0099534B">
      <w:pPr>
        <w:widowControl w:val="0"/>
        <w:numPr>
          <w:ilvl w:val="2"/>
          <w:numId w:val="40"/>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nas hipóteses de provimento de recurso que leve à anulação de atos anteriores à realização da sessão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precedente ou em que seja anulada a própria sessão pública, situação em que serão repetidos os atos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anulados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 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 dele dependam;</w:t>
      </w:r>
    </w:p>
    <w:p w14:paraId="517FC8A6" w14:textId="77777777" w:rsidR="00C03046" w:rsidRPr="00C03046" w:rsidRDefault="00C03046" w:rsidP="0099534B">
      <w:pPr>
        <w:widowControl w:val="0"/>
        <w:numPr>
          <w:ilvl w:val="1"/>
          <w:numId w:val="40"/>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quando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houver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erro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aceitação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preço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melhor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classificado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quando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Licitante</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declarado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vencedor não assinar o contrato, não retirar o instrumento equivalente ou não comprovar a regularização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fiscal e trabalhista, nos termos do art. 43, § 1º da Lei Complementar nº 123/2006; hipótese em que serão adotados 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procedimentos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imediatamente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posteriores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 divulgação da classificação das propostas.</w:t>
      </w:r>
    </w:p>
    <w:p w14:paraId="2E416119" w14:textId="77777777" w:rsidR="00C03046" w:rsidRPr="00C03046" w:rsidRDefault="00C03046" w:rsidP="0099534B">
      <w:pPr>
        <w:widowControl w:val="0"/>
        <w:numPr>
          <w:ilvl w:val="1"/>
          <w:numId w:val="40"/>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Licitantes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remanescentes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deverão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convocados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acompanhar 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sessão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reaberta.</w:t>
      </w:r>
    </w:p>
    <w:p w14:paraId="24868ABE" w14:textId="49BE855E" w:rsidR="00C03046" w:rsidRPr="0099534B" w:rsidRDefault="00C03046" w:rsidP="007107CF">
      <w:pPr>
        <w:pStyle w:val="PargrafodaLista"/>
        <w:widowControl w:val="0"/>
        <w:numPr>
          <w:ilvl w:val="2"/>
          <w:numId w:val="81"/>
        </w:numPr>
        <w:tabs>
          <w:tab w:val="left" w:pos="567"/>
        </w:tabs>
        <w:autoSpaceDE w:val="0"/>
        <w:autoSpaceDN w:val="0"/>
        <w:spacing w:after="0" w:line="240" w:lineRule="auto"/>
        <w:ind w:left="486" w:right="34" w:hanging="60"/>
        <w:jc w:val="both"/>
        <w:rPr>
          <w:rFonts w:ascii="Times New Roman" w:eastAsia="Times New Roman" w:hAnsi="Times New Roman" w:cs="Times New Roman"/>
          <w:kern w:val="0"/>
          <w:sz w:val="24"/>
          <w:szCs w:val="24"/>
          <w:lang w:val="pt-PT"/>
          <w14:ligatures w14:val="none"/>
        </w:rPr>
      </w:pPr>
      <w:r w:rsidRPr="0099534B">
        <w:rPr>
          <w:rFonts w:ascii="Times New Roman" w:eastAsia="Times New Roman" w:hAnsi="Times New Roman" w:cs="Times New Roman"/>
          <w:kern w:val="0"/>
          <w:sz w:val="24"/>
          <w:szCs w:val="24"/>
          <w:lang w:val="pt-PT"/>
          <w14:ligatures w14:val="none"/>
        </w:rPr>
        <w:t>A</w:t>
      </w:r>
      <w:r w:rsidRPr="0099534B">
        <w:rPr>
          <w:rFonts w:ascii="Times New Roman" w:eastAsia="Times New Roman" w:hAnsi="Times New Roman" w:cs="Times New Roman"/>
          <w:spacing w:val="5"/>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convocação</w:t>
      </w:r>
      <w:r w:rsidRPr="0099534B">
        <w:rPr>
          <w:rFonts w:ascii="Times New Roman" w:eastAsia="Times New Roman" w:hAnsi="Times New Roman" w:cs="Times New Roman"/>
          <w:spacing w:val="9"/>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dar-se-á</w:t>
      </w:r>
      <w:r w:rsidRPr="0099534B">
        <w:rPr>
          <w:rFonts w:ascii="Times New Roman" w:eastAsia="Times New Roman" w:hAnsi="Times New Roman" w:cs="Times New Roman"/>
          <w:spacing w:val="9"/>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por</w:t>
      </w:r>
      <w:r w:rsidRPr="0099534B">
        <w:rPr>
          <w:rFonts w:ascii="Times New Roman" w:eastAsia="Times New Roman" w:hAnsi="Times New Roman" w:cs="Times New Roman"/>
          <w:spacing w:val="9"/>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meio</w:t>
      </w:r>
      <w:r w:rsidRPr="0099534B">
        <w:rPr>
          <w:rFonts w:ascii="Times New Roman" w:eastAsia="Times New Roman" w:hAnsi="Times New Roman" w:cs="Times New Roman"/>
          <w:spacing w:val="9"/>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do</w:t>
      </w:r>
      <w:r w:rsidRPr="0099534B">
        <w:rPr>
          <w:rFonts w:ascii="Times New Roman" w:eastAsia="Times New Roman" w:hAnsi="Times New Roman" w:cs="Times New Roman"/>
          <w:spacing w:val="8"/>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sistema</w:t>
      </w:r>
      <w:r w:rsidRPr="0099534B">
        <w:rPr>
          <w:rFonts w:ascii="Times New Roman" w:eastAsia="Times New Roman" w:hAnsi="Times New Roman" w:cs="Times New Roman"/>
          <w:spacing w:val="9"/>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eletrônico</w:t>
      </w:r>
      <w:r w:rsidRPr="0099534B">
        <w:rPr>
          <w:rFonts w:ascii="Times New Roman" w:eastAsia="Times New Roman" w:hAnsi="Times New Roman" w:cs="Times New Roman"/>
          <w:spacing w:val="16"/>
          <w:kern w:val="0"/>
          <w:sz w:val="24"/>
          <w:szCs w:val="24"/>
          <w:lang w:val="pt-PT"/>
          <w14:ligatures w14:val="none"/>
        </w:rPr>
        <w:t xml:space="preserve"> </w:t>
      </w:r>
      <w:r w:rsidRPr="0099534B">
        <w:rPr>
          <w:rFonts w:ascii="Times New Roman" w:eastAsia="Times New Roman" w:hAnsi="Times New Roman" w:cs="Times New Roman"/>
          <w:b/>
          <w:kern w:val="0"/>
          <w:sz w:val="24"/>
          <w:szCs w:val="24"/>
          <w:lang w:val="pt-PT"/>
          <w14:ligatures w14:val="none"/>
        </w:rPr>
        <w:t>(“chat”),</w:t>
      </w:r>
      <w:r w:rsidRPr="0099534B">
        <w:rPr>
          <w:rFonts w:ascii="Times New Roman" w:eastAsia="Times New Roman" w:hAnsi="Times New Roman" w:cs="Times New Roman"/>
          <w:b/>
          <w:spacing w:val="13"/>
          <w:kern w:val="0"/>
          <w:sz w:val="24"/>
          <w:szCs w:val="24"/>
          <w:lang w:val="pt-PT"/>
          <w14:ligatures w14:val="none"/>
        </w:rPr>
        <w:t xml:space="preserve"> </w:t>
      </w:r>
      <w:r w:rsidRPr="0099534B">
        <w:rPr>
          <w:rFonts w:ascii="Times New Roman" w:eastAsia="Times New Roman" w:hAnsi="Times New Roman" w:cs="Times New Roman"/>
          <w:b/>
          <w:kern w:val="0"/>
          <w:sz w:val="24"/>
          <w:szCs w:val="24"/>
          <w:lang w:val="pt-PT"/>
          <w14:ligatures w14:val="none"/>
        </w:rPr>
        <w:t>ou</w:t>
      </w:r>
      <w:r w:rsidRPr="0099534B">
        <w:rPr>
          <w:rFonts w:ascii="Times New Roman" w:eastAsia="Times New Roman" w:hAnsi="Times New Roman" w:cs="Times New Roman"/>
          <w:b/>
          <w:spacing w:val="12"/>
          <w:kern w:val="0"/>
          <w:sz w:val="24"/>
          <w:szCs w:val="24"/>
          <w:lang w:val="pt-PT"/>
          <w14:ligatures w14:val="none"/>
        </w:rPr>
        <w:t xml:space="preserve"> </w:t>
      </w:r>
      <w:r w:rsidRPr="0099534B">
        <w:rPr>
          <w:rFonts w:ascii="Times New Roman" w:eastAsia="Times New Roman" w:hAnsi="Times New Roman" w:cs="Times New Roman"/>
          <w:b/>
          <w:kern w:val="0"/>
          <w:sz w:val="24"/>
          <w:szCs w:val="24"/>
          <w:lang w:val="pt-PT"/>
          <w14:ligatures w14:val="none"/>
        </w:rPr>
        <w:t>e-mail</w:t>
      </w:r>
      <w:r w:rsidRPr="0099534B">
        <w:rPr>
          <w:rFonts w:ascii="Times New Roman" w:eastAsia="Times New Roman" w:hAnsi="Times New Roman" w:cs="Times New Roman"/>
          <w:kern w:val="0"/>
          <w:sz w:val="24"/>
          <w:szCs w:val="24"/>
          <w:lang w:val="pt-PT"/>
          <w14:ligatures w14:val="none"/>
        </w:rPr>
        <w:t>,</w:t>
      </w:r>
      <w:r w:rsidRPr="0099534B">
        <w:rPr>
          <w:rFonts w:ascii="Times New Roman" w:eastAsia="Times New Roman" w:hAnsi="Times New Roman" w:cs="Times New Roman"/>
          <w:spacing w:val="9"/>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ou</w:t>
      </w:r>
      <w:r w:rsidRPr="0099534B">
        <w:rPr>
          <w:rFonts w:ascii="Times New Roman" w:eastAsia="Times New Roman" w:hAnsi="Times New Roman" w:cs="Times New Roman"/>
          <w:spacing w:val="7"/>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de</w:t>
      </w:r>
      <w:r w:rsidRPr="0099534B">
        <w:rPr>
          <w:rFonts w:ascii="Times New Roman" w:eastAsia="Times New Roman" w:hAnsi="Times New Roman" w:cs="Times New Roman"/>
          <w:spacing w:val="9"/>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acordo</w:t>
      </w:r>
      <w:r w:rsidRPr="0099534B">
        <w:rPr>
          <w:rFonts w:ascii="Times New Roman" w:eastAsia="Times New Roman" w:hAnsi="Times New Roman" w:cs="Times New Roman"/>
          <w:spacing w:val="7"/>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com</w:t>
      </w:r>
      <w:r w:rsidRPr="0099534B">
        <w:rPr>
          <w:rFonts w:ascii="Times New Roman" w:eastAsia="Times New Roman" w:hAnsi="Times New Roman" w:cs="Times New Roman"/>
          <w:spacing w:val="5"/>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a</w:t>
      </w:r>
      <w:r w:rsidRPr="0099534B">
        <w:rPr>
          <w:rFonts w:ascii="Times New Roman" w:eastAsia="Times New Roman" w:hAnsi="Times New Roman" w:cs="Times New Roman"/>
          <w:spacing w:val="9"/>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fase</w:t>
      </w:r>
      <w:r w:rsidRPr="0099534B">
        <w:rPr>
          <w:rFonts w:ascii="Times New Roman" w:eastAsia="Times New Roman" w:hAnsi="Times New Roman" w:cs="Times New Roman"/>
          <w:spacing w:val="-47"/>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do procedimento</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licitatório.</w:t>
      </w:r>
    </w:p>
    <w:p w14:paraId="27B8C8A7" w14:textId="77777777" w:rsidR="0099534B" w:rsidRPr="0099534B" w:rsidRDefault="00C03046" w:rsidP="007107CF">
      <w:pPr>
        <w:pStyle w:val="PargrafodaLista"/>
        <w:widowControl w:val="0"/>
        <w:numPr>
          <w:ilvl w:val="2"/>
          <w:numId w:val="81"/>
        </w:numPr>
        <w:tabs>
          <w:tab w:val="left" w:pos="567"/>
        </w:tabs>
        <w:autoSpaceDE w:val="0"/>
        <w:autoSpaceDN w:val="0"/>
        <w:spacing w:after="0" w:line="240" w:lineRule="auto"/>
        <w:ind w:left="486" w:right="34" w:hanging="60"/>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3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convocação</w:t>
      </w:r>
      <w:r w:rsidRPr="00C03046">
        <w:rPr>
          <w:rFonts w:ascii="Times New Roman" w:eastAsia="Times New Roman" w:hAnsi="Times New Roman" w:cs="Times New Roman"/>
          <w:spacing w:val="3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feita</w:t>
      </w:r>
      <w:r w:rsidRPr="00C03046">
        <w:rPr>
          <w:rFonts w:ascii="Times New Roman" w:eastAsia="Times New Roman" w:hAnsi="Times New Roman" w:cs="Times New Roman"/>
          <w:spacing w:val="3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3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e-mail</w:t>
      </w:r>
      <w:r w:rsidRPr="00C03046">
        <w:rPr>
          <w:rFonts w:ascii="Times New Roman" w:eastAsia="Times New Roman" w:hAnsi="Times New Roman" w:cs="Times New Roman"/>
          <w:spacing w:val="3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dar-se-á</w:t>
      </w:r>
      <w:r w:rsidRPr="00C03046">
        <w:rPr>
          <w:rFonts w:ascii="Times New Roman" w:eastAsia="Times New Roman" w:hAnsi="Times New Roman" w:cs="Times New Roman"/>
          <w:spacing w:val="3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3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acordo</w:t>
      </w:r>
      <w:r w:rsidRPr="00C03046">
        <w:rPr>
          <w:rFonts w:ascii="Times New Roman" w:eastAsia="Times New Roman" w:hAnsi="Times New Roman" w:cs="Times New Roman"/>
          <w:spacing w:val="3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w:t>
      </w:r>
      <w:r w:rsidRPr="00C03046">
        <w:rPr>
          <w:rFonts w:ascii="Times New Roman" w:eastAsia="Times New Roman" w:hAnsi="Times New Roman" w:cs="Times New Roman"/>
          <w:spacing w:val="3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3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dados</w:t>
      </w:r>
      <w:r w:rsidRPr="00C03046">
        <w:rPr>
          <w:rFonts w:ascii="Times New Roman" w:eastAsia="Times New Roman" w:hAnsi="Times New Roman" w:cs="Times New Roman"/>
          <w:spacing w:val="3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contidos</w:t>
      </w:r>
      <w:r w:rsidRPr="00C03046">
        <w:rPr>
          <w:rFonts w:ascii="Times New Roman" w:eastAsia="Times New Roman" w:hAnsi="Times New Roman" w:cs="Times New Roman"/>
          <w:spacing w:val="3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42"/>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CADASTRO DO</w:t>
      </w:r>
      <w:r w:rsidRPr="00C03046">
        <w:rPr>
          <w:rFonts w:ascii="Times New Roman" w:eastAsia="Times New Roman" w:hAnsi="Times New Roman" w:cs="Times New Roman"/>
          <w:b/>
          <w:spacing w:val="-47"/>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PORTAL</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BLL</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sendo responsabilidade do Licitante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manter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cadastrais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atualizados.</w:t>
      </w:r>
    </w:p>
    <w:p w14:paraId="0E0A2BB3"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373B3085" w14:textId="77777777" w:rsidR="00C03046" w:rsidRPr="00C03046" w:rsidRDefault="00C03046" w:rsidP="0099534B">
      <w:pPr>
        <w:widowControl w:val="0"/>
        <w:numPr>
          <w:ilvl w:val="0"/>
          <w:numId w:val="40"/>
        </w:numPr>
        <w:tabs>
          <w:tab w:val="left" w:pos="609"/>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ADJUDICAÇÃO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HOMOLOGAÇÃO</w:t>
      </w:r>
    </w:p>
    <w:p w14:paraId="74C12485"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Julgados os recursos, constatada a regularidade dos atos praticados, a Autoridade Superior adjudicará 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homologará a licitação.</w:t>
      </w:r>
    </w:p>
    <w:p w14:paraId="30A30A16"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79C6CCEC" w14:textId="77777777" w:rsidR="00C03046" w:rsidRPr="00C03046" w:rsidRDefault="00C03046" w:rsidP="0099534B">
      <w:pPr>
        <w:widowControl w:val="0"/>
        <w:numPr>
          <w:ilvl w:val="0"/>
          <w:numId w:val="40"/>
        </w:numPr>
        <w:tabs>
          <w:tab w:val="left" w:pos="609"/>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GARANTIA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EXECUÇÃO</w:t>
      </w:r>
    </w:p>
    <w:p w14:paraId="5AB07F41"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Não será exigida garantia de execução contratual para o objeto desta Licitação.</w:t>
      </w:r>
    </w:p>
    <w:p w14:paraId="400ED4D4" w14:textId="77777777" w:rsidR="00C03046" w:rsidRPr="00C03046" w:rsidRDefault="00C03046" w:rsidP="00C03046">
      <w:pPr>
        <w:widowControl w:val="0"/>
        <w:tabs>
          <w:tab w:val="left" w:pos="79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p>
    <w:p w14:paraId="1407984B" w14:textId="77777777" w:rsidR="00C03046" w:rsidRPr="00C03046" w:rsidRDefault="00C03046" w:rsidP="0099534B">
      <w:pPr>
        <w:widowControl w:val="0"/>
        <w:numPr>
          <w:ilvl w:val="0"/>
          <w:numId w:val="40"/>
        </w:numPr>
        <w:tabs>
          <w:tab w:val="left" w:pos="609"/>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DO</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CONTRATO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ADMINISTRATIVO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OU</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INSTRUMENTO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EQUIVALENTE</w:t>
      </w:r>
    </w:p>
    <w:p w14:paraId="026A2F78"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Após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homologação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sendo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realizada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firmado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administrativo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emitido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instrumento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equivalente.</w:t>
      </w:r>
    </w:p>
    <w:p w14:paraId="3EABC73D"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O adjudicatário terá o </w:t>
      </w:r>
      <w:r w:rsidRPr="00C03046">
        <w:rPr>
          <w:rFonts w:ascii="Times New Roman" w:eastAsia="Times New Roman" w:hAnsi="Times New Roman" w:cs="Times New Roman"/>
          <w:b/>
          <w:bCs/>
          <w:kern w:val="0"/>
          <w:sz w:val="24"/>
          <w:szCs w:val="24"/>
          <w:lang w:val="pt-PT"/>
          <w14:ligatures w14:val="none"/>
        </w:rPr>
        <w:t>prazo de 02 (dois) dias úteis</w:t>
      </w:r>
      <w:r w:rsidRPr="00C03046">
        <w:rPr>
          <w:rFonts w:ascii="Times New Roman" w:eastAsia="Times New Roman" w:hAnsi="Times New Roman" w:cs="Times New Roman"/>
          <w:kern w:val="0"/>
          <w:sz w:val="24"/>
          <w:szCs w:val="24"/>
          <w:lang w:val="pt-PT"/>
          <w14:ligatures w14:val="none"/>
        </w:rPr>
        <w:t>, contados a partir da data de sua convocação, 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assinar o contrato ou aceitar instrumento equivalente, conforme o caso (carta contrato/pedido de empenho),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sob pena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decair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direito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contratação,</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prejuízo 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sanções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previstas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neste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p>
    <w:p w14:paraId="5F07554A" w14:textId="77777777" w:rsidR="00C03046" w:rsidRPr="00C03046" w:rsidRDefault="00C03046" w:rsidP="00C03046">
      <w:pPr>
        <w:widowControl w:val="0"/>
        <w:numPr>
          <w:ilvl w:val="2"/>
          <w:numId w:val="5"/>
        </w:numPr>
        <w:tabs>
          <w:tab w:val="left" w:pos="993"/>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Alternativamente à convocação para comparecer perante o órgão ou entidade para a assinatura 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contrato ou aceite do instrumento equivalente, a Administração poderá encaminhá-lo para assinatura ou aceite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 Adjudicatária, mediante correspondência postal com aviso de recebimento (AR) ou meio eletrônico, 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seja assinado ou</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aceito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prazo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02</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(dois)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dias, 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recebimento.</w:t>
      </w:r>
    </w:p>
    <w:p w14:paraId="375FD877" w14:textId="77777777" w:rsidR="00C03046" w:rsidRPr="00C03046" w:rsidRDefault="00C03046" w:rsidP="00C03046">
      <w:pPr>
        <w:widowControl w:val="0"/>
        <w:numPr>
          <w:ilvl w:val="2"/>
          <w:numId w:val="5"/>
        </w:numPr>
        <w:tabs>
          <w:tab w:val="left" w:pos="993"/>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prazo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previsto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subitem anterior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poderá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prorrogado,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igual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período,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solicitação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justificada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adjudicatário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 aceita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pela Administração.</w:t>
      </w:r>
    </w:p>
    <w:p w14:paraId="73002C3D"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O Aceite do Pedido de Empenho ou do instrumento equivalente, emitido à empresa adjudicada, implica </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 reconhecimento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que:</w:t>
      </w:r>
    </w:p>
    <w:p w14:paraId="68AE0649" w14:textId="77777777" w:rsidR="00C03046" w:rsidRPr="00C03046" w:rsidRDefault="00C03046" w:rsidP="0099534B">
      <w:pPr>
        <w:widowControl w:val="0"/>
        <w:numPr>
          <w:ilvl w:val="2"/>
          <w:numId w:val="40"/>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referido</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Pedido</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está</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substituindo</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contrato,</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aplicando-se</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relação</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negócios</w:t>
      </w:r>
      <w:r w:rsidRPr="00C03046">
        <w:rPr>
          <w:rFonts w:ascii="Times New Roman" w:eastAsia="Times New Roman" w:hAnsi="Times New Roman" w:cs="Times New Roman"/>
          <w:spacing w:val="1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ali</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estabelecida</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as </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disposições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 Lei nº</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14.133/2021;</w:t>
      </w:r>
    </w:p>
    <w:p w14:paraId="77340E89" w14:textId="77777777" w:rsidR="00C03046" w:rsidRPr="00C03046" w:rsidRDefault="00C03046" w:rsidP="0099534B">
      <w:pPr>
        <w:widowControl w:val="0"/>
        <w:numPr>
          <w:ilvl w:val="2"/>
          <w:numId w:val="42"/>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contratada se vincula à sua proposta e às previsões contidas no edital e seus anexos;</w:t>
      </w:r>
    </w:p>
    <w:p w14:paraId="231E8CD1" w14:textId="77777777" w:rsidR="00C03046" w:rsidRPr="00C03046" w:rsidRDefault="00C03046" w:rsidP="0099534B">
      <w:pPr>
        <w:widowControl w:val="0"/>
        <w:numPr>
          <w:ilvl w:val="2"/>
          <w:numId w:val="42"/>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2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contratada</w:t>
      </w:r>
      <w:r w:rsidRPr="00C03046">
        <w:rPr>
          <w:rFonts w:ascii="Times New Roman" w:eastAsia="Times New Roman" w:hAnsi="Times New Roman" w:cs="Times New Roman"/>
          <w:spacing w:val="3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reconhece</w:t>
      </w:r>
      <w:r w:rsidRPr="00C03046">
        <w:rPr>
          <w:rFonts w:ascii="Times New Roman" w:eastAsia="Times New Roman" w:hAnsi="Times New Roman" w:cs="Times New Roman"/>
          <w:spacing w:val="3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3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3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hipóteses</w:t>
      </w:r>
      <w:r w:rsidRPr="00C03046">
        <w:rPr>
          <w:rFonts w:ascii="Times New Roman" w:eastAsia="Times New Roman" w:hAnsi="Times New Roman" w:cs="Times New Roman"/>
          <w:spacing w:val="3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3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rescisão</w:t>
      </w:r>
      <w:r w:rsidRPr="00C03046">
        <w:rPr>
          <w:rFonts w:ascii="Times New Roman" w:eastAsia="Times New Roman" w:hAnsi="Times New Roman" w:cs="Times New Roman"/>
          <w:spacing w:val="3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são</w:t>
      </w:r>
      <w:r w:rsidRPr="00C03046">
        <w:rPr>
          <w:rFonts w:ascii="Times New Roman" w:eastAsia="Times New Roman" w:hAnsi="Times New Roman" w:cs="Times New Roman"/>
          <w:spacing w:val="3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aquelas</w:t>
      </w:r>
      <w:r w:rsidRPr="00C03046">
        <w:rPr>
          <w:rFonts w:ascii="Times New Roman" w:eastAsia="Times New Roman" w:hAnsi="Times New Roman" w:cs="Times New Roman"/>
          <w:spacing w:val="3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previstas</w:t>
      </w:r>
      <w:r w:rsidRPr="00C03046">
        <w:rPr>
          <w:rFonts w:ascii="Times New Roman" w:eastAsia="Times New Roman" w:hAnsi="Times New Roman" w:cs="Times New Roman"/>
          <w:spacing w:val="3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3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artigo</w:t>
      </w:r>
      <w:r w:rsidRPr="00C03046">
        <w:rPr>
          <w:rFonts w:ascii="Times New Roman" w:eastAsia="Times New Roman" w:hAnsi="Times New Roman" w:cs="Times New Roman"/>
          <w:spacing w:val="3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137</w:t>
      </w:r>
      <w:r w:rsidRPr="00C03046">
        <w:rPr>
          <w:rFonts w:ascii="Times New Roman" w:eastAsia="Times New Roman" w:hAnsi="Times New Roman" w:cs="Times New Roman"/>
          <w:spacing w:val="3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3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Lei</w:t>
      </w:r>
      <w:r w:rsidRPr="00C03046">
        <w:rPr>
          <w:rFonts w:ascii="Times New Roman" w:eastAsia="Times New Roman" w:hAnsi="Times New Roman" w:cs="Times New Roman"/>
          <w:spacing w:val="3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14.133/2021 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reconhece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direitos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Administração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previstos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artigos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138 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139</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mesma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Lei.</w:t>
      </w:r>
    </w:p>
    <w:p w14:paraId="660CE8E4"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prazo de vigência da contratação é o estabelecido no Termo de Referência.</w:t>
      </w:r>
    </w:p>
    <w:p w14:paraId="184F7129"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Na assinatura do contrato será exigida a comprovação das condições de HABILITAÇÃO </w:t>
      </w:r>
      <w:r w:rsidRPr="00C03046">
        <w:rPr>
          <w:rFonts w:ascii="Times New Roman" w:eastAsia="Times New Roman" w:hAnsi="Times New Roman" w:cs="Times New Roman"/>
          <w:kern w:val="0"/>
          <w:sz w:val="24"/>
          <w:szCs w:val="24"/>
          <w:lang w:val="pt-PT"/>
          <w14:ligatures w14:val="none"/>
        </w:rPr>
        <w:lastRenderedPageBreak/>
        <w:t>consignadas neste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quais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deverão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mantidas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durante toda a</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sua vigência.</w:t>
      </w:r>
    </w:p>
    <w:p w14:paraId="3AB4EED0"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contrato a ser celebrado com a vencedora observará rigorosamente as condições estabelecidas neste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 resguardadas as disposições regulamentares do TERMO CONTRATO PADRÃO que se encontra no</w:t>
      </w:r>
      <w:r w:rsidRPr="00C03046">
        <w:rPr>
          <w:rFonts w:ascii="Times New Roman" w:eastAsia="Times New Roman" w:hAnsi="Times New Roman" w:cs="Times New Roman"/>
          <w:spacing w:val="50"/>
          <w:kern w:val="0"/>
          <w:sz w:val="24"/>
          <w:szCs w:val="24"/>
          <w:lang w:val="pt-PT"/>
          <w14:ligatures w14:val="none"/>
        </w:rPr>
        <w:t xml:space="preserve"> a</w:t>
      </w:r>
      <w:r w:rsidRPr="00C03046">
        <w:rPr>
          <w:rFonts w:ascii="Times New Roman" w:eastAsia="Times New Roman" w:hAnsi="Times New Roman" w:cs="Times New Roman"/>
          <w:bCs/>
          <w:kern w:val="0"/>
          <w:sz w:val="24"/>
          <w:szCs w:val="24"/>
          <w:lang w:val="pt-PT"/>
          <w14:ligatures w14:val="none"/>
        </w:rPr>
        <w:t>nexo a</w:t>
      </w:r>
      <w:r w:rsidRPr="00C03046">
        <w:rPr>
          <w:rFonts w:ascii="Times New Roman" w:eastAsia="Times New Roman" w:hAnsi="Times New Roman" w:cs="Times New Roman"/>
          <w:bCs/>
          <w:spacing w:val="1"/>
          <w:kern w:val="0"/>
          <w:sz w:val="24"/>
          <w:szCs w:val="24"/>
          <w:lang w:val="pt-PT"/>
          <w14:ligatures w14:val="none"/>
        </w:rPr>
        <w:t xml:space="preserve"> </w:t>
      </w:r>
      <w:r w:rsidRPr="00C03046">
        <w:rPr>
          <w:rFonts w:ascii="Times New Roman" w:eastAsia="Times New Roman" w:hAnsi="Times New Roman" w:cs="Times New Roman"/>
          <w:bCs/>
          <w:kern w:val="0"/>
          <w:sz w:val="24"/>
          <w:szCs w:val="24"/>
          <w:lang w:val="pt-PT"/>
          <w14:ligatures w14:val="none"/>
        </w:rPr>
        <w:t>este</w:t>
      </w:r>
      <w:r w:rsidRPr="00C03046">
        <w:rPr>
          <w:rFonts w:ascii="Times New Roman" w:eastAsia="Times New Roman" w:hAnsi="Times New Roman" w:cs="Times New Roman"/>
          <w:bCs/>
          <w:spacing w:val="1"/>
          <w:kern w:val="0"/>
          <w:sz w:val="24"/>
          <w:szCs w:val="24"/>
          <w:lang w:val="pt-PT"/>
          <w14:ligatures w14:val="none"/>
        </w:rPr>
        <w:t xml:space="preserve"> </w:t>
      </w:r>
      <w:r w:rsidRPr="00C03046">
        <w:rPr>
          <w:rFonts w:ascii="Times New Roman" w:eastAsia="Times New Roman" w:hAnsi="Times New Roman" w:cs="Times New Roman"/>
          <w:bCs/>
          <w:kern w:val="0"/>
          <w:sz w:val="24"/>
          <w:szCs w:val="24"/>
          <w:lang w:val="pt-PT"/>
          <w14:ligatures w14:val="none"/>
        </w:rPr>
        <w:t>Edital.</w:t>
      </w:r>
      <w:r w:rsidRPr="00C03046">
        <w:rPr>
          <w:rFonts w:ascii="Times New Roman" w:eastAsia="Times New Roman" w:hAnsi="Times New Roman" w:cs="Times New Roman"/>
          <w:spacing w:val="1"/>
          <w:kern w:val="0"/>
          <w:sz w:val="24"/>
          <w:szCs w:val="24"/>
          <w:lang w:val="pt-PT"/>
          <w14:ligatures w14:val="none"/>
        </w:rPr>
        <w:t xml:space="preserve"> </w:t>
      </w:r>
    </w:p>
    <w:p w14:paraId="372D003E" w14:textId="7B5BA5FD" w:rsidR="00C03046" w:rsidRPr="0099534B" w:rsidRDefault="00C03046" w:rsidP="007107CF">
      <w:pPr>
        <w:pStyle w:val="PargrafodaLista"/>
        <w:widowControl w:val="0"/>
        <w:numPr>
          <w:ilvl w:val="2"/>
          <w:numId w:val="82"/>
        </w:numPr>
        <w:tabs>
          <w:tab w:val="left" w:pos="709"/>
        </w:tabs>
        <w:autoSpaceDE w:val="0"/>
        <w:autoSpaceDN w:val="0"/>
        <w:spacing w:after="0" w:line="240" w:lineRule="auto"/>
        <w:ind w:left="0" w:right="34" w:hanging="567"/>
        <w:jc w:val="both"/>
        <w:rPr>
          <w:rFonts w:ascii="Times New Roman" w:eastAsia="Times New Roman" w:hAnsi="Times New Roman" w:cs="Times New Roman"/>
          <w:kern w:val="0"/>
          <w:sz w:val="24"/>
          <w:szCs w:val="24"/>
          <w:lang w:val="pt-PT"/>
          <w14:ligatures w14:val="none"/>
        </w:rPr>
      </w:pPr>
      <w:r w:rsidRPr="0099534B">
        <w:rPr>
          <w:rFonts w:ascii="Times New Roman" w:eastAsia="Times New Roman" w:hAnsi="Times New Roman" w:cs="Times New Roman"/>
          <w:kern w:val="0"/>
          <w:sz w:val="24"/>
          <w:szCs w:val="24"/>
          <w:lang w:val="pt-PT"/>
          <w14:ligatures w14:val="none"/>
        </w:rPr>
        <w:t>As</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disposições</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deste</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Edital,</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inclusive</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de</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seus</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anexos,</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bem</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como</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a</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proposta</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do</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Licitante</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adjudicatário,</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farão</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parte</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integrante</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e</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complementar</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do</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contrato,</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para</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todos</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os</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efeitos</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legais,</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independentemente</w:t>
      </w:r>
      <w:r w:rsidRPr="0099534B">
        <w:rPr>
          <w:rFonts w:ascii="Times New Roman" w:eastAsia="Times New Roman" w:hAnsi="Times New Roman" w:cs="Times New Roman"/>
          <w:spacing w:val="-1"/>
          <w:kern w:val="0"/>
          <w:sz w:val="24"/>
          <w:szCs w:val="24"/>
          <w:lang w:val="pt-PT"/>
          <w14:ligatures w14:val="none"/>
        </w:rPr>
        <w:t xml:space="preserve"> </w:t>
      </w:r>
      <w:r w:rsidRPr="0099534B">
        <w:rPr>
          <w:rFonts w:ascii="Times New Roman" w:eastAsia="Times New Roman" w:hAnsi="Times New Roman" w:cs="Times New Roman"/>
          <w:kern w:val="0"/>
          <w:sz w:val="24"/>
          <w:szCs w:val="24"/>
          <w:lang w:val="pt-PT"/>
          <w14:ligatures w14:val="none"/>
        </w:rPr>
        <w:t>de transcrição.</w:t>
      </w:r>
    </w:p>
    <w:p w14:paraId="546F11DB"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Na hipótese de o vencedor da licitação não comprovar as condições de</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HABILITAÇÃO consignadas 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 ou se recusar a assinar o contrato ou aceitar o instrumento equivalente, a Administração, sem prejuízo 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aplicação das sanções das demais cominações legais cabíveis a esse Licitante, poderá convocar outro Licitante,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respeitada a ordem de classificação, para, após a comprovação dos requisitos para HABILITAÇÃO, analisada 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 e eventuais documentos complementares e, feita a negociação, assinar o contrato ou o instrumento equivalente.</w:t>
      </w:r>
    </w:p>
    <w:p w14:paraId="440CD567"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3B6397E6" w14:textId="77777777" w:rsidR="00C03046" w:rsidRPr="00C03046" w:rsidRDefault="00C03046" w:rsidP="0099534B">
      <w:pPr>
        <w:widowControl w:val="0"/>
        <w:numPr>
          <w:ilvl w:val="0"/>
          <w:numId w:val="40"/>
        </w:numPr>
        <w:tabs>
          <w:tab w:val="left" w:pos="609"/>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REAJUSTAMENTO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EM</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SENTIDO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GERAL</w:t>
      </w:r>
    </w:p>
    <w:p w14:paraId="76C73755"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Em caso de </w:t>
      </w:r>
      <w:r w:rsidRPr="00C03046">
        <w:rPr>
          <w:rFonts w:ascii="Times-Roman" w:eastAsia="Calibri" w:hAnsi="Times-Roman" w:cs="Times New Roman"/>
          <w:color w:val="000000"/>
          <w:kern w:val="0"/>
          <w:sz w:val="24"/>
          <w:szCs w:val="24"/>
          <w:lang w:val="pt-PT" w:eastAsia="ar-SA"/>
          <w14:ligatures w14:val="none"/>
        </w:rPr>
        <w:t>prorrogação da vigência contratual, o valor contratado poderá ser reajustado após 12 (doze) meses, com base na variação do Índice Nacional de Preços ao Consumidor Amplo – IPCA, do IBGE, ou outro índice que o substitua, considerando o acumulado no período de 12 (doze) meses da data da assinatura do contrato ou aceitação do instrumento equivalente</w:t>
      </w:r>
      <w:r w:rsidRPr="00C03046">
        <w:rPr>
          <w:rFonts w:ascii="Times New Roman" w:eastAsia="Times New Roman" w:hAnsi="Times New Roman" w:cs="Times New Roman"/>
          <w:kern w:val="0"/>
          <w:sz w:val="24"/>
          <w:szCs w:val="24"/>
          <w:lang w:val="pt-PT"/>
          <w14:ligatures w14:val="none"/>
        </w:rPr>
        <w:t>.</w:t>
      </w:r>
    </w:p>
    <w:p w14:paraId="53A29D7B"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20805D37" w14:textId="77777777" w:rsidR="00C03046" w:rsidRPr="00C03046" w:rsidRDefault="00C03046" w:rsidP="0099534B">
      <w:pPr>
        <w:widowControl w:val="0"/>
        <w:numPr>
          <w:ilvl w:val="0"/>
          <w:numId w:val="40"/>
        </w:numPr>
        <w:tabs>
          <w:tab w:val="left" w:pos="484"/>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REPACTUAÇÃO</w:t>
      </w:r>
    </w:p>
    <w:p w14:paraId="7784BF2C" w14:textId="77777777" w:rsidR="00C03046" w:rsidRPr="00C03046" w:rsidRDefault="00C03046" w:rsidP="0099534B">
      <w:pPr>
        <w:widowControl w:val="0"/>
        <w:numPr>
          <w:ilvl w:val="1"/>
          <w:numId w:val="40"/>
        </w:numPr>
        <w:tabs>
          <w:tab w:val="left" w:pos="647"/>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 repactuações serão precedidas de solicitação da contratada, acompanhada de demonstração analítica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 alteração dos custos, bem como de toda a documentação que comprove que a contratada arcou com 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mesmos.</w:t>
      </w:r>
    </w:p>
    <w:p w14:paraId="3AA70407" w14:textId="77777777" w:rsidR="00C03046" w:rsidRPr="00C03046" w:rsidRDefault="00C03046" w:rsidP="0099534B">
      <w:pPr>
        <w:widowControl w:val="0"/>
        <w:numPr>
          <w:ilvl w:val="1"/>
          <w:numId w:val="40"/>
        </w:numPr>
        <w:tabs>
          <w:tab w:val="left" w:pos="662"/>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Apenas</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PLANILHA</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COMPOSIÇÃO</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CUSTOS</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utilizada</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w:t>
      </w:r>
      <w:r w:rsidRPr="00C03046">
        <w:rPr>
          <w:rFonts w:ascii="Times New Roman" w:eastAsia="Times New Roman" w:hAnsi="Times New Roman" w:cs="Times New Roman"/>
          <w:spacing w:val="2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apresentação</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vencedora</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certame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licitatório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servirá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como documento idôneo 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avaliação 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valor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referente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futura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repactuação.</w:t>
      </w:r>
    </w:p>
    <w:p w14:paraId="345262ED" w14:textId="77777777" w:rsidR="00C03046" w:rsidRPr="00C03046" w:rsidRDefault="00C03046" w:rsidP="0099534B">
      <w:pPr>
        <w:widowControl w:val="0"/>
        <w:numPr>
          <w:ilvl w:val="1"/>
          <w:numId w:val="40"/>
        </w:numPr>
        <w:tabs>
          <w:tab w:val="left" w:pos="645"/>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É</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vedada</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inclusão,</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ocasião</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repactuação,</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benefícios</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não</w:t>
      </w:r>
      <w:r w:rsidRPr="00C03046">
        <w:rPr>
          <w:rFonts w:ascii="Times New Roman" w:eastAsia="Times New Roman" w:hAnsi="Times New Roman" w:cs="Times New Roman"/>
          <w:spacing w:val="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previstos</w:t>
      </w:r>
      <w:r w:rsidRPr="00C03046">
        <w:rPr>
          <w:rFonts w:ascii="Times New Roman" w:eastAsia="Times New Roman" w:hAnsi="Times New Roman" w:cs="Times New Roman"/>
          <w:spacing w:val="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inicial,</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exceto </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quando,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posteriormente,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 tornarem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obrigatórios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força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instrumento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legal.</w:t>
      </w:r>
    </w:p>
    <w:p w14:paraId="57A9E487" w14:textId="77777777" w:rsidR="00C03046" w:rsidRPr="00C03046" w:rsidRDefault="00C03046" w:rsidP="0099534B">
      <w:pPr>
        <w:widowControl w:val="0"/>
        <w:numPr>
          <w:ilvl w:val="1"/>
          <w:numId w:val="40"/>
        </w:numPr>
        <w:tabs>
          <w:tab w:val="left" w:pos="63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concessão</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primeira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repactuação</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deverá</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obedecido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interregno</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mínimo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01 (um)</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contado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 partir:</w:t>
      </w:r>
    </w:p>
    <w:p w14:paraId="2BB1055B" w14:textId="77777777" w:rsidR="00C03046" w:rsidRPr="00C03046" w:rsidRDefault="00C03046" w:rsidP="0099534B">
      <w:pPr>
        <w:widowControl w:val="0"/>
        <w:numPr>
          <w:ilvl w:val="2"/>
          <w:numId w:val="43"/>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da data limite para apresentação da proposta constante do instrumento convocatório, em relação aos custos decorrentes do mercado, tais como o custo dos materiais e equipamentos necessários à execução do serviço; e</w:t>
      </w:r>
    </w:p>
    <w:p w14:paraId="412746A1" w14:textId="77777777" w:rsidR="00C03046" w:rsidRPr="00C03046" w:rsidRDefault="00C03046" w:rsidP="0099534B">
      <w:pPr>
        <w:widowControl w:val="0"/>
        <w:numPr>
          <w:ilvl w:val="2"/>
          <w:numId w:val="43"/>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da data do acordo, convenção ou dissídio coletivo de trabalho ou equivalente, vigente à época da apresentação da proposta, quando a variação dos custos for decorrente da mão de obra e estiver vinculada às datas-bases destes instrumentos.</w:t>
      </w:r>
    </w:p>
    <w:p w14:paraId="1ACD6EC6" w14:textId="77777777" w:rsidR="00C03046" w:rsidRPr="00C03046" w:rsidRDefault="00C03046" w:rsidP="0099534B">
      <w:pPr>
        <w:widowControl w:val="0"/>
        <w:numPr>
          <w:ilvl w:val="1"/>
          <w:numId w:val="40"/>
        </w:numPr>
        <w:tabs>
          <w:tab w:val="left" w:pos="65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Nas repactuações subsequentes à primeira, a anualidade será contada a partir da data de vigência 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valores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adotados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 última repactuação.</w:t>
      </w:r>
    </w:p>
    <w:p w14:paraId="561F6510" w14:textId="77777777" w:rsidR="00C03046" w:rsidRPr="00C03046" w:rsidRDefault="00C03046" w:rsidP="0099534B">
      <w:pPr>
        <w:widowControl w:val="0"/>
        <w:numPr>
          <w:ilvl w:val="1"/>
          <w:numId w:val="40"/>
        </w:numPr>
        <w:tabs>
          <w:tab w:val="left" w:pos="655"/>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repactuação</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deverá</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dividida</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1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tantas</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parcelas</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quanto</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forem</w:t>
      </w:r>
      <w:r w:rsidRPr="00C03046">
        <w:rPr>
          <w:rFonts w:ascii="Times New Roman" w:eastAsia="Times New Roman" w:hAnsi="Times New Roman" w:cs="Times New Roman"/>
          <w:spacing w:val="1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necessárias,</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podendo</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realizada</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 momentos distintos para discutir a variação dos custos decorrentes da mão de obra e os custos decorrentes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insumos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necessários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execução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serviços, respeitado 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princípio da anualidade.</w:t>
      </w:r>
    </w:p>
    <w:p w14:paraId="0D750D6D" w14:textId="77777777" w:rsidR="00C03046" w:rsidRPr="00C03046" w:rsidRDefault="00C03046" w:rsidP="0099534B">
      <w:pPr>
        <w:widowControl w:val="0"/>
        <w:numPr>
          <w:ilvl w:val="1"/>
          <w:numId w:val="40"/>
        </w:numPr>
        <w:tabs>
          <w:tab w:val="left" w:pos="63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Na repactuação do contrato em razão de novo acordo, dissídio ou convenção coletiva deve ser repassado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integralmente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 aumento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custos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mão de obra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decorrente desses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instrumentos;</w:t>
      </w:r>
    </w:p>
    <w:p w14:paraId="5E90D6AD" w14:textId="77777777" w:rsidR="00C03046" w:rsidRPr="00C03046" w:rsidRDefault="00C03046" w:rsidP="0099534B">
      <w:pPr>
        <w:widowControl w:val="0"/>
        <w:numPr>
          <w:ilvl w:val="1"/>
          <w:numId w:val="40"/>
        </w:numPr>
        <w:tabs>
          <w:tab w:val="left" w:pos="657"/>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administração não se vincula às disposições contidas em Acordos e Convenções Coletivas que não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tratem de matéria trabalhista, tais como as que estabelecem valores ou índices obrigatórios de encargos sociais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previdenciários,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bem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preços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 insumos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relacionados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exercício da atividade.</w:t>
      </w:r>
    </w:p>
    <w:p w14:paraId="7588A102" w14:textId="77777777" w:rsidR="00C03046" w:rsidRPr="00C03046" w:rsidRDefault="00C03046" w:rsidP="0099534B">
      <w:pPr>
        <w:widowControl w:val="0"/>
        <w:numPr>
          <w:ilvl w:val="1"/>
          <w:numId w:val="40"/>
        </w:numPr>
        <w:tabs>
          <w:tab w:val="left" w:pos="652"/>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lastRenderedPageBreak/>
        <w:t>A repactuação em função da variação de custos decorrente do mercado, somente poderá ser concedida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mediante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negociação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entre 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partes, observando-se:</w:t>
      </w:r>
    </w:p>
    <w:p w14:paraId="1595B4BA" w14:textId="77777777" w:rsidR="00C03046" w:rsidRPr="00C03046" w:rsidRDefault="00C03046" w:rsidP="0099534B">
      <w:pPr>
        <w:widowControl w:val="0"/>
        <w:numPr>
          <w:ilvl w:val="2"/>
          <w:numId w:val="44"/>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 preços praticados no mercado ou em outros contratos da Administração;</w:t>
      </w:r>
    </w:p>
    <w:p w14:paraId="2B4305BC" w14:textId="77777777" w:rsidR="00C03046" w:rsidRPr="00C03046" w:rsidRDefault="00C03046" w:rsidP="0099534B">
      <w:pPr>
        <w:widowControl w:val="0"/>
        <w:numPr>
          <w:ilvl w:val="2"/>
          <w:numId w:val="44"/>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 particularidades do contrato em vigência;</w:t>
      </w:r>
    </w:p>
    <w:p w14:paraId="453FBFAF" w14:textId="77777777" w:rsidR="00C03046" w:rsidRPr="00C03046" w:rsidRDefault="00C03046" w:rsidP="0099534B">
      <w:pPr>
        <w:widowControl w:val="0"/>
        <w:numPr>
          <w:ilvl w:val="2"/>
          <w:numId w:val="44"/>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nova planilha com variação dos custos apresentada;</w:t>
      </w:r>
    </w:p>
    <w:p w14:paraId="39A973DE" w14:textId="77777777" w:rsidR="00C03046" w:rsidRPr="00C03046" w:rsidRDefault="00C03046" w:rsidP="0099534B">
      <w:pPr>
        <w:widowControl w:val="0"/>
        <w:numPr>
          <w:ilvl w:val="2"/>
          <w:numId w:val="44"/>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indicadores setoriais, tabelas de fabricantes, valores oficiais de referência, tarifas públicas ou outros equivalentes; e</w:t>
      </w:r>
    </w:p>
    <w:p w14:paraId="34CED694" w14:textId="77777777" w:rsidR="00C03046" w:rsidRPr="00C03046" w:rsidRDefault="00C03046" w:rsidP="0099534B">
      <w:pPr>
        <w:widowControl w:val="0"/>
        <w:numPr>
          <w:ilvl w:val="2"/>
          <w:numId w:val="44"/>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disponibilidade orçamentária do órgão ou entidade contratante.</w:t>
      </w:r>
    </w:p>
    <w:p w14:paraId="7E0AB7D0" w14:textId="77777777" w:rsidR="00C03046" w:rsidRPr="00C03046" w:rsidRDefault="00C03046" w:rsidP="0099534B">
      <w:pPr>
        <w:widowControl w:val="0"/>
        <w:numPr>
          <w:ilvl w:val="1"/>
          <w:numId w:val="40"/>
        </w:numPr>
        <w:tabs>
          <w:tab w:val="left" w:pos="74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efeitos</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financeiros</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repactuação</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deverão</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ocorrer</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exclusivamente</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itens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motivaram,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contemplando apenas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 diferença porventura existente.</w:t>
      </w:r>
    </w:p>
    <w:p w14:paraId="7C3AB4C6"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Ocorrerá</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preclusão</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lógica</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quando</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contratado</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não</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requerer</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reajuste</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e/ou</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repactuação</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fizer</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jus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momento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oportuno,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seja,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anterior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assinatura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termo aditivo de prorrogação.</w:t>
      </w:r>
    </w:p>
    <w:p w14:paraId="733606D7" w14:textId="77777777" w:rsidR="00C03046" w:rsidRPr="00C03046" w:rsidRDefault="00C03046" w:rsidP="0099534B">
      <w:pPr>
        <w:widowControl w:val="0"/>
        <w:numPr>
          <w:ilvl w:val="1"/>
          <w:numId w:val="40"/>
        </w:numPr>
        <w:tabs>
          <w:tab w:val="left" w:pos="734"/>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solicitação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repactuação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obrigatoriamente,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iniciativa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contratada.</w:t>
      </w:r>
    </w:p>
    <w:p w14:paraId="7AB14A22" w14:textId="77777777" w:rsidR="00C03046" w:rsidRPr="00C03046" w:rsidRDefault="00C03046" w:rsidP="0099534B">
      <w:pPr>
        <w:widowControl w:val="0"/>
        <w:numPr>
          <w:ilvl w:val="1"/>
          <w:numId w:val="40"/>
        </w:numPr>
        <w:tabs>
          <w:tab w:val="left" w:pos="734"/>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formalização da solicitação de repactuação deve conter os seguintes documentos:</w:t>
      </w:r>
    </w:p>
    <w:p w14:paraId="7E75E712" w14:textId="77777777" w:rsidR="00C03046" w:rsidRPr="00C03046" w:rsidRDefault="00C03046" w:rsidP="0099534B">
      <w:pPr>
        <w:widowControl w:val="0"/>
        <w:numPr>
          <w:ilvl w:val="2"/>
          <w:numId w:val="45"/>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Pedido inicial firmado pelo representante legal da pessoa jurídica contratada contendo a identificação completa do fornecedor, número do processo licitatório, número da modalidade licitatória, número do contrato/ata de registro de preços;</w:t>
      </w:r>
    </w:p>
    <w:p w14:paraId="0C2E8CF6" w14:textId="77777777" w:rsidR="00C03046" w:rsidRPr="00C03046" w:rsidRDefault="00C03046" w:rsidP="0099534B">
      <w:pPr>
        <w:widowControl w:val="0"/>
        <w:numPr>
          <w:ilvl w:val="2"/>
          <w:numId w:val="45"/>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Planilha de proposta aberta contemplando detalhadamente os valores solicitados;</w:t>
      </w:r>
    </w:p>
    <w:p w14:paraId="70E270BD" w14:textId="77777777" w:rsidR="00C03046" w:rsidRPr="00C03046" w:rsidRDefault="00C03046" w:rsidP="0099534B">
      <w:pPr>
        <w:widowControl w:val="0"/>
        <w:numPr>
          <w:ilvl w:val="2"/>
          <w:numId w:val="45"/>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Todos os documentos que comprovem que a contratada arcou com custos relacionados ao objeto contratual além do que o esperado;</w:t>
      </w:r>
    </w:p>
    <w:p w14:paraId="3A0BE56B" w14:textId="77777777" w:rsidR="00C03046" w:rsidRPr="00C03046" w:rsidRDefault="00C03046" w:rsidP="0099534B">
      <w:pPr>
        <w:widowControl w:val="0"/>
        <w:numPr>
          <w:ilvl w:val="2"/>
          <w:numId w:val="45"/>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Cópia do novo acordo convenção ou dissídio coletivo que fundamenta a repactuação.</w:t>
      </w:r>
    </w:p>
    <w:p w14:paraId="756CFCEE" w14:textId="77777777" w:rsidR="00C03046" w:rsidRPr="00C03046" w:rsidRDefault="00C03046" w:rsidP="00C03046">
      <w:pPr>
        <w:widowControl w:val="0"/>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p>
    <w:p w14:paraId="7130261A" w14:textId="77777777" w:rsidR="00C03046" w:rsidRPr="00C03046" w:rsidRDefault="00C03046" w:rsidP="0099534B">
      <w:pPr>
        <w:widowControl w:val="0"/>
        <w:numPr>
          <w:ilvl w:val="0"/>
          <w:numId w:val="40"/>
        </w:numPr>
        <w:tabs>
          <w:tab w:val="left" w:pos="484"/>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 ACEITAÇÃO DO OBJETO E DA FISCALIZAÇÃO</w:t>
      </w:r>
    </w:p>
    <w:p w14:paraId="5F32A629" w14:textId="77777777" w:rsidR="00C03046" w:rsidRPr="00C03046" w:rsidRDefault="00C03046" w:rsidP="0099534B">
      <w:pPr>
        <w:widowControl w:val="0"/>
        <w:numPr>
          <w:ilvl w:val="1"/>
          <w:numId w:val="40"/>
        </w:numPr>
        <w:tabs>
          <w:tab w:val="left" w:pos="734"/>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Toda a parcela do </w:t>
      </w:r>
      <w:r w:rsidRPr="00C03046">
        <w:rPr>
          <w:rFonts w:ascii="Times-Roman" w:eastAsia="Times New Roman" w:hAnsi="Times-Roman" w:cs="Times New Roman"/>
          <w:color w:val="000000"/>
          <w:kern w:val="0"/>
          <w:sz w:val="24"/>
          <w:szCs w:val="24"/>
          <w:lang w:val="pt-PT"/>
          <w14:ligatures w14:val="none"/>
        </w:rPr>
        <w:t>serviço entregue à CONTRATANTE será analisada quanto às especificações, quantidades, qualidade, prazos e demais dados relevantes e, havendo qualquer desconformidade com as especificações constantes do termo de refer</w:t>
      </w:r>
      <w:r w:rsidRPr="00C03046">
        <w:rPr>
          <w:rFonts w:ascii="Times-Roman" w:eastAsia="Times New Roman" w:hAnsi="Times-Roman" w:cs="Times New Roman" w:hint="eastAsia"/>
          <w:color w:val="000000"/>
          <w:kern w:val="0"/>
          <w:sz w:val="24"/>
          <w:szCs w:val="24"/>
          <w:lang w:val="pt-PT"/>
          <w14:ligatures w14:val="none"/>
        </w:rPr>
        <w:t>ê</w:t>
      </w:r>
      <w:r w:rsidRPr="00C03046">
        <w:rPr>
          <w:rFonts w:ascii="Times-Roman" w:eastAsia="Times New Roman" w:hAnsi="Times-Roman" w:cs="Times New Roman"/>
          <w:color w:val="000000"/>
          <w:kern w:val="0"/>
          <w:sz w:val="24"/>
          <w:szCs w:val="24"/>
          <w:lang w:val="pt-PT"/>
          <w14:ligatures w14:val="none"/>
        </w:rPr>
        <w:t>ncia, da proposta ou do contrato ou instrumento equivalente, o serviço poderá ser rejeitado, no todo ou em parte.</w:t>
      </w:r>
    </w:p>
    <w:p w14:paraId="351D5055" w14:textId="77777777" w:rsidR="00C03046" w:rsidRPr="00C03046" w:rsidRDefault="00C03046" w:rsidP="0099534B">
      <w:pPr>
        <w:widowControl w:val="0"/>
        <w:numPr>
          <w:ilvl w:val="1"/>
          <w:numId w:val="40"/>
        </w:numPr>
        <w:tabs>
          <w:tab w:val="left" w:pos="734"/>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Roman" w:eastAsia="Times New Roman" w:hAnsi="Times-Roman" w:cs="Times New Roman"/>
          <w:color w:val="000000"/>
          <w:kern w:val="0"/>
          <w:sz w:val="24"/>
          <w:szCs w:val="24"/>
          <w:lang w:val="pt-PT"/>
          <w14:ligatures w14:val="none"/>
        </w:rPr>
        <w:t xml:space="preserve">A CONTRATADA deverá substituir a parcela de serviço rejeitada </w:t>
      </w:r>
      <w:r w:rsidRPr="00C03046">
        <w:rPr>
          <w:rFonts w:ascii="Times-Roman" w:eastAsia="Times New Roman" w:hAnsi="Times-Roman" w:cs="Times New Roman"/>
          <w:b/>
          <w:bCs/>
          <w:color w:val="000000"/>
          <w:kern w:val="0"/>
          <w:sz w:val="24"/>
          <w:szCs w:val="24"/>
          <w:lang w:val="pt-PT"/>
          <w14:ligatures w14:val="none"/>
        </w:rPr>
        <w:t>no prazo de até 2 (dois) dias úteis</w:t>
      </w:r>
      <w:r w:rsidRPr="00C03046">
        <w:rPr>
          <w:rFonts w:ascii="Times-Roman" w:eastAsia="Times New Roman" w:hAnsi="Times-Roman" w:cs="Times New Roman"/>
          <w:color w:val="000000"/>
          <w:kern w:val="0"/>
          <w:sz w:val="24"/>
          <w:szCs w:val="24"/>
          <w:lang w:val="pt-PT"/>
          <w14:ligatures w14:val="none"/>
        </w:rPr>
        <w:t>, a partir da notificação de recusa, sem custo para a CONTRATANTE e sem prejuízo das penalidades aplicáveis.</w:t>
      </w:r>
    </w:p>
    <w:p w14:paraId="409F93C3" w14:textId="77777777" w:rsidR="00C03046" w:rsidRPr="00C03046" w:rsidRDefault="00C03046" w:rsidP="0099534B">
      <w:pPr>
        <w:widowControl w:val="0"/>
        <w:numPr>
          <w:ilvl w:val="1"/>
          <w:numId w:val="40"/>
        </w:numPr>
        <w:tabs>
          <w:tab w:val="left" w:pos="734"/>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Roman" w:eastAsia="Times New Roman" w:hAnsi="Times-Roman" w:cs="Times New Roman"/>
          <w:color w:val="000000"/>
          <w:kern w:val="0"/>
          <w:sz w:val="24"/>
          <w:szCs w:val="24"/>
          <w:lang w:val="pt-PT"/>
          <w14:ligatures w14:val="none"/>
        </w:rPr>
        <w:t>A cada 30 (trinta) dias corridos do dia que, a cada mês, marca o início da prestação de serviços, a CONTRATADA deverá entregar relatório detalhado das atividades realizadas no período para comprovar o trabalho efetivado.</w:t>
      </w:r>
    </w:p>
    <w:p w14:paraId="44F4733C" w14:textId="77777777" w:rsidR="00C03046" w:rsidRPr="00C03046" w:rsidRDefault="00C03046" w:rsidP="0099534B">
      <w:pPr>
        <w:widowControl w:val="0"/>
        <w:numPr>
          <w:ilvl w:val="1"/>
          <w:numId w:val="40"/>
        </w:numPr>
        <w:tabs>
          <w:tab w:val="left" w:pos="734"/>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Caso seja detectada qualquer falha na prestação do serviço, irregularidade ou necessidade de ajustes, correções, ou substituições não efetuadas, um novo prazo será fixado pelo Fiscal do Contrato, para que seja apresentada, exclusivamente a cargo da CONTRATADA, a substituição, ajuste ou correção necessária.</w:t>
      </w:r>
    </w:p>
    <w:p w14:paraId="70F5A501" w14:textId="77777777" w:rsidR="00C03046" w:rsidRPr="00C03046" w:rsidRDefault="00C03046" w:rsidP="0099534B">
      <w:pPr>
        <w:widowControl w:val="0"/>
        <w:numPr>
          <w:ilvl w:val="1"/>
          <w:numId w:val="40"/>
        </w:numPr>
        <w:tabs>
          <w:tab w:val="left" w:pos="734"/>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Roman" w:eastAsia="Times New Roman" w:hAnsi="Times-Roman" w:cs="Times New Roman"/>
          <w:color w:val="000000"/>
          <w:kern w:val="0"/>
          <w:sz w:val="24"/>
          <w:szCs w:val="24"/>
          <w:lang w:val="pt-PT"/>
          <w14:ligatures w14:val="none"/>
        </w:rPr>
        <w:t xml:space="preserve">Não sendo adotada a medida corretiva pela CONTRATADA no novo prazo assinalado, o fato será documentado e encaminhado à autoridade competente para os procedimentos de aplicação de penalidades. </w:t>
      </w:r>
    </w:p>
    <w:p w14:paraId="1AC7F9E6" w14:textId="77777777" w:rsidR="00C03046" w:rsidRPr="00C03046" w:rsidRDefault="00C03046" w:rsidP="0099534B">
      <w:pPr>
        <w:widowControl w:val="0"/>
        <w:numPr>
          <w:ilvl w:val="1"/>
          <w:numId w:val="40"/>
        </w:numPr>
        <w:tabs>
          <w:tab w:val="left" w:pos="734"/>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Roman" w:eastAsia="Times New Roman" w:hAnsi="Times-Roman" w:cs="Times New Roman"/>
          <w:color w:val="000000"/>
          <w:kern w:val="0"/>
          <w:sz w:val="24"/>
          <w:szCs w:val="24"/>
          <w:lang w:val="pt-PT"/>
          <w14:ligatures w14:val="none"/>
        </w:rPr>
        <w:t>Em caso de controvérsias sobre a execução do objeto, será observado o disposto no artigo 143 da Lei nº 14.133, de 2021, e a empresa será comunicada para a emissão de Nota Fiscal referente à parte incontroversa, a fim de efetuar a liquidação e pagamento.</w:t>
      </w:r>
    </w:p>
    <w:p w14:paraId="04CA9AA4" w14:textId="77777777" w:rsidR="00C03046" w:rsidRPr="00C03046" w:rsidRDefault="00C03046" w:rsidP="0099534B">
      <w:pPr>
        <w:widowControl w:val="0"/>
        <w:numPr>
          <w:ilvl w:val="1"/>
          <w:numId w:val="40"/>
        </w:numPr>
        <w:tabs>
          <w:tab w:val="left" w:pos="734"/>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Roman" w:eastAsia="Times New Roman" w:hAnsi="Times-Roman" w:cs="Times New Roman"/>
          <w:color w:val="000000"/>
          <w:kern w:val="0"/>
          <w:sz w:val="24"/>
          <w:szCs w:val="24"/>
          <w:lang w:val="pt-PT"/>
          <w14:ligatures w14:val="none"/>
        </w:rPr>
        <w:t>O recebimento/aceitação do objeto não exime a CONTRATADA da responsabilidade civil pela execução completa do contrato.</w:t>
      </w:r>
    </w:p>
    <w:p w14:paraId="6B9B2DE3"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3B3C5307" w14:textId="77777777" w:rsidR="00C03046" w:rsidRPr="00C03046" w:rsidRDefault="00C03046" w:rsidP="0099534B">
      <w:pPr>
        <w:widowControl w:val="0"/>
        <w:numPr>
          <w:ilvl w:val="0"/>
          <w:numId w:val="40"/>
        </w:numPr>
        <w:tabs>
          <w:tab w:val="left" w:pos="484"/>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EXECUÇÃO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DO OBJETO</w:t>
      </w:r>
    </w:p>
    <w:p w14:paraId="144A0D3C" w14:textId="77777777" w:rsidR="00C03046" w:rsidRPr="00C03046" w:rsidRDefault="00C03046" w:rsidP="0099534B">
      <w:pPr>
        <w:widowControl w:val="0"/>
        <w:numPr>
          <w:ilvl w:val="1"/>
          <w:numId w:val="40"/>
        </w:numPr>
        <w:tabs>
          <w:tab w:val="left" w:pos="674"/>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empresa contratada deverá iniciar os serviços de que trata o objeto</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do presente Edital </w:t>
      </w:r>
      <w:r w:rsidRPr="00C03046">
        <w:rPr>
          <w:rFonts w:ascii="Times-Roman" w:eastAsia="Calibri" w:hAnsi="Times-Roman" w:cs="Times New Roman"/>
          <w:color w:val="000000"/>
          <w:kern w:val="0"/>
          <w:sz w:val="24"/>
          <w:szCs w:val="24"/>
          <w:lang w:val="pt-PT" w:eastAsia="ar-SA"/>
          <w14:ligatures w14:val="none"/>
        </w:rPr>
        <w:t>imediatamente à assinatura do contrato administrativo</w:t>
      </w:r>
      <w:r w:rsidRPr="00C03046">
        <w:rPr>
          <w:rFonts w:ascii="Times New Roman" w:eastAsia="Times New Roman" w:hAnsi="Times New Roman" w:cs="Times New Roman"/>
          <w:kern w:val="0"/>
          <w:sz w:val="24"/>
          <w:szCs w:val="24"/>
          <w:lang w:val="pt-PT"/>
          <w14:ligatures w14:val="none"/>
        </w:rPr>
        <w:t xml:space="preserve"> ou aceitação do instrumento equivalente.</w:t>
      </w:r>
    </w:p>
    <w:p w14:paraId="77EA7A87" w14:textId="77777777" w:rsidR="00C03046" w:rsidRPr="00C03046" w:rsidRDefault="00C03046" w:rsidP="0099534B">
      <w:pPr>
        <w:widowControl w:val="0"/>
        <w:numPr>
          <w:ilvl w:val="1"/>
          <w:numId w:val="40"/>
        </w:numPr>
        <w:tabs>
          <w:tab w:val="left" w:pos="66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Roman" w:eastAsia="Calibri" w:hAnsi="Times-Roman" w:cs="Times New Roman"/>
          <w:color w:val="000000"/>
          <w:kern w:val="0"/>
          <w:sz w:val="24"/>
          <w:szCs w:val="24"/>
          <w:lang w:val="pt-PT" w:eastAsia="ar-SA"/>
          <w14:ligatures w14:val="none"/>
        </w:rPr>
        <w:lastRenderedPageBreak/>
        <w:t>O contrato poderá ser alterado, conforme disposto no art. 124 da Lei nº 14.133, de 2021, por meio de termo aditivo, quando necessário.</w:t>
      </w:r>
    </w:p>
    <w:p w14:paraId="796B9509" w14:textId="77777777" w:rsidR="00C03046" w:rsidRPr="00C03046" w:rsidRDefault="00C03046" w:rsidP="0099534B">
      <w:pPr>
        <w:widowControl w:val="0"/>
        <w:numPr>
          <w:ilvl w:val="1"/>
          <w:numId w:val="40"/>
        </w:numPr>
        <w:tabs>
          <w:tab w:val="left" w:pos="645"/>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O prazo </w:t>
      </w:r>
      <w:r w:rsidRPr="00C03046">
        <w:rPr>
          <w:rFonts w:ascii="Times New Roman" w:eastAsia="Calibri" w:hAnsi="Times New Roman" w:cs="Times New Roman"/>
          <w:kern w:val="0"/>
          <w:sz w:val="24"/>
          <w:szCs w:val="24"/>
          <w:lang w:val="pt-PT"/>
          <w14:ligatures w14:val="none"/>
        </w:rPr>
        <w:t xml:space="preserve">e as condições de execução do serviço são os contidos no Termo de Referência, anexo deste Edital. </w:t>
      </w:r>
    </w:p>
    <w:p w14:paraId="2F416E2F" w14:textId="77777777" w:rsidR="00C03046" w:rsidRPr="00C03046" w:rsidRDefault="00C03046" w:rsidP="0099534B">
      <w:pPr>
        <w:widowControl w:val="0"/>
        <w:numPr>
          <w:ilvl w:val="1"/>
          <w:numId w:val="40"/>
        </w:numPr>
        <w:tabs>
          <w:tab w:val="left" w:pos="645"/>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CONTRATANTE se reserva o direito de paralisar ou suspender, a qualquer tempo, a execução dos serviços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mediante o pagamento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único e exclusivo daqueles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já executados.</w:t>
      </w:r>
    </w:p>
    <w:p w14:paraId="7C2CDAE9" w14:textId="77777777" w:rsidR="00C03046" w:rsidRPr="00C03046" w:rsidRDefault="00C03046" w:rsidP="0099534B">
      <w:pPr>
        <w:widowControl w:val="0"/>
        <w:numPr>
          <w:ilvl w:val="1"/>
          <w:numId w:val="40"/>
        </w:numPr>
        <w:tabs>
          <w:tab w:val="left" w:pos="68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contratante se reserva, ainda, o direito de recusar todo e qualquer serviço que não atender às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especificações,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sejam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considerados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inadequados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pela fiscalização.</w:t>
      </w:r>
    </w:p>
    <w:p w14:paraId="5FD714AE" w14:textId="77777777" w:rsidR="00C03046" w:rsidRPr="00C03046" w:rsidRDefault="00C03046" w:rsidP="0099534B">
      <w:pPr>
        <w:widowControl w:val="0"/>
        <w:numPr>
          <w:ilvl w:val="1"/>
          <w:numId w:val="40"/>
        </w:numPr>
        <w:tabs>
          <w:tab w:val="left" w:pos="647"/>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contratada assumirá integral responsabilidade pelos danos que causar à contratante ou a terceiros, 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 ou por seus sucessores e representantes na execução dos serviços contratados, isentando esta Prefeitura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 qualquer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reclamação que possa surgir em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decorrência 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mesmos.</w:t>
      </w:r>
    </w:p>
    <w:p w14:paraId="594130C0" w14:textId="77777777" w:rsidR="00C03046" w:rsidRPr="00C03046" w:rsidRDefault="00C03046" w:rsidP="0099534B">
      <w:pPr>
        <w:widowControl w:val="0"/>
        <w:numPr>
          <w:ilvl w:val="1"/>
          <w:numId w:val="40"/>
        </w:numPr>
        <w:tabs>
          <w:tab w:val="left" w:pos="67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contratada será a única responsável para com seus empregados e auxiliares, no que concerne 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cumprimento da legislação trabalhista, previdência social, seguro de acidentes do trabalho ou quaisquer outros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encargos previstos em Lei, em especial no que diz respeito às normas de segurança do trabalho, prevista na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Legislação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Federal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(Portaria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3.214,</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08/07/78,</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Ministério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Trabalho),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sendo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descumprimento poderá motivar a aplicação de multas por parte desta Prefeitura ou rescisão contratual com 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aplicação 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sanções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cabíveis.</w:t>
      </w:r>
    </w:p>
    <w:p w14:paraId="34F811EA"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2BD40185" w14:textId="77777777" w:rsidR="00C03046" w:rsidRDefault="00C03046" w:rsidP="0099534B">
      <w:pPr>
        <w:widowControl w:val="0"/>
        <w:numPr>
          <w:ilvl w:val="0"/>
          <w:numId w:val="40"/>
        </w:numPr>
        <w:tabs>
          <w:tab w:val="left" w:pos="484"/>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DOS PAGAMENTOS E DAS RETENÇÕES</w:t>
      </w:r>
    </w:p>
    <w:p w14:paraId="4BD52290" w14:textId="77777777" w:rsidR="0099534B" w:rsidRPr="00C03046" w:rsidRDefault="0099534B" w:rsidP="0099534B">
      <w:pPr>
        <w:widowControl w:val="0"/>
        <w:tabs>
          <w:tab w:val="left" w:pos="484"/>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p>
    <w:p w14:paraId="3C7636AC" w14:textId="5FD1A071" w:rsidR="00C03046" w:rsidRPr="0099534B" w:rsidRDefault="0099534B" w:rsidP="007107CF">
      <w:pPr>
        <w:pStyle w:val="PargrafodaLista"/>
        <w:widowControl w:val="0"/>
        <w:numPr>
          <w:ilvl w:val="1"/>
          <w:numId w:val="83"/>
        </w:numPr>
        <w:tabs>
          <w:tab w:val="left" w:pos="709"/>
        </w:tabs>
        <w:autoSpaceDE w:val="0"/>
        <w:autoSpaceDN w:val="0"/>
        <w:spacing w:after="0" w:line="240" w:lineRule="auto"/>
        <w:ind w:left="709" w:right="34" w:hanging="1135"/>
        <w:jc w:val="both"/>
        <w:rPr>
          <w:rFonts w:ascii="Times New Roman" w:eastAsia="Times New Roman" w:hAnsi="Times New Roman" w:cs="Times New Roman"/>
          <w:b/>
          <w:bCs/>
          <w:kern w:val="0"/>
          <w:sz w:val="24"/>
          <w:szCs w:val="24"/>
          <w:u w:val="single"/>
          <w:lang w:val="pt-PT"/>
          <w14:ligatures w14:val="none"/>
        </w:rPr>
      </w:pPr>
      <w:r w:rsidRPr="0099534B">
        <w:rPr>
          <w:rFonts w:ascii="Times New Roman" w:eastAsia="Times New Roman" w:hAnsi="Times New Roman" w:cs="Times New Roman"/>
          <w:b/>
          <w:bCs/>
          <w:kern w:val="0"/>
          <w:sz w:val="24"/>
          <w:szCs w:val="24"/>
          <w:lang w:val="pt-PT"/>
          <w14:ligatures w14:val="none"/>
        </w:rPr>
        <w:tab/>
      </w:r>
      <w:r w:rsidR="00C03046" w:rsidRPr="0099534B">
        <w:rPr>
          <w:rFonts w:ascii="Times New Roman" w:eastAsia="Times New Roman" w:hAnsi="Times New Roman" w:cs="Times New Roman"/>
          <w:b/>
          <w:bCs/>
          <w:kern w:val="0"/>
          <w:sz w:val="24"/>
          <w:szCs w:val="24"/>
          <w:lang w:val="pt-PT"/>
          <w14:ligatures w14:val="none"/>
        </w:rPr>
        <w:t>DOS PAGAMENTOS</w:t>
      </w:r>
      <w:r w:rsidR="00C03046" w:rsidRPr="0099534B">
        <w:rPr>
          <w:rFonts w:ascii="Times New Roman" w:eastAsia="Times New Roman" w:hAnsi="Times New Roman" w:cs="Times New Roman"/>
          <w:b/>
          <w:bCs/>
          <w:kern w:val="0"/>
          <w:sz w:val="24"/>
          <w:szCs w:val="24"/>
          <w:u w:val="single"/>
          <w:lang w:val="pt-PT"/>
          <w14:ligatures w14:val="none"/>
        </w:rPr>
        <w:t>:</w:t>
      </w:r>
    </w:p>
    <w:p w14:paraId="1E1C3CAD" w14:textId="77777777" w:rsidR="00C03046" w:rsidRPr="00C03046" w:rsidRDefault="00C03046" w:rsidP="0099534B">
      <w:pPr>
        <w:widowControl w:val="0"/>
        <w:numPr>
          <w:ilvl w:val="2"/>
          <w:numId w:val="40"/>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Apresentada a nota fiscal, caberá ao fiscal do contrato atestar a regular realização 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serviço,</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encaminhando</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documento</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providências</w:t>
      </w:r>
      <w:r w:rsidRPr="00C03046">
        <w:rPr>
          <w:rFonts w:ascii="Times New Roman" w:eastAsia="Times New Roman" w:hAnsi="Times New Roman" w:cs="Times New Roman"/>
          <w:spacing w:val="1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relativas</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w:t>
      </w:r>
      <w:r w:rsidRPr="00C03046">
        <w:rPr>
          <w:rFonts w:ascii="Times New Roman" w:eastAsia="Times New Roman" w:hAnsi="Times New Roman" w:cs="Times New Roman"/>
          <w:spacing w:val="1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pagamento.</w:t>
      </w:r>
    </w:p>
    <w:p w14:paraId="3C508AAB" w14:textId="77777777" w:rsidR="00C03046" w:rsidRPr="00C03046" w:rsidRDefault="00C03046" w:rsidP="0099534B">
      <w:pPr>
        <w:widowControl w:val="0"/>
        <w:numPr>
          <w:ilvl w:val="2"/>
          <w:numId w:val="40"/>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Roman" w:eastAsia="Times New Roman" w:hAnsi="Times-Roman" w:cs="Times New Roman"/>
          <w:color w:val="000000"/>
          <w:kern w:val="0"/>
          <w:sz w:val="24"/>
          <w:szCs w:val="24"/>
          <w:lang w:val="pt-PT"/>
          <w14:ligatures w14:val="none"/>
        </w:rPr>
        <w:t>O tempo necessário para a CONTRATADA corrigir inconsistências na execução do objeto ou sanear a nota fiscal, identificado pela Administração durante a análise prévia à liquidação da despesa, não será contabilizado para fins de aceitação definitiva.</w:t>
      </w:r>
    </w:p>
    <w:p w14:paraId="78E4A972" w14:textId="77777777" w:rsidR="00C03046" w:rsidRPr="00C03046" w:rsidRDefault="00C03046" w:rsidP="0099534B">
      <w:pPr>
        <w:widowControl w:val="0"/>
        <w:numPr>
          <w:ilvl w:val="2"/>
          <w:numId w:val="40"/>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empresa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vencedora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pagamento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comprovar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regularidade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fiscal,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anexando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juntamente com a nota fiscal, as certidões de Regularidade Fiscal com a Fazenda Estadual, INSS, FGTS, 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trabalhista,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atualizadas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até 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data 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emissão da nota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fiscal</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 mês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sua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competência.</w:t>
      </w:r>
    </w:p>
    <w:p w14:paraId="774566C2" w14:textId="77777777" w:rsidR="00C03046" w:rsidRPr="00C03046" w:rsidRDefault="00C03046" w:rsidP="0099534B">
      <w:pPr>
        <w:widowControl w:val="0"/>
        <w:numPr>
          <w:ilvl w:val="2"/>
          <w:numId w:val="40"/>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Roman" w:eastAsia="Times New Roman" w:hAnsi="Times-Roman" w:cs="Times New Roman"/>
          <w:color w:val="000000"/>
          <w:kern w:val="0"/>
          <w:sz w:val="24"/>
          <w:szCs w:val="24"/>
          <w:lang w:val="pt-PT"/>
          <w14:ligatures w14:val="none"/>
        </w:rPr>
        <w:t>O pagamento será realizado em até 30 (trinta) dias a partir da apresentação da nota fiscal, acompanhada do relatório,</w:t>
      </w:r>
      <w:r w:rsidRPr="00C03046">
        <w:rPr>
          <w:rFonts w:ascii="Times New Roman" w:eastAsia="Times New Roman" w:hAnsi="Times New Roman" w:cs="Times New Roman"/>
          <w:kern w:val="0"/>
          <w:sz w:val="24"/>
          <w:szCs w:val="24"/>
          <w:lang w:val="pt-PT"/>
          <w14:ligatures w14:val="none"/>
        </w:rPr>
        <w:t xml:space="preserve"> após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fiscalização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devidamente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atestada pelo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Fiscal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Contrato;</w:t>
      </w:r>
      <w:r w:rsidRPr="00C03046">
        <w:rPr>
          <w:rFonts w:ascii="Times-Roman" w:eastAsia="Times New Roman" w:hAnsi="Times-Roman" w:cs="Times New Roman"/>
          <w:color w:val="000000"/>
          <w:kern w:val="0"/>
          <w:sz w:val="24"/>
          <w:szCs w:val="24"/>
          <w:lang w:val="pt-PT"/>
          <w14:ligatures w14:val="none"/>
        </w:rPr>
        <w:t xml:space="preserve"> e será efetuado através de crédito em conta corrente indicada pela CONTRATADA em sua proposta de preço.</w:t>
      </w:r>
    </w:p>
    <w:p w14:paraId="3C84137E" w14:textId="77777777" w:rsidR="00C03046" w:rsidRPr="00C03046" w:rsidRDefault="00C03046" w:rsidP="0099534B">
      <w:pPr>
        <w:widowControl w:val="0"/>
        <w:numPr>
          <w:ilvl w:val="2"/>
          <w:numId w:val="40"/>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Roman" w:eastAsia="Times New Roman" w:hAnsi="Times-Roman" w:cs="Times New Roman"/>
          <w:color w:val="000000"/>
          <w:kern w:val="0"/>
          <w:sz w:val="24"/>
          <w:szCs w:val="24"/>
          <w:lang w:val="pt-PT"/>
          <w14:ligatures w14:val="none"/>
        </w:rPr>
        <w:t>Em caso de atraso por parte da CONTRATANTE, os valores devidos à CONTRATADA serão atualizados monetariamente, utilizando-se o Índice Nacional de Preços ao Consumidor Amplo (IPCA) do IBGE, proporcionalmente aos dias de atraso.</w:t>
      </w:r>
    </w:p>
    <w:p w14:paraId="31EC9BB8" w14:textId="77777777" w:rsidR="00C03046" w:rsidRPr="00C03046" w:rsidRDefault="00C03046" w:rsidP="0099534B">
      <w:pPr>
        <w:widowControl w:val="0"/>
        <w:numPr>
          <w:ilvl w:val="2"/>
          <w:numId w:val="40"/>
        </w:numPr>
        <w:tabs>
          <w:tab w:val="left" w:pos="851"/>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Roman" w:eastAsia="Times New Roman" w:hAnsi="Times-Roman" w:cs="Times New Roman"/>
          <w:color w:val="000000"/>
          <w:kern w:val="0"/>
          <w:sz w:val="24"/>
          <w:szCs w:val="24"/>
          <w:lang w:val="pt-PT"/>
          <w14:ligatures w14:val="none"/>
        </w:rPr>
        <w:t>Antes do pagamento, deverá ser verificado se a empresa está apta a receber o montante, sem nenhum impedimento.</w:t>
      </w:r>
    </w:p>
    <w:p w14:paraId="5D1EBE9B" w14:textId="77777777" w:rsidR="00C03046" w:rsidRPr="00C03046" w:rsidRDefault="00C03046" w:rsidP="00C03046">
      <w:pPr>
        <w:widowControl w:val="0"/>
        <w:tabs>
          <w:tab w:val="left" w:pos="794"/>
        </w:tabs>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7F831533" w14:textId="77777777" w:rsidR="00C03046" w:rsidRPr="00C03046" w:rsidRDefault="00C03046" w:rsidP="0099534B">
      <w:pPr>
        <w:widowControl w:val="0"/>
        <w:numPr>
          <w:ilvl w:val="1"/>
          <w:numId w:val="40"/>
        </w:numPr>
        <w:tabs>
          <w:tab w:val="left" w:pos="733"/>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DAS</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RETENÇÕES</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NA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FONTE</w:t>
      </w:r>
    </w:p>
    <w:p w14:paraId="62D13E03" w14:textId="77777777" w:rsidR="00C03046" w:rsidRPr="00C03046" w:rsidRDefault="00C03046" w:rsidP="0099534B">
      <w:pPr>
        <w:widowControl w:val="0"/>
        <w:numPr>
          <w:ilvl w:val="2"/>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Município de Rifaina, aplica a Instrução Normativa da Receita Federal do Brasil nº 1.234/2012,</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 xml:space="preserve">alterada pela INSTRUÇÃO NORMATIVA RFB N° 2.145, DE 26 DE AGOSTO DE 2023 </w:t>
      </w:r>
      <w:r w:rsidRPr="00C03046">
        <w:rPr>
          <w:rFonts w:ascii="Times New Roman" w:eastAsia="Times New Roman" w:hAnsi="Times New Roman" w:cs="Times New Roman"/>
          <w:kern w:val="0"/>
          <w:sz w:val="24"/>
          <w:szCs w:val="24"/>
          <w:lang w:val="pt-PT"/>
          <w14:ligatures w14:val="none"/>
        </w:rPr>
        <w:t>para fins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 xml:space="preserve">retenção de IR - Imposto de Renda </w:t>
      </w:r>
      <w:r w:rsidRPr="00C03046">
        <w:rPr>
          <w:rFonts w:ascii="Times New Roman" w:eastAsia="Times New Roman" w:hAnsi="Times New Roman" w:cs="Times New Roman"/>
          <w:kern w:val="0"/>
          <w:sz w:val="24"/>
          <w:szCs w:val="24"/>
          <w:lang w:val="pt-PT"/>
          <w14:ligatures w14:val="none"/>
        </w:rPr>
        <w:t>em seus pagamentos. Desta forma, para todos os documentos fiscais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emitidos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partir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mencionada,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deverão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observadas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disposições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citada</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Instrução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Normativa, quanto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IR</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Imposto de Renda</w:t>
      </w:r>
      <w:r w:rsidRPr="00C03046">
        <w:rPr>
          <w:rFonts w:ascii="Times New Roman" w:eastAsia="Times New Roman" w:hAnsi="Times New Roman" w:cs="Times New Roman"/>
          <w:kern w:val="0"/>
          <w:sz w:val="24"/>
          <w:szCs w:val="24"/>
          <w:lang w:val="pt-PT"/>
          <w14:ligatures w14:val="none"/>
        </w:rPr>
        <w:t>.</w:t>
      </w:r>
    </w:p>
    <w:p w14:paraId="1044D5EE" w14:textId="77777777" w:rsidR="00C03046" w:rsidRPr="00C03046" w:rsidRDefault="00C03046" w:rsidP="0099534B">
      <w:pPr>
        <w:widowControl w:val="0"/>
        <w:numPr>
          <w:ilvl w:val="2"/>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Ressalta-se que não serão feitas retenções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CSLL,</w:t>
      </w:r>
      <w:r w:rsidRPr="00C03046">
        <w:rPr>
          <w:rFonts w:ascii="Times New Roman" w:eastAsia="Times New Roman" w:hAnsi="Times New Roman" w:cs="Times New Roman"/>
          <w:b/>
          <w:spacing w:val="50"/>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PIS/PASEP</w:t>
      </w:r>
      <w:r w:rsidRPr="00C03046">
        <w:rPr>
          <w:rFonts w:ascii="Times New Roman" w:eastAsia="Times New Roman" w:hAnsi="Times New Roman" w:cs="Times New Roman"/>
          <w:b/>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ou </w:t>
      </w:r>
      <w:r w:rsidRPr="00C03046">
        <w:rPr>
          <w:rFonts w:ascii="Times New Roman" w:eastAsia="Times New Roman" w:hAnsi="Times New Roman" w:cs="Times New Roman"/>
          <w:b/>
          <w:kern w:val="0"/>
          <w:sz w:val="24"/>
          <w:szCs w:val="24"/>
          <w:lang w:val="pt-PT"/>
          <w14:ligatures w14:val="none"/>
        </w:rPr>
        <w:t>COFINS</w:t>
      </w:r>
      <w:r w:rsidRPr="00C03046">
        <w:rPr>
          <w:rFonts w:ascii="Times New Roman" w:eastAsia="Times New Roman" w:hAnsi="Times New Roman" w:cs="Times New Roman"/>
          <w:kern w:val="0"/>
          <w:sz w:val="24"/>
          <w:szCs w:val="24"/>
          <w:lang w:val="pt-PT"/>
          <w14:ligatures w14:val="none"/>
        </w:rPr>
        <w:t xml:space="preserve">, apenas a </w:t>
      </w:r>
      <w:r w:rsidRPr="00C03046">
        <w:rPr>
          <w:rFonts w:ascii="Times New Roman" w:eastAsia="Times New Roman" w:hAnsi="Times New Roman" w:cs="Times New Roman"/>
          <w:kern w:val="0"/>
          <w:sz w:val="24"/>
          <w:szCs w:val="24"/>
          <w:lang w:val="pt-PT"/>
          <w14:ligatures w14:val="none"/>
        </w:rPr>
        <w:lastRenderedPageBreak/>
        <w:t>retenção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 xml:space="preserve">IR - Imposto de Renda </w:t>
      </w:r>
      <w:r w:rsidRPr="00C03046">
        <w:rPr>
          <w:rFonts w:ascii="Times New Roman" w:eastAsia="Times New Roman" w:hAnsi="Times New Roman" w:cs="Times New Roman"/>
          <w:kern w:val="0"/>
          <w:sz w:val="24"/>
          <w:szCs w:val="24"/>
          <w:lang w:val="pt-PT"/>
          <w14:ligatures w14:val="none"/>
        </w:rPr>
        <w:t>será feita, se for o caso, nos moldes da citada Instrução Normativa. Portanto,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reprisa-se</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necessidade</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empresa</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observe</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regras</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RFB</w:t>
      </w:r>
      <w:r w:rsidRPr="00C03046">
        <w:rPr>
          <w:rFonts w:ascii="Times New Roman" w:eastAsia="Times New Roman" w:hAnsi="Times New Roman" w:cs="Times New Roman"/>
          <w:spacing w:val="2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spacing w:val="2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1.234/2012</w:t>
      </w:r>
      <w:r w:rsidRPr="00C03046">
        <w:rPr>
          <w:rFonts w:ascii="Times New Roman" w:eastAsia="Times New Roman" w:hAnsi="Times New Roman" w:cs="Times New Roman"/>
          <w:spacing w:val="2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alterações</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todos os documentos fiscais emitidos para o Município de Rifaina, inclusive quanto ao correto destaque 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valor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IR -</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Imposto</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de Renda</w:t>
      </w:r>
      <w:r w:rsidRPr="00C03046">
        <w:rPr>
          <w:rFonts w:ascii="Times New Roman" w:eastAsia="Times New Roman" w:hAnsi="Times New Roman" w:cs="Times New Roman"/>
          <w:b/>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retido.</w:t>
      </w:r>
    </w:p>
    <w:p w14:paraId="3BCFC0F6" w14:textId="77777777" w:rsidR="00C03046" w:rsidRPr="00C03046" w:rsidRDefault="00C03046" w:rsidP="0099534B">
      <w:pPr>
        <w:widowControl w:val="0"/>
        <w:numPr>
          <w:ilvl w:val="2"/>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Caso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seja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optante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Sistema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Integrado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Pagamento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Impostos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Contribuições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Microempresas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Empresas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Pequeno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(SIMPLES),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ficará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isenta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retenção do IR – Imposto de Renda e deverá apresentar, juntamente com a nota fiscal, a devida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comprovação de sua faixa de recolhimento, a fim de evitar a retenção, na fonte, dos tributos 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contribuições,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conforme legislação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vigor.</w:t>
      </w:r>
    </w:p>
    <w:p w14:paraId="2C2A6B5E" w14:textId="77777777" w:rsidR="00C03046" w:rsidRPr="00C03046" w:rsidRDefault="00C03046" w:rsidP="0099534B">
      <w:pPr>
        <w:widowControl w:val="0"/>
        <w:numPr>
          <w:ilvl w:val="2"/>
          <w:numId w:val="40"/>
        </w:numPr>
        <w:tabs>
          <w:tab w:val="left" w:pos="748"/>
        </w:tabs>
        <w:autoSpaceDE w:val="0"/>
        <w:autoSpaceDN w:val="0"/>
        <w:spacing w:after="0" w:line="240" w:lineRule="auto"/>
        <w:ind w:left="-14" w:right="34"/>
        <w:jc w:val="both"/>
        <w:rPr>
          <w:rFonts w:ascii="Times New Roman" w:eastAsia="Times New Roman" w:hAnsi="Times New Roman" w:cs="Times New Roman"/>
          <w:bCs/>
          <w:kern w:val="0"/>
          <w:sz w:val="24"/>
          <w:szCs w:val="24"/>
          <w:lang w:val="pt-PT"/>
          <w14:ligatures w14:val="none"/>
        </w:rPr>
      </w:pPr>
      <w:r w:rsidRPr="00C03046">
        <w:rPr>
          <w:rFonts w:ascii="Times New Roman" w:eastAsia="Times New Roman" w:hAnsi="Times New Roman" w:cs="Times New Roman"/>
          <w:bCs/>
          <w:kern w:val="0"/>
          <w:sz w:val="24"/>
          <w:szCs w:val="24"/>
          <w:lang w:val="pt-PT"/>
          <w14:ligatures w14:val="none"/>
        </w:rPr>
        <w:t>Sobre cada nota fiscal emitida será retido o valor referente ao ISSQN</w:t>
      </w:r>
      <w:r w:rsidRPr="00C03046">
        <w:rPr>
          <w:rFonts w:ascii="Times New Roman" w:eastAsia="Times New Roman" w:hAnsi="Times New Roman" w:cs="Times New Roman"/>
          <w:bCs/>
          <w:spacing w:val="50"/>
          <w:kern w:val="0"/>
          <w:sz w:val="24"/>
          <w:szCs w:val="24"/>
          <w:lang w:val="pt-PT"/>
          <w14:ligatures w14:val="none"/>
        </w:rPr>
        <w:t xml:space="preserve"> </w:t>
      </w:r>
      <w:r w:rsidRPr="00C03046">
        <w:rPr>
          <w:rFonts w:ascii="Times New Roman" w:eastAsia="Times New Roman" w:hAnsi="Times New Roman" w:cs="Times New Roman"/>
          <w:bCs/>
          <w:kern w:val="0"/>
          <w:sz w:val="24"/>
          <w:szCs w:val="24"/>
          <w:lang w:val="pt-PT"/>
          <w14:ligatures w14:val="none"/>
        </w:rPr>
        <w:t>– Imposto Sobre Serviços</w:t>
      </w:r>
      <w:r w:rsidRPr="00C03046">
        <w:rPr>
          <w:rFonts w:ascii="Times New Roman" w:eastAsia="Times New Roman" w:hAnsi="Times New Roman" w:cs="Times New Roman"/>
          <w:bCs/>
          <w:spacing w:val="1"/>
          <w:kern w:val="0"/>
          <w:sz w:val="24"/>
          <w:szCs w:val="24"/>
          <w:lang w:val="pt-PT"/>
          <w14:ligatures w14:val="none"/>
        </w:rPr>
        <w:t xml:space="preserve"> </w:t>
      </w:r>
      <w:r w:rsidRPr="00C03046">
        <w:rPr>
          <w:rFonts w:ascii="Times New Roman" w:eastAsia="Times New Roman" w:hAnsi="Times New Roman" w:cs="Times New Roman"/>
          <w:bCs/>
          <w:kern w:val="0"/>
          <w:sz w:val="24"/>
          <w:szCs w:val="24"/>
          <w:lang w:val="pt-PT"/>
          <w14:ligatures w14:val="none"/>
        </w:rPr>
        <w:t>de</w:t>
      </w:r>
      <w:r w:rsidRPr="00C03046">
        <w:rPr>
          <w:rFonts w:ascii="Times New Roman" w:eastAsia="Times New Roman" w:hAnsi="Times New Roman" w:cs="Times New Roman"/>
          <w:bCs/>
          <w:spacing w:val="-1"/>
          <w:kern w:val="0"/>
          <w:sz w:val="24"/>
          <w:szCs w:val="24"/>
          <w:lang w:val="pt-PT"/>
          <w14:ligatures w14:val="none"/>
        </w:rPr>
        <w:t xml:space="preserve"> </w:t>
      </w:r>
      <w:r w:rsidRPr="00C03046">
        <w:rPr>
          <w:rFonts w:ascii="Times New Roman" w:eastAsia="Times New Roman" w:hAnsi="Times New Roman" w:cs="Times New Roman"/>
          <w:bCs/>
          <w:kern w:val="0"/>
          <w:sz w:val="24"/>
          <w:szCs w:val="24"/>
          <w:lang w:val="pt-PT"/>
          <w14:ligatures w14:val="none"/>
        </w:rPr>
        <w:t>Qualquer Natureza.</w:t>
      </w:r>
    </w:p>
    <w:p w14:paraId="7265D25B" w14:textId="77777777" w:rsidR="00C03046" w:rsidRPr="00C03046" w:rsidRDefault="00C03046" w:rsidP="0099534B">
      <w:pPr>
        <w:widowControl w:val="0"/>
        <w:numPr>
          <w:ilvl w:val="2"/>
          <w:numId w:val="40"/>
        </w:numPr>
        <w:tabs>
          <w:tab w:val="left" w:pos="748"/>
        </w:tabs>
        <w:autoSpaceDE w:val="0"/>
        <w:autoSpaceDN w:val="0"/>
        <w:spacing w:after="0" w:line="240" w:lineRule="auto"/>
        <w:ind w:left="-14" w:right="34"/>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A empresa que não for optante pelo simples nacional terá a retenção de 5% do valor da mão de</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obra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referente</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ao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ISSQN</w:t>
      </w:r>
      <w:r w:rsidRPr="00C03046">
        <w:rPr>
          <w:rFonts w:ascii="Times New Roman" w:eastAsia="Times New Roman" w:hAnsi="Times New Roman" w:cs="Times New Roman"/>
          <w:b/>
          <w:bCs/>
          <w:spacing w:val="4"/>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Imposto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Sobre</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Serviços</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Qualquer</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Natureza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1,5% referente</w:t>
      </w:r>
      <w:r w:rsidRPr="00C03046">
        <w:rPr>
          <w:rFonts w:ascii="Times New Roman" w:eastAsia="Times New Roman" w:hAnsi="Times New Roman" w:cs="Times New Roman"/>
          <w:b/>
          <w:bCs/>
          <w:spacing w:val="8"/>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ao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IRRF –</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Imposto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Renda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Retido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na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Fonte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nos</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termos</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legislação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vigente.</w:t>
      </w:r>
    </w:p>
    <w:p w14:paraId="4743EBC3"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13B877AD" w14:textId="77777777" w:rsidR="00C03046" w:rsidRPr="00C03046" w:rsidRDefault="00C03046" w:rsidP="0099534B">
      <w:pPr>
        <w:widowControl w:val="0"/>
        <w:numPr>
          <w:ilvl w:val="0"/>
          <w:numId w:val="40"/>
        </w:numPr>
        <w:tabs>
          <w:tab w:val="left" w:pos="609"/>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DAS</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SANÇÕES</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ADMINISTRATIVAS</w:t>
      </w:r>
    </w:p>
    <w:p w14:paraId="26D3E78A" w14:textId="77777777" w:rsidR="00C03046" w:rsidRPr="00C03046" w:rsidRDefault="00C03046" w:rsidP="0099534B">
      <w:pPr>
        <w:widowControl w:val="0"/>
        <w:numPr>
          <w:ilvl w:val="1"/>
          <w:numId w:val="40"/>
        </w:numPr>
        <w:tabs>
          <w:tab w:val="left" w:pos="70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Comete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infração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administrativa, nos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termos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 Lei</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14.133/2021,</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2"/>
          <w:kern w:val="0"/>
          <w:sz w:val="24"/>
          <w:szCs w:val="24"/>
          <w:lang w:val="pt-PT"/>
          <w14:ligatures w14:val="none"/>
        </w:rPr>
        <w:t xml:space="preserve"> L</w:t>
      </w:r>
      <w:r w:rsidRPr="00C03046">
        <w:rPr>
          <w:rFonts w:ascii="Times New Roman" w:eastAsia="Times New Roman" w:hAnsi="Times New Roman" w:cs="Times New Roman"/>
          <w:kern w:val="0"/>
          <w:sz w:val="24"/>
          <w:szCs w:val="24"/>
          <w:lang w:val="pt-PT"/>
          <w14:ligatures w14:val="none"/>
        </w:rPr>
        <w:t>icitante/adjudicatário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p>
    <w:p w14:paraId="2A665BBF" w14:textId="77777777" w:rsidR="00C03046" w:rsidRPr="00C03046" w:rsidRDefault="00C03046" w:rsidP="0099534B">
      <w:pPr>
        <w:widowControl w:val="0"/>
        <w:numPr>
          <w:ilvl w:val="2"/>
          <w:numId w:val="46"/>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Der causa à inexecução parcial ou total do contrato;</w:t>
      </w:r>
    </w:p>
    <w:p w14:paraId="33DA7439" w14:textId="77777777" w:rsidR="00C03046" w:rsidRPr="00C03046" w:rsidRDefault="00C03046" w:rsidP="0099534B">
      <w:pPr>
        <w:widowControl w:val="0"/>
        <w:numPr>
          <w:ilvl w:val="2"/>
          <w:numId w:val="46"/>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Deixar de entregar os documentos exigidos no certame;</w:t>
      </w:r>
    </w:p>
    <w:p w14:paraId="5EA96D45" w14:textId="77777777" w:rsidR="00C03046" w:rsidRPr="00C03046" w:rsidRDefault="00C03046" w:rsidP="0099534B">
      <w:pPr>
        <w:widowControl w:val="0"/>
        <w:numPr>
          <w:ilvl w:val="2"/>
          <w:numId w:val="46"/>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Não mantiver a proposta, salvo em decorrência de fato superveniente devidamente justificado;</w:t>
      </w:r>
    </w:p>
    <w:p w14:paraId="24D1E39C" w14:textId="77777777" w:rsidR="00C03046" w:rsidRPr="00C03046" w:rsidRDefault="00C03046" w:rsidP="0099534B">
      <w:pPr>
        <w:widowControl w:val="0"/>
        <w:numPr>
          <w:ilvl w:val="2"/>
          <w:numId w:val="46"/>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Não assinar o termo de contrato ou aceitar/retirar o instrumento equivalente, quando convocado dentro do prazo de validade da proposta;</w:t>
      </w:r>
    </w:p>
    <w:p w14:paraId="23158E99" w14:textId="77777777" w:rsidR="00C03046" w:rsidRPr="00C03046" w:rsidRDefault="00C03046" w:rsidP="0099534B">
      <w:pPr>
        <w:widowControl w:val="0"/>
        <w:numPr>
          <w:ilvl w:val="2"/>
          <w:numId w:val="46"/>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Ensejar o retardamento da execução ou entrega do objeto da licitação sem motivo justificado;</w:t>
      </w:r>
    </w:p>
    <w:p w14:paraId="0D0C3C88" w14:textId="77777777" w:rsidR="00C03046" w:rsidRPr="00C03046" w:rsidRDefault="00C03046" w:rsidP="0099534B">
      <w:pPr>
        <w:widowControl w:val="0"/>
        <w:numPr>
          <w:ilvl w:val="2"/>
          <w:numId w:val="46"/>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Apresentar declaração ou documentação falsa;</w:t>
      </w:r>
    </w:p>
    <w:p w14:paraId="297AE2AF" w14:textId="77777777" w:rsidR="00C03046" w:rsidRPr="00C03046" w:rsidRDefault="00C03046" w:rsidP="0099534B">
      <w:pPr>
        <w:widowControl w:val="0"/>
        <w:numPr>
          <w:ilvl w:val="2"/>
          <w:numId w:val="46"/>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Fraudar a licitação ou praticar ato fraudulento na execução do contrato;</w:t>
      </w:r>
    </w:p>
    <w:p w14:paraId="6A570CAB" w14:textId="77777777" w:rsidR="00C03046" w:rsidRPr="00C03046" w:rsidRDefault="00C03046" w:rsidP="0099534B">
      <w:pPr>
        <w:widowControl w:val="0"/>
        <w:numPr>
          <w:ilvl w:val="2"/>
          <w:numId w:val="46"/>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Comportar-se de modo inidôneo ou cometer fraude de qualquer natureza;</w:t>
      </w:r>
    </w:p>
    <w:p w14:paraId="288DE5B2" w14:textId="77777777" w:rsidR="00C03046" w:rsidRPr="00C03046" w:rsidRDefault="00C03046" w:rsidP="0099534B">
      <w:pPr>
        <w:widowControl w:val="0"/>
        <w:numPr>
          <w:ilvl w:val="2"/>
          <w:numId w:val="46"/>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Praticar atos ilícitos com vistas a frustrar os objetivos da licitação;</w:t>
      </w:r>
    </w:p>
    <w:p w14:paraId="66B1B4E1" w14:textId="77777777" w:rsidR="00C03046" w:rsidRPr="00C03046" w:rsidRDefault="00C03046" w:rsidP="0099534B">
      <w:pPr>
        <w:widowControl w:val="0"/>
        <w:numPr>
          <w:ilvl w:val="2"/>
          <w:numId w:val="46"/>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Praticar ato lesivo previsto no art. 5º da Lei nº 12.846/2013;</w:t>
      </w:r>
    </w:p>
    <w:p w14:paraId="4A750610" w14:textId="77777777" w:rsidR="00C03046" w:rsidRPr="00C03046" w:rsidRDefault="00C03046" w:rsidP="0099534B">
      <w:pPr>
        <w:widowControl w:val="0"/>
        <w:numPr>
          <w:ilvl w:val="2"/>
          <w:numId w:val="46"/>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Praticar atos classificados como fraudulentos ou corruptos, iniciar ou participar de práticas concertadas, coercitivas ou obstrutivas.</w:t>
      </w:r>
    </w:p>
    <w:p w14:paraId="067663FD" w14:textId="77777777" w:rsidR="00C03046" w:rsidRPr="00C03046" w:rsidRDefault="00C03046" w:rsidP="0099534B">
      <w:pPr>
        <w:widowControl w:val="0"/>
        <w:numPr>
          <w:ilvl w:val="1"/>
          <w:numId w:val="40"/>
        </w:numPr>
        <w:tabs>
          <w:tab w:val="left" w:pos="640"/>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Licitante/adjudicatário</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cometer</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qualquer</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infrações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discriminadas</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subitens</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anteriores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ficará </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sujeito,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prejuízo da responsabilidade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civil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 criminal,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seguintes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sanções:</w:t>
      </w:r>
    </w:p>
    <w:p w14:paraId="06E6A207" w14:textId="77777777" w:rsidR="00C03046" w:rsidRPr="00C03046" w:rsidRDefault="00C03046" w:rsidP="0099534B">
      <w:pPr>
        <w:widowControl w:val="0"/>
        <w:numPr>
          <w:ilvl w:val="2"/>
          <w:numId w:val="47"/>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Advertência por escrito;</w:t>
      </w:r>
    </w:p>
    <w:p w14:paraId="58E29419" w14:textId="77777777" w:rsidR="00C03046" w:rsidRPr="00C03046" w:rsidRDefault="00C03046" w:rsidP="0099534B">
      <w:pPr>
        <w:widowControl w:val="0"/>
        <w:numPr>
          <w:ilvl w:val="2"/>
          <w:numId w:val="47"/>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Multa;</w:t>
      </w:r>
    </w:p>
    <w:p w14:paraId="07586DB5" w14:textId="77777777" w:rsidR="00C03046" w:rsidRPr="00C03046" w:rsidRDefault="00C03046" w:rsidP="0099534B">
      <w:pPr>
        <w:widowControl w:val="0"/>
        <w:numPr>
          <w:ilvl w:val="2"/>
          <w:numId w:val="47"/>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Impedimento de licitar e contratar;</w:t>
      </w:r>
    </w:p>
    <w:p w14:paraId="66757E6F" w14:textId="77777777" w:rsidR="00C03046" w:rsidRPr="00C03046" w:rsidRDefault="00C03046" w:rsidP="0099534B">
      <w:pPr>
        <w:widowControl w:val="0"/>
        <w:numPr>
          <w:ilvl w:val="2"/>
          <w:numId w:val="47"/>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Declaração de inidoneidade para licitar ou contratar.</w:t>
      </w:r>
    </w:p>
    <w:p w14:paraId="448065AE" w14:textId="77777777" w:rsidR="00C03046" w:rsidRPr="00C03046" w:rsidRDefault="00C03046" w:rsidP="0099534B">
      <w:pPr>
        <w:widowControl w:val="0"/>
        <w:numPr>
          <w:ilvl w:val="1"/>
          <w:numId w:val="40"/>
        </w:numPr>
        <w:tabs>
          <w:tab w:val="left" w:pos="635"/>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penalidade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multa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 aplicada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cumulativamente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demais sanções.</w:t>
      </w:r>
    </w:p>
    <w:p w14:paraId="0CC999A2" w14:textId="77777777" w:rsidR="00C03046" w:rsidRPr="00C03046" w:rsidRDefault="00C03046" w:rsidP="0099534B">
      <w:pPr>
        <w:widowControl w:val="0"/>
        <w:numPr>
          <w:ilvl w:val="1"/>
          <w:numId w:val="40"/>
        </w:numPr>
        <w:tabs>
          <w:tab w:val="left" w:pos="63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Do ato que aplicar a penalidade caberá recurso, no </w:t>
      </w:r>
      <w:r w:rsidRPr="00C03046">
        <w:rPr>
          <w:rFonts w:ascii="Times New Roman" w:eastAsia="Times New Roman" w:hAnsi="Times New Roman" w:cs="Times New Roman"/>
          <w:b/>
          <w:bCs/>
          <w:kern w:val="0"/>
          <w:sz w:val="24"/>
          <w:szCs w:val="24"/>
          <w:lang w:val="pt-PT"/>
          <w14:ligatures w14:val="none"/>
        </w:rPr>
        <w:t>prazo de 15 (quinze) dias úteis</w:t>
      </w:r>
      <w:r w:rsidRPr="00C03046">
        <w:rPr>
          <w:rFonts w:ascii="Times New Roman" w:eastAsia="Times New Roman" w:hAnsi="Times New Roman" w:cs="Times New Roman"/>
          <w:kern w:val="0"/>
          <w:sz w:val="24"/>
          <w:szCs w:val="24"/>
          <w:lang w:val="pt-PT"/>
          <w14:ligatures w14:val="none"/>
        </w:rPr>
        <w:t>, a contar da ciência 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intimação, podendo a autoridade que tiver proferido o ato reconsiderar sua decisão ou, </w:t>
      </w:r>
      <w:r w:rsidRPr="00C03046">
        <w:rPr>
          <w:rFonts w:ascii="Times New Roman" w:eastAsia="Times New Roman" w:hAnsi="Times New Roman" w:cs="Times New Roman"/>
          <w:b/>
          <w:bCs/>
          <w:kern w:val="0"/>
          <w:sz w:val="24"/>
          <w:szCs w:val="24"/>
          <w:lang w:val="pt-PT"/>
          <w14:ligatures w14:val="none"/>
        </w:rPr>
        <w:t>no prazo de 05 (cinco)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dias</w:t>
      </w:r>
      <w:r w:rsidRPr="00C03046">
        <w:rPr>
          <w:rFonts w:ascii="Times New Roman" w:eastAsia="Times New Roman" w:hAnsi="Times New Roman" w:cs="Times New Roman"/>
          <w:kern w:val="0"/>
          <w:sz w:val="24"/>
          <w:szCs w:val="24"/>
          <w:lang w:val="pt-PT"/>
          <w14:ligatures w14:val="none"/>
        </w:rPr>
        <w:t xml:space="preserve"> encaminhá-lo devidamente informado para a apreciação e decisão superior, </w:t>
      </w:r>
      <w:r w:rsidRPr="00C03046">
        <w:rPr>
          <w:rFonts w:ascii="Times New Roman" w:eastAsia="Times New Roman" w:hAnsi="Times New Roman" w:cs="Times New Roman"/>
          <w:b/>
          <w:bCs/>
          <w:kern w:val="0"/>
          <w:sz w:val="24"/>
          <w:szCs w:val="24"/>
          <w:lang w:val="pt-PT"/>
          <w14:ligatures w14:val="none"/>
        </w:rPr>
        <w:t>no prazo de 20 (vinte) dias</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úteis</w:t>
      </w:r>
      <w:r w:rsidRPr="00C03046">
        <w:rPr>
          <w:rFonts w:ascii="Times New Roman" w:eastAsia="Times New Roman" w:hAnsi="Times New Roman" w:cs="Times New Roman"/>
          <w:kern w:val="0"/>
          <w:sz w:val="24"/>
          <w:szCs w:val="24"/>
          <w:lang w:val="pt-PT"/>
          <w14:ligatures w14:val="none"/>
        </w:rPr>
        <w:t>.</w:t>
      </w:r>
    </w:p>
    <w:p w14:paraId="2D179207" w14:textId="77777777" w:rsidR="00C03046" w:rsidRPr="00C03046" w:rsidRDefault="00C03046" w:rsidP="0099534B">
      <w:pPr>
        <w:widowControl w:val="0"/>
        <w:numPr>
          <w:ilvl w:val="1"/>
          <w:numId w:val="40"/>
        </w:numPr>
        <w:tabs>
          <w:tab w:val="left" w:pos="645"/>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Serão</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publicadas</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Imprensa</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Oficial</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Município</w:t>
      </w:r>
      <w:r w:rsidRPr="00C03046">
        <w:rPr>
          <w:rFonts w:ascii="Times New Roman" w:eastAsia="Times New Roman" w:hAnsi="Times New Roman" w:cs="Times New Roman"/>
          <w:spacing w:val="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sanções</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administrativas</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previstas</w:t>
      </w:r>
      <w:r w:rsidRPr="00C03046">
        <w:rPr>
          <w:rFonts w:ascii="Times New Roman" w:eastAsia="Times New Roman" w:hAnsi="Times New Roman" w:cs="Times New Roman"/>
          <w:spacing w:val="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subitem</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21.2,</w:t>
      </w:r>
      <w:r w:rsidRPr="00C03046">
        <w:rPr>
          <w:rFonts w:ascii="Times New Roman" w:eastAsia="Times New Roman" w:hAnsi="Times New Roman" w:cs="Times New Roman"/>
          <w:spacing w:val="-4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 d, deste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inclusive a reabilitação perante a Administração Pública.</w:t>
      </w:r>
    </w:p>
    <w:p w14:paraId="7C49D687" w14:textId="77777777" w:rsidR="00C03046" w:rsidRPr="00C03046" w:rsidRDefault="00C03046" w:rsidP="0099534B">
      <w:pPr>
        <w:widowControl w:val="0"/>
        <w:numPr>
          <w:ilvl w:val="1"/>
          <w:numId w:val="40"/>
        </w:numPr>
        <w:tabs>
          <w:tab w:val="left" w:pos="635"/>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b/>
          <w:kern w:val="0"/>
          <w:sz w:val="24"/>
          <w:szCs w:val="24"/>
          <w:lang w:val="pt-PT"/>
          <w14:ligatures w14:val="none"/>
        </w:rPr>
        <w:t xml:space="preserve">DA FRAUDE E DA CORRUPÇÃO - </w:t>
      </w:r>
      <w:r w:rsidRPr="00C03046">
        <w:rPr>
          <w:rFonts w:ascii="Times New Roman" w:eastAsia="Times New Roman" w:hAnsi="Times New Roman" w:cs="Times New Roman"/>
          <w:kern w:val="0"/>
          <w:sz w:val="24"/>
          <w:szCs w:val="24"/>
          <w:lang w:val="pt-PT"/>
          <w14:ligatures w14:val="none"/>
        </w:rPr>
        <w:t>Os Licitantes e o contratado devem observar e fazer observar, por</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seus fornecedores e subcontratados, se admitida a subcontratação, o mais alto padrão de ética durante todo 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processo de licitação,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execução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 objeto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contratual.</w:t>
      </w:r>
    </w:p>
    <w:p w14:paraId="37B7FDE4" w14:textId="77777777" w:rsidR="00C03046" w:rsidRPr="00C03046" w:rsidRDefault="00C03046" w:rsidP="0099534B">
      <w:pPr>
        <w:widowControl w:val="0"/>
        <w:numPr>
          <w:ilvl w:val="2"/>
          <w:numId w:val="40"/>
        </w:numPr>
        <w:tabs>
          <w:tab w:val="left" w:pos="635"/>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propósitos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desta cláusula,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definem-se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seguintes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práticas:</w:t>
      </w:r>
    </w:p>
    <w:p w14:paraId="2893EF9E" w14:textId="77777777" w:rsidR="00C03046" w:rsidRPr="00C03046" w:rsidRDefault="00C03046" w:rsidP="0099534B">
      <w:pPr>
        <w:widowControl w:val="0"/>
        <w:numPr>
          <w:ilvl w:val="2"/>
          <w:numId w:val="4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PRÁTICA CORRUPTA:</w:t>
      </w:r>
      <w:r w:rsidRPr="00C03046">
        <w:rPr>
          <w:rFonts w:ascii="Times New Roman" w:eastAsia="Times New Roman" w:hAnsi="Times New Roman" w:cs="Times New Roman"/>
          <w:kern w:val="0"/>
          <w:sz w:val="24"/>
          <w:szCs w:val="24"/>
          <w:lang w:val="pt-PT"/>
          <w14:ligatures w14:val="none"/>
        </w:rPr>
        <w:t xml:space="preserve"> Oferecer, dar, receber ou solicitar, direta ou indiretamente, </w:t>
      </w:r>
      <w:r w:rsidRPr="00C03046">
        <w:rPr>
          <w:rFonts w:ascii="Times New Roman" w:eastAsia="Times New Roman" w:hAnsi="Times New Roman" w:cs="Times New Roman"/>
          <w:kern w:val="0"/>
          <w:sz w:val="24"/>
          <w:szCs w:val="24"/>
          <w:lang w:val="pt-PT"/>
          <w14:ligatures w14:val="none"/>
        </w:rPr>
        <w:lastRenderedPageBreak/>
        <w:t>qualquer vantagem com o objetivo de influenciar a ação de servidor público no processo de licitação ou na execução do contrato;</w:t>
      </w:r>
    </w:p>
    <w:p w14:paraId="4E5C476E" w14:textId="77777777" w:rsidR="00C03046" w:rsidRPr="00C03046" w:rsidRDefault="00C03046" w:rsidP="0099534B">
      <w:pPr>
        <w:widowControl w:val="0"/>
        <w:numPr>
          <w:ilvl w:val="2"/>
          <w:numId w:val="4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PRÁTICA FRAUDULENTA:</w:t>
      </w:r>
      <w:r w:rsidRPr="00C03046">
        <w:rPr>
          <w:rFonts w:ascii="Times New Roman" w:eastAsia="Times New Roman" w:hAnsi="Times New Roman" w:cs="Times New Roman"/>
          <w:kern w:val="0"/>
          <w:sz w:val="24"/>
          <w:szCs w:val="24"/>
          <w:lang w:val="pt-PT"/>
          <w14:ligatures w14:val="none"/>
        </w:rPr>
        <w:t xml:space="preserve"> A falsificação ou omissão dos fatos, com o objetivo de influenciar o processo de licitação ou de execução do contrato;</w:t>
      </w:r>
    </w:p>
    <w:p w14:paraId="452D284B" w14:textId="77777777" w:rsidR="00C03046" w:rsidRPr="00C03046" w:rsidRDefault="00C03046" w:rsidP="0099534B">
      <w:pPr>
        <w:widowControl w:val="0"/>
        <w:numPr>
          <w:ilvl w:val="2"/>
          <w:numId w:val="4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PRÁTICA CONCERTADA:</w:t>
      </w:r>
      <w:r w:rsidRPr="00C03046">
        <w:rPr>
          <w:rFonts w:ascii="Times New Roman" w:eastAsia="Times New Roman" w:hAnsi="Times New Roman" w:cs="Times New Roman"/>
          <w:kern w:val="0"/>
          <w:sz w:val="24"/>
          <w:szCs w:val="24"/>
          <w:lang w:val="pt-PT"/>
          <w14:ligatures w14:val="none"/>
        </w:rPr>
        <w:t xml:space="preserve"> Esquematizar ou estabelecer um acordo entre dois ou mais Licitantes, com ou sem o conhecimento de representantes ou prepostos do órgão licitador, visando estabelecer preços em níveis artificiais e não-competitivos;</w:t>
      </w:r>
    </w:p>
    <w:p w14:paraId="706F9D36" w14:textId="77777777" w:rsidR="00C03046" w:rsidRPr="00C03046" w:rsidRDefault="00C03046" w:rsidP="0099534B">
      <w:pPr>
        <w:widowControl w:val="0"/>
        <w:numPr>
          <w:ilvl w:val="2"/>
          <w:numId w:val="4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PRÁTICA COERCITIVA:</w:t>
      </w:r>
      <w:r w:rsidRPr="00C03046">
        <w:rPr>
          <w:rFonts w:ascii="Times New Roman" w:eastAsia="Times New Roman" w:hAnsi="Times New Roman" w:cs="Times New Roman"/>
          <w:kern w:val="0"/>
          <w:sz w:val="24"/>
          <w:szCs w:val="24"/>
          <w:lang w:val="pt-PT"/>
          <w14:ligatures w14:val="none"/>
        </w:rPr>
        <w:t xml:space="preserve"> Causar danos ou ameaçar causar dano, direta ou indiretamente, às pessoas ou sua propriedade, visando influenciar sua participação em um processo licitatório ou afetar a execução do contrato.</w:t>
      </w:r>
    </w:p>
    <w:p w14:paraId="04EF03E7" w14:textId="77777777" w:rsidR="00C03046" w:rsidRPr="00C03046" w:rsidRDefault="00C03046" w:rsidP="0099534B">
      <w:pPr>
        <w:widowControl w:val="0"/>
        <w:numPr>
          <w:ilvl w:val="2"/>
          <w:numId w:val="4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PRÁTICA OBSTRUTIVA:</w:t>
      </w:r>
      <w:r w:rsidRPr="00C03046">
        <w:rPr>
          <w:rFonts w:ascii="Times New Roman" w:eastAsia="Times New Roman" w:hAnsi="Times New Roman" w:cs="Times New Roman"/>
          <w:kern w:val="0"/>
          <w:sz w:val="24"/>
          <w:szCs w:val="24"/>
          <w:lang w:val="pt-PT"/>
          <w14:ligatures w14:val="none"/>
        </w:rPr>
        <w:t xml:space="preserve"> Destruir, falsificar, alterar ou ocultar provas em inspeções ou fazer declarações falsas aos representantes de órgão convenente ou instituição financiadora, com o objetivo de impedir materialmente a apuração de alegações de prática prevista acima (atos cuja intenção seja impedir materialmente o exercício do direito de o órgão convenente ou instituição financiadora promover inspeção).</w:t>
      </w:r>
    </w:p>
    <w:p w14:paraId="60755BF4"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115591D6" w14:textId="77777777" w:rsidR="00C03046" w:rsidRPr="00C03046" w:rsidRDefault="00C03046" w:rsidP="0099534B">
      <w:pPr>
        <w:widowControl w:val="0"/>
        <w:numPr>
          <w:ilvl w:val="0"/>
          <w:numId w:val="40"/>
        </w:numPr>
        <w:tabs>
          <w:tab w:val="left" w:pos="609"/>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IMPUGNAÇÃO AO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EDITAL</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PEDIDO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ESCLARECIMENTO</w:t>
      </w:r>
    </w:p>
    <w:p w14:paraId="1AC86B54" w14:textId="77777777" w:rsidR="00C03046" w:rsidRPr="00C03046" w:rsidRDefault="00C03046" w:rsidP="0099534B">
      <w:pPr>
        <w:widowControl w:val="0"/>
        <w:numPr>
          <w:ilvl w:val="1"/>
          <w:numId w:val="40"/>
        </w:numPr>
        <w:tabs>
          <w:tab w:val="left" w:pos="655"/>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Em até </w:t>
      </w:r>
      <w:r w:rsidRPr="00C03046">
        <w:rPr>
          <w:rFonts w:ascii="Times New Roman" w:eastAsia="Times New Roman" w:hAnsi="Times New Roman" w:cs="Times New Roman"/>
          <w:b/>
          <w:bCs/>
          <w:kern w:val="0"/>
          <w:sz w:val="24"/>
          <w:szCs w:val="24"/>
          <w:lang w:val="pt-PT"/>
          <w14:ligatures w14:val="none"/>
        </w:rPr>
        <w:t>03 (três) dias úteis</w:t>
      </w:r>
      <w:r w:rsidRPr="00C03046">
        <w:rPr>
          <w:rFonts w:ascii="Times New Roman" w:eastAsia="Times New Roman" w:hAnsi="Times New Roman" w:cs="Times New Roman"/>
          <w:kern w:val="0"/>
          <w:sz w:val="24"/>
          <w:szCs w:val="24"/>
          <w:lang w:val="pt-PT"/>
          <w14:ligatures w14:val="none"/>
        </w:rPr>
        <w:t xml:space="preserve"> antes da data designada para a abertura da sessão pública, qualquer pessoa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poderá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impugnar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e/ou</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apresentar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pedido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esclarecimento.</w:t>
      </w:r>
    </w:p>
    <w:p w14:paraId="15CA2BEB" w14:textId="77777777" w:rsidR="00C03046" w:rsidRPr="00C03046" w:rsidRDefault="00C03046" w:rsidP="0099534B">
      <w:pPr>
        <w:widowControl w:val="0"/>
        <w:numPr>
          <w:ilvl w:val="2"/>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impugnação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pedido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esclarecimento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deverão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feitos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EXCLUSIVAMENTE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FORMA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ELETRÔNICA no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sistema</w:t>
      </w:r>
      <w:r w:rsidRPr="00C03046">
        <w:rPr>
          <w:rFonts w:ascii="Times New Roman" w:eastAsia="Times New Roman" w:hAnsi="Times New Roman" w:cs="Times New Roman"/>
          <w:spacing w:val="4"/>
          <w:kern w:val="0"/>
          <w:sz w:val="24"/>
          <w:szCs w:val="24"/>
          <w:lang w:val="pt-PT"/>
          <w14:ligatures w14:val="none"/>
        </w:rPr>
        <w:t xml:space="preserve"> </w:t>
      </w:r>
      <w:hyperlink r:id="rId16">
        <w:r w:rsidRPr="00C03046">
          <w:rPr>
            <w:rFonts w:ascii="Times New Roman" w:eastAsia="Times New Roman" w:hAnsi="Times New Roman" w:cs="Times New Roman"/>
            <w:kern w:val="0"/>
            <w:sz w:val="24"/>
            <w:szCs w:val="24"/>
            <w:u w:val="single"/>
            <w:lang w:val="pt-PT"/>
            <w14:ligatures w14:val="none"/>
          </w:rPr>
          <w:t>bll.org.br</w:t>
        </w:r>
        <w:r w:rsidRPr="00C03046">
          <w:rPr>
            <w:rFonts w:ascii="Times New Roman" w:eastAsia="Times New Roman" w:hAnsi="Times New Roman" w:cs="Times New Roman"/>
            <w:kern w:val="0"/>
            <w:sz w:val="24"/>
            <w:szCs w:val="24"/>
            <w:lang w:val="pt-PT"/>
            <w14:ligatures w14:val="none"/>
          </w:rPr>
          <w:t>.</w:t>
        </w:r>
      </w:hyperlink>
    </w:p>
    <w:p w14:paraId="080384E8" w14:textId="77777777" w:rsidR="00C03046" w:rsidRPr="00C03046" w:rsidRDefault="00C03046" w:rsidP="0099534B">
      <w:pPr>
        <w:widowControl w:val="0"/>
        <w:numPr>
          <w:ilvl w:val="2"/>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resposta à impugnação ou ao pedido de esclarecimento será divulgada no Portal de Compras Públicas</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prazo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até</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3</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(três)</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dias</w:t>
      </w:r>
      <w:r w:rsidRPr="00C03046">
        <w:rPr>
          <w:rFonts w:ascii="Times New Roman" w:eastAsia="Times New Roman" w:hAnsi="Times New Roman" w:cs="Times New Roman"/>
          <w:b/>
          <w:spacing w:val="-2"/>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úteis</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limitado 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último dia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útil</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anterior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abertura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certame.</w:t>
      </w:r>
    </w:p>
    <w:p w14:paraId="0A0E640B" w14:textId="77777777" w:rsidR="00C03046" w:rsidRPr="00C03046" w:rsidRDefault="00C03046" w:rsidP="0099534B">
      <w:pPr>
        <w:widowControl w:val="0"/>
        <w:numPr>
          <w:ilvl w:val="2"/>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Acolhida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impugnação,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será</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definida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publicada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nova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realização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certame.</w:t>
      </w:r>
    </w:p>
    <w:p w14:paraId="6520B078" w14:textId="77777777" w:rsidR="00C03046" w:rsidRPr="00C03046" w:rsidRDefault="00C03046" w:rsidP="0099534B">
      <w:pPr>
        <w:widowControl w:val="0"/>
        <w:numPr>
          <w:ilvl w:val="2"/>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 impugnações e pedidos de esclarecimentos não suspendem os prazos previstos no certame, salvo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quando se amoldarem</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art.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55</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parágrafo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1º,</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Lei</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14.133/2021.</w:t>
      </w:r>
    </w:p>
    <w:p w14:paraId="321EC775" w14:textId="77777777" w:rsidR="00C03046" w:rsidRPr="00C03046" w:rsidRDefault="00C03046" w:rsidP="0099534B">
      <w:pPr>
        <w:widowControl w:val="0"/>
        <w:numPr>
          <w:ilvl w:val="2"/>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concessão de efeito suspensivo à impugnação é medida excepcional e deverá ser motivada pelo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Agente de Contratação/Comissão, nos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autos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processo de licitação.</w:t>
      </w:r>
    </w:p>
    <w:p w14:paraId="61D6A181" w14:textId="77777777" w:rsidR="00C03046" w:rsidRPr="00C03046" w:rsidRDefault="00C03046" w:rsidP="0099534B">
      <w:pPr>
        <w:widowControl w:val="0"/>
        <w:numPr>
          <w:ilvl w:val="2"/>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respostas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pedidos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esclarecimentos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divulgadas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sistema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vincularão</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participantes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 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Administração.</w:t>
      </w:r>
    </w:p>
    <w:p w14:paraId="01FEAF14" w14:textId="77777777" w:rsidR="00C03046" w:rsidRPr="00C03046" w:rsidRDefault="00C03046" w:rsidP="0099534B">
      <w:pPr>
        <w:widowControl w:val="0"/>
        <w:numPr>
          <w:ilvl w:val="2"/>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 respostas às impugnações</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 aos esclarecimentos solicitados, bem como outros avisos de ordem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geral,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cadastradas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sítio</w:t>
      </w:r>
      <w:r w:rsidRPr="00C03046">
        <w:rPr>
          <w:rFonts w:ascii="Times New Roman" w:eastAsia="Times New Roman" w:hAnsi="Times New Roman" w:cs="Times New Roman"/>
          <w:color w:val="000080"/>
          <w:spacing w:val="1"/>
          <w:kern w:val="0"/>
          <w:sz w:val="24"/>
          <w:szCs w:val="24"/>
          <w:lang w:val="pt-PT"/>
          <w14:ligatures w14:val="none"/>
        </w:rPr>
        <w:t xml:space="preserve"> </w:t>
      </w:r>
      <w:hyperlink r:id="rId17">
        <w:r w:rsidRPr="00C03046">
          <w:rPr>
            <w:rFonts w:ascii="Times New Roman" w:eastAsia="Times New Roman" w:hAnsi="Times New Roman" w:cs="Times New Roman"/>
            <w:b/>
            <w:color w:val="000080"/>
            <w:kern w:val="0"/>
            <w:sz w:val="24"/>
            <w:szCs w:val="24"/>
            <w:u w:val="single" w:color="000080"/>
            <w:lang w:val="pt-PT"/>
            <w14:ligatures w14:val="none"/>
          </w:rPr>
          <w:t>www.bll.org.br</w:t>
        </w:r>
        <w:r w:rsidRPr="00C03046">
          <w:rPr>
            <w:rFonts w:ascii="Times New Roman" w:eastAsia="Times New Roman" w:hAnsi="Times New Roman" w:cs="Times New Roman"/>
            <w:kern w:val="0"/>
            <w:sz w:val="24"/>
            <w:szCs w:val="24"/>
            <w:lang w:val="pt-PT"/>
            <w14:ligatures w14:val="none"/>
          </w:rPr>
          <w:t>,</w:t>
        </w:r>
      </w:hyperlink>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sendo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responsabilidade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Licitantes,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acompanhamento.</w:t>
      </w:r>
    </w:p>
    <w:p w14:paraId="228F443F" w14:textId="77777777" w:rsidR="00C03046" w:rsidRPr="00C03046" w:rsidRDefault="00C03046" w:rsidP="0099534B">
      <w:pPr>
        <w:widowControl w:val="0"/>
        <w:numPr>
          <w:ilvl w:val="2"/>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petição de impugnação apresentada por empresa deve ser firmada por sócio, pessoa designada para 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administração da sociedade empresária, ou procurador, e vir acompanhada, conforme o caso, de estatuto ou</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contrato social e suas posteriores alterações, se houver, do ato de designação do administrador, ou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procuração pública ou particular (instrumento de mandato com poderes para impugnar o Edital), sob pena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julgada extinta sem</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julgamento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mérito.</w:t>
      </w:r>
    </w:p>
    <w:p w14:paraId="6D39DE48"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6011663E" w14:textId="77777777" w:rsidR="00C03046" w:rsidRPr="00C03046" w:rsidRDefault="00C03046" w:rsidP="0099534B">
      <w:pPr>
        <w:widowControl w:val="0"/>
        <w:numPr>
          <w:ilvl w:val="0"/>
          <w:numId w:val="40"/>
        </w:numPr>
        <w:tabs>
          <w:tab w:val="left" w:pos="609"/>
        </w:tabs>
        <w:autoSpaceDE w:val="0"/>
        <w:autoSpaceDN w:val="0"/>
        <w:spacing w:after="0" w:line="240" w:lineRule="auto"/>
        <w:ind w:left="-14" w:right="34"/>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DAS</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DISPOSIÇÕES</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GERAIS:</w:t>
      </w:r>
    </w:p>
    <w:p w14:paraId="168C3C8E" w14:textId="77777777" w:rsidR="00C03046" w:rsidRPr="00C03046" w:rsidRDefault="00C03046" w:rsidP="0099534B">
      <w:pPr>
        <w:widowControl w:val="0"/>
        <w:numPr>
          <w:ilvl w:val="1"/>
          <w:numId w:val="40"/>
        </w:numPr>
        <w:tabs>
          <w:tab w:val="left" w:pos="635"/>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sessão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pública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Concorrência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divulgar-se-á Ata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sistema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eletrônico.</w:t>
      </w:r>
    </w:p>
    <w:p w14:paraId="1CFBD9DF" w14:textId="77777777" w:rsidR="00C03046" w:rsidRPr="00C03046" w:rsidRDefault="00C03046" w:rsidP="0099534B">
      <w:pPr>
        <w:widowControl w:val="0"/>
        <w:numPr>
          <w:ilvl w:val="1"/>
          <w:numId w:val="40"/>
        </w:numPr>
        <w:tabs>
          <w:tab w:val="left" w:pos="647"/>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Não havendo expediente ou ocorrendo qualquer fato superveniente que impeça a realização do certame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 data marcada, a sessão será automaticamente transferida para o primeiro dia útil subsequente, no mesmo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horário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anteriormente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estabelecido,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haja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comunicação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contrário,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Agente de Contratação/Comissão.</w:t>
      </w:r>
    </w:p>
    <w:p w14:paraId="04E20207" w14:textId="77777777" w:rsidR="00C03046" w:rsidRPr="00C03046" w:rsidRDefault="00C03046" w:rsidP="0099534B">
      <w:pPr>
        <w:widowControl w:val="0"/>
        <w:numPr>
          <w:ilvl w:val="1"/>
          <w:numId w:val="40"/>
        </w:numPr>
        <w:tabs>
          <w:tab w:val="left" w:pos="655"/>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Todas as referências de tempo no Edital, no aviso e durante a sessão pública observarão o horário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Brasília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DF.</w:t>
      </w:r>
    </w:p>
    <w:p w14:paraId="6D747AFE" w14:textId="77777777" w:rsidR="00C03046" w:rsidRPr="00C03046" w:rsidRDefault="00C03046" w:rsidP="0099534B">
      <w:pPr>
        <w:widowControl w:val="0"/>
        <w:numPr>
          <w:ilvl w:val="1"/>
          <w:numId w:val="40"/>
        </w:numPr>
        <w:tabs>
          <w:tab w:val="left" w:pos="645"/>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No julgamento das propostas e da HABILITAÇÃO, o Agente de Contratação/Comissão </w:t>
      </w:r>
      <w:r w:rsidRPr="00C03046">
        <w:rPr>
          <w:rFonts w:ascii="Times New Roman" w:eastAsia="Times New Roman" w:hAnsi="Times New Roman" w:cs="Times New Roman"/>
          <w:kern w:val="0"/>
          <w:sz w:val="24"/>
          <w:szCs w:val="24"/>
          <w:lang w:val="pt-PT"/>
          <w14:ligatures w14:val="none"/>
        </w:rPr>
        <w:lastRenderedPageBreak/>
        <w:t>poderá sanar erros ou falhas 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não</w:t>
      </w:r>
      <w:r w:rsidRPr="00C03046">
        <w:rPr>
          <w:rFonts w:ascii="Times New Roman" w:eastAsia="Times New Roman" w:hAnsi="Times New Roman" w:cs="Times New Roman"/>
          <w:spacing w:val="2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alterem</w:t>
      </w:r>
      <w:r w:rsidRPr="00C03046">
        <w:rPr>
          <w:rFonts w:ascii="Times New Roman" w:eastAsia="Times New Roman" w:hAnsi="Times New Roman" w:cs="Times New Roman"/>
          <w:spacing w:val="1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substância</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das</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propostas,</w:t>
      </w:r>
      <w:r w:rsidRPr="00C03046">
        <w:rPr>
          <w:rFonts w:ascii="Times New Roman" w:eastAsia="Times New Roman" w:hAnsi="Times New Roman" w:cs="Times New Roman"/>
          <w:spacing w:val="2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documentos</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sua</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validade</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jurídica,</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mediante</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despacho fundamentado,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registrado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acessível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atribuindo-lhes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validade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eficácia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fins</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HABILITAÇÃO e classificação.</w:t>
      </w:r>
    </w:p>
    <w:p w14:paraId="289F41CF" w14:textId="77777777" w:rsidR="00C03046" w:rsidRPr="00C03046" w:rsidRDefault="00C03046" w:rsidP="0099534B">
      <w:pPr>
        <w:widowControl w:val="0"/>
        <w:numPr>
          <w:ilvl w:val="1"/>
          <w:numId w:val="40"/>
        </w:numPr>
        <w:tabs>
          <w:tab w:val="left" w:pos="635"/>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homologação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 resultado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desta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licitação não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implicará</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direito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contratação.</w:t>
      </w:r>
    </w:p>
    <w:p w14:paraId="00AC6C75" w14:textId="77777777" w:rsidR="00C03046" w:rsidRPr="00C03046" w:rsidRDefault="00C03046" w:rsidP="0099534B">
      <w:pPr>
        <w:widowControl w:val="0"/>
        <w:numPr>
          <w:ilvl w:val="1"/>
          <w:numId w:val="40"/>
        </w:numPr>
        <w:tabs>
          <w:tab w:val="left" w:pos="66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 normas disciplinadoras da licitação serão sempre interpretadas em favor da ampliação da disputa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entre os interessados, desde que não comprometam o interesse da Administração, o princípio da isonomia, 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finalidade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 a segurança da contratação.</w:t>
      </w:r>
    </w:p>
    <w:p w14:paraId="71C97834" w14:textId="77777777" w:rsidR="00C03046" w:rsidRPr="00C03046" w:rsidRDefault="00C03046" w:rsidP="0099534B">
      <w:pPr>
        <w:widowControl w:val="0"/>
        <w:numPr>
          <w:ilvl w:val="1"/>
          <w:numId w:val="40"/>
        </w:numPr>
        <w:tabs>
          <w:tab w:val="left" w:pos="643"/>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 Licitantes assumem todos os custos de preparação e apresentação de suas propostas e a Administração</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não será, em nenhum caso, responsável por esses custos, independentemente da condução ou do resultado 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processo licitatório.</w:t>
      </w:r>
    </w:p>
    <w:p w14:paraId="59154978" w14:textId="77777777" w:rsidR="00C03046" w:rsidRPr="00C03046" w:rsidRDefault="00C03046" w:rsidP="0099534B">
      <w:pPr>
        <w:widowControl w:val="0"/>
        <w:numPr>
          <w:ilvl w:val="1"/>
          <w:numId w:val="40"/>
        </w:numPr>
        <w:tabs>
          <w:tab w:val="left" w:pos="647"/>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Na contagem dos prazos estabelecidos neste Edital e seus Anexos, excluir-se-á o dia do início e incluir-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 do vencimento. Só</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iniciam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vencem</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prazos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expediente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Administração.</w:t>
      </w:r>
    </w:p>
    <w:p w14:paraId="20B0593C" w14:textId="77777777" w:rsidR="00C03046" w:rsidRPr="00C03046" w:rsidRDefault="00C03046" w:rsidP="0099534B">
      <w:pPr>
        <w:widowControl w:val="0"/>
        <w:numPr>
          <w:ilvl w:val="1"/>
          <w:numId w:val="40"/>
        </w:numPr>
        <w:tabs>
          <w:tab w:val="left" w:pos="652"/>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desatendimento de exigências formais não essenciais não importará o afastamento do Licitante, desde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seja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possível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aproveitamento do ato,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observados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princípios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isonomia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 interesse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público.</w:t>
      </w:r>
    </w:p>
    <w:p w14:paraId="285C2811" w14:textId="77777777" w:rsidR="00C03046" w:rsidRPr="00C03046" w:rsidRDefault="00C03046" w:rsidP="0099534B">
      <w:pPr>
        <w:widowControl w:val="0"/>
        <w:numPr>
          <w:ilvl w:val="1"/>
          <w:numId w:val="40"/>
        </w:numPr>
        <w:tabs>
          <w:tab w:val="left" w:pos="750"/>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Licitante é o responsável pela fidelidade e legitimidade das informações prestadas e dos documentos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apresentados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qualquer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fase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 licitação.</w:t>
      </w:r>
    </w:p>
    <w:p w14:paraId="7279E2C6" w14:textId="77777777" w:rsidR="00C03046" w:rsidRPr="00C03046" w:rsidRDefault="00C03046" w:rsidP="0099534B">
      <w:pPr>
        <w:widowControl w:val="0"/>
        <w:numPr>
          <w:ilvl w:val="1"/>
          <w:numId w:val="40"/>
        </w:numPr>
        <w:tabs>
          <w:tab w:val="left" w:pos="73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falsidade de qualquer documento apresentado ou a inverdade das informações nele contidas implicará</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 imediata desclassificação do proponente que o tiver apresentado, ou, caso tenha sido o vencedor, a rescisão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 contrato 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documento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equivalente,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sem</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prejuízo 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demais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sanções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cabíveis.</w:t>
      </w:r>
    </w:p>
    <w:p w14:paraId="48FDB486" w14:textId="77777777" w:rsidR="00C03046" w:rsidRPr="00C03046" w:rsidRDefault="00C03046" w:rsidP="0099534B">
      <w:pPr>
        <w:widowControl w:val="0"/>
        <w:numPr>
          <w:ilvl w:val="1"/>
          <w:numId w:val="40"/>
        </w:numPr>
        <w:tabs>
          <w:tab w:val="left" w:pos="74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Em caso de divergência entre disposições deste Edital e de seus anexos ou demais peças que compõem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 processo,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prevalecerá 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p>
    <w:p w14:paraId="4803566A" w14:textId="77777777" w:rsidR="00C03046" w:rsidRPr="00C03046" w:rsidRDefault="00C03046" w:rsidP="0099534B">
      <w:pPr>
        <w:widowControl w:val="0"/>
        <w:numPr>
          <w:ilvl w:val="1"/>
          <w:numId w:val="40"/>
        </w:numPr>
        <w:tabs>
          <w:tab w:val="left" w:pos="760"/>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Município reserva a si o direito de revogar a presente licitação por razões de interesse público 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anulá-la, no todo ou em parte por vício ou ilegalidade, bem como adiar </w:t>
      </w:r>
      <w:r w:rsidRPr="00C03046">
        <w:rPr>
          <w:rFonts w:ascii="Times New Roman" w:eastAsia="Times New Roman" w:hAnsi="Times New Roman" w:cs="Times New Roman"/>
          <w:b/>
          <w:i/>
          <w:kern w:val="0"/>
          <w:sz w:val="24"/>
          <w:szCs w:val="24"/>
          <w:lang w:val="pt-PT"/>
          <w14:ligatures w14:val="none"/>
        </w:rPr>
        <w:t xml:space="preserve">sine die </w:t>
      </w:r>
      <w:r w:rsidRPr="00C03046">
        <w:rPr>
          <w:rFonts w:ascii="Times New Roman" w:eastAsia="Times New Roman" w:hAnsi="Times New Roman" w:cs="Times New Roman"/>
          <w:kern w:val="0"/>
          <w:sz w:val="24"/>
          <w:szCs w:val="24"/>
          <w:lang w:val="pt-PT"/>
          <w14:ligatures w14:val="none"/>
        </w:rPr>
        <w:t>ou prorrogar o prazo 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recebimento e/ou abertura da </w:t>
      </w:r>
      <w:r w:rsidRPr="00C03046">
        <w:rPr>
          <w:rFonts w:ascii="Times New Roman" w:eastAsia="Times New Roman" w:hAnsi="Times New Roman" w:cs="Times New Roman"/>
          <w:b/>
          <w:kern w:val="0"/>
          <w:sz w:val="24"/>
          <w:szCs w:val="24"/>
          <w:lang w:val="pt-PT"/>
          <w14:ligatures w14:val="none"/>
        </w:rPr>
        <w:t xml:space="preserve">PROPOSTA DE PREÇO </w:t>
      </w:r>
      <w:r w:rsidRPr="00C03046">
        <w:rPr>
          <w:rFonts w:ascii="Times New Roman" w:eastAsia="Times New Roman" w:hAnsi="Times New Roman" w:cs="Times New Roman"/>
          <w:kern w:val="0"/>
          <w:sz w:val="24"/>
          <w:szCs w:val="24"/>
          <w:lang w:val="pt-PT"/>
          <w14:ligatures w14:val="none"/>
        </w:rPr>
        <w:t xml:space="preserve">ou da </w:t>
      </w:r>
      <w:r w:rsidRPr="00C03046">
        <w:rPr>
          <w:rFonts w:ascii="Times New Roman" w:eastAsia="Times New Roman" w:hAnsi="Times New Roman" w:cs="Times New Roman"/>
          <w:b/>
          <w:kern w:val="0"/>
          <w:sz w:val="24"/>
          <w:szCs w:val="24"/>
          <w:lang w:val="pt-PT"/>
          <w14:ligatures w14:val="none"/>
        </w:rPr>
        <w:t>DOCUMENTAÇÃO DE HABILITAÇÃO</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desclassificar qualquer proposta ou desqualificar qualquer Licitante, caso tome conhecimento de fato que afete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capacidade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financeira,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técnica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comercial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isto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gere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direito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indenização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ressarcimento de qualquer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natureza.</w:t>
      </w:r>
    </w:p>
    <w:p w14:paraId="43170343" w14:textId="77777777" w:rsidR="00C03046" w:rsidRPr="00C03046" w:rsidRDefault="00C03046" w:rsidP="0099534B">
      <w:pPr>
        <w:widowControl w:val="0"/>
        <w:numPr>
          <w:ilvl w:val="1"/>
          <w:numId w:val="40"/>
        </w:numPr>
        <w:tabs>
          <w:tab w:val="left" w:pos="760"/>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anulação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Concorrência induz</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contrato.</w:t>
      </w:r>
    </w:p>
    <w:p w14:paraId="64E50A9D" w14:textId="77777777" w:rsidR="00C03046" w:rsidRPr="00C03046" w:rsidRDefault="00C03046" w:rsidP="0099534B">
      <w:pPr>
        <w:widowControl w:val="0"/>
        <w:numPr>
          <w:ilvl w:val="1"/>
          <w:numId w:val="40"/>
        </w:numPr>
        <w:tabs>
          <w:tab w:val="left" w:pos="760"/>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anulação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motivo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ilegalidade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gera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obrigação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indenizar.</w:t>
      </w:r>
    </w:p>
    <w:p w14:paraId="41D50ABE" w14:textId="77777777" w:rsidR="00C03046" w:rsidRPr="00C03046" w:rsidRDefault="00C03046" w:rsidP="0099534B">
      <w:pPr>
        <w:widowControl w:val="0"/>
        <w:numPr>
          <w:ilvl w:val="1"/>
          <w:numId w:val="40"/>
        </w:numPr>
        <w:tabs>
          <w:tab w:val="left" w:pos="73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É facultado à Autoridade Superior, em qualquer fase desta Concorrência, promover diligência destinada</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 esclarecer ou completar a instrução do processo, atualizar documentos cuja validade tenha expirado após 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data de recebimento das propostas, vedada a inclusão posterior de informação ou de documentos que deveriam</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ter</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sido</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apresentados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fins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classificação</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HABILITAÇÃO,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 exceção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documentos</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apenas</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venham</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atestar condição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pré-existente à abertura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 sessão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pública.</w:t>
      </w:r>
    </w:p>
    <w:p w14:paraId="2509EF78"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Edital está disponibilizado, na íntegra, no endereço eletrônico:</w:t>
      </w:r>
      <w:r w:rsidRPr="00C03046">
        <w:rPr>
          <w:rFonts w:ascii="Times New Roman" w:eastAsia="Times New Roman" w:hAnsi="Times New Roman" w:cs="Times New Roman"/>
          <w:color w:val="000080"/>
          <w:kern w:val="0"/>
          <w:sz w:val="24"/>
          <w:szCs w:val="24"/>
          <w:lang w:val="pt-PT"/>
          <w14:ligatures w14:val="none"/>
        </w:rPr>
        <w:t xml:space="preserve"> </w:t>
      </w:r>
      <w:hyperlink r:id="rId18">
        <w:r w:rsidRPr="00C03046">
          <w:rPr>
            <w:rFonts w:ascii="Times New Roman" w:eastAsia="Times New Roman" w:hAnsi="Times New Roman" w:cs="Times New Roman"/>
            <w:b/>
            <w:color w:val="000080"/>
            <w:kern w:val="0"/>
            <w:sz w:val="24"/>
            <w:szCs w:val="24"/>
            <w:u w:val="single" w:color="000080"/>
            <w:lang w:val="pt-PT"/>
            <w14:ligatures w14:val="none"/>
          </w:rPr>
          <w:t>www.bll.org.br</w:t>
        </w:r>
        <w:r w:rsidRPr="00C03046">
          <w:rPr>
            <w:rFonts w:ascii="Times New Roman" w:eastAsia="Times New Roman" w:hAnsi="Times New Roman" w:cs="Times New Roman"/>
            <w:kern w:val="0"/>
            <w:sz w:val="24"/>
            <w:szCs w:val="24"/>
            <w:lang w:val="pt-PT"/>
            <w14:ligatures w14:val="none"/>
          </w:rPr>
          <w:t xml:space="preserve">, </w:t>
        </w:r>
      </w:hyperlink>
      <w:r w:rsidRPr="00C03046">
        <w:rPr>
          <w:rFonts w:ascii="Times New Roman" w:eastAsia="Times New Roman" w:hAnsi="Times New Roman" w:cs="Times New Roman"/>
          <w:kern w:val="0"/>
          <w:sz w:val="24"/>
          <w:szCs w:val="24"/>
          <w:lang w:val="pt-PT"/>
          <w14:ligatures w14:val="none"/>
        </w:rPr>
        <w:t>e também no sítio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eletrônico</w:t>
      </w:r>
      <w:r w:rsidRPr="00C03046">
        <w:rPr>
          <w:rFonts w:ascii="Times New Roman" w:eastAsia="Times New Roman" w:hAnsi="Times New Roman" w:cs="Times New Roman"/>
          <w:color w:val="000080"/>
          <w:spacing w:val="1"/>
          <w:kern w:val="0"/>
          <w:sz w:val="24"/>
          <w:szCs w:val="24"/>
          <w:lang w:val="pt-PT"/>
          <w14:ligatures w14:val="none"/>
        </w:rPr>
        <w:t xml:space="preserve"> </w:t>
      </w:r>
      <w:hyperlink w:history="1">
        <w:r w:rsidRPr="00C03046">
          <w:rPr>
            <w:rFonts w:ascii="Times New Roman" w:eastAsia="Times New Roman" w:hAnsi="Times New Roman" w:cs="Times New Roman"/>
            <w:b/>
            <w:color w:val="0000FF"/>
            <w:kern w:val="0"/>
            <w:sz w:val="24"/>
            <w:szCs w:val="24"/>
            <w:u w:val="single"/>
            <w:lang w:val="pt-PT"/>
            <w14:ligatures w14:val="none"/>
          </w:rPr>
          <w:t>www.rifaina.sp.gov.br</w:t>
        </w:r>
      </w:hyperlink>
      <w:r w:rsidRPr="00C03046">
        <w:rPr>
          <w:rFonts w:ascii="Times New Roman" w:eastAsia="Times New Roman" w:hAnsi="Times New Roman" w:cs="Times New Roman"/>
          <w:kern w:val="0"/>
          <w:sz w:val="24"/>
          <w:szCs w:val="24"/>
          <w:lang w:val="pt-PT"/>
          <w14:ligatures w14:val="none"/>
        </w:rPr>
        <w:t>(Portal</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Transparência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&gt;</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links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uteis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&gt;</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Licitações).</w:t>
      </w:r>
    </w:p>
    <w:p w14:paraId="09349D46"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Agente de Contratação/Comissão poderá relevar erros formais em quaisquer documentos apresentados, desde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tais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erros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alterem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conteúdo 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mesmos.</w:t>
      </w:r>
    </w:p>
    <w:p w14:paraId="42822F44" w14:textId="77777777" w:rsidR="00C03046" w:rsidRPr="00C03046" w:rsidRDefault="00C03046" w:rsidP="0099534B">
      <w:pPr>
        <w:widowControl w:val="0"/>
        <w:numPr>
          <w:ilvl w:val="1"/>
          <w:numId w:val="40"/>
        </w:numPr>
        <w:tabs>
          <w:tab w:val="left" w:pos="748"/>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Integram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todos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fins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efeitos,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seguintes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anexos:</w:t>
      </w:r>
    </w:p>
    <w:p w14:paraId="175C1D52" w14:textId="77777777" w:rsidR="00C03046" w:rsidRPr="00C03046" w:rsidRDefault="00C03046" w:rsidP="00C03046">
      <w:pPr>
        <w:widowControl w:val="0"/>
        <w:autoSpaceDE w:val="0"/>
        <w:autoSpaceDN w:val="0"/>
        <w:spacing w:before="120" w:after="120" w:line="240" w:lineRule="auto"/>
        <w:jc w:val="both"/>
        <w:outlineLvl w:val="2"/>
        <w:rPr>
          <w:rFonts w:ascii="Times New Roman" w:eastAsia="Times New Roman" w:hAnsi="Times New Roman" w:cs="Times New Roman"/>
          <w:bCs/>
          <w:spacing w:val="-44"/>
          <w:w w:val="95"/>
          <w:kern w:val="0"/>
          <w:sz w:val="24"/>
          <w:szCs w:val="24"/>
          <w:lang w:val="pt-PT"/>
          <w14:ligatures w14:val="none"/>
        </w:rPr>
      </w:pPr>
      <w:r w:rsidRPr="00C03046">
        <w:rPr>
          <w:rFonts w:ascii="Times New Roman" w:eastAsia="Times New Roman" w:hAnsi="Times New Roman" w:cs="Times New Roman"/>
          <w:b/>
          <w:bCs/>
          <w:w w:val="95"/>
          <w:kern w:val="0"/>
          <w:sz w:val="24"/>
          <w:szCs w:val="24"/>
          <w:lang w:val="pt-PT"/>
          <w14:ligatures w14:val="none"/>
        </w:rPr>
        <w:t>ANEXO</w:t>
      </w:r>
      <w:r w:rsidRPr="00C03046">
        <w:rPr>
          <w:rFonts w:ascii="Times New Roman" w:eastAsia="Times New Roman" w:hAnsi="Times New Roman" w:cs="Times New Roman"/>
          <w:b/>
          <w:bCs/>
          <w:spacing w:val="32"/>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I</w:t>
      </w:r>
      <w:r w:rsidRPr="00C03046">
        <w:rPr>
          <w:rFonts w:ascii="Times New Roman" w:eastAsia="Times New Roman" w:hAnsi="Times New Roman" w:cs="Times New Roman"/>
          <w:b/>
          <w:bCs/>
          <w:spacing w:val="32"/>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w:t>
      </w:r>
      <w:r w:rsidRPr="00C03046">
        <w:rPr>
          <w:rFonts w:ascii="Times New Roman" w:eastAsia="Times New Roman" w:hAnsi="Times New Roman" w:cs="Times New Roman"/>
          <w:b/>
          <w:bCs/>
          <w:spacing w:val="35"/>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ESTUDO</w:t>
      </w:r>
      <w:r w:rsidRPr="00C03046">
        <w:rPr>
          <w:rFonts w:ascii="Times New Roman" w:eastAsia="Times New Roman" w:hAnsi="Times New Roman" w:cs="Times New Roman"/>
          <w:b/>
          <w:bCs/>
          <w:spacing w:val="32"/>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TÉCNICO</w:t>
      </w:r>
      <w:r w:rsidRPr="00C03046">
        <w:rPr>
          <w:rFonts w:ascii="Times New Roman" w:eastAsia="Times New Roman" w:hAnsi="Times New Roman" w:cs="Times New Roman"/>
          <w:b/>
          <w:bCs/>
          <w:spacing w:val="18"/>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PRELIMINAR</w:t>
      </w:r>
      <w:r w:rsidRPr="00C03046">
        <w:rPr>
          <w:rFonts w:ascii="Times New Roman" w:eastAsia="Times New Roman" w:hAnsi="Times New Roman" w:cs="Times New Roman"/>
          <w:b/>
          <w:bCs/>
          <w:spacing w:val="33"/>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E</w:t>
      </w:r>
      <w:r w:rsidRPr="00C03046">
        <w:rPr>
          <w:rFonts w:ascii="Times New Roman" w:eastAsia="Times New Roman" w:hAnsi="Times New Roman" w:cs="Times New Roman"/>
          <w:b/>
          <w:bCs/>
          <w:spacing w:val="30"/>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TERMO</w:t>
      </w:r>
      <w:r w:rsidRPr="00C03046">
        <w:rPr>
          <w:rFonts w:ascii="Times New Roman" w:eastAsia="Times New Roman" w:hAnsi="Times New Roman" w:cs="Times New Roman"/>
          <w:b/>
          <w:bCs/>
          <w:spacing w:val="35"/>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DE</w:t>
      </w:r>
      <w:r w:rsidRPr="00C03046">
        <w:rPr>
          <w:rFonts w:ascii="Times New Roman" w:eastAsia="Times New Roman" w:hAnsi="Times New Roman" w:cs="Times New Roman"/>
          <w:b/>
          <w:bCs/>
          <w:spacing w:val="30"/>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REFERÊNCIA</w:t>
      </w:r>
      <w:r w:rsidRPr="00C03046">
        <w:rPr>
          <w:rFonts w:ascii="Times New Roman" w:eastAsia="Times New Roman" w:hAnsi="Times New Roman" w:cs="Times New Roman"/>
          <w:bCs/>
          <w:w w:val="95"/>
          <w:kern w:val="0"/>
          <w:sz w:val="24"/>
          <w:szCs w:val="24"/>
          <w:lang w:val="pt-PT"/>
          <w14:ligatures w14:val="none"/>
        </w:rPr>
        <w:t>;</w:t>
      </w:r>
      <w:r w:rsidRPr="00C03046">
        <w:rPr>
          <w:rFonts w:ascii="Times New Roman" w:eastAsia="Times New Roman" w:hAnsi="Times New Roman" w:cs="Times New Roman"/>
          <w:bCs/>
          <w:spacing w:val="-44"/>
          <w:w w:val="95"/>
          <w:kern w:val="0"/>
          <w:sz w:val="24"/>
          <w:szCs w:val="24"/>
          <w:lang w:val="pt-PT"/>
          <w14:ligatures w14:val="none"/>
        </w:rPr>
        <w:t xml:space="preserve"> </w:t>
      </w:r>
    </w:p>
    <w:p w14:paraId="43DD8F8E" w14:textId="77777777" w:rsidR="00C03046" w:rsidRPr="00C03046" w:rsidRDefault="00C03046" w:rsidP="00C03046">
      <w:pPr>
        <w:widowControl w:val="0"/>
        <w:autoSpaceDE w:val="0"/>
        <w:autoSpaceDN w:val="0"/>
        <w:spacing w:before="120" w:after="120" w:line="240" w:lineRule="auto"/>
        <w:jc w:val="both"/>
        <w:outlineLvl w:val="2"/>
        <w:rPr>
          <w:rFonts w:ascii="Times New Roman" w:eastAsia="Times New Roman" w:hAnsi="Times New Roman" w:cs="Times New Roman"/>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ANEXO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II -</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MINUTA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CONTRATO</w:t>
      </w:r>
      <w:r w:rsidRPr="00C03046">
        <w:rPr>
          <w:rFonts w:ascii="Times New Roman" w:eastAsia="Times New Roman" w:hAnsi="Times New Roman" w:cs="Times New Roman"/>
          <w:bCs/>
          <w:kern w:val="0"/>
          <w:sz w:val="24"/>
          <w:szCs w:val="24"/>
          <w:lang w:val="pt-PT"/>
          <w14:ligatures w14:val="none"/>
        </w:rPr>
        <w:t>;</w:t>
      </w:r>
    </w:p>
    <w:p w14:paraId="25D92057" w14:textId="77777777" w:rsidR="00C03046" w:rsidRPr="00C03046" w:rsidRDefault="00C03046" w:rsidP="00C03046">
      <w:pPr>
        <w:widowControl w:val="0"/>
        <w:autoSpaceDE w:val="0"/>
        <w:autoSpaceDN w:val="0"/>
        <w:spacing w:before="120" w:after="120" w:line="240" w:lineRule="auto"/>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ANEXO</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III</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MODELO DE</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DECLARAÇÃO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UNIFICADA;</w:t>
      </w:r>
    </w:p>
    <w:p w14:paraId="15BA76B6" w14:textId="77777777" w:rsidR="00C03046" w:rsidRPr="00C03046" w:rsidRDefault="00C03046" w:rsidP="00C03046">
      <w:pPr>
        <w:widowControl w:val="0"/>
        <w:autoSpaceDE w:val="0"/>
        <w:autoSpaceDN w:val="0"/>
        <w:spacing w:before="120" w:after="120" w:line="240" w:lineRule="auto"/>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lastRenderedPageBreak/>
        <w:t>ANEXO</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IV</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MODELO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DECLARAÇÃO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PARA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MICROEMPRESA</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OU</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EMPRESA DE</w:t>
      </w:r>
      <w:r w:rsidRPr="00C03046">
        <w:rPr>
          <w:rFonts w:ascii="Times New Roman" w:eastAsia="Times New Roman" w:hAnsi="Times New Roman" w:cs="Times New Roman"/>
          <w:b/>
          <w:bCs/>
          <w:spacing w:val="-47"/>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PEQUENO PORTE;</w:t>
      </w:r>
    </w:p>
    <w:p w14:paraId="2D68D413" w14:textId="77777777" w:rsidR="00C03046" w:rsidRPr="00C03046" w:rsidRDefault="00C03046" w:rsidP="00C03046">
      <w:pPr>
        <w:widowControl w:val="0"/>
        <w:autoSpaceDE w:val="0"/>
        <w:autoSpaceDN w:val="0"/>
        <w:spacing w:before="120" w:after="120" w:line="240" w:lineRule="auto"/>
        <w:jc w:val="both"/>
        <w:outlineLvl w:val="2"/>
        <w:rPr>
          <w:rFonts w:ascii="Times New Roman" w:eastAsia="Times New Roman" w:hAnsi="Times New Roman" w:cs="Times New Roman"/>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ANEXO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V</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MODELO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 PROPOSTA TÉCNICA;</w:t>
      </w:r>
    </w:p>
    <w:p w14:paraId="299C99F8" w14:textId="77777777" w:rsidR="00C03046" w:rsidRPr="00C03046" w:rsidRDefault="00C03046" w:rsidP="00C03046">
      <w:pPr>
        <w:widowControl w:val="0"/>
        <w:autoSpaceDE w:val="0"/>
        <w:autoSpaceDN w:val="0"/>
        <w:spacing w:before="120" w:after="120" w:line="240" w:lineRule="auto"/>
        <w:jc w:val="both"/>
        <w:outlineLvl w:val="2"/>
        <w:rPr>
          <w:rFonts w:ascii="Times New Roman" w:eastAsia="Times New Roman" w:hAnsi="Times New Roman" w:cs="Times New Roman"/>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ANEXO</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VI</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MODELO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DECLARAÇÃO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 INDICAÇÃO  E DISPONIBILIDADE DE EQUIPE TÉCNICA;</w:t>
      </w:r>
    </w:p>
    <w:p w14:paraId="77CB9A5A" w14:textId="77777777" w:rsidR="00C03046" w:rsidRPr="00C03046" w:rsidRDefault="00C03046" w:rsidP="00C03046">
      <w:pPr>
        <w:widowControl w:val="0"/>
        <w:autoSpaceDE w:val="0"/>
        <w:autoSpaceDN w:val="0"/>
        <w:spacing w:before="120" w:after="120" w:line="240" w:lineRule="auto"/>
        <w:jc w:val="both"/>
        <w:outlineLvl w:val="2"/>
        <w:rPr>
          <w:rFonts w:ascii="Times New Roman" w:eastAsia="Times New Roman" w:hAnsi="Times New Roman" w:cs="Times New Roman"/>
          <w:b/>
          <w:bCs/>
          <w:w w:val="99"/>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ANEXO VII – MODELO DE PROPOSTA DE PREÇO</w:t>
      </w:r>
      <w:r w:rsidRPr="00C03046">
        <w:rPr>
          <w:rFonts w:ascii="Times New Roman" w:eastAsia="Times New Roman" w:hAnsi="Times New Roman" w:cs="Times New Roman"/>
          <w:b/>
          <w:bCs/>
          <w:w w:val="99"/>
          <w:kern w:val="0"/>
          <w:sz w:val="24"/>
          <w:szCs w:val="24"/>
          <w:lang w:val="pt-PT"/>
          <w14:ligatures w14:val="none"/>
        </w:rPr>
        <w:t>;</w:t>
      </w:r>
    </w:p>
    <w:p w14:paraId="58ED780A" w14:textId="77777777" w:rsidR="00C03046" w:rsidRPr="00C03046" w:rsidRDefault="00C03046" w:rsidP="00C03046">
      <w:pPr>
        <w:widowControl w:val="0"/>
        <w:autoSpaceDE w:val="0"/>
        <w:autoSpaceDN w:val="0"/>
        <w:spacing w:before="120" w:after="120" w:line="240" w:lineRule="auto"/>
        <w:jc w:val="both"/>
        <w:outlineLvl w:val="2"/>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w w:val="99"/>
          <w:kern w:val="0"/>
          <w:sz w:val="24"/>
          <w:szCs w:val="24"/>
          <w:lang w:val="pt-PT"/>
          <w14:ligatures w14:val="none"/>
        </w:rPr>
        <w:t>ANEXO VIII – MODELO DE PLANILHA DE COMPOSIÇÃO DE CUSTOS.</w:t>
      </w:r>
    </w:p>
    <w:p w14:paraId="2922EF87" w14:textId="77777777" w:rsidR="00C03046" w:rsidRPr="00C03046" w:rsidRDefault="00C03046" w:rsidP="00C03046">
      <w:pPr>
        <w:widowControl w:val="0"/>
        <w:autoSpaceDE w:val="0"/>
        <w:autoSpaceDN w:val="0"/>
        <w:spacing w:before="120" w:after="120" w:line="240" w:lineRule="auto"/>
        <w:ind w:left="-14" w:right="34"/>
        <w:rPr>
          <w:rFonts w:ascii="Times New Roman" w:eastAsia="Times New Roman" w:hAnsi="Times New Roman" w:cs="Times New Roman"/>
          <w:kern w:val="0"/>
          <w:sz w:val="24"/>
          <w:szCs w:val="24"/>
          <w:lang w:val="pt-PT"/>
          <w14:ligatures w14:val="none"/>
        </w:rPr>
      </w:pPr>
    </w:p>
    <w:p w14:paraId="3C4BC3FE" w14:textId="60FF5B91"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Rifaina, </w:t>
      </w:r>
      <w:r w:rsidR="00587CEA" w:rsidRPr="00587CEA">
        <w:rPr>
          <w:rFonts w:ascii="Times New Roman" w:eastAsia="Times New Roman" w:hAnsi="Times New Roman" w:cs="Times New Roman"/>
          <w:kern w:val="0"/>
          <w:sz w:val="24"/>
          <w:szCs w:val="24"/>
          <w:highlight w:val="yellow"/>
          <w:lang w:val="pt-PT"/>
          <w14:ligatures w14:val="none"/>
        </w:rPr>
        <w:t>00</w:t>
      </w:r>
      <w:r w:rsidRPr="00C03046">
        <w:rPr>
          <w:rFonts w:ascii="Times New Roman" w:eastAsia="Times New Roman" w:hAnsi="Times New Roman" w:cs="Times New Roman"/>
          <w:kern w:val="0"/>
          <w:sz w:val="24"/>
          <w:szCs w:val="24"/>
          <w:lang w:val="pt-PT"/>
          <w14:ligatures w14:val="none"/>
        </w:rPr>
        <w:t xml:space="preserve"> de </w:t>
      </w:r>
      <w:r w:rsidR="0092081A">
        <w:rPr>
          <w:rFonts w:ascii="Times New Roman" w:eastAsia="Times New Roman" w:hAnsi="Times New Roman" w:cs="Times New Roman"/>
          <w:kern w:val="0"/>
          <w:sz w:val="24"/>
          <w:szCs w:val="24"/>
          <w:lang w:val="pt-PT"/>
          <w14:ligatures w14:val="none"/>
        </w:rPr>
        <w:t>maio</w:t>
      </w:r>
      <w:r w:rsidRPr="00C03046">
        <w:rPr>
          <w:rFonts w:ascii="Times New Roman" w:eastAsia="Times New Roman" w:hAnsi="Times New Roman" w:cs="Times New Roman"/>
          <w:kern w:val="0"/>
          <w:sz w:val="24"/>
          <w:szCs w:val="24"/>
          <w:lang w:val="pt-PT"/>
          <w14:ligatures w14:val="none"/>
        </w:rPr>
        <w:t xml:space="preserve"> 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202</w:t>
      </w:r>
      <w:r w:rsidR="0092081A">
        <w:rPr>
          <w:rFonts w:ascii="Times New Roman" w:eastAsia="Times New Roman" w:hAnsi="Times New Roman" w:cs="Times New Roman"/>
          <w:kern w:val="0"/>
          <w:sz w:val="24"/>
          <w:szCs w:val="24"/>
          <w:lang w:val="pt-PT"/>
          <w14:ligatures w14:val="none"/>
        </w:rPr>
        <w:t>5</w:t>
      </w:r>
      <w:r w:rsidR="00420806">
        <w:rPr>
          <w:rFonts w:ascii="Times New Roman" w:eastAsia="Times New Roman" w:hAnsi="Times New Roman" w:cs="Times New Roman"/>
          <w:kern w:val="0"/>
          <w:sz w:val="24"/>
          <w:szCs w:val="24"/>
          <w:lang w:val="pt-PT"/>
          <w14:ligatures w14:val="none"/>
        </w:rPr>
        <w:t>.</w:t>
      </w:r>
    </w:p>
    <w:p w14:paraId="41AAB8B9"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4D7D55B1" w14:textId="417E0225"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highlight w:val="yellow"/>
          <w:lang w:val="pt-PT"/>
          <w14:ligatures w14:val="none"/>
        </w:rPr>
        <w:t>Xxxxxxxxxxxxxxx  Xxxxxxxxxx</w:t>
      </w:r>
      <w:r w:rsidR="0035718A">
        <w:rPr>
          <w:rFonts w:ascii="Times New Roman" w:eastAsia="Times New Roman" w:hAnsi="Times New Roman" w:cs="Times New Roman"/>
          <w:b/>
          <w:bCs/>
          <w:kern w:val="0"/>
          <w:sz w:val="24"/>
          <w:szCs w:val="24"/>
          <w:highlight w:val="yellow"/>
          <w:lang w:val="pt-PT"/>
          <w14:ligatures w14:val="none"/>
        </w:rPr>
        <w:t>xx</w:t>
      </w:r>
      <w:r w:rsidRPr="00C03046">
        <w:rPr>
          <w:rFonts w:ascii="Times New Roman" w:eastAsia="Times New Roman" w:hAnsi="Times New Roman" w:cs="Times New Roman"/>
          <w:b/>
          <w:bCs/>
          <w:kern w:val="0"/>
          <w:sz w:val="24"/>
          <w:szCs w:val="24"/>
          <w:highlight w:val="yellow"/>
          <w:lang w:val="pt-PT"/>
          <w14:ligatures w14:val="none"/>
        </w:rPr>
        <w:t>xxx</w:t>
      </w:r>
    </w:p>
    <w:p w14:paraId="5C4D41E3"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Agente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contratação</w:t>
      </w:r>
    </w:p>
    <w:p w14:paraId="1AE59276"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kern w:val="0"/>
          <w:sz w:val="24"/>
          <w:szCs w:val="24"/>
          <w:lang w:val="pt-PT"/>
          <w14:ligatures w14:val="none"/>
        </w:rPr>
        <w:sectPr w:rsidR="00C03046" w:rsidRPr="00C03046" w:rsidSect="00C03046">
          <w:headerReference w:type="default" r:id="rId19"/>
          <w:footerReference w:type="default" r:id="rId20"/>
          <w:pgSz w:w="11920" w:h="16850"/>
          <w:pgMar w:top="1985" w:right="1033" w:bottom="1240" w:left="1456" w:header="0" w:footer="975" w:gutter="0"/>
          <w:cols w:space="720"/>
        </w:sectPr>
      </w:pPr>
    </w:p>
    <w:p w14:paraId="7430690B" w14:textId="77777777" w:rsidR="00C03046" w:rsidRPr="00C03046" w:rsidRDefault="00C03046" w:rsidP="00C03046">
      <w:pPr>
        <w:widowControl w:val="0"/>
        <w:autoSpaceDE w:val="0"/>
        <w:autoSpaceDN w:val="0"/>
        <w:spacing w:after="0" w:line="240" w:lineRule="auto"/>
        <w:ind w:left="-14" w:right="34"/>
        <w:jc w:val="center"/>
        <w:outlineLvl w:val="0"/>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lastRenderedPageBreak/>
        <w:t>ANEXO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I</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ESTUDO TÉCNICO PRELIMINAR</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TERMO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REFERÊNCIA</w:t>
      </w:r>
    </w:p>
    <w:p w14:paraId="003AC356"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kern w:val="0"/>
          <w:lang w:val="pt-PT"/>
          <w14:ligatures w14:val="none"/>
        </w:rPr>
      </w:pPr>
    </w:p>
    <w:p w14:paraId="696462ED"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kern w:val="0"/>
          <w:sz w:val="24"/>
          <w:szCs w:val="24"/>
          <w:lang w:val="pt-PT"/>
          <w14:ligatures w14:val="none"/>
        </w:rPr>
      </w:pPr>
    </w:p>
    <w:p w14:paraId="4B341024" w14:textId="77777777" w:rsidR="00C03046" w:rsidRPr="00C03046" w:rsidRDefault="00C03046" w:rsidP="00C03046">
      <w:pPr>
        <w:widowControl w:val="0"/>
        <w:autoSpaceDE w:val="0"/>
        <w:autoSpaceDN w:val="0"/>
        <w:spacing w:after="0" w:line="240" w:lineRule="auto"/>
        <w:ind w:left="-14" w:right="34"/>
        <w:jc w:val="center"/>
        <w:outlineLvl w:val="0"/>
        <w:rPr>
          <w:rFonts w:ascii="Times New Roman" w:eastAsia="Calibri" w:hAnsi="Times New Roman" w:cs="Times New Roman"/>
          <w:b/>
          <w:bCs/>
          <w:kern w:val="0"/>
          <w:sz w:val="24"/>
          <w:szCs w:val="24"/>
          <w:u w:val="single"/>
          <w14:ligatures w14:val="none"/>
        </w:rPr>
      </w:pPr>
      <w:r w:rsidRPr="00C03046">
        <w:rPr>
          <w:rFonts w:ascii="Times New Roman" w:eastAsia="Calibri" w:hAnsi="Times New Roman" w:cs="Times New Roman"/>
          <w:b/>
          <w:bCs/>
          <w:kern w:val="0"/>
          <w:sz w:val="24"/>
          <w:szCs w:val="24"/>
          <w:u w:val="single"/>
          <w14:ligatures w14:val="none"/>
        </w:rPr>
        <w:t>ESTUDO TÉCNICO PRELIMINAR</w:t>
      </w:r>
    </w:p>
    <w:p w14:paraId="275C087A" w14:textId="77777777" w:rsidR="00C03046" w:rsidRPr="00C03046" w:rsidRDefault="00C03046" w:rsidP="00C03046">
      <w:pPr>
        <w:widowControl w:val="0"/>
        <w:autoSpaceDE w:val="0"/>
        <w:autoSpaceDN w:val="0"/>
        <w:spacing w:after="0" w:line="240" w:lineRule="auto"/>
        <w:rPr>
          <w:rFonts w:ascii="Times New Roman" w:eastAsia="Calibri" w:hAnsi="Times New Roman" w:cs="Times New Roman"/>
          <w:b/>
          <w:kern w:val="0"/>
          <w:sz w:val="24"/>
          <w:szCs w:val="24"/>
          <w14:ligatures w14:val="none"/>
        </w:rPr>
      </w:pPr>
    </w:p>
    <w:p w14:paraId="10BDEA2B" w14:textId="77777777" w:rsidR="00C03046" w:rsidRPr="00C03046" w:rsidRDefault="00C03046" w:rsidP="00C03046">
      <w:pPr>
        <w:widowControl w:val="0"/>
        <w:autoSpaceDE w:val="0"/>
        <w:autoSpaceDN w:val="0"/>
        <w:spacing w:after="0" w:line="240" w:lineRule="auto"/>
        <w:jc w:val="center"/>
        <w:rPr>
          <w:rFonts w:ascii="Times New Roman" w:eastAsia="Calibri" w:hAnsi="Times New Roman" w:cs="Times New Roman"/>
          <w:b/>
          <w:kern w:val="0"/>
          <w:sz w:val="24"/>
          <w:szCs w:val="24"/>
          <w14:ligatures w14:val="none"/>
        </w:rPr>
      </w:pPr>
      <w:bookmarkStart w:id="4" w:name="_Hlk193881758"/>
      <w:r w:rsidRPr="00C03046">
        <w:rPr>
          <w:rFonts w:ascii="Times New Roman" w:eastAsia="Calibri" w:hAnsi="Times New Roman" w:cs="Times New Roman"/>
          <w:b/>
          <w:kern w:val="0"/>
          <w:sz w:val="24"/>
          <w:szCs w:val="24"/>
          <w14:ligatures w14:val="none"/>
        </w:rPr>
        <w:t>CONTRATAÇÃO DE EMPRESA ESPECIALIZADA EM CONSULTORIA E ASSESSORIA TÉCNICA NA ÁREA DA EDUCAÇÃO PARA A EXECUÇÃO DE PROJETO DE GESTÃO EDUCACIONAL JUNTO À SECRETARIA MUNICIPAL DE EDUCAÇÃO DE RIFAINA/SP, VISANDO ATENDER A NECESSIDADE DE MODERNIZAÇÃO DA REDE MUNICIPAL DE ENSINO.</w:t>
      </w:r>
    </w:p>
    <w:bookmarkEnd w:id="4"/>
    <w:p w14:paraId="60CD2FC9"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b/>
          <w:bCs/>
          <w:kern w:val="0"/>
          <w:sz w:val="24"/>
          <w:szCs w:val="24"/>
          <w:lang w:eastAsia="pt-BR"/>
          <w14:ligatures w14:val="none"/>
        </w:rPr>
      </w:pPr>
    </w:p>
    <w:p w14:paraId="3AAF2CC1"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b/>
          <w:bCs/>
          <w:kern w:val="0"/>
          <w:sz w:val="24"/>
          <w:szCs w:val="24"/>
          <w:lang w:eastAsia="pt-BR"/>
          <w14:ligatures w14:val="none"/>
        </w:rPr>
      </w:pPr>
      <w:r w:rsidRPr="00C03046">
        <w:rPr>
          <w:rFonts w:ascii="Times New Roman" w:eastAsia="Times New Roman" w:hAnsi="Times New Roman" w:cs="Times New Roman"/>
          <w:b/>
          <w:bCs/>
          <w:kern w:val="0"/>
          <w:sz w:val="24"/>
          <w:szCs w:val="24"/>
          <w:lang w:eastAsia="pt-BR"/>
          <w14:ligatures w14:val="none"/>
        </w:rPr>
        <w:t xml:space="preserve">UNIDADE REQUISITANTE: </w:t>
      </w:r>
      <w:r w:rsidRPr="00C03046">
        <w:rPr>
          <w:rFonts w:ascii="Times New Roman" w:eastAsia="Times New Roman" w:hAnsi="Times New Roman" w:cs="Times New Roman"/>
          <w:kern w:val="0"/>
          <w:sz w:val="24"/>
          <w:szCs w:val="24"/>
          <w:lang w:eastAsia="pt-BR"/>
          <w14:ligatures w14:val="none"/>
        </w:rPr>
        <w:t>Secretaria de Educação</w:t>
      </w:r>
    </w:p>
    <w:p w14:paraId="6D54AFD1"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b/>
          <w:bCs/>
          <w:kern w:val="0"/>
          <w:sz w:val="24"/>
          <w:szCs w:val="24"/>
          <w:lang w:eastAsia="pt-BR"/>
          <w14:ligatures w14:val="none"/>
        </w:rPr>
      </w:pPr>
      <w:r w:rsidRPr="00C03046">
        <w:rPr>
          <w:rFonts w:ascii="Times New Roman" w:eastAsia="Times New Roman" w:hAnsi="Times New Roman" w:cs="Times New Roman"/>
          <w:b/>
          <w:bCs/>
          <w:kern w:val="0"/>
          <w:sz w:val="24"/>
          <w:szCs w:val="24"/>
          <w:lang w:eastAsia="pt-BR"/>
          <w14:ligatures w14:val="none"/>
        </w:rPr>
        <w:t xml:space="preserve">AGENTE RESPONSÁVEL: </w:t>
      </w:r>
      <w:r w:rsidRPr="00C03046">
        <w:rPr>
          <w:rFonts w:ascii="Times New Roman" w:eastAsia="Times New Roman" w:hAnsi="Times New Roman" w:cs="Times New Roman"/>
          <w:kern w:val="0"/>
          <w:sz w:val="24"/>
          <w:szCs w:val="24"/>
          <w:lang w:eastAsia="pt-BR"/>
          <w14:ligatures w14:val="none"/>
        </w:rPr>
        <w:t xml:space="preserve">Lilian Mateus Floriano </w:t>
      </w:r>
      <w:proofErr w:type="spellStart"/>
      <w:r w:rsidRPr="00C03046">
        <w:rPr>
          <w:rFonts w:ascii="Times New Roman" w:eastAsia="Times New Roman" w:hAnsi="Times New Roman" w:cs="Times New Roman"/>
          <w:kern w:val="0"/>
          <w:sz w:val="24"/>
          <w:szCs w:val="24"/>
          <w:lang w:eastAsia="pt-BR"/>
          <w14:ligatures w14:val="none"/>
        </w:rPr>
        <w:t>Comodaro</w:t>
      </w:r>
      <w:proofErr w:type="spellEnd"/>
    </w:p>
    <w:p w14:paraId="64E9DE9B" w14:textId="77777777" w:rsidR="00C03046" w:rsidRPr="00C03046" w:rsidRDefault="00C03046" w:rsidP="00C03046">
      <w:pPr>
        <w:widowControl w:val="0"/>
        <w:autoSpaceDE w:val="0"/>
        <w:autoSpaceDN w:val="0"/>
        <w:spacing w:after="0" w:line="240" w:lineRule="auto"/>
        <w:rPr>
          <w:rFonts w:ascii="Times New Roman" w:eastAsia="Calibri" w:hAnsi="Times New Roman" w:cs="Times New Roman"/>
          <w:b/>
          <w:bCs/>
          <w:kern w:val="0"/>
          <w:sz w:val="24"/>
          <w:szCs w:val="24"/>
          <w:lang w:eastAsia="pt-BR"/>
          <w14:ligatures w14:val="none"/>
        </w:rPr>
      </w:pPr>
    </w:p>
    <w:p w14:paraId="7B0DDFE8" w14:textId="77777777" w:rsidR="00C03046" w:rsidRPr="00C03046" w:rsidRDefault="00C03046" w:rsidP="007107CF">
      <w:pPr>
        <w:widowControl w:val="0"/>
        <w:numPr>
          <w:ilvl w:val="0"/>
          <w:numId w:val="56"/>
        </w:numPr>
        <w:autoSpaceDE w:val="0"/>
        <w:autoSpaceDN w:val="0"/>
        <w:spacing w:after="0" w:line="240" w:lineRule="auto"/>
        <w:jc w:val="both"/>
        <w:rPr>
          <w:rFonts w:ascii="Times New Roman" w:eastAsia="Calibri" w:hAnsi="Times New Roman" w:cs="Times New Roman"/>
          <w:b/>
          <w:bCs/>
          <w:kern w:val="0"/>
          <w:sz w:val="24"/>
          <w:szCs w:val="24"/>
          <w:lang w:eastAsia="pt-BR"/>
          <w14:ligatures w14:val="none"/>
        </w:rPr>
      </w:pPr>
      <w:r w:rsidRPr="00C03046">
        <w:rPr>
          <w:rFonts w:ascii="Times New Roman" w:eastAsia="Calibri" w:hAnsi="Times New Roman" w:cs="Times New Roman"/>
          <w:b/>
          <w:bCs/>
          <w:kern w:val="0"/>
          <w:sz w:val="24"/>
          <w:szCs w:val="24"/>
          <w:lang w:eastAsia="pt-BR"/>
          <w14:ligatures w14:val="none"/>
        </w:rPr>
        <w:t>INTRODUÇÃO</w:t>
      </w:r>
    </w:p>
    <w:p w14:paraId="5E53D44B"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kern w:val="0"/>
          <w:sz w:val="24"/>
          <w:szCs w:val="24"/>
          <w:lang w:eastAsia="pt-BR"/>
          <w14:ligatures w14:val="none"/>
        </w:rPr>
      </w:pPr>
      <w:r w:rsidRPr="00C03046">
        <w:rPr>
          <w:rFonts w:ascii="Times New Roman" w:eastAsia="Calibri" w:hAnsi="Times New Roman" w:cs="Times New Roman"/>
          <w:kern w:val="0"/>
          <w:sz w:val="24"/>
          <w:szCs w:val="24"/>
          <w:lang w:eastAsia="pt-BR"/>
          <w14:ligatures w14:val="none"/>
        </w:rPr>
        <w:t xml:space="preserve">Para os fins desta Lei, consideram-se: </w:t>
      </w:r>
    </w:p>
    <w:p w14:paraId="51043BC1"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kern w:val="0"/>
          <w:sz w:val="24"/>
          <w:szCs w:val="24"/>
          <w:lang w:eastAsia="pt-BR"/>
          <w14:ligatures w14:val="none"/>
        </w:rPr>
      </w:pPr>
      <w:r w:rsidRPr="00C03046">
        <w:rPr>
          <w:rFonts w:ascii="Times New Roman" w:eastAsia="Calibri" w:hAnsi="Times New Roman" w:cs="Times New Roman"/>
          <w:kern w:val="0"/>
          <w:sz w:val="24"/>
          <w:szCs w:val="24"/>
          <w:lang w:eastAsia="pt-BR"/>
          <w14:ligatures w14:val="none"/>
        </w:rPr>
        <w:t>O estudo técnico preliminar documento constitutivo da primeira etapa do planejamento de uma contratação que caracteriza o interesse público envolvido e a sua melhor solução e dá base ao termo de referência a serem elaborados, caso se conclua pela viabilidade da contratação.</w:t>
      </w:r>
    </w:p>
    <w:p w14:paraId="2A753448"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kern w:val="0"/>
          <w:sz w:val="24"/>
          <w:szCs w:val="24"/>
          <w:lang w:eastAsia="pt-BR"/>
          <w14:ligatures w14:val="none"/>
        </w:rPr>
      </w:pPr>
    </w:p>
    <w:p w14:paraId="6D636779" w14:textId="77777777" w:rsidR="00C03046" w:rsidRPr="00C03046" w:rsidRDefault="00C03046" w:rsidP="007107CF">
      <w:pPr>
        <w:widowControl w:val="0"/>
        <w:numPr>
          <w:ilvl w:val="0"/>
          <w:numId w:val="56"/>
        </w:numPr>
        <w:autoSpaceDE w:val="0"/>
        <w:autoSpaceDN w:val="0"/>
        <w:spacing w:before="120" w:after="120" w:line="240" w:lineRule="auto"/>
        <w:jc w:val="both"/>
        <w:rPr>
          <w:rFonts w:ascii="Times New Roman" w:eastAsia="Times New Roman" w:hAnsi="Times New Roman" w:cs="Times New Roman"/>
          <w:b/>
          <w:caps/>
          <w:kern w:val="0"/>
          <w:sz w:val="24"/>
          <w:szCs w:val="24"/>
          <w:lang w:eastAsia="pt-BR"/>
          <w14:ligatures w14:val="none"/>
        </w:rPr>
      </w:pPr>
      <w:bookmarkStart w:id="5" w:name="_Hlk182241334"/>
      <w:r w:rsidRPr="00C03046">
        <w:rPr>
          <w:rFonts w:ascii="Times New Roman" w:eastAsia="Times New Roman" w:hAnsi="Times New Roman" w:cs="Times New Roman"/>
          <w:b/>
          <w:caps/>
          <w:kern w:val="0"/>
          <w:sz w:val="24"/>
          <w:szCs w:val="24"/>
          <w:lang w:eastAsia="pt-BR"/>
          <w14:ligatures w14:val="none"/>
        </w:rPr>
        <w:t>descrição da necessidade da contratação, considerado o problema a ser resolvido sob a perspectiva do interesse público:</w:t>
      </w:r>
    </w:p>
    <w:bookmarkEnd w:id="5"/>
    <w:p w14:paraId="19858B70"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bCs/>
          <w:color w:val="000000"/>
          <w:kern w:val="0"/>
          <w:sz w:val="24"/>
          <w:szCs w:val="24"/>
          <w:lang w:eastAsia="ar-SA"/>
          <w14:ligatures w14:val="none"/>
        </w:rPr>
      </w:pPr>
      <w:r w:rsidRPr="00C03046">
        <w:rPr>
          <w:rFonts w:ascii="Times New Roman" w:eastAsia="Calibri" w:hAnsi="Times New Roman" w:cs="Times New Roman"/>
          <w:bCs/>
          <w:color w:val="000000"/>
          <w:kern w:val="0"/>
          <w:sz w:val="24"/>
          <w:szCs w:val="24"/>
          <w:lang w:eastAsia="ar-SA"/>
          <w14:ligatures w14:val="none"/>
        </w:rPr>
        <w:t xml:space="preserve">O cenário educacional deve ser conduzido com planejamento estratégico, observância às normativas vigentes e alinhamento às diretrizes das políticas públicas de ensino em âmbito nacional e estadual. O município de Rifaina faz jus a modernização da gestão educacional, otimização dos recursos disponíveis e em vista de maior eficiência administrativa da Secretaria Municipal de Educação, vez que, nos últimos anos, observa-se que o município não acompanhou a evolução das políticas públicas educacionais, tampouco aderiu aos programas governamentais que oferecem suporte técnico e financeiro para o fortalecimento da rede de ensino e para o cumprimento das metas do Plano Nacional de Educação. Essa defasagem comprometeu a captação de recursos, a implementação de diretrizes pedagógicas inovadoras e a estruturação adequada dos processos administrativos e normativos da educação municipal. </w:t>
      </w:r>
    </w:p>
    <w:p w14:paraId="3343128B"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bCs/>
          <w:color w:val="000000"/>
          <w:kern w:val="0"/>
          <w:sz w:val="24"/>
          <w:szCs w:val="24"/>
          <w:lang w:eastAsia="ar-SA"/>
          <w14:ligatures w14:val="none"/>
        </w:rPr>
      </w:pPr>
      <w:r w:rsidRPr="00C03046">
        <w:rPr>
          <w:rFonts w:ascii="Times New Roman" w:eastAsia="Calibri" w:hAnsi="Times New Roman" w:cs="Times New Roman"/>
          <w:bCs/>
          <w:color w:val="000000"/>
          <w:kern w:val="0"/>
          <w:sz w:val="24"/>
          <w:szCs w:val="24"/>
          <w:lang w:eastAsia="ar-SA"/>
          <w14:ligatures w14:val="none"/>
        </w:rPr>
        <w:t>Além disso, a ausência de uma organização sistêmica do ensino municipal, aliada à necessidade de adequação da legislação local às normativas federais e estaduais, evidencia a urgência na elaboração e revisão de portarias, decretos, resoluções e projetos de lei que garantam segurança jurídica, transparência e eficiência na formulação e execução das políticas educacionais. Essas ações, por si só, devem contribuir de modo crucial para a elevação de indicadores de eficiência da gestão pública no setor Educação.</w:t>
      </w:r>
    </w:p>
    <w:p w14:paraId="2F2B2395"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bCs/>
          <w:color w:val="000000"/>
          <w:kern w:val="0"/>
          <w:sz w:val="24"/>
          <w:szCs w:val="24"/>
          <w:lang w:eastAsia="ar-SA"/>
          <w14:ligatures w14:val="none"/>
        </w:rPr>
      </w:pPr>
      <w:r w:rsidRPr="00C03046">
        <w:rPr>
          <w:rFonts w:ascii="Times New Roman" w:eastAsia="Calibri" w:hAnsi="Times New Roman" w:cs="Times New Roman"/>
          <w:bCs/>
          <w:color w:val="000000"/>
          <w:kern w:val="0"/>
          <w:sz w:val="24"/>
          <w:szCs w:val="24"/>
          <w:lang w:eastAsia="ar-SA"/>
          <w14:ligatures w14:val="none"/>
        </w:rPr>
        <w:t xml:space="preserve">Diante desse contexto, a contratação de empresa especializada em consultoria e assessoria técnica na área da educação se torna imprescindível para a implementação de um modelo de gestão educacional estruturado, eficiente e juridicamente adequado. </w:t>
      </w:r>
    </w:p>
    <w:p w14:paraId="2500D0BD"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bCs/>
          <w:color w:val="000000"/>
          <w:kern w:val="0"/>
          <w:sz w:val="24"/>
          <w:szCs w:val="24"/>
          <w:lang w:eastAsia="ar-SA"/>
          <w14:ligatures w14:val="none"/>
        </w:rPr>
      </w:pPr>
      <w:r w:rsidRPr="00C03046">
        <w:rPr>
          <w:rFonts w:ascii="Times New Roman" w:eastAsia="Calibri" w:hAnsi="Times New Roman" w:cs="Times New Roman"/>
          <w:bCs/>
          <w:color w:val="000000"/>
          <w:kern w:val="0"/>
          <w:sz w:val="24"/>
          <w:szCs w:val="24"/>
          <w:lang w:eastAsia="ar-SA"/>
          <w14:ligatures w14:val="none"/>
        </w:rPr>
        <w:t xml:space="preserve">O serviço a ser contratado permitirá a reorganização da Secretaria Municipal de Educação, a interpretação e aplicação da legislação educacional vigente e a formulação de estratégias que viabilizem a modernização administrativa, garantindo que o município se alinhe às melhores </w:t>
      </w:r>
      <w:r w:rsidRPr="00C03046">
        <w:rPr>
          <w:rFonts w:ascii="Times New Roman" w:eastAsia="Calibri" w:hAnsi="Times New Roman" w:cs="Times New Roman"/>
          <w:bCs/>
          <w:color w:val="000000"/>
          <w:kern w:val="0"/>
          <w:sz w:val="24"/>
          <w:szCs w:val="24"/>
          <w:lang w:eastAsia="ar-SA"/>
          <w14:ligatures w14:val="none"/>
        </w:rPr>
        <w:lastRenderedPageBreak/>
        <w:t>práticas de gestão educacional e amplie suas possibilidades de acesso a programas de financiamento e apoio técnico, angariando recursos para investimentos estruturais, aprimoramento da qualidade do ensino, capacitação de profissionais da educação e desenvolvimento de iniciativas pedagógicas alinhadas às diretrizes nacionais e estaduais, promovendo uma gestão eficiente, transparente e orientada para resultados.</w:t>
      </w:r>
    </w:p>
    <w:p w14:paraId="2B54B2AF"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bCs/>
          <w:color w:val="000000"/>
          <w:kern w:val="0"/>
          <w:sz w:val="24"/>
          <w:szCs w:val="24"/>
          <w:lang w:eastAsia="ar-SA"/>
          <w14:ligatures w14:val="none"/>
        </w:rPr>
      </w:pPr>
    </w:p>
    <w:p w14:paraId="6B57BD1C" w14:textId="77777777" w:rsidR="00C03046" w:rsidRPr="00C03046" w:rsidRDefault="00C03046" w:rsidP="007107CF">
      <w:pPr>
        <w:widowControl w:val="0"/>
        <w:numPr>
          <w:ilvl w:val="0"/>
          <w:numId w:val="56"/>
        </w:numPr>
        <w:autoSpaceDE w:val="0"/>
        <w:autoSpaceDN w:val="0"/>
        <w:spacing w:before="120" w:after="120" w:line="240" w:lineRule="auto"/>
        <w:jc w:val="both"/>
        <w:rPr>
          <w:rFonts w:ascii="Times New Roman" w:eastAsia="Times New Roman" w:hAnsi="Times New Roman" w:cs="Times New Roman"/>
          <w:b/>
          <w:caps/>
          <w:kern w:val="0"/>
          <w:sz w:val="24"/>
          <w:szCs w:val="24"/>
          <w:lang w:eastAsia="pt-BR"/>
          <w14:ligatures w14:val="none"/>
        </w:rPr>
      </w:pPr>
      <w:r w:rsidRPr="00C03046">
        <w:rPr>
          <w:rFonts w:ascii="Times New Roman" w:eastAsia="Times New Roman" w:hAnsi="Times New Roman" w:cs="Times New Roman"/>
          <w:b/>
          <w:caps/>
          <w:kern w:val="0"/>
          <w:sz w:val="24"/>
          <w:szCs w:val="24"/>
          <w:lang w:eastAsia="pt-BR"/>
          <w14:ligatures w14:val="none"/>
        </w:rPr>
        <w:t>DESCRIÇÃO DA SOLUÇÃO:</w:t>
      </w:r>
    </w:p>
    <w:p w14:paraId="1FFEDDB3"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A solução proposta consiste na contratação de empresa especializada em consultoria e assessoria técnica para a modernização e normatização da gestão educacional da Secretaria Municipal de Educação de Rifaina/SP.</w:t>
      </w:r>
    </w:p>
    <w:p w14:paraId="0F8BDFB1"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As fases do ciclo de vida do objeto, desde o diagnóstico situacional até a implementação e monitoramento das ações estratégicas recomendadas, para solucionar os problemas e modernizar a Secretaria, devem se desdobrar em:</w:t>
      </w:r>
    </w:p>
    <w:p w14:paraId="04113D9B" w14:textId="77777777" w:rsidR="00C03046" w:rsidRPr="00C03046" w:rsidRDefault="00C03046" w:rsidP="007107CF">
      <w:pPr>
        <w:widowControl w:val="0"/>
        <w:numPr>
          <w:ilvl w:val="0"/>
          <w:numId w:val="57"/>
        </w:numPr>
        <w:autoSpaceDE w:val="0"/>
        <w:autoSpaceDN w:val="0"/>
        <w:spacing w:before="120" w:after="120" w:line="240" w:lineRule="auto"/>
        <w:ind w:left="714" w:hanging="357"/>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u w:val="single"/>
          <w:lang w:eastAsia="ar-SA"/>
          <w14:ligatures w14:val="none"/>
        </w:rPr>
        <w:t>Diagnóstico e Planejamento Estratégico</w:t>
      </w:r>
      <w:r w:rsidRPr="00C03046">
        <w:rPr>
          <w:rFonts w:ascii="Times New Roman" w:eastAsia="Calibri" w:hAnsi="Times New Roman" w:cs="Times New Roman"/>
          <w:color w:val="000000"/>
          <w:kern w:val="0"/>
          <w:sz w:val="24"/>
          <w:szCs w:val="24"/>
          <w:lang w:eastAsia="ar-SA"/>
          <w14:ligatures w14:val="none"/>
        </w:rPr>
        <w:t>: na fase inicial, será realizado um levantamento detalhado da estrutura organizacional, dos normativos internos, das práticas administrativas e pedagógicas vigentes, bem como da adesão a programas governamentais de fomento à educação. Esse diagnóstico subsidiará a formulação de um planejamento estratégico, orientado à otimização da gestão educacional, ao cumprimento da legislação vigente e à ampliação das oportunidades de financiamento e desenvolvimento institucional;</w:t>
      </w:r>
    </w:p>
    <w:p w14:paraId="24750E8B" w14:textId="77777777" w:rsidR="00C03046" w:rsidRPr="00C03046" w:rsidRDefault="00C03046" w:rsidP="007107CF">
      <w:pPr>
        <w:widowControl w:val="0"/>
        <w:numPr>
          <w:ilvl w:val="0"/>
          <w:numId w:val="57"/>
        </w:numPr>
        <w:autoSpaceDE w:val="0"/>
        <w:autoSpaceDN w:val="0"/>
        <w:spacing w:before="120" w:after="120" w:line="240" w:lineRule="auto"/>
        <w:ind w:left="714" w:hanging="357"/>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u w:val="single"/>
          <w:lang w:eastAsia="ar-SA"/>
          <w14:ligatures w14:val="none"/>
        </w:rPr>
        <w:t>Adequação Normativa</w:t>
      </w:r>
      <w:r w:rsidRPr="00C03046">
        <w:rPr>
          <w:rFonts w:ascii="Times New Roman" w:eastAsia="Calibri" w:hAnsi="Times New Roman" w:cs="Times New Roman"/>
          <w:color w:val="000000"/>
          <w:kern w:val="0"/>
          <w:sz w:val="24"/>
          <w:szCs w:val="24"/>
          <w:lang w:eastAsia="ar-SA"/>
          <w14:ligatures w14:val="none"/>
        </w:rPr>
        <w:t>: com base no diagnóstico, serão elaboradas diretrizes e instrumentos normativos essenciais para a organização e segurança jurídica da Secretaria Municipal de Educação, incluindo a revisão e proposição de portarias, decretos, resoluções e projetos de lei;</w:t>
      </w:r>
    </w:p>
    <w:p w14:paraId="39BBBCEB" w14:textId="77777777" w:rsidR="00C03046" w:rsidRPr="00C03046" w:rsidRDefault="00C03046" w:rsidP="007107CF">
      <w:pPr>
        <w:widowControl w:val="0"/>
        <w:numPr>
          <w:ilvl w:val="0"/>
          <w:numId w:val="57"/>
        </w:numPr>
        <w:autoSpaceDE w:val="0"/>
        <w:autoSpaceDN w:val="0"/>
        <w:spacing w:before="120" w:after="120" w:line="240" w:lineRule="auto"/>
        <w:ind w:left="714" w:hanging="357"/>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u w:val="single"/>
          <w:lang w:eastAsia="ar-SA"/>
          <w14:ligatures w14:val="none"/>
        </w:rPr>
        <w:t>Modernização da Gestão e Capacitação Técnica</w:t>
      </w:r>
      <w:r w:rsidRPr="00C03046">
        <w:rPr>
          <w:rFonts w:ascii="Times New Roman" w:eastAsia="Calibri" w:hAnsi="Times New Roman" w:cs="Times New Roman"/>
          <w:color w:val="000000"/>
          <w:kern w:val="0"/>
          <w:sz w:val="24"/>
          <w:szCs w:val="24"/>
          <w:lang w:eastAsia="ar-SA"/>
          <w14:ligatures w14:val="none"/>
        </w:rPr>
        <w:t>: serão implementadas metodologias e ferramentas que possibilitem a modernização da gestão educacional, assegurando maior controle, transparência e eficiência na execução das políticas públicas. A empresa ganhadora também promoverá capacitações técnicas para os servidores da Secretaria Municipal de Educação, visando à consolidação das mudanças estruturais e ao desenvolvimento contínuo das equipes gestoras e administrativas;</w:t>
      </w:r>
    </w:p>
    <w:p w14:paraId="724B55B7" w14:textId="77777777" w:rsidR="00C03046" w:rsidRPr="00C03046" w:rsidRDefault="00C03046" w:rsidP="007107CF">
      <w:pPr>
        <w:widowControl w:val="0"/>
        <w:numPr>
          <w:ilvl w:val="0"/>
          <w:numId w:val="57"/>
        </w:numPr>
        <w:autoSpaceDE w:val="0"/>
        <w:autoSpaceDN w:val="0"/>
        <w:spacing w:before="120" w:after="120" w:line="240" w:lineRule="auto"/>
        <w:ind w:left="714" w:hanging="357"/>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u w:val="single"/>
          <w:lang w:eastAsia="ar-SA"/>
          <w14:ligatures w14:val="none"/>
        </w:rPr>
        <w:t>Monitoramento e Sustentabilidade da Solução</w:t>
      </w:r>
      <w:r w:rsidRPr="00C03046">
        <w:rPr>
          <w:rFonts w:ascii="Times New Roman" w:eastAsia="Calibri" w:hAnsi="Times New Roman" w:cs="Times New Roman"/>
          <w:color w:val="000000"/>
          <w:kern w:val="0"/>
          <w:sz w:val="24"/>
          <w:szCs w:val="24"/>
          <w:lang w:eastAsia="ar-SA"/>
          <w14:ligatures w14:val="none"/>
        </w:rPr>
        <w:t>: a solução inclui o acompanhamento e a avaliação dos impactos das medidas adotadas, garantindo a efetividade das ações implementadas. Serão estabelecidos indicadores de desempenho e mecanismos de monitoramento, permitindo ajustes contínuos e a sustentabilidade das melhorias ao longo do tempo.</w:t>
      </w:r>
    </w:p>
    <w:p w14:paraId="4F243F39" w14:textId="77777777" w:rsidR="00C03046" w:rsidRPr="00C03046" w:rsidRDefault="00C03046" w:rsidP="007107CF">
      <w:pPr>
        <w:widowControl w:val="0"/>
        <w:numPr>
          <w:ilvl w:val="0"/>
          <w:numId w:val="57"/>
        </w:numPr>
        <w:autoSpaceDE w:val="0"/>
        <w:autoSpaceDN w:val="0"/>
        <w:spacing w:before="120" w:after="120" w:line="240" w:lineRule="auto"/>
        <w:ind w:left="714" w:hanging="357"/>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Ao longo de todo o ciclo de vida da contratação, a empresa ganhadora atuará de forma integrada à administração municipal, proporcionando suporte técnico contínuo para que a Secretaria Municipal de Educação alcance maior eficiência operacional, amplie o acesso a recursos e incentive a implementação de políticas educacionais inovadoras, promovendo uma gestão pública qualificada e alinhada às diretrizes nacionais e estaduais de educação.</w:t>
      </w:r>
    </w:p>
    <w:p w14:paraId="3C9A3D5B" w14:textId="77777777" w:rsidR="00C03046" w:rsidRPr="00C03046" w:rsidRDefault="00C03046" w:rsidP="00C03046">
      <w:pPr>
        <w:widowControl w:val="0"/>
        <w:autoSpaceDE w:val="0"/>
        <w:autoSpaceDN w:val="0"/>
        <w:spacing w:before="120" w:after="120" w:line="240" w:lineRule="auto"/>
        <w:ind w:left="714"/>
        <w:jc w:val="both"/>
        <w:rPr>
          <w:rFonts w:ascii="Times New Roman" w:eastAsia="Calibri" w:hAnsi="Times New Roman" w:cs="Times New Roman"/>
          <w:color w:val="000000"/>
          <w:kern w:val="0"/>
          <w:sz w:val="24"/>
          <w:szCs w:val="24"/>
          <w:lang w:eastAsia="ar-SA"/>
          <w14:ligatures w14:val="none"/>
        </w:rPr>
      </w:pPr>
    </w:p>
    <w:p w14:paraId="0430A920" w14:textId="77777777" w:rsidR="00C03046" w:rsidRPr="00C03046" w:rsidRDefault="00C03046" w:rsidP="007107CF">
      <w:pPr>
        <w:widowControl w:val="0"/>
        <w:numPr>
          <w:ilvl w:val="0"/>
          <w:numId w:val="56"/>
        </w:numPr>
        <w:autoSpaceDE w:val="0"/>
        <w:autoSpaceDN w:val="0"/>
        <w:spacing w:before="120" w:after="120" w:line="240" w:lineRule="auto"/>
        <w:jc w:val="both"/>
        <w:rPr>
          <w:rFonts w:ascii="Times New Roman" w:eastAsia="Times New Roman" w:hAnsi="Times New Roman" w:cs="Times New Roman"/>
          <w:b/>
          <w:caps/>
          <w:kern w:val="0"/>
          <w:sz w:val="24"/>
          <w:szCs w:val="24"/>
          <w:lang w:eastAsia="pt-BR"/>
          <w14:ligatures w14:val="none"/>
        </w:rPr>
      </w:pPr>
      <w:r w:rsidRPr="00C03046">
        <w:rPr>
          <w:rFonts w:ascii="Times New Roman" w:eastAsia="Times New Roman" w:hAnsi="Times New Roman" w:cs="Times New Roman"/>
          <w:b/>
          <w:caps/>
          <w:kern w:val="0"/>
          <w:sz w:val="24"/>
          <w:szCs w:val="24"/>
          <w:lang w:eastAsia="pt-BR"/>
          <w14:ligatures w14:val="none"/>
        </w:rPr>
        <w:t>REQUISITOS DA CONTRATAÇÃO:</w:t>
      </w:r>
    </w:p>
    <w:p w14:paraId="59D4D4AA"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bookmarkStart w:id="6" w:name="_Hlk182241582"/>
      <w:r w:rsidRPr="00C03046">
        <w:rPr>
          <w:rFonts w:ascii="Times New Roman" w:eastAsia="Calibri" w:hAnsi="Times New Roman" w:cs="Times New Roman"/>
          <w:color w:val="000000"/>
          <w:kern w:val="0"/>
          <w:sz w:val="24"/>
          <w:szCs w:val="24"/>
          <w:lang w:eastAsia="ar-SA"/>
          <w14:ligatures w14:val="none"/>
        </w:rPr>
        <w:t xml:space="preserve">A subcontratação total ou parcial do objeto contratual ou o consórcio de empresas não devem ser permitidos, visando assegurar uma solução integral e especializada, coesa e segura para o </w:t>
      </w:r>
      <w:r w:rsidRPr="00C03046">
        <w:rPr>
          <w:rFonts w:ascii="Times New Roman" w:eastAsia="Calibri" w:hAnsi="Times New Roman" w:cs="Times New Roman"/>
          <w:color w:val="000000"/>
          <w:kern w:val="0"/>
          <w:sz w:val="24"/>
          <w:szCs w:val="24"/>
          <w:lang w:eastAsia="ar-SA"/>
          <w14:ligatures w14:val="none"/>
        </w:rPr>
        <w:lastRenderedPageBreak/>
        <w:t>planejamento estratégico, tomada de decisão e modernização da gestão da Secretaria Municipal da Educação. Desse modo, todas as atividades abrangidas pela contratação devem ser prestadas por uma mesma equipe de profissionais, que possuam sólida experiência em assessoria e consultoria a redes municipais de ensino, nas vertentes conexas apresentadas na descrição detalhada do objeto.</w:t>
      </w:r>
    </w:p>
    <w:p w14:paraId="54EF65C2"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Os requisitos de habilitação jurídica, fiscal, social e trabalhista e econômico-financeira serão os previstos na legislação ordinária.</w:t>
      </w:r>
    </w:p>
    <w:p w14:paraId="7F1FA1CF"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A licitante deverá comprovar que dispõe, em seu quadro de colaboradores, os seguintes profissionais, conforme orientação da Súmula 25 do Tribunal de Contas do Estado de São Paulo (TCE-SP):</w:t>
      </w:r>
    </w:p>
    <w:p w14:paraId="7B8F7656" w14:textId="77777777" w:rsidR="00C03046" w:rsidRPr="00C03046" w:rsidRDefault="00C03046" w:rsidP="007107CF">
      <w:pPr>
        <w:widowControl w:val="0"/>
        <w:numPr>
          <w:ilvl w:val="0"/>
          <w:numId w:val="58"/>
        </w:numPr>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 xml:space="preserve">1 (um) Pedagogo ou profissional com formação em outra licenciatura na área da educação, com habilitação ou pós-graduação </w:t>
      </w:r>
      <w:r w:rsidRPr="00C03046">
        <w:rPr>
          <w:rFonts w:ascii="Times New Roman" w:eastAsia="Calibri" w:hAnsi="Times New Roman" w:cs="Times New Roman"/>
          <w:i/>
          <w:iCs/>
          <w:color w:val="000000"/>
          <w:kern w:val="0"/>
          <w:sz w:val="24"/>
          <w:szCs w:val="24"/>
          <w:lang w:eastAsia="ar-SA"/>
          <w14:ligatures w14:val="none"/>
        </w:rPr>
        <w:t>lato sensu</w:t>
      </w:r>
      <w:r w:rsidRPr="00C03046">
        <w:rPr>
          <w:rFonts w:ascii="Times New Roman" w:eastAsia="Calibri" w:hAnsi="Times New Roman" w:cs="Times New Roman"/>
          <w:color w:val="000000"/>
          <w:kern w:val="0"/>
          <w:sz w:val="24"/>
          <w:szCs w:val="24"/>
          <w:lang w:eastAsia="ar-SA"/>
          <w14:ligatures w14:val="none"/>
        </w:rPr>
        <w:t xml:space="preserve"> ou </w:t>
      </w:r>
      <w:r w:rsidRPr="00C03046">
        <w:rPr>
          <w:rFonts w:ascii="Times New Roman" w:eastAsia="Calibri" w:hAnsi="Times New Roman" w:cs="Times New Roman"/>
          <w:i/>
          <w:iCs/>
          <w:color w:val="000000"/>
          <w:kern w:val="0"/>
          <w:sz w:val="24"/>
          <w:szCs w:val="24"/>
          <w:lang w:eastAsia="ar-SA"/>
          <w14:ligatures w14:val="none"/>
        </w:rPr>
        <w:t>stricto sensu</w:t>
      </w:r>
      <w:r w:rsidRPr="00C03046">
        <w:rPr>
          <w:rFonts w:ascii="Times New Roman" w:eastAsia="Calibri" w:hAnsi="Times New Roman" w:cs="Times New Roman"/>
          <w:color w:val="000000"/>
          <w:kern w:val="0"/>
          <w:sz w:val="24"/>
          <w:szCs w:val="24"/>
          <w:lang w:eastAsia="ar-SA"/>
          <w14:ligatures w14:val="none"/>
        </w:rPr>
        <w:t xml:space="preserve"> em gestão escolar, supervisão escolar, gestão educacional ou áreas correlatas;</w:t>
      </w:r>
    </w:p>
    <w:p w14:paraId="49BBB010" w14:textId="77777777" w:rsidR="00C03046" w:rsidRPr="00C03046" w:rsidRDefault="00C03046" w:rsidP="007107CF">
      <w:pPr>
        <w:widowControl w:val="0"/>
        <w:numPr>
          <w:ilvl w:val="0"/>
          <w:numId w:val="58"/>
        </w:numPr>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1 (um) Administrador público ou administrador com especialização em administração pública, administração municipal, gestão pública ou áreas correlatas;</w:t>
      </w:r>
    </w:p>
    <w:p w14:paraId="405E222A" w14:textId="77777777" w:rsidR="00C03046" w:rsidRPr="00C03046" w:rsidRDefault="00C03046" w:rsidP="007107CF">
      <w:pPr>
        <w:widowControl w:val="0"/>
        <w:numPr>
          <w:ilvl w:val="0"/>
          <w:numId w:val="58"/>
        </w:numPr>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1 (um) Advogado ou bacharel em Direito, com pós-graduação em Direito Educacional, sólidos conhecimentos na área do direito administrativo e da educação básica, e domínio da técnica legislativa para elaboração, revisão e análise de projetos de leis, atos administrativo-normativos complexos e pareceres técnicos.</w:t>
      </w:r>
    </w:p>
    <w:p w14:paraId="7651829E"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Os profissionais indicados na equipe técnica deverão ser os mesmos que efetivamente executarão os serviços contratados. Eventuais substituições somente poderão ocorrer por profissionais de formação acadêmica equivalente ou superior, com especialização específica na área de conhecimento do substituído.</w:t>
      </w:r>
    </w:p>
    <w:p w14:paraId="300CCDAD" w14:textId="77777777" w:rsidR="00C03046" w:rsidRPr="00C03046" w:rsidRDefault="00C03046" w:rsidP="00C03046">
      <w:pPr>
        <w:widowControl w:val="0"/>
        <w:autoSpaceDE w:val="0"/>
        <w:autoSpaceDN w:val="0"/>
        <w:spacing w:before="120" w:after="120" w:line="240" w:lineRule="auto"/>
        <w:jc w:val="both"/>
        <w:rPr>
          <w:rFonts w:ascii="Times New Roman" w:eastAsia="Times New Roman" w:hAnsi="Times New Roman" w:cs="Times New Roman"/>
          <w:bCs/>
          <w:color w:val="000000"/>
          <w:kern w:val="0"/>
          <w:sz w:val="24"/>
          <w:szCs w:val="24"/>
          <w:lang w:eastAsia="pt-BR"/>
          <w14:ligatures w14:val="none"/>
        </w:rPr>
      </w:pPr>
      <w:r w:rsidRPr="00C03046">
        <w:rPr>
          <w:rFonts w:ascii="Times New Roman" w:eastAsia="Calibri" w:hAnsi="Times New Roman" w:cs="Times New Roman"/>
          <w:color w:val="000000"/>
          <w:kern w:val="0"/>
          <w:sz w:val="24"/>
          <w:szCs w:val="24"/>
          <w:lang w:eastAsia="ar-SA"/>
          <w14:ligatures w14:val="none"/>
        </w:rPr>
        <w:t xml:space="preserve">A licitante deverá, ainda, disponibilizar um sistema de informação digital que permita a coleta, tabulação, georreferenciamento, comparação, armazenamento e análise de dados relacionados à política pública e ações educacionais no âmbito municipal. Esse sistema deve ser capaz de elaborar indicadores e diagnósticos estatísticos, monitorar e avaliar o Plano Municipal de Educação, fornecendo relatórios técnicos. O sistema deverá ser informatizado, acessível por plataforma </w:t>
      </w:r>
      <w:r w:rsidRPr="00C03046">
        <w:rPr>
          <w:rFonts w:ascii="Times New Roman" w:eastAsia="Calibri" w:hAnsi="Times New Roman" w:cs="Times New Roman"/>
          <w:i/>
          <w:iCs/>
          <w:color w:val="000000"/>
          <w:kern w:val="0"/>
          <w:sz w:val="24"/>
          <w:szCs w:val="24"/>
          <w:lang w:eastAsia="ar-SA"/>
          <w14:ligatures w14:val="none"/>
        </w:rPr>
        <w:t>web</w:t>
      </w:r>
      <w:r w:rsidRPr="00C03046">
        <w:rPr>
          <w:rFonts w:ascii="Times New Roman" w:eastAsia="Calibri" w:hAnsi="Times New Roman" w:cs="Times New Roman"/>
          <w:color w:val="000000"/>
          <w:kern w:val="0"/>
          <w:sz w:val="24"/>
          <w:szCs w:val="24"/>
          <w:lang w:eastAsia="ar-SA"/>
          <w14:ligatures w14:val="none"/>
        </w:rPr>
        <w:t xml:space="preserve">, e apresentar descrição técnica detalhada, </w:t>
      </w:r>
      <w:bookmarkStart w:id="7" w:name="_Hlk193052132"/>
      <w:r w:rsidRPr="00C03046">
        <w:rPr>
          <w:rFonts w:ascii="Times New Roman" w:eastAsia="Calibri" w:hAnsi="Times New Roman" w:cs="Times New Roman"/>
          <w:color w:val="000000"/>
          <w:kern w:val="0"/>
          <w:sz w:val="24"/>
          <w:szCs w:val="24"/>
          <w:lang w:eastAsia="ar-SA"/>
          <w14:ligatures w14:val="none"/>
        </w:rPr>
        <w:t>abrangendo funcionalidades, requisitos operacionais, segurança, confiabilidade e as condições de instalação e uso</w:t>
      </w:r>
      <w:bookmarkEnd w:id="6"/>
      <w:r w:rsidRPr="00C03046">
        <w:rPr>
          <w:rFonts w:ascii="Times New Roman" w:eastAsia="Times New Roman" w:hAnsi="Times New Roman" w:cs="Times New Roman"/>
          <w:bCs/>
          <w:color w:val="000000"/>
          <w:kern w:val="0"/>
          <w:sz w:val="24"/>
          <w:szCs w:val="24"/>
          <w:lang w:eastAsia="pt-BR"/>
          <w14:ligatures w14:val="none"/>
        </w:rPr>
        <w:t>.</w:t>
      </w:r>
    </w:p>
    <w:p w14:paraId="763B3D70" w14:textId="77777777" w:rsidR="00C03046" w:rsidRPr="00C03046" w:rsidRDefault="00C03046" w:rsidP="00C03046">
      <w:pPr>
        <w:widowControl w:val="0"/>
        <w:autoSpaceDE w:val="0"/>
        <w:autoSpaceDN w:val="0"/>
        <w:spacing w:before="120" w:after="120" w:line="240" w:lineRule="auto"/>
        <w:jc w:val="both"/>
        <w:rPr>
          <w:rFonts w:ascii="Times New Roman" w:eastAsia="Times New Roman" w:hAnsi="Times New Roman" w:cs="Times New Roman"/>
          <w:b/>
          <w:bCs/>
          <w:color w:val="000000"/>
          <w:kern w:val="0"/>
          <w:sz w:val="24"/>
          <w:szCs w:val="24"/>
          <w:lang w:eastAsia="pt-BR"/>
          <w14:ligatures w14:val="none"/>
        </w:rPr>
      </w:pPr>
    </w:p>
    <w:bookmarkEnd w:id="7"/>
    <w:p w14:paraId="59B0D87D" w14:textId="77777777" w:rsidR="00C03046" w:rsidRPr="00C03046" w:rsidRDefault="00C03046" w:rsidP="007107CF">
      <w:pPr>
        <w:widowControl w:val="0"/>
        <w:numPr>
          <w:ilvl w:val="0"/>
          <w:numId w:val="56"/>
        </w:numPr>
        <w:autoSpaceDE w:val="0"/>
        <w:autoSpaceDN w:val="0"/>
        <w:spacing w:before="120" w:after="120" w:line="240" w:lineRule="auto"/>
        <w:jc w:val="both"/>
        <w:rPr>
          <w:rFonts w:ascii="Times New Roman" w:eastAsia="Times New Roman" w:hAnsi="Times New Roman" w:cs="Times New Roman"/>
          <w:b/>
          <w:caps/>
          <w:kern w:val="0"/>
          <w:sz w:val="24"/>
          <w:szCs w:val="24"/>
          <w:lang w:eastAsia="pt-BR"/>
          <w14:ligatures w14:val="none"/>
        </w:rPr>
      </w:pPr>
      <w:r w:rsidRPr="00C03046">
        <w:rPr>
          <w:rFonts w:ascii="Times New Roman" w:eastAsia="Times New Roman" w:hAnsi="Times New Roman" w:cs="Times New Roman"/>
          <w:b/>
          <w:caps/>
          <w:kern w:val="0"/>
          <w:sz w:val="24"/>
          <w:szCs w:val="24"/>
          <w:lang w:eastAsia="pt-BR"/>
          <w14:ligatures w14:val="none"/>
        </w:rPr>
        <w:t>INDICAÇÃO DA PREVISÃO NO PLANO ANUAL DE CONTRATAÇÃO:</w:t>
      </w:r>
    </w:p>
    <w:p w14:paraId="706E1557" w14:textId="77777777" w:rsidR="00C03046" w:rsidRPr="00C03046" w:rsidRDefault="00C03046" w:rsidP="00C03046">
      <w:pPr>
        <w:widowControl w:val="0"/>
        <w:autoSpaceDE w:val="0"/>
        <w:autoSpaceDN w:val="0"/>
        <w:spacing w:after="0" w:line="240" w:lineRule="auto"/>
        <w:rPr>
          <w:rFonts w:ascii="Times New Roman" w:eastAsia="Calibri" w:hAnsi="Times New Roman" w:cs="Times New Roman"/>
          <w:iCs/>
          <w:kern w:val="0"/>
          <w:sz w:val="24"/>
          <w:szCs w:val="24"/>
          <w:highlight w:val="yellow"/>
          <w:lang w:eastAsia="pt-BR"/>
          <w14:ligatures w14:val="none"/>
        </w:rPr>
      </w:pPr>
      <w:r w:rsidRPr="00C03046">
        <w:rPr>
          <w:rFonts w:ascii="Times New Roman" w:eastAsia="Calibri" w:hAnsi="Times New Roman" w:cs="Times New Roman"/>
          <w:iCs/>
          <w:kern w:val="0"/>
          <w:sz w:val="24"/>
          <w:szCs w:val="24"/>
          <w:highlight w:val="yellow"/>
          <w:lang w:eastAsia="pt-BR"/>
          <w14:ligatures w14:val="none"/>
        </w:rPr>
        <w:t>ID PCA no PNCP:  45318995000171-0-000001/2025</w:t>
      </w:r>
    </w:p>
    <w:p w14:paraId="4A3593F4" w14:textId="77777777" w:rsidR="00C03046" w:rsidRPr="00C03046" w:rsidRDefault="00C03046" w:rsidP="00C03046">
      <w:pPr>
        <w:widowControl w:val="0"/>
        <w:autoSpaceDE w:val="0"/>
        <w:autoSpaceDN w:val="0"/>
        <w:spacing w:after="0" w:line="240" w:lineRule="auto"/>
        <w:rPr>
          <w:rFonts w:ascii="Times New Roman" w:eastAsia="Calibri" w:hAnsi="Times New Roman" w:cs="Times New Roman"/>
          <w:iCs/>
          <w:kern w:val="0"/>
          <w:sz w:val="24"/>
          <w:szCs w:val="24"/>
          <w:highlight w:val="yellow"/>
          <w:lang w:eastAsia="pt-BR"/>
          <w14:ligatures w14:val="none"/>
        </w:rPr>
      </w:pPr>
      <w:r w:rsidRPr="00C03046">
        <w:rPr>
          <w:rFonts w:ascii="Times New Roman" w:eastAsia="Calibri" w:hAnsi="Times New Roman" w:cs="Times New Roman"/>
          <w:iCs/>
          <w:kern w:val="0"/>
          <w:sz w:val="24"/>
          <w:szCs w:val="24"/>
          <w:highlight w:val="yellow"/>
          <w:lang w:eastAsia="pt-BR"/>
          <w14:ligatures w14:val="none"/>
        </w:rPr>
        <w:t>Data de publicação no PNCP:  15/08/2024</w:t>
      </w:r>
    </w:p>
    <w:p w14:paraId="0479E078" w14:textId="77777777" w:rsidR="00C03046" w:rsidRPr="00C03046" w:rsidRDefault="00C03046" w:rsidP="00C03046">
      <w:pPr>
        <w:widowControl w:val="0"/>
        <w:autoSpaceDE w:val="0"/>
        <w:autoSpaceDN w:val="0"/>
        <w:spacing w:after="0" w:line="240" w:lineRule="auto"/>
        <w:rPr>
          <w:rFonts w:ascii="Times New Roman" w:eastAsia="Calibri" w:hAnsi="Times New Roman" w:cs="Times New Roman"/>
          <w:iCs/>
          <w:kern w:val="0"/>
          <w:sz w:val="24"/>
          <w:szCs w:val="24"/>
          <w:highlight w:val="yellow"/>
          <w:lang w:eastAsia="pt-BR"/>
          <w14:ligatures w14:val="none"/>
        </w:rPr>
      </w:pPr>
      <w:r w:rsidRPr="00C03046">
        <w:rPr>
          <w:rFonts w:ascii="Times New Roman" w:eastAsia="Calibri" w:hAnsi="Times New Roman" w:cs="Times New Roman"/>
          <w:iCs/>
          <w:kern w:val="0"/>
          <w:sz w:val="24"/>
          <w:szCs w:val="24"/>
          <w:highlight w:val="yellow"/>
          <w:lang w:eastAsia="pt-BR"/>
          <w14:ligatures w14:val="none"/>
        </w:rPr>
        <w:t>Id do item no PCA:  327</w:t>
      </w:r>
    </w:p>
    <w:p w14:paraId="52A5137D" w14:textId="77777777" w:rsidR="00C03046" w:rsidRPr="00C03046" w:rsidRDefault="00C03046" w:rsidP="00C03046">
      <w:pPr>
        <w:widowControl w:val="0"/>
        <w:autoSpaceDE w:val="0"/>
        <w:autoSpaceDN w:val="0"/>
        <w:spacing w:after="0" w:line="240" w:lineRule="auto"/>
        <w:rPr>
          <w:rFonts w:ascii="Times New Roman" w:eastAsia="Calibri" w:hAnsi="Times New Roman" w:cs="Times New Roman"/>
          <w:iCs/>
          <w:kern w:val="0"/>
          <w:sz w:val="24"/>
          <w:szCs w:val="24"/>
          <w:lang w:eastAsia="pt-BR"/>
          <w14:ligatures w14:val="none"/>
        </w:rPr>
      </w:pPr>
      <w:r w:rsidRPr="00C03046">
        <w:rPr>
          <w:rFonts w:ascii="Times New Roman" w:eastAsia="Calibri" w:hAnsi="Times New Roman" w:cs="Times New Roman"/>
          <w:iCs/>
          <w:kern w:val="0"/>
          <w:sz w:val="24"/>
          <w:szCs w:val="24"/>
          <w:highlight w:val="yellow"/>
          <w:lang w:eastAsia="pt-BR"/>
          <w14:ligatures w14:val="none"/>
        </w:rPr>
        <w:t>Classe/Grupo: 3384080369</w:t>
      </w:r>
    </w:p>
    <w:p w14:paraId="21E98F95" w14:textId="77777777" w:rsidR="00C03046" w:rsidRPr="00C03046" w:rsidRDefault="00C03046" w:rsidP="00C03046">
      <w:pPr>
        <w:widowControl w:val="0"/>
        <w:autoSpaceDE w:val="0"/>
        <w:autoSpaceDN w:val="0"/>
        <w:spacing w:after="0" w:line="240" w:lineRule="auto"/>
        <w:rPr>
          <w:rFonts w:ascii="Times New Roman" w:eastAsia="Calibri" w:hAnsi="Times New Roman" w:cs="Times New Roman"/>
          <w:iCs/>
          <w:kern w:val="0"/>
          <w:sz w:val="24"/>
          <w:szCs w:val="24"/>
          <w:lang w:eastAsia="pt-BR"/>
          <w14:ligatures w14:val="none"/>
        </w:rPr>
      </w:pPr>
    </w:p>
    <w:p w14:paraId="1836138F" w14:textId="77777777" w:rsidR="00C03046" w:rsidRPr="00C03046" w:rsidRDefault="00C03046" w:rsidP="007107CF">
      <w:pPr>
        <w:widowControl w:val="0"/>
        <w:numPr>
          <w:ilvl w:val="0"/>
          <w:numId w:val="56"/>
        </w:numPr>
        <w:autoSpaceDE w:val="0"/>
        <w:autoSpaceDN w:val="0"/>
        <w:spacing w:before="120" w:after="120" w:line="240" w:lineRule="auto"/>
        <w:jc w:val="both"/>
        <w:rPr>
          <w:rFonts w:ascii="Times New Roman" w:eastAsia="Times New Roman" w:hAnsi="Times New Roman" w:cs="Times New Roman"/>
          <w:b/>
          <w:caps/>
          <w:kern w:val="0"/>
          <w:sz w:val="24"/>
          <w:szCs w:val="24"/>
          <w:lang w:eastAsia="pt-BR"/>
          <w14:ligatures w14:val="none"/>
        </w:rPr>
      </w:pPr>
      <w:r w:rsidRPr="00C03046">
        <w:rPr>
          <w:rFonts w:ascii="Times New Roman" w:eastAsia="Times New Roman" w:hAnsi="Times New Roman" w:cs="Times New Roman"/>
          <w:b/>
          <w:caps/>
          <w:kern w:val="0"/>
          <w:sz w:val="24"/>
          <w:szCs w:val="24"/>
          <w:lang w:eastAsia="pt-BR"/>
          <w14:ligatures w14:val="none"/>
        </w:rPr>
        <w:t>ESTIMATIVA DAS QUANTIDADES A SEREM CONTRATADAS:</w:t>
      </w:r>
    </w:p>
    <w:p w14:paraId="6D9912EA"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 xml:space="preserve">Uma única contratação é necessária, devendo, o objeto, compreender toda a consultoria e assessoramento esperados. </w:t>
      </w:r>
    </w:p>
    <w:p w14:paraId="24777D2A"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 xml:space="preserve">Não deve haver limitação de acesso aos integrantes da equipe técnica contratada pelos agentes públicos tomadores do serviço, de segundas às sextas-feiras, durante o horário de expediente da Secretaria Municipal de Educação, pelos meios convencionados de comunicação. Além disso, a licitante vencedora deve promover entre 8 (oito) e 12 (doze) visitas presenciais com, no mínimo 6 </w:t>
      </w:r>
      <w:r w:rsidRPr="00C03046">
        <w:rPr>
          <w:rFonts w:ascii="Times New Roman" w:eastAsia="Calibri" w:hAnsi="Times New Roman" w:cs="Times New Roman"/>
          <w:color w:val="000000"/>
          <w:kern w:val="0"/>
          <w:sz w:val="24"/>
          <w:szCs w:val="24"/>
          <w:lang w:eastAsia="ar-SA"/>
          <w14:ligatures w14:val="none"/>
        </w:rPr>
        <w:lastRenderedPageBreak/>
        <w:t xml:space="preserve">(seis) e no máximo 8 (oito) horas de duração, à sede da Secretaria, para prestação do serviço, no período de 12 (doze) meses de execução contratual. </w:t>
      </w:r>
    </w:p>
    <w:p w14:paraId="17098C4D"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color w:val="000000"/>
          <w:kern w:val="0"/>
          <w:sz w:val="24"/>
          <w:szCs w:val="24"/>
          <w:lang w:eastAsia="ar-SA"/>
          <w14:ligatures w14:val="none"/>
        </w:rPr>
      </w:pPr>
    </w:p>
    <w:p w14:paraId="645829DB" w14:textId="77777777" w:rsidR="00C03046" w:rsidRPr="00C03046" w:rsidRDefault="00C03046" w:rsidP="007107CF">
      <w:pPr>
        <w:widowControl w:val="0"/>
        <w:numPr>
          <w:ilvl w:val="0"/>
          <w:numId w:val="56"/>
        </w:numPr>
        <w:autoSpaceDE w:val="0"/>
        <w:autoSpaceDN w:val="0"/>
        <w:spacing w:before="120" w:after="120" w:line="240" w:lineRule="auto"/>
        <w:jc w:val="both"/>
        <w:rPr>
          <w:rFonts w:ascii="Times New Roman" w:eastAsia="Times New Roman" w:hAnsi="Times New Roman" w:cs="Times New Roman"/>
          <w:b/>
          <w:caps/>
          <w:kern w:val="0"/>
          <w:sz w:val="24"/>
          <w:szCs w:val="24"/>
          <w:lang w:eastAsia="pt-BR"/>
          <w14:ligatures w14:val="none"/>
        </w:rPr>
      </w:pPr>
      <w:r w:rsidRPr="00C03046">
        <w:rPr>
          <w:rFonts w:ascii="Times New Roman" w:eastAsia="Times New Roman" w:hAnsi="Times New Roman" w:cs="Times New Roman"/>
          <w:b/>
          <w:caps/>
          <w:kern w:val="0"/>
          <w:sz w:val="24"/>
          <w:szCs w:val="24"/>
          <w:lang w:eastAsia="pt-BR"/>
          <w14:ligatures w14:val="none"/>
        </w:rPr>
        <w:t>LEVANTAMENTO DE MERCADO E JUSTIFICATIVA DA ESCOLHA DO TIPO DE SOLUÇÃO ADOTADA:</w:t>
      </w:r>
    </w:p>
    <w:p w14:paraId="254AA621"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O levantamento de mercado realizado identificou a existência de empresas especializadas na prestação de serviços de consultoria e assessoria técnica na área educacional, com expertise na modernização da gestão pública, na adequação normativa e na implementação de políticas educacionais alinhadas às diretrizes nacionais e estaduais. Essas empresas oferecem soluções que abrangem desde o diagnóstico da estrutura organizacional e normativa até a formulação de estratégias para otimização dos processos administrativos, captação de recursos e melhoria da qualidade do ensino municipal.</w:t>
      </w:r>
    </w:p>
    <w:p w14:paraId="3BD40539"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Considerando as necessidades específicas da Secretaria Municipal de Educação de Rifaina/SP e a complexidade das demandas envolvidas, optou-se por uma solução que contemple a prestação de serviços técnicos especializados por empresa capacitada, em vez da execução direta pela administração pública. Essa escolha se justifica pela necessidade de conhecimentos técnicos específicos sobre legislação educacional, normativos institucionais, políticas de financiamento e estratégias de gestão eficiente, os quais não estão integralmente disponíveis no quadro de pessoal da administração municipal.</w:t>
      </w:r>
    </w:p>
    <w:p w14:paraId="4FD92F40"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Além disso, a contratação de uma empresa especializada permite a implementação de um plano de trabalho estruturado, com a utilização de metodologias já validadas em outros municípios e a garantia de suporte técnico contínuo ao longo da execução do projeto. A terceirização desse serviço também assegura maior celeridade na execução das ações planejadas, evitando o comprometimento das atividades rotineiras da Secretaria Municipal de Educação e garantindo que a modernização da gestão ocorra de forma eficiente, segura e alinhada às melhores práticas do setor.</w:t>
      </w:r>
    </w:p>
    <w:p w14:paraId="59F69865"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Tratando-se de um serviço de natureza predominantemente intelectual, que envolve metodologias, técnicas e resultados distintos entre os prestadores, torna-se essencial a ponderação da qualidade técnica da contratada em conjunto com o preço ofertado. Essa necessidade decorre do disposto no art. 36, § 1º, inciso I, da Lei nº 14.133, de 2021, que determina a adoção do critério de julgamento por técnica e preço quando a execução do objeto demandar conhecimento especializado e soluções diferenciadas.</w:t>
      </w:r>
    </w:p>
    <w:p w14:paraId="644134FA"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Não se trata, entretanto, de um serviço em que a técnica seja o fator preponderante a ponto de justificar a inexigibilidade de licitação, uma vez que há competitividade no mercado e possibilidade de comparação objetiva entre as propostas apresentadas. Assim, a solução mais adequada para garantir a seleção da melhor proposta, aliando qualidade técnica e vantajosidade econômica, é a realização de licitação na modalidade Concorrência, em sua forma eletrônica, com critério de julgamento por técnica e preço e modo de disputa fechado, assegurando um processo isonômico, transparente e eficiente para a escolha da empresa mais capacitada a executar os serviços pretendidos.</w:t>
      </w:r>
    </w:p>
    <w:p w14:paraId="349A564E"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O preço referencial adotado neste instrumento foi obtido com base em orçamentos apresentados por três empresas do setor, respeitando o prazo prudencial estabelecido pelos órgãos de controle, em especial o prazo de seis meses, conforme jurisprudência consolidada do Tribunal de Contas do Estado de São Paulo.</w:t>
      </w:r>
    </w:p>
    <w:p w14:paraId="1FEDAF00"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 xml:space="preserve">Adicionalmente, foram realizadas consultas ao Banco de Preço, buscando itens similares aos especificados nas cotações obtidas diretamente junto aos potenciais fornecedores. No entanto, </w:t>
      </w:r>
      <w:r w:rsidRPr="00C03046">
        <w:rPr>
          <w:rFonts w:ascii="Times New Roman" w:eastAsia="Calibri" w:hAnsi="Times New Roman" w:cs="Times New Roman"/>
          <w:color w:val="000000"/>
          <w:kern w:val="0"/>
          <w:sz w:val="24"/>
          <w:szCs w:val="24"/>
          <w:lang w:eastAsia="ar-SA"/>
          <w14:ligatures w14:val="none"/>
        </w:rPr>
        <w:lastRenderedPageBreak/>
        <w:t>devido à particularidade do objeto, a identificação de atas de registros de preços de entidades públicas que contemplem serviços de mesma natureza revelou-se mais complexa. Ainda assim, acredita-se que os valores orçados estejam em conformidade com os praticados no mercado para serviços de consultoria educacional com escopo semelhante.</w:t>
      </w:r>
    </w:p>
    <w:p w14:paraId="7C5F6378"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Cabe ressaltar que a licitação será realizada em sua forma eletrônica, permitindo maior abrangência de participantes e ampliando a concorrência, o que potencializa a obtenção de propostas economicamente mais vantajosas para a administração municipal. Além disso, a composição do preço estimado foi conduzida com rigor técnico, por meio da avaliação criteriosa dos orçamentos apresentados, de modo a evitar a inclusão de valores excessivos ou incompatíveis com a realidade do setor.</w:t>
      </w:r>
    </w:p>
    <w:p w14:paraId="7277F5F1"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No que se refere à avaliação técnica, três variáveis serão consideradas para garantir a qualificação adequada da empresa contratada: (i) a qualidade e abrangência dos conteúdos específicos que a consultoria possa oferecer; (</w:t>
      </w:r>
      <w:proofErr w:type="spellStart"/>
      <w:r w:rsidRPr="00C03046">
        <w:rPr>
          <w:rFonts w:ascii="Times New Roman" w:eastAsia="Calibri" w:hAnsi="Times New Roman" w:cs="Times New Roman"/>
          <w:color w:val="000000"/>
          <w:kern w:val="0"/>
          <w:sz w:val="24"/>
          <w:szCs w:val="24"/>
          <w:lang w:eastAsia="ar-SA"/>
          <w14:ligatures w14:val="none"/>
        </w:rPr>
        <w:t>ii</w:t>
      </w:r>
      <w:proofErr w:type="spellEnd"/>
      <w:r w:rsidRPr="00C03046">
        <w:rPr>
          <w:rFonts w:ascii="Times New Roman" w:eastAsia="Calibri" w:hAnsi="Times New Roman" w:cs="Times New Roman"/>
          <w:color w:val="000000"/>
          <w:kern w:val="0"/>
          <w:sz w:val="24"/>
          <w:szCs w:val="24"/>
          <w:lang w:eastAsia="ar-SA"/>
          <w14:ligatures w14:val="none"/>
        </w:rPr>
        <w:t>) a formação acadêmica e a experiência profissional da equipe técnica responsável pela execução do contrato; e (</w:t>
      </w:r>
      <w:proofErr w:type="spellStart"/>
      <w:r w:rsidRPr="00C03046">
        <w:rPr>
          <w:rFonts w:ascii="Times New Roman" w:eastAsia="Calibri" w:hAnsi="Times New Roman" w:cs="Times New Roman"/>
          <w:color w:val="000000"/>
          <w:kern w:val="0"/>
          <w:sz w:val="24"/>
          <w:szCs w:val="24"/>
          <w:lang w:eastAsia="ar-SA"/>
          <w14:ligatures w14:val="none"/>
        </w:rPr>
        <w:t>iii</w:t>
      </w:r>
      <w:proofErr w:type="spellEnd"/>
      <w:r w:rsidRPr="00C03046">
        <w:rPr>
          <w:rFonts w:ascii="Times New Roman" w:eastAsia="Calibri" w:hAnsi="Times New Roman" w:cs="Times New Roman"/>
          <w:color w:val="000000"/>
          <w:kern w:val="0"/>
          <w:sz w:val="24"/>
          <w:szCs w:val="24"/>
          <w:lang w:eastAsia="ar-SA"/>
          <w14:ligatures w14:val="none"/>
        </w:rPr>
        <w:t>) a análise dos trabalhos técnicos já desenvolvidos pela empresa em projetos similares, fator determinante para a aferição da expertise e da capacidade de entrega da contratada. Dessa forma, busca-se assegurar a escolha de uma solução que alie qualidade técnica e economicidade, garantindo a eficiência e efetividade dos serviços prestados à Secretaria Municipal de Educação.</w:t>
      </w:r>
    </w:p>
    <w:p w14:paraId="7F23086C" w14:textId="77777777" w:rsidR="00C03046" w:rsidRPr="00C03046" w:rsidRDefault="00C03046" w:rsidP="00C03046">
      <w:pPr>
        <w:widowControl w:val="0"/>
        <w:autoSpaceDE w:val="0"/>
        <w:autoSpaceDN w:val="0"/>
        <w:spacing w:before="120" w:after="120" w:line="240" w:lineRule="auto"/>
        <w:jc w:val="center"/>
        <w:rPr>
          <w:rFonts w:ascii="Times New Roman" w:eastAsia="Times New Roman" w:hAnsi="Times New Roman" w:cs="Times New Roman"/>
          <w:b/>
          <w:bCs/>
          <w:kern w:val="0"/>
          <w:sz w:val="24"/>
          <w:szCs w:val="24"/>
          <w:lang w:eastAsia="pt-BR"/>
          <w14:ligatures w14:val="none"/>
        </w:rPr>
      </w:pPr>
      <w:r w:rsidRPr="00C03046">
        <w:rPr>
          <w:rFonts w:ascii="Times New Roman" w:eastAsia="Times New Roman" w:hAnsi="Times New Roman" w:cs="Times New Roman"/>
          <w:b/>
          <w:bCs/>
          <w:kern w:val="0"/>
          <w:sz w:val="24"/>
          <w:szCs w:val="24"/>
          <w:lang w:eastAsia="pt-BR"/>
          <w14:ligatures w14:val="none"/>
        </w:rPr>
        <w:t>Tabela de Levantamento de Preços</w:t>
      </w:r>
    </w:p>
    <w:tbl>
      <w:tblPr>
        <w:tblStyle w:val="Tabelacomgrade1"/>
        <w:tblW w:w="4994" w:type="pct"/>
        <w:jc w:val="center"/>
        <w:tblLook w:val="04A0" w:firstRow="1" w:lastRow="0" w:firstColumn="1" w:lastColumn="0" w:noHBand="0" w:noVBand="1"/>
      </w:tblPr>
      <w:tblGrid>
        <w:gridCol w:w="4705"/>
        <w:gridCol w:w="4705"/>
      </w:tblGrid>
      <w:tr w:rsidR="00C03046" w:rsidRPr="00C03046" w14:paraId="3E6A8AC8" w14:textId="77777777" w:rsidTr="008315EF">
        <w:trPr>
          <w:jc w:val="center"/>
        </w:trPr>
        <w:tc>
          <w:tcPr>
            <w:tcW w:w="2500" w:type="pct"/>
            <w:vAlign w:val="center"/>
          </w:tcPr>
          <w:p w14:paraId="7E070A65" w14:textId="77777777" w:rsidR="00C03046" w:rsidRPr="00C03046" w:rsidRDefault="00C03046" w:rsidP="00C03046">
            <w:pPr>
              <w:spacing w:before="120" w:after="120"/>
              <w:jc w:val="center"/>
              <w:rPr>
                <w:rFonts w:ascii="Times New Roman" w:eastAsia="Calibri" w:hAnsi="Times New Roman" w:cs="Times New Roman"/>
                <w:color w:val="000000"/>
                <w:sz w:val="24"/>
                <w:szCs w:val="24"/>
                <w:lang w:eastAsia="ar-SA"/>
              </w:rPr>
            </w:pPr>
            <w:r w:rsidRPr="00C03046">
              <w:rPr>
                <w:rFonts w:ascii="Times New Roman" w:eastAsia="Calibri" w:hAnsi="Times New Roman" w:cs="Times New Roman"/>
                <w:sz w:val="24"/>
                <w:szCs w:val="24"/>
                <w:lang w:eastAsia="ar-SA"/>
              </w:rPr>
              <w:t>Município de Capim Grosso</w:t>
            </w:r>
          </w:p>
        </w:tc>
        <w:tc>
          <w:tcPr>
            <w:tcW w:w="2500" w:type="pct"/>
            <w:vAlign w:val="center"/>
          </w:tcPr>
          <w:p w14:paraId="6F26CBEF" w14:textId="77777777" w:rsidR="00C03046" w:rsidRPr="00C03046" w:rsidRDefault="00C03046" w:rsidP="00C03046">
            <w:pPr>
              <w:spacing w:before="120" w:after="120"/>
              <w:jc w:val="center"/>
              <w:rPr>
                <w:rFonts w:ascii="Times New Roman" w:eastAsia="Calibri" w:hAnsi="Times New Roman" w:cs="Times New Roman"/>
                <w:color w:val="000000"/>
                <w:sz w:val="24"/>
                <w:szCs w:val="24"/>
                <w:lang w:eastAsia="ar-SA"/>
              </w:rPr>
            </w:pPr>
            <w:r w:rsidRPr="00C03046">
              <w:rPr>
                <w:rFonts w:ascii="Times New Roman" w:eastAsia="Calibri" w:hAnsi="Times New Roman" w:cs="Times New Roman"/>
                <w:sz w:val="24"/>
                <w:szCs w:val="24"/>
                <w:lang w:eastAsia="ar-SA"/>
              </w:rPr>
              <w:t>R$ 7.987,50</w:t>
            </w:r>
          </w:p>
        </w:tc>
      </w:tr>
      <w:tr w:rsidR="00C03046" w:rsidRPr="00C03046" w14:paraId="5FF4FF6F" w14:textId="77777777" w:rsidTr="008315EF">
        <w:trPr>
          <w:jc w:val="center"/>
        </w:trPr>
        <w:tc>
          <w:tcPr>
            <w:tcW w:w="2500" w:type="pct"/>
            <w:vAlign w:val="center"/>
          </w:tcPr>
          <w:p w14:paraId="185AF758" w14:textId="77777777" w:rsidR="00C03046" w:rsidRPr="00C03046" w:rsidRDefault="00C03046" w:rsidP="00C03046">
            <w:pPr>
              <w:spacing w:before="120" w:after="120"/>
              <w:jc w:val="center"/>
              <w:rPr>
                <w:rFonts w:ascii="Times New Roman" w:eastAsia="Calibri" w:hAnsi="Times New Roman" w:cs="Times New Roman"/>
                <w:color w:val="000000"/>
                <w:sz w:val="24"/>
                <w:szCs w:val="24"/>
                <w:lang w:eastAsia="ar-SA"/>
              </w:rPr>
            </w:pPr>
            <w:r w:rsidRPr="00C03046">
              <w:rPr>
                <w:rFonts w:ascii="Times New Roman" w:eastAsia="Calibri" w:hAnsi="Times New Roman" w:cs="Times New Roman"/>
                <w:color w:val="000000"/>
                <w:sz w:val="24"/>
                <w:szCs w:val="24"/>
                <w:lang w:eastAsia="ar-SA"/>
              </w:rPr>
              <w:t>Município de Galinhos</w:t>
            </w:r>
          </w:p>
        </w:tc>
        <w:tc>
          <w:tcPr>
            <w:tcW w:w="2500" w:type="pct"/>
            <w:vAlign w:val="center"/>
          </w:tcPr>
          <w:p w14:paraId="74CFB8E4" w14:textId="77777777" w:rsidR="00C03046" w:rsidRPr="00C03046" w:rsidRDefault="00C03046" w:rsidP="00C03046">
            <w:pPr>
              <w:spacing w:before="120" w:after="120"/>
              <w:jc w:val="center"/>
              <w:rPr>
                <w:rFonts w:ascii="Times New Roman" w:eastAsia="Calibri" w:hAnsi="Times New Roman" w:cs="Times New Roman"/>
                <w:color w:val="000000"/>
                <w:sz w:val="24"/>
                <w:szCs w:val="24"/>
                <w:lang w:eastAsia="ar-SA"/>
              </w:rPr>
            </w:pPr>
            <w:r w:rsidRPr="00C03046">
              <w:rPr>
                <w:rFonts w:ascii="Times New Roman" w:eastAsia="Calibri" w:hAnsi="Times New Roman" w:cs="Times New Roman"/>
                <w:color w:val="000000"/>
                <w:sz w:val="24"/>
                <w:szCs w:val="24"/>
                <w:lang w:eastAsia="ar-SA"/>
              </w:rPr>
              <w:t>R$ 6.200,00</w:t>
            </w:r>
          </w:p>
        </w:tc>
      </w:tr>
      <w:tr w:rsidR="00C03046" w:rsidRPr="00C03046" w14:paraId="4FE3EAEA" w14:textId="77777777" w:rsidTr="008315EF">
        <w:trPr>
          <w:jc w:val="center"/>
        </w:trPr>
        <w:tc>
          <w:tcPr>
            <w:tcW w:w="2500" w:type="pct"/>
            <w:vAlign w:val="center"/>
          </w:tcPr>
          <w:p w14:paraId="54F821DC" w14:textId="77777777" w:rsidR="00C03046" w:rsidRPr="00C03046" w:rsidRDefault="00C03046" w:rsidP="00C03046">
            <w:pPr>
              <w:spacing w:before="120" w:after="120"/>
              <w:jc w:val="center"/>
              <w:rPr>
                <w:rFonts w:ascii="Times New Roman" w:eastAsia="Calibri" w:hAnsi="Times New Roman" w:cs="Times New Roman"/>
                <w:color w:val="000000"/>
                <w:sz w:val="24"/>
                <w:szCs w:val="24"/>
                <w:lang w:eastAsia="ar-SA"/>
              </w:rPr>
            </w:pPr>
            <w:r w:rsidRPr="00C03046">
              <w:rPr>
                <w:rFonts w:ascii="Times New Roman" w:eastAsia="Calibri" w:hAnsi="Times New Roman" w:cs="Times New Roman"/>
                <w:sz w:val="24"/>
                <w:szCs w:val="24"/>
                <w:lang w:eastAsia="ar-SA"/>
              </w:rPr>
              <w:t xml:space="preserve">Município de Santa </w:t>
            </w:r>
            <w:proofErr w:type="spellStart"/>
            <w:r w:rsidRPr="00C03046">
              <w:rPr>
                <w:rFonts w:ascii="Times New Roman" w:eastAsia="Calibri" w:hAnsi="Times New Roman" w:cs="Times New Roman"/>
                <w:sz w:val="24"/>
                <w:szCs w:val="24"/>
                <w:lang w:eastAsia="ar-SA"/>
              </w:rPr>
              <w:t>Quiteria</w:t>
            </w:r>
            <w:proofErr w:type="spellEnd"/>
          </w:p>
        </w:tc>
        <w:tc>
          <w:tcPr>
            <w:tcW w:w="2500" w:type="pct"/>
            <w:vAlign w:val="center"/>
          </w:tcPr>
          <w:p w14:paraId="4E37DB46" w14:textId="77777777" w:rsidR="00C03046" w:rsidRPr="00C03046" w:rsidRDefault="00C03046" w:rsidP="00C03046">
            <w:pPr>
              <w:spacing w:before="120" w:after="120"/>
              <w:jc w:val="center"/>
              <w:rPr>
                <w:rFonts w:ascii="Times New Roman" w:eastAsia="Calibri" w:hAnsi="Times New Roman" w:cs="Times New Roman"/>
                <w:color w:val="000000"/>
                <w:sz w:val="24"/>
                <w:szCs w:val="24"/>
                <w:lang w:eastAsia="ar-SA"/>
              </w:rPr>
            </w:pPr>
            <w:r w:rsidRPr="00C03046">
              <w:rPr>
                <w:rFonts w:ascii="Times New Roman" w:eastAsia="Calibri" w:hAnsi="Times New Roman" w:cs="Times New Roman"/>
                <w:sz w:val="24"/>
                <w:szCs w:val="24"/>
                <w:lang w:eastAsia="ar-SA"/>
              </w:rPr>
              <w:t>R$ 4.500,00</w:t>
            </w:r>
          </w:p>
        </w:tc>
      </w:tr>
      <w:tr w:rsidR="00C03046" w:rsidRPr="00C03046" w14:paraId="44E10F98" w14:textId="77777777" w:rsidTr="008315EF">
        <w:trPr>
          <w:jc w:val="center"/>
        </w:trPr>
        <w:tc>
          <w:tcPr>
            <w:tcW w:w="2500" w:type="pct"/>
            <w:vAlign w:val="center"/>
          </w:tcPr>
          <w:p w14:paraId="75B7EEB8" w14:textId="77777777" w:rsidR="00C03046" w:rsidRPr="00C03046" w:rsidRDefault="00C03046" w:rsidP="00C03046">
            <w:pPr>
              <w:spacing w:before="120" w:after="120"/>
              <w:jc w:val="center"/>
              <w:rPr>
                <w:rFonts w:ascii="Times New Roman" w:eastAsia="Calibri" w:hAnsi="Times New Roman" w:cs="Times New Roman"/>
                <w:color w:val="000000"/>
                <w:sz w:val="24"/>
                <w:szCs w:val="24"/>
                <w:lang w:eastAsia="ar-SA"/>
              </w:rPr>
            </w:pPr>
            <w:r w:rsidRPr="00C03046">
              <w:rPr>
                <w:rFonts w:ascii="Times New Roman" w:eastAsia="Calibri" w:hAnsi="Times New Roman" w:cs="Times New Roman"/>
                <w:sz w:val="24"/>
                <w:szCs w:val="24"/>
                <w:lang w:eastAsia="ar-SA"/>
              </w:rPr>
              <w:t>Município de Ubajara</w:t>
            </w:r>
          </w:p>
        </w:tc>
        <w:tc>
          <w:tcPr>
            <w:tcW w:w="2500" w:type="pct"/>
            <w:vAlign w:val="center"/>
          </w:tcPr>
          <w:p w14:paraId="2C4DEF46" w14:textId="77777777" w:rsidR="00C03046" w:rsidRPr="00C03046" w:rsidRDefault="00C03046" w:rsidP="00C03046">
            <w:pPr>
              <w:spacing w:before="120" w:after="120"/>
              <w:jc w:val="center"/>
              <w:rPr>
                <w:rFonts w:ascii="Times New Roman" w:eastAsia="Calibri" w:hAnsi="Times New Roman" w:cs="Times New Roman"/>
                <w:color w:val="000000"/>
                <w:sz w:val="24"/>
                <w:szCs w:val="24"/>
                <w:lang w:eastAsia="ar-SA"/>
              </w:rPr>
            </w:pPr>
            <w:r w:rsidRPr="00C03046">
              <w:rPr>
                <w:rFonts w:ascii="Times New Roman" w:eastAsia="Calibri" w:hAnsi="Times New Roman" w:cs="Times New Roman"/>
                <w:sz w:val="24"/>
                <w:szCs w:val="24"/>
                <w:lang w:eastAsia="ar-SA"/>
              </w:rPr>
              <w:t>R$ 4.200,00</w:t>
            </w:r>
          </w:p>
        </w:tc>
      </w:tr>
      <w:tr w:rsidR="00C03046" w:rsidRPr="00C03046" w14:paraId="14586EC4" w14:textId="77777777" w:rsidTr="008315EF">
        <w:trPr>
          <w:jc w:val="center"/>
        </w:trPr>
        <w:tc>
          <w:tcPr>
            <w:tcW w:w="2500" w:type="pct"/>
            <w:vAlign w:val="center"/>
          </w:tcPr>
          <w:p w14:paraId="092018C8" w14:textId="77777777" w:rsidR="00C03046" w:rsidRPr="00C03046" w:rsidRDefault="00C03046" w:rsidP="00C03046">
            <w:pPr>
              <w:spacing w:before="120" w:after="120"/>
              <w:jc w:val="center"/>
              <w:rPr>
                <w:rFonts w:ascii="Times New Roman" w:eastAsia="Calibri" w:hAnsi="Times New Roman" w:cs="Times New Roman"/>
                <w:sz w:val="24"/>
                <w:szCs w:val="24"/>
                <w:lang w:eastAsia="ar-SA"/>
              </w:rPr>
            </w:pPr>
            <w:r w:rsidRPr="00C03046">
              <w:rPr>
                <w:rFonts w:ascii="Times New Roman" w:eastAsia="Calibri" w:hAnsi="Times New Roman" w:cs="Times New Roman"/>
                <w:sz w:val="24"/>
                <w:szCs w:val="24"/>
                <w:lang w:eastAsia="ar-SA"/>
              </w:rPr>
              <w:t>Município de Amparo</w:t>
            </w:r>
          </w:p>
        </w:tc>
        <w:tc>
          <w:tcPr>
            <w:tcW w:w="2500" w:type="pct"/>
            <w:vAlign w:val="center"/>
          </w:tcPr>
          <w:p w14:paraId="2F636CFA" w14:textId="77777777" w:rsidR="00C03046" w:rsidRPr="00C03046" w:rsidRDefault="00C03046" w:rsidP="00C03046">
            <w:pPr>
              <w:spacing w:before="120" w:after="120"/>
              <w:jc w:val="center"/>
              <w:rPr>
                <w:rFonts w:ascii="Times New Roman" w:eastAsia="Calibri" w:hAnsi="Times New Roman" w:cs="Times New Roman"/>
                <w:sz w:val="24"/>
                <w:szCs w:val="24"/>
                <w:lang w:eastAsia="ar-SA"/>
              </w:rPr>
            </w:pPr>
            <w:r w:rsidRPr="00C03046">
              <w:rPr>
                <w:rFonts w:ascii="Times New Roman" w:eastAsia="Calibri" w:hAnsi="Times New Roman" w:cs="Times New Roman"/>
                <w:sz w:val="24"/>
                <w:szCs w:val="24"/>
                <w:lang w:eastAsia="ar-SA"/>
              </w:rPr>
              <w:t>R$ 9.500,00</w:t>
            </w:r>
          </w:p>
        </w:tc>
      </w:tr>
      <w:tr w:rsidR="00C03046" w:rsidRPr="00C03046" w14:paraId="21260200" w14:textId="77777777" w:rsidTr="008315EF">
        <w:trPr>
          <w:jc w:val="center"/>
        </w:trPr>
        <w:tc>
          <w:tcPr>
            <w:tcW w:w="2500" w:type="pct"/>
            <w:vAlign w:val="center"/>
          </w:tcPr>
          <w:p w14:paraId="1F9E14AB" w14:textId="77777777" w:rsidR="00C03046" w:rsidRPr="00C03046" w:rsidRDefault="00C03046" w:rsidP="00C03046">
            <w:pPr>
              <w:spacing w:before="120" w:after="120"/>
              <w:jc w:val="center"/>
              <w:rPr>
                <w:rFonts w:ascii="Times New Roman" w:eastAsia="Calibri" w:hAnsi="Times New Roman" w:cs="Times New Roman"/>
                <w:b/>
                <w:bCs/>
                <w:color w:val="000000"/>
                <w:sz w:val="24"/>
                <w:szCs w:val="24"/>
                <w:lang w:eastAsia="ar-SA"/>
              </w:rPr>
            </w:pPr>
            <w:r w:rsidRPr="00C03046">
              <w:rPr>
                <w:rFonts w:ascii="Times New Roman" w:eastAsia="Calibri" w:hAnsi="Times New Roman" w:cs="Times New Roman"/>
                <w:b/>
                <w:bCs/>
                <w:color w:val="000000"/>
                <w:sz w:val="24"/>
                <w:szCs w:val="24"/>
                <w:lang w:eastAsia="ar-SA"/>
              </w:rPr>
              <w:t>TOTAL</w:t>
            </w:r>
          </w:p>
        </w:tc>
        <w:tc>
          <w:tcPr>
            <w:tcW w:w="2500" w:type="pct"/>
            <w:vAlign w:val="center"/>
          </w:tcPr>
          <w:p w14:paraId="0E8BB832" w14:textId="77777777" w:rsidR="00C03046" w:rsidRPr="00C03046" w:rsidRDefault="00C03046" w:rsidP="00C03046">
            <w:pPr>
              <w:spacing w:before="120" w:after="120"/>
              <w:rPr>
                <w:rFonts w:ascii="Times New Roman" w:eastAsia="Calibri" w:hAnsi="Times New Roman" w:cs="Times New Roman"/>
                <w:b/>
                <w:bCs/>
                <w:color w:val="000000"/>
                <w:sz w:val="24"/>
                <w:szCs w:val="24"/>
                <w:lang w:eastAsia="ar-SA"/>
              </w:rPr>
            </w:pPr>
            <w:r w:rsidRPr="00C03046">
              <w:rPr>
                <w:rFonts w:ascii="Times New Roman" w:eastAsia="Calibri" w:hAnsi="Times New Roman" w:cs="Times New Roman"/>
                <w:b/>
                <w:bCs/>
                <w:color w:val="000000"/>
                <w:sz w:val="24"/>
                <w:szCs w:val="24"/>
                <w:lang w:eastAsia="ar-SA"/>
              </w:rPr>
              <w:t>VALOR TOTAL MÉDIO: R$ 6.477,50</w:t>
            </w:r>
          </w:p>
        </w:tc>
      </w:tr>
    </w:tbl>
    <w:p w14:paraId="4A277771" w14:textId="77777777" w:rsidR="00C03046" w:rsidRPr="00C03046" w:rsidRDefault="00C03046" w:rsidP="00C03046">
      <w:pPr>
        <w:widowControl w:val="0"/>
        <w:autoSpaceDE w:val="0"/>
        <w:autoSpaceDN w:val="0"/>
        <w:spacing w:before="120" w:after="120" w:line="240" w:lineRule="auto"/>
        <w:ind w:left="541"/>
        <w:jc w:val="both"/>
        <w:rPr>
          <w:rFonts w:ascii="Times New Roman" w:eastAsia="Times New Roman" w:hAnsi="Times New Roman" w:cs="Times New Roman"/>
          <w:b/>
          <w:caps/>
          <w:kern w:val="0"/>
          <w:sz w:val="24"/>
          <w:szCs w:val="24"/>
          <w:lang w:eastAsia="pt-BR"/>
          <w14:ligatures w14:val="none"/>
        </w:rPr>
      </w:pPr>
    </w:p>
    <w:p w14:paraId="671E01CA" w14:textId="77777777" w:rsidR="00C03046" w:rsidRPr="00C03046" w:rsidRDefault="00C03046" w:rsidP="007107CF">
      <w:pPr>
        <w:widowControl w:val="0"/>
        <w:numPr>
          <w:ilvl w:val="0"/>
          <w:numId w:val="56"/>
        </w:numPr>
        <w:autoSpaceDE w:val="0"/>
        <w:autoSpaceDN w:val="0"/>
        <w:spacing w:before="120" w:after="120" w:line="240" w:lineRule="auto"/>
        <w:jc w:val="both"/>
        <w:rPr>
          <w:rFonts w:ascii="Times New Roman" w:eastAsia="Times New Roman" w:hAnsi="Times New Roman" w:cs="Times New Roman"/>
          <w:b/>
          <w:caps/>
          <w:kern w:val="0"/>
          <w:sz w:val="24"/>
          <w:szCs w:val="24"/>
          <w:lang w:eastAsia="pt-BR"/>
          <w14:ligatures w14:val="none"/>
        </w:rPr>
      </w:pPr>
      <w:r w:rsidRPr="00C03046">
        <w:rPr>
          <w:rFonts w:ascii="Times New Roman" w:eastAsia="Times New Roman" w:hAnsi="Times New Roman" w:cs="Times New Roman"/>
          <w:b/>
          <w:caps/>
          <w:kern w:val="0"/>
          <w:sz w:val="24"/>
          <w:szCs w:val="24"/>
          <w:lang w:eastAsia="pt-BR"/>
          <w14:ligatures w14:val="none"/>
        </w:rPr>
        <w:t>ESTIMATIVA GLOBAL DA CONTRATAÇÃO:</w:t>
      </w:r>
    </w:p>
    <w:p w14:paraId="05379720"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b/>
          <w:bCs/>
          <w:color w:val="000000"/>
          <w:kern w:val="0"/>
          <w:sz w:val="24"/>
          <w:szCs w:val="24"/>
          <w:lang w:eastAsia="ar-SA"/>
          <w14:ligatures w14:val="none"/>
        </w:rPr>
      </w:pPr>
      <w:bookmarkStart w:id="8" w:name="_Hlk193879755"/>
      <w:r w:rsidRPr="00C03046">
        <w:rPr>
          <w:rFonts w:ascii="Times New Roman" w:eastAsia="Calibri" w:hAnsi="Times New Roman" w:cs="Times New Roman"/>
          <w:color w:val="000000"/>
          <w:kern w:val="0"/>
          <w:sz w:val="24"/>
          <w:szCs w:val="24"/>
          <w:lang w:eastAsia="ar-SA"/>
          <w14:ligatures w14:val="none"/>
        </w:rPr>
        <w:t xml:space="preserve">O preço estimado global desta contratação é de </w:t>
      </w:r>
      <w:r w:rsidRPr="00C03046">
        <w:rPr>
          <w:rFonts w:ascii="Times New Roman" w:eastAsia="Calibri" w:hAnsi="Times New Roman" w:cs="Times New Roman"/>
          <w:b/>
          <w:bCs/>
          <w:color w:val="000000"/>
          <w:kern w:val="0"/>
          <w:sz w:val="24"/>
          <w:szCs w:val="24"/>
          <w:lang w:eastAsia="ar-SA"/>
          <w14:ligatures w14:val="none"/>
        </w:rPr>
        <w:t>R$ 77.730,00.</w:t>
      </w:r>
    </w:p>
    <w:p w14:paraId="40AD59F3"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color w:val="000000"/>
          <w:kern w:val="0"/>
          <w:sz w:val="24"/>
          <w:szCs w:val="24"/>
          <w:lang w:eastAsia="ar-SA"/>
          <w14:ligatures w14:val="none"/>
        </w:rPr>
      </w:pPr>
    </w:p>
    <w:bookmarkEnd w:id="8"/>
    <w:p w14:paraId="5560A960" w14:textId="77777777" w:rsidR="00C03046" w:rsidRPr="00C03046" w:rsidRDefault="00C03046" w:rsidP="007107CF">
      <w:pPr>
        <w:widowControl w:val="0"/>
        <w:numPr>
          <w:ilvl w:val="0"/>
          <w:numId w:val="56"/>
        </w:numPr>
        <w:autoSpaceDE w:val="0"/>
        <w:autoSpaceDN w:val="0"/>
        <w:spacing w:before="120" w:after="120" w:line="240" w:lineRule="auto"/>
        <w:jc w:val="both"/>
        <w:rPr>
          <w:rFonts w:ascii="Times New Roman" w:eastAsia="Times New Roman" w:hAnsi="Times New Roman" w:cs="Times New Roman"/>
          <w:b/>
          <w:caps/>
          <w:kern w:val="0"/>
          <w:sz w:val="24"/>
          <w:szCs w:val="24"/>
          <w:lang w:eastAsia="pt-BR"/>
          <w14:ligatures w14:val="none"/>
        </w:rPr>
      </w:pPr>
      <w:r w:rsidRPr="00C03046">
        <w:rPr>
          <w:rFonts w:ascii="Times New Roman" w:eastAsia="Times New Roman" w:hAnsi="Times New Roman" w:cs="Times New Roman"/>
          <w:b/>
          <w:caps/>
          <w:kern w:val="0"/>
          <w:sz w:val="24"/>
          <w:szCs w:val="24"/>
          <w:lang w:eastAsia="pt-BR"/>
          <w14:ligatures w14:val="none"/>
        </w:rPr>
        <w:t>JUSTIFICATIVA PARA O PARCELAMENTO OU NÃO DA SOLUÇÃO:</w:t>
      </w:r>
    </w:p>
    <w:p w14:paraId="784EA981"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O serviço é interdependente e deve ser executado integralmente para garantir coesão no assessoramento e consultoria, formações e capacitações, desenvolvimento de projetos, elaboração de minutas de projetos de leis e de outros atos administrativo-normativos.</w:t>
      </w:r>
    </w:p>
    <w:p w14:paraId="7CC9ADB3"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p>
    <w:p w14:paraId="6019A556" w14:textId="77777777" w:rsidR="00C03046" w:rsidRPr="00C03046" w:rsidRDefault="00C03046" w:rsidP="007107CF">
      <w:pPr>
        <w:widowControl w:val="0"/>
        <w:numPr>
          <w:ilvl w:val="0"/>
          <w:numId w:val="56"/>
        </w:numPr>
        <w:autoSpaceDE w:val="0"/>
        <w:autoSpaceDN w:val="0"/>
        <w:spacing w:before="120" w:after="120" w:line="240" w:lineRule="auto"/>
        <w:jc w:val="both"/>
        <w:rPr>
          <w:rFonts w:ascii="Times New Roman" w:eastAsia="Times New Roman" w:hAnsi="Times New Roman" w:cs="Times New Roman"/>
          <w:b/>
          <w:caps/>
          <w:kern w:val="0"/>
          <w:sz w:val="24"/>
          <w:szCs w:val="24"/>
          <w:lang w:eastAsia="pt-BR"/>
          <w14:ligatures w14:val="none"/>
        </w:rPr>
      </w:pPr>
      <w:r w:rsidRPr="00C03046">
        <w:rPr>
          <w:rFonts w:ascii="Times New Roman" w:eastAsia="Times New Roman" w:hAnsi="Times New Roman" w:cs="Times New Roman"/>
          <w:b/>
          <w:caps/>
          <w:kern w:val="0"/>
          <w:sz w:val="24"/>
          <w:szCs w:val="24"/>
          <w:lang w:eastAsia="pt-BR"/>
          <w14:ligatures w14:val="none"/>
        </w:rPr>
        <w:t>RESULTADOS PRETENDIDOS:</w:t>
      </w:r>
    </w:p>
    <w:p w14:paraId="52E8B114"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 xml:space="preserve">A contratação da consultoria especializada tem como objetivo aprimorar a gestão educacional, tornando-a mais eficiente, moderna e alinhada às diretrizes das políticas públicas nacionais e estaduais. </w:t>
      </w:r>
    </w:p>
    <w:p w14:paraId="43DE2821"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lastRenderedPageBreak/>
        <w:t xml:space="preserve">Como resultado, espera-se a reestruturação organizacional da Secretaria Municipal de Educação, assegurando maior segurança jurídica e eficiência administrativa por meio da revisão e elaboração de normativos, portarias, decretos e projetos de lei. </w:t>
      </w:r>
    </w:p>
    <w:p w14:paraId="3CB647FD"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 xml:space="preserve">Além disso, a iniciativa visa ampliar a captação de recursos mediante a adesão a programas governamentais de fomento à educação, possibilitando investimentos em infraestrutura, capacitação profissional e aprimoramento contínuo dos serviços educacionais. </w:t>
      </w:r>
    </w:p>
    <w:p w14:paraId="37F4921F"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A solução contratada também deverá implementar mecanismos de monitoramento e avaliação, garantindo a sustentabilidade das melhorias adotadas e contribuindo para a oferta de uma educação pública de maior qualidade no município.</w:t>
      </w:r>
    </w:p>
    <w:p w14:paraId="3C96879A"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color w:val="000000"/>
          <w:kern w:val="0"/>
          <w:sz w:val="24"/>
          <w:szCs w:val="24"/>
          <w:lang w:eastAsia="ar-SA"/>
          <w14:ligatures w14:val="none"/>
        </w:rPr>
      </w:pPr>
    </w:p>
    <w:p w14:paraId="75DCFEB3" w14:textId="77777777" w:rsidR="00C03046" w:rsidRPr="00C03046" w:rsidRDefault="00C03046" w:rsidP="007107CF">
      <w:pPr>
        <w:widowControl w:val="0"/>
        <w:numPr>
          <w:ilvl w:val="0"/>
          <w:numId w:val="56"/>
        </w:numPr>
        <w:autoSpaceDE w:val="0"/>
        <w:autoSpaceDN w:val="0"/>
        <w:spacing w:before="120" w:after="120" w:line="240" w:lineRule="auto"/>
        <w:jc w:val="both"/>
        <w:rPr>
          <w:rFonts w:ascii="Times New Roman" w:eastAsia="Times New Roman" w:hAnsi="Times New Roman" w:cs="Times New Roman"/>
          <w:b/>
          <w:caps/>
          <w:kern w:val="0"/>
          <w:sz w:val="24"/>
          <w:szCs w:val="24"/>
          <w:lang w:eastAsia="pt-BR"/>
          <w14:ligatures w14:val="none"/>
        </w:rPr>
      </w:pPr>
      <w:r w:rsidRPr="00C03046">
        <w:rPr>
          <w:rFonts w:ascii="Times New Roman" w:eastAsia="Times New Roman" w:hAnsi="Times New Roman" w:cs="Times New Roman"/>
          <w:b/>
          <w:caps/>
          <w:kern w:val="0"/>
          <w:sz w:val="24"/>
          <w:szCs w:val="24"/>
          <w:lang w:eastAsia="pt-BR"/>
          <w14:ligatures w14:val="none"/>
        </w:rPr>
        <w:t>PROVIDÊNCIAS A SEREM ADOTADAS PELA ADMINISTRAÇÃO PREVIAMENTE À CELEBRAÇÃO DO CONTRATO:</w:t>
      </w:r>
    </w:p>
    <w:p w14:paraId="3A241E7A"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Para garantir a regularidade e a conformidade do procedimento licitatório, a administração deverá adotar uma série de providências antes da celebração do contrato, conforme disposto na Lei nº 14.133/2021. Inicialmente, será necessária a verificação da regularidade fiscal, trabalhista e previdenciária da empresa vencedora, bem como a análise de sua qualificação técnica e econômico-financeira, assegurando que atende plenamente aos requisitos estabelecidos no edital. Também deverá ser realizada a homologação e adjudicação do objeto, garantindo que a contratação ocorra em estrita observância ao princípio da legalidade. Além disso, a administração deverá emitir a autorização formal para a celebração do contrato, com a conferência da disponibilidade orçamentária e da correta vinculação da despesa à dotação prevista na lei orçamentária anual. A formalização do contrato ainda exigirá a assinatura do termo pelas partes envolvidas e a publicação do extrato do ajuste no meio oficial, em conformidade com os prazos legais, garantindo transparência e publicidade ao ato administrativo. Ademais, a administração deverá indicar o Fiscal do Contrato quando do Termo de Referência.</w:t>
      </w:r>
    </w:p>
    <w:p w14:paraId="16B1F521"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p>
    <w:p w14:paraId="4415BF6A" w14:textId="77777777" w:rsidR="00C03046" w:rsidRPr="00C03046" w:rsidRDefault="00C03046" w:rsidP="007107CF">
      <w:pPr>
        <w:widowControl w:val="0"/>
        <w:numPr>
          <w:ilvl w:val="0"/>
          <w:numId w:val="56"/>
        </w:numPr>
        <w:autoSpaceDE w:val="0"/>
        <w:autoSpaceDN w:val="0"/>
        <w:spacing w:before="120" w:after="120" w:line="240" w:lineRule="auto"/>
        <w:jc w:val="both"/>
        <w:rPr>
          <w:rFonts w:ascii="Times New Roman" w:eastAsia="Times New Roman" w:hAnsi="Times New Roman" w:cs="Times New Roman"/>
          <w:b/>
          <w:caps/>
          <w:kern w:val="0"/>
          <w:sz w:val="24"/>
          <w:szCs w:val="24"/>
          <w:lang w:eastAsia="pt-BR"/>
          <w14:ligatures w14:val="none"/>
        </w:rPr>
      </w:pPr>
      <w:r w:rsidRPr="00C03046">
        <w:rPr>
          <w:rFonts w:ascii="Times New Roman" w:eastAsia="Times New Roman" w:hAnsi="Times New Roman" w:cs="Times New Roman"/>
          <w:b/>
          <w:caps/>
          <w:kern w:val="0"/>
          <w:sz w:val="24"/>
          <w:szCs w:val="24"/>
          <w:lang w:eastAsia="pt-BR"/>
          <w14:ligatures w14:val="none"/>
        </w:rPr>
        <w:t>CONTRATAÇÕES CORRELATAS OU INTERDEPENDENTES:</w:t>
      </w:r>
    </w:p>
    <w:p w14:paraId="115D29D7"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Para esta solução, não há contratações que guardam relação/afinidade/dependência com o objeto da compra/contratação pretendida, sejam elas já realizadas ou contratações futuras.</w:t>
      </w:r>
    </w:p>
    <w:p w14:paraId="3E1AD8E6"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color w:val="000000"/>
          <w:kern w:val="0"/>
          <w:sz w:val="24"/>
          <w:szCs w:val="24"/>
          <w:lang w:eastAsia="ar-SA"/>
          <w14:ligatures w14:val="none"/>
        </w:rPr>
      </w:pPr>
    </w:p>
    <w:p w14:paraId="26FFC773" w14:textId="77777777" w:rsidR="00C03046" w:rsidRPr="00C03046" w:rsidRDefault="00C03046" w:rsidP="007107CF">
      <w:pPr>
        <w:widowControl w:val="0"/>
        <w:numPr>
          <w:ilvl w:val="0"/>
          <w:numId w:val="56"/>
        </w:numPr>
        <w:autoSpaceDE w:val="0"/>
        <w:autoSpaceDN w:val="0"/>
        <w:spacing w:before="120" w:after="120" w:line="240" w:lineRule="auto"/>
        <w:jc w:val="both"/>
        <w:rPr>
          <w:rFonts w:ascii="Times New Roman" w:eastAsia="Times New Roman" w:hAnsi="Times New Roman" w:cs="Times New Roman"/>
          <w:b/>
          <w:caps/>
          <w:kern w:val="0"/>
          <w:sz w:val="24"/>
          <w:szCs w:val="24"/>
          <w:lang w:eastAsia="pt-BR"/>
          <w14:ligatures w14:val="none"/>
        </w:rPr>
      </w:pPr>
      <w:r w:rsidRPr="00C03046">
        <w:rPr>
          <w:rFonts w:ascii="Times New Roman" w:eastAsia="Times New Roman" w:hAnsi="Times New Roman" w:cs="Times New Roman"/>
          <w:b/>
          <w:caps/>
          <w:kern w:val="0"/>
          <w:sz w:val="24"/>
          <w:szCs w:val="24"/>
          <w:lang w:eastAsia="pt-BR"/>
          <w14:ligatures w14:val="none"/>
        </w:rPr>
        <w:t>POSSÍVEIS IMPACTOS AMBIENTAIS:</w:t>
      </w:r>
    </w:p>
    <w:p w14:paraId="3D933CBA"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Não se conhece qualquer risco ambiental advindo desta contratação.</w:t>
      </w:r>
    </w:p>
    <w:p w14:paraId="548D7D04"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color w:val="000000"/>
          <w:kern w:val="0"/>
          <w:sz w:val="24"/>
          <w:szCs w:val="24"/>
          <w:lang w:eastAsia="ar-SA"/>
          <w14:ligatures w14:val="none"/>
        </w:rPr>
      </w:pPr>
    </w:p>
    <w:p w14:paraId="5301ED4D" w14:textId="77777777" w:rsidR="00C03046" w:rsidRPr="00C03046" w:rsidRDefault="00C03046" w:rsidP="007107CF">
      <w:pPr>
        <w:widowControl w:val="0"/>
        <w:numPr>
          <w:ilvl w:val="0"/>
          <w:numId w:val="56"/>
        </w:numPr>
        <w:autoSpaceDE w:val="0"/>
        <w:autoSpaceDN w:val="0"/>
        <w:spacing w:before="120" w:after="120" w:line="240" w:lineRule="auto"/>
        <w:jc w:val="both"/>
        <w:rPr>
          <w:rFonts w:ascii="Times New Roman" w:eastAsia="Times New Roman" w:hAnsi="Times New Roman" w:cs="Times New Roman"/>
          <w:b/>
          <w:caps/>
          <w:kern w:val="0"/>
          <w:sz w:val="24"/>
          <w:szCs w:val="24"/>
          <w:lang w:eastAsia="pt-BR"/>
          <w14:ligatures w14:val="none"/>
        </w:rPr>
      </w:pPr>
      <w:r w:rsidRPr="00C03046">
        <w:rPr>
          <w:rFonts w:ascii="Times New Roman" w:eastAsia="Times New Roman" w:hAnsi="Times New Roman" w:cs="Times New Roman"/>
          <w:b/>
          <w:caps/>
          <w:kern w:val="0"/>
          <w:sz w:val="24"/>
          <w:szCs w:val="24"/>
          <w:lang w:eastAsia="pt-BR"/>
          <w14:ligatures w14:val="none"/>
        </w:rPr>
        <w:t>POSICIONAMENTO CONCLUSIVO:</w:t>
      </w:r>
    </w:p>
    <w:p w14:paraId="0BF97D91"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Conclui-se pela necessidade da CONTRATAÇÃO DE EMPRESA ESPECIALIZADA EM CONSULTORIA E ASSESSORIA TÉCNICA NA ÁREA DA EDUCAÇÃO PARA A EXECUÇÃO DE PROJETO DE GESTÃO EDUCACIONAL JUNTO À SECRETARIA MUNICIPAL DE EDUCAÇÃO, VISANDO ATENDER A NECESSIDADE DE MODERNIZAÇÃO DA REDE MUNICIPAL DE ENSINO.</w:t>
      </w:r>
    </w:p>
    <w:p w14:paraId="7D52C7F0"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 xml:space="preserve">A medida se justifica pela carência de expertise interna para a execução das atividades previstas, pela necessidade de alinhamento às diretrizes normativas e aos programas de financiamento disponíveis, bem como pela busca por eficiência administrativa e melhoria contínua dos serviços </w:t>
      </w:r>
      <w:r w:rsidRPr="00C03046">
        <w:rPr>
          <w:rFonts w:ascii="Times New Roman" w:eastAsia="Calibri" w:hAnsi="Times New Roman" w:cs="Times New Roman"/>
          <w:color w:val="000000"/>
          <w:kern w:val="0"/>
          <w:sz w:val="24"/>
          <w:szCs w:val="24"/>
          <w:lang w:eastAsia="ar-SA"/>
          <w14:ligatures w14:val="none"/>
        </w:rPr>
        <w:lastRenderedPageBreak/>
        <w:t>educacionais prestados à população.</w:t>
      </w:r>
    </w:p>
    <w:p w14:paraId="6BCD3F17" w14:textId="1AD6D50D"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 xml:space="preserve">A modalidade de Concorrência Eletrônica, com critério de julgamento por técnica e preço e modo de disputa </w:t>
      </w:r>
      <w:r w:rsidR="0081659B">
        <w:rPr>
          <w:rFonts w:ascii="Times New Roman" w:eastAsia="Calibri" w:hAnsi="Times New Roman" w:cs="Times New Roman"/>
          <w:color w:val="000000"/>
          <w:kern w:val="0"/>
          <w:sz w:val="24"/>
          <w:szCs w:val="24"/>
          <w:lang w:eastAsia="ar-SA"/>
          <w14:ligatures w14:val="none"/>
        </w:rPr>
        <w:t>Fechado</w:t>
      </w:r>
      <w:r w:rsidRPr="00C03046">
        <w:rPr>
          <w:rFonts w:ascii="Times New Roman" w:eastAsia="Calibri" w:hAnsi="Times New Roman" w:cs="Times New Roman"/>
          <w:color w:val="000000"/>
          <w:kern w:val="0"/>
          <w:sz w:val="24"/>
          <w:szCs w:val="24"/>
          <w:lang w:eastAsia="ar-SA"/>
          <w14:ligatures w14:val="none"/>
        </w:rPr>
        <w:t>, revela-se a mais apropriada para garantir a seleção de uma empresa qualificada, equilibrando a análise da qualidade técnica com a vantajosidade econômica da proposta. Além disso, as providências administrativas e os requisitos de habilitação foram definidos de forma a garantir a legalidade, a competitividade e a transparência do certame, em consonância com as diretrizes estabelecidas pela Lei Federal nº 14.133/2021.</w:t>
      </w:r>
    </w:p>
    <w:p w14:paraId="3BFA4DC4"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Pelo exposto, recomenda-se o prosseguimento do processo licitatório para a formalização da contratação, assegurando a implementação de um serviço que contribuirá significativamente para a reorganização da estrutura educacional do município, a ampliação de suas oportunidades de captação de recursos e o aprimoramento da eficiência e qualidade na gestão da educação pública municipal.</w:t>
      </w:r>
    </w:p>
    <w:p w14:paraId="0C862E26" w14:textId="77777777" w:rsidR="00C03046" w:rsidRPr="00C03046" w:rsidRDefault="00C03046" w:rsidP="00C03046">
      <w:pPr>
        <w:widowControl w:val="0"/>
        <w:autoSpaceDE w:val="0"/>
        <w:autoSpaceDN w:val="0"/>
        <w:spacing w:before="120" w:after="120" w:line="240" w:lineRule="auto"/>
        <w:jc w:val="both"/>
        <w:rPr>
          <w:rFonts w:ascii="Times New Roman" w:eastAsia="Calibri" w:hAnsi="Times New Roman" w:cs="Times New Roman"/>
          <w:color w:val="000000"/>
          <w:kern w:val="0"/>
          <w:sz w:val="24"/>
          <w:szCs w:val="24"/>
          <w:lang w:eastAsia="ar-SA"/>
          <w14:ligatures w14:val="none"/>
        </w:rPr>
      </w:pPr>
    </w:p>
    <w:p w14:paraId="12A52865" w14:textId="77777777" w:rsidR="00C03046" w:rsidRPr="00C03046" w:rsidRDefault="00C03046" w:rsidP="007107CF">
      <w:pPr>
        <w:widowControl w:val="0"/>
        <w:numPr>
          <w:ilvl w:val="0"/>
          <w:numId w:val="56"/>
        </w:numPr>
        <w:autoSpaceDE w:val="0"/>
        <w:autoSpaceDN w:val="0"/>
        <w:spacing w:before="120" w:after="120" w:line="240" w:lineRule="auto"/>
        <w:jc w:val="both"/>
        <w:rPr>
          <w:rFonts w:ascii="Times New Roman" w:eastAsia="Times New Roman" w:hAnsi="Times New Roman" w:cs="Times New Roman"/>
          <w:b/>
          <w:caps/>
          <w:kern w:val="0"/>
          <w:sz w:val="24"/>
          <w:szCs w:val="24"/>
          <w:lang w:eastAsia="pt-BR"/>
          <w14:ligatures w14:val="none"/>
        </w:rPr>
      </w:pPr>
      <w:r w:rsidRPr="00C03046">
        <w:rPr>
          <w:rFonts w:ascii="Times New Roman" w:eastAsia="Times New Roman" w:hAnsi="Times New Roman" w:cs="Times New Roman"/>
          <w:b/>
          <w:caps/>
          <w:kern w:val="0"/>
          <w:sz w:val="24"/>
          <w:szCs w:val="24"/>
          <w:lang w:eastAsia="pt-BR"/>
          <w14:ligatures w14:val="none"/>
        </w:rPr>
        <w:t>MAPA DE RISCO</w:t>
      </w:r>
    </w:p>
    <w:p w14:paraId="650B7432" w14:textId="77777777" w:rsidR="00C03046" w:rsidRPr="00C03046" w:rsidRDefault="00C03046" w:rsidP="00C03046">
      <w:pPr>
        <w:widowControl w:val="0"/>
        <w:autoSpaceDE w:val="0"/>
        <w:autoSpaceDN w:val="0"/>
        <w:spacing w:before="120" w:after="120" w:line="240" w:lineRule="auto"/>
        <w:rPr>
          <w:rFonts w:ascii="Times New Roman" w:eastAsia="Times New Roman" w:hAnsi="Times New Roman" w:cs="Times New Roman"/>
          <w:kern w:val="0"/>
          <w:sz w:val="24"/>
          <w:szCs w:val="24"/>
          <w:lang w:eastAsia="pt-BR"/>
          <w14:ligatures w14:val="none"/>
        </w:rPr>
      </w:pPr>
      <w:r w:rsidRPr="00C03046">
        <w:rPr>
          <w:rFonts w:ascii="Times New Roman" w:eastAsia="Times New Roman" w:hAnsi="Times New Roman" w:cs="Times New Roman"/>
          <w:b/>
          <w:bCs/>
          <w:kern w:val="0"/>
          <w:sz w:val="24"/>
          <w:szCs w:val="24"/>
          <w:lang w:eastAsia="pt-BR"/>
          <w14:ligatures w14:val="none"/>
        </w:rPr>
        <w:t>OBJETO:</w:t>
      </w:r>
      <w:r w:rsidRPr="00C03046">
        <w:rPr>
          <w:rFonts w:ascii="Times New Roman" w:eastAsia="Times New Roman" w:hAnsi="Times New Roman" w:cs="Times New Roman"/>
          <w:kern w:val="0"/>
          <w:sz w:val="24"/>
          <w:szCs w:val="24"/>
          <w:lang w:eastAsia="pt-BR"/>
          <w14:ligatures w14:val="none"/>
        </w:rPr>
        <w:t xml:space="preserve"> Contratação de empresa especializada em consultoria e assessoria técnica na área da educação para a execução de projeto de gestão educacional junto à Secretaria Municipal de Educação de Rifaina/SP, visando atender à necessidade de modernização da rede municipal de ensino.</w:t>
      </w:r>
    </w:p>
    <w:p w14:paraId="03758346" w14:textId="77777777" w:rsidR="00C03046" w:rsidRPr="00C03046" w:rsidRDefault="00C03046" w:rsidP="00C03046">
      <w:pPr>
        <w:widowControl w:val="0"/>
        <w:autoSpaceDE w:val="0"/>
        <w:autoSpaceDN w:val="0"/>
        <w:spacing w:before="120" w:after="120" w:line="240" w:lineRule="auto"/>
        <w:rPr>
          <w:rFonts w:ascii="Times New Roman" w:eastAsia="Times New Roman" w:hAnsi="Times New Roman" w:cs="Times New Roman"/>
          <w:color w:val="000000"/>
          <w:kern w:val="0"/>
          <w:sz w:val="24"/>
          <w:szCs w:val="24"/>
          <w:lang w:eastAsia="pt-BR"/>
          <w14:ligatures w14:val="none"/>
        </w:rPr>
      </w:pPr>
      <w:r w:rsidRPr="00C03046">
        <w:rPr>
          <w:rFonts w:ascii="Times New Roman" w:eastAsia="Times New Roman" w:hAnsi="Times New Roman" w:cs="Times New Roman"/>
          <w:b/>
          <w:bCs/>
          <w:kern w:val="0"/>
          <w:sz w:val="24"/>
          <w:szCs w:val="24"/>
          <w:lang w:eastAsia="pt-BR"/>
          <w14:ligatures w14:val="none"/>
        </w:rPr>
        <w:t>IDENTIFICAÇÃO E AVALIAÇÃO DOS RISCOS:</w:t>
      </w:r>
    </w:p>
    <w:tbl>
      <w:tblPr>
        <w:tblW w:w="9351" w:type="dxa"/>
        <w:tblCellMar>
          <w:left w:w="70" w:type="dxa"/>
          <w:right w:w="70" w:type="dxa"/>
        </w:tblCellMar>
        <w:tblLook w:val="04A0" w:firstRow="1" w:lastRow="0" w:firstColumn="1" w:lastColumn="0" w:noHBand="0" w:noVBand="1"/>
      </w:tblPr>
      <w:tblGrid>
        <w:gridCol w:w="1260"/>
        <w:gridCol w:w="2704"/>
        <w:gridCol w:w="1418"/>
        <w:gridCol w:w="1276"/>
        <w:gridCol w:w="2693"/>
      </w:tblGrid>
      <w:tr w:rsidR="00C03046" w:rsidRPr="00C03046" w14:paraId="526EC353" w14:textId="77777777" w:rsidTr="008315EF">
        <w:trPr>
          <w:trHeight w:val="576"/>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9D77D"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C03046">
              <w:rPr>
                <w:rFonts w:ascii="Times New Roman" w:eastAsia="Times New Roman" w:hAnsi="Times New Roman" w:cs="Times New Roman"/>
                <w:b/>
                <w:bCs/>
                <w:color w:val="000000"/>
                <w:kern w:val="0"/>
                <w:sz w:val="20"/>
                <w:szCs w:val="20"/>
                <w:lang w:eastAsia="pt-BR"/>
                <w14:ligatures w14:val="none"/>
              </w:rPr>
              <w:t>Categoria do Risco</w:t>
            </w:r>
          </w:p>
        </w:tc>
        <w:tc>
          <w:tcPr>
            <w:tcW w:w="2704" w:type="dxa"/>
            <w:tcBorders>
              <w:top w:val="single" w:sz="4" w:space="0" w:color="auto"/>
              <w:left w:val="nil"/>
              <w:bottom w:val="single" w:sz="4" w:space="0" w:color="auto"/>
              <w:right w:val="single" w:sz="4" w:space="0" w:color="auto"/>
            </w:tcBorders>
            <w:shd w:val="clear" w:color="auto" w:fill="auto"/>
            <w:vAlign w:val="center"/>
            <w:hideMark/>
          </w:tcPr>
          <w:p w14:paraId="1C0CC60E"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C03046">
              <w:rPr>
                <w:rFonts w:ascii="Times New Roman" w:eastAsia="Times New Roman" w:hAnsi="Times New Roman" w:cs="Times New Roman"/>
                <w:b/>
                <w:bCs/>
                <w:color w:val="000000"/>
                <w:kern w:val="0"/>
                <w:sz w:val="20"/>
                <w:szCs w:val="20"/>
                <w:lang w:eastAsia="pt-BR"/>
                <w14:ligatures w14:val="none"/>
              </w:rPr>
              <w:t>Descrição do Risco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16D34A"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C03046">
              <w:rPr>
                <w:rFonts w:ascii="Times New Roman" w:eastAsia="Times New Roman" w:hAnsi="Times New Roman" w:cs="Times New Roman"/>
                <w:b/>
                <w:bCs/>
                <w:color w:val="000000"/>
                <w:kern w:val="0"/>
                <w:sz w:val="20"/>
                <w:szCs w:val="20"/>
                <w:lang w:eastAsia="pt-BR"/>
                <w14:ligatures w14:val="none"/>
              </w:rPr>
              <w:t>Probabilidade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B48D4E"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C03046">
              <w:rPr>
                <w:rFonts w:ascii="Times New Roman" w:eastAsia="Times New Roman" w:hAnsi="Times New Roman" w:cs="Times New Roman"/>
                <w:b/>
                <w:bCs/>
                <w:color w:val="000000"/>
                <w:kern w:val="0"/>
                <w:sz w:val="20"/>
                <w:szCs w:val="20"/>
                <w:lang w:eastAsia="pt-BR"/>
                <w14:ligatures w14:val="none"/>
              </w:rPr>
              <w:t>Impacto</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09DD7DB"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C03046">
              <w:rPr>
                <w:rFonts w:ascii="Times New Roman" w:eastAsia="Times New Roman" w:hAnsi="Times New Roman" w:cs="Times New Roman"/>
                <w:b/>
                <w:bCs/>
                <w:color w:val="000000"/>
                <w:kern w:val="0"/>
                <w:sz w:val="20"/>
                <w:szCs w:val="20"/>
                <w:lang w:eastAsia="pt-BR"/>
                <w14:ligatures w14:val="none"/>
              </w:rPr>
              <w:t>Medidas Mitigatórias</w:t>
            </w:r>
          </w:p>
        </w:tc>
      </w:tr>
      <w:tr w:rsidR="00C03046" w:rsidRPr="00C03046" w14:paraId="5E8281F2" w14:textId="77777777" w:rsidTr="008315EF">
        <w:trPr>
          <w:trHeight w:val="1428"/>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E482E07"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C03046">
              <w:rPr>
                <w:rFonts w:ascii="Times New Roman" w:eastAsia="Times New Roman" w:hAnsi="Times New Roman" w:cs="Times New Roman"/>
                <w:b/>
                <w:bCs/>
                <w:color w:val="000000"/>
                <w:kern w:val="0"/>
                <w:sz w:val="20"/>
                <w:szCs w:val="20"/>
                <w:lang w:eastAsia="pt-BR"/>
                <w14:ligatures w14:val="none"/>
              </w:rPr>
              <w:t>Jurídico</w:t>
            </w:r>
          </w:p>
        </w:tc>
        <w:tc>
          <w:tcPr>
            <w:tcW w:w="2704" w:type="dxa"/>
            <w:tcBorders>
              <w:top w:val="nil"/>
              <w:left w:val="nil"/>
              <w:bottom w:val="single" w:sz="4" w:space="0" w:color="auto"/>
              <w:right w:val="single" w:sz="4" w:space="0" w:color="auto"/>
            </w:tcBorders>
            <w:shd w:val="clear" w:color="auto" w:fill="auto"/>
            <w:vAlign w:val="center"/>
            <w:hideMark/>
          </w:tcPr>
          <w:p w14:paraId="321AAB72"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Questionamentos sobre a legalidade da contratação e conformidade com normativas vigentes.</w:t>
            </w:r>
          </w:p>
        </w:tc>
        <w:tc>
          <w:tcPr>
            <w:tcW w:w="1418" w:type="dxa"/>
            <w:tcBorders>
              <w:top w:val="nil"/>
              <w:left w:val="nil"/>
              <w:bottom w:val="single" w:sz="4" w:space="0" w:color="auto"/>
              <w:right w:val="single" w:sz="4" w:space="0" w:color="auto"/>
            </w:tcBorders>
            <w:shd w:val="clear" w:color="auto" w:fill="auto"/>
            <w:vAlign w:val="center"/>
            <w:hideMark/>
          </w:tcPr>
          <w:p w14:paraId="442FF347"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Média</w:t>
            </w:r>
          </w:p>
        </w:tc>
        <w:tc>
          <w:tcPr>
            <w:tcW w:w="1276" w:type="dxa"/>
            <w:tcBorders>
              <w:top w:val="nil"/>
              <w:left w:val="nil"/>
              <w:bottom w:val="single" w:sz="4" w:space="0" w:color="auto"/>
              <w:right w:val="single" w:sz="4" w:space="0" w:color="auto"/>
            </w:tcBorders>
            <w:shd w:val="clear" w:color="auto" w:fill="auto"/>
            <w:vAlign w:val="center"/>
            <w:hideMark/>
          </w:tcPr>
          <w:p w14:paraId="7E94D3D7"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Alta</w:t>
            </w:r>
          </w:p>
        </w:tc>
        <w:tc>
          <w:tcPr>
            <w:tcW w:w="2693" w:type="dxa"/>
            <w:tcBorders>
              <w:top w:val="nil"/>
              <w:left w:val="nil"/>
              <w:bottom w:val="single" w:sz="4" w:space="0" w:color="auto"/>
              <w:right w:val="single" w:sz="4" w:space="0" w:color="auto"/>
            </w:tcBorders>
            <w:shd w:val="clear" w:color="auto" w:fill="auto"/>
            <w:vAlign w:val="center"/>
            <w:hideMark/>
          </w:tcPr>
          <w:p w14:paraId="2E8FD246"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Consulta jurídica prévia, pareceres técnicos e transparência nos procedimentos licitatórios.</w:t>
            </w:r>
          </w:p>
        </w:tc>
      </w:tr>
      <w:tr w:rsidR="00C03046" w:rsidRPr="00C03046" w14:paraId="56942E6C" w14:textId="77777777" w:rsidTr="008315EF">
        <w:trPr>
          <w:trHeight w:val="58"/>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4FC01BCC"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C03046">
              <w:rPr>
                <w:rFonts w:ascii="Times New Roman" w:eastAsia="Times New Roman" w:hAnsi="Times New Roman" w:cs="Times New Roman"/>
                <w:b/>
                <w:bCs/>
                <w:color w:val="000000"/>
                <w:kern w:val="0"/>
                <w:sz w:val="20"/>
                <w:szCs w:val="20"/>
                <w:lang w:eastAsia="pt-BR"/>
                <w14:ligatures w14:val="none"/>
              </w:rPr>
              <w:t>Técnico</w:t>
            </w:r>
          </w:p>
        </w:tc>
        <w:tc>
          <w:tcPr>
            <w:tcW w:w="2704" w:type="dxa"/>
            <w:tcBorders>
              <w:top w:val="nil"/>
              <w:left w:val="nil"/>
              <w:bottom w:val="single" w:sz="4" w:space="0" w:color="auto"/>
              <w:right w:val="single" w:sz="4" w:space="0" w:color="auto"/>
            </w:tcBorders>
            <w:shd w:val="clear" w:color="auto" w:fill="auto"/>
            <w:vAlign w:val="center"/>
            <w:hideMark/>
          </w:tcPr>
          <w:p w14:paraId="17F736C1"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Falta de qualificação adequada da empresa contratada, impactando na execução do projeto.</w:t>
            </w:r>
          </w:p>
        </w:tc>
        <w:tc>
          <w:tcPr>
            <w:tcW w:w="1418" w:type="dxa"/>
            <w:tcBorders>
              <w:top w:val="nil"/>
              <w:left w:val="nil"/>
              <w:bottom w:val="single" w:sz="4" w:space="0" w:color="auto"/>
              <w:right w:val="single" w:sz="4" w:space="0" w:color="auto"/>
            </w:tcBorders>
            <w:shd w:val="clear" w:color="auto" w:fill="auto"/>
            <w:vAlign w:val="center"/>
            <w:hideMark/>
          </w:tcPr>
          <w:p w14:paraId="01FC5532"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Alta</w:t>
            </w:r>
          </w:p>
        </w:tc>
        <w:tc>
          <w:tcPr>
            <w:tcW w:w="1276" w:type="dxa"/>
            <w:tcBorders>
              <w:top w:val="nil"/>
              <w:left w:val="nil"/>
              <w:bottom w:val="single" w:sz="4" w:space="0" w:color="auto"/>
              <w:right w:val="single" w:sz="4" w:space="0" w:color="auto"/>
            </w:tcBorders>
            <w:shd w:val="clear" w:color="auto" w:fill="auto"/>
            <w:vAlign w:val="center"/>
            <w:hideMark/>
          </w:tcPr>
          <w:p w14:paraId="485D12CA"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Alta</w:t>
            </w:r>
          </w:p>
        </w:tc>
        <w:tc>
          <w:tcPr>
            <w:tcW w:w="2693" w:type="dxa"/>
            <w:tcBorders>
              <w:top w:val="nil"/>
              <w:left w:val="nil"/>
              <w:bottom w:val="single" w:sz="4" w:space="0" w:color="auto"/>
              <w:right w:val="single" w:sz="4" w:space="0" w:color="auto"/>
            </w:tcBorders>
            <w:shd w:val="clear" w:color="auto" w:fill="auto"/>
            <w:vAlign w:val="center"/>
            <w:hideMark/>
          </w:tcPr>
          <w:p w14:paraId="35A6AEFF"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Definição de critérios técnicos rigorosos no edital e avaliação criteriosa das propostas.</w:t>
            </w:r>
          </w:p>
        </w:tc>
      </w:tr>
      <w:tr w:rsidR="00C03046" w:rsidRPr="00C03046" w14:paraId="08348279" w14:textId="77777777" w:rsidTr="008315EF">
        <w:trPr>
          <w:trHeight w:val="1065"/>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0DC5D182"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C03046">
              <w:rPr>
                <w:rFonts w:ascii="Times New Roman" w:eastAsia="Times New Roman" w:hAnsi="Times New Roman" w:cs="Times New Roman"/>
                <w:b/>
                <w:bCs/>
                <w:color w:val="000000"/>
                <w:kern w:val="0"/>
                <w:sz w:val="20"/>
                <w:szCs w:val="20"/>
                <w:lang w:eastAsia="pt-BR"/>
                <w14:ligatures w14:val="none"/>
              </w:rPr>
              <w:t>Operacional</w:t>
            </w:r>
          </w:p>
        </w:tc>
        <w:tc>
          <w:tcPr>
            <w:tcW w:w="2704" w:type="dxa"/>
            <w:tcBorders>
              <w:top w:val="nil"/>
              <w:left w:val="nil"/>
              <w:bottom w:val="single" w:sz="4" w:space="0" w:color="auto"/>
              <w:right w:val="single" w:sz="4" w:space="0" w:color="auto"/>
            </w:tcBorders>
            <w:shd w:val="clear" w:color="auto" w:fill="auto"/>
            <w:vAlign w:val="center"/>
            <w:hideMark/>
          </w:tcPr>
          <w:p w14:paraId="79032DC2"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Atraso na execução dos serviços devido a problemas de planejamento ou execução.</w:t>
            </w:r>
          </w:p>
        </w:tc>
        <w:tc>
          <w:tcPr>
            <w:tcW w:w="1418" w:type="dxa"/>
            <w:tcBorders>
              <w:top w:val="nil"/>
              <w:left w:val="nil"/>
              <w:bottom w:val="single" w:sz="4" w:space="0" w:color="auto"/>
              <w:right w:val="single" w:sz="4" w:space="0" w:color="auto"/>
            </w:tcBorders>
            <w:shd w:val="clear" w:color="auto" w:fill="auto"/>
            <w:vAlign w:val="center"/>
            <w:hideMark/>
          </w:tcPr>
          <w:p w14:paraId="09FF5AE6"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Média</w:t>
            </w:r>
          </w:p>
        </w:tc>
        <w:tc>
          <w:tcPr>
            <w:tcW w:w="1276" w:type="dxa"/>
            <w:tcBorders>
              <w:top w:val="nil"/>
              <w:left w:val="nil"/>
              <w:bottom w:val="single" w:sz="4" w:space="0" w:color="auto"/>
              <w:right w:val="single" w:sz="4" w:space="0" w:color="auto"/>
            </w:tcBorders>
            <w:shd w:val="clear" w:color="auto" w:fill="auto"/>
            <w:vAlign w:val="center"/>
            <w:hideMark/>
          </w:tcPr>
          <w:p w14:paraId="244EE0EE"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Alta</w:t>
            </w:r>
          </w:p>
        </w:tc>
        <w:tc>
          <w:tcPr>
            <w:tcW w:w="2693" w:type="dxa"/>
            <w:tcBorders>
              <w:top w:val="nil"/>
              <w:left w:val="nil"/>
              <w:bottom w:val="single" w:sz="4" w:space="0" w:color="auto"/>
              <w:right w:val="single" w:sz="4" w:space="0" w:color="auto"/>
            </w:tcBorders>
            <w:shd w:val="clear" w:color="auto" w:fill="auto"/>
            <w:vAlign w:val="center"/>
            <w:hideMark/>
          </w:tcPr>
          <w:p w14:paraId="0117C6DB"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Definição de cronograma detalhado e penalidades por descumprimento de prazos.</w:t>
            </w:r>
          </w:p>
        </w:tc>
      </w:tr>
      <w:tr w:rsidR="00C03046" w:rsidRPr="00C03046" w14:paraId="4BE07F2F" w14:textId="77777777" w:rsidTr="008315EF">
        <w:trPr>
          <w:trHeight w:val="821"/>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617E174D"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C03046">
              <w:rPr>
                <w:rFonts w:ascii="Times New Roman" w:eastAsia="Times New Roman" w:hAnsi="Times New Roman" w:cs="Times New Roman"/>
                <w:b/>
                <w:bCs/>
                <w:color w:val="000000"/>
                <w:kern w:val="0"/>
                <w:sz w:val="20"/>
                <w:szCs w:val="20"/>
                <w:lang w:eastAsia="pt-BR"/>
                <w14:ligatures w14:val="none"/>
              </w:rPr>
              <w:t>Financeiro</w:t>
            </w:r>
          </w:p>
        </w:tc>
        <w:tc>
          <w:tcPr>
            <w:tcW w:w="2704" w:type="dxa"/>
            <w:tcBorders>
              <w:top w:val="nil"/>
              <w:left w:val="nil"/>
              <w:bottom w:val="single" w:sz="4" w:space="0" w:color="auto"/>
              <w:right w:val="single" w:sz="4" w:space="0" w:color="auto"/>
            </w:tcBorders>
            <w:shd w:val="clear" w:color="auto" w:fill="auto"/>
            <w:vAlign w:val="center"/>
            <w:hideMark/>
          </w:tcPr>
          <w:p w14:paraId="3D50C4EB"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Sobrecustos ou insuficiência de recursos para execução do projeto.</w:t>
            </w:r>
          </w:p>
        </w:tc>
        <w:tc>
          <w:tcPr>
            <w:tcW w:w="1418" w:type="dxa"/>
            <w:tcBorders>
              <w:top w:val="nil"/>
              <w:left w:val="nil"/>
              <w:bottom w:val="single" w:sz="4" w:space="0" w:color="auto"/>
              <w:right w:val="single" w:sz="4" w:space="0" w:color="auto"/>
            </w:tcBorders>
            <w:shd w:val="clear" w:color="auto" w:fill="auto"/>
            <w:vAlign w:val="center"/>
            <w:hideMark/>
          </w:tcPr>
          <w:p w14:paraId="5E9F48BB"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Média</w:t>
            </w:r>
          </w:p>
        </w:tc>
        <w:tc>
          <w:tcPr>
            <w:tcW w:w="1276" w:type="dxa"/>
            <w:tcBorders>
              <w:top w:val="nil"/>
              <w:left w:val="nil"/>
              <w:bottom w:val="single" w:sz="4" w:space="0" w:color="auto"/>
              <w:right w:val="single" w:sz="4" w:space="0" w:color="auto"/>
            </w:tcBorders>
            <w:shd w:val="clear" w:color="auto" w:fill="auto"/>
            <w:vAlign w:val="center"/>
            <w:hideMark/>
          </w:tcPr>
          <w:p w14:paraId="1FB61437"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Alta</w:t>
            </w:r>
          </w:p>
        </w:tc>
        <w:tc>
          <w:tcPr>
            <w:tcW w:w="2693" w:type="dxa"/>
            <w:tcBorders>
              <w:top w:val="nil"/>
              <w:left w:val="nil"/>
              <w:bottom w:val="single" w:sz="4" w:space="0" w:color="auto"/>
              <w:right w:val="single" w:sz="4" w:space="0" w:color="auto"/>
            </w:tcBorders>
            <w:shd w:val="clear" w:color="auto" w:fill="auto"/>
            <w:vAlign w:val="center"/>
            <w:hideMark/>
          </w:tcPr>
          <w:p w14:paraId="27323323"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Orçamento detalhado, previsão de reajustes e monitoramento contábil constante.</w:t>
            </w:r>
          </w:p>
        </w:tc>
      </w:tr>
      <w:tr w:rsidR="00C03046" w:rsidRPr="00C03046" w14:paraId="61BA747B" w14:textId="77777777" w:rsidTr="008315EF">
        <w:trPr>
          <w:trHeight w:val="309"/>
        </w:trPr>
        <w:tc>
          <w:tcPr>
            <w:tcW w:w="1260" w:type="dxa"/>
            <w:tcBorders>
              <w:top w:val="nil"/>
              <w:left w:val="single" w:sz="4" w:space="0" w:color="auto"/>
              <w:bottom w:val="single" w:sz="4" w:space="0" w:color="auto"/>
              <w:right w:val="single" w:sz="4" w:space="0" w:color="auto"/>
            </w:tcBorders>
            <w:shd w:val="clear" w:color="auto" w:fill="auto"/>
            <w:vAlign w:val="center"/>
            <w:hideMark/>
          </w:tcPr>
          <w:p w14:paraId="7E7C1420"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b/>
                <w:bCs/>
                <w:color w:val="000000"/>
                <w:kern w:val="0"/>
                <w:sz w:val="20"/>
                <w:szCs w:val="20"/>
                <w:lang w:eastAsia="pt-BR"/>
                <w14:ligatures w14:val="none"/>
              </w:rPr>
            </w:pPr>
            <w:r w:rsidRPr="00C03046">
              <w:rPr>
                <w:rFonts w:ascii="Times New Roman" w:eastAsia="Times New Roman" w:hAnsi="Times New Roman" w:cs="Times New Roman"/>
                <w:b/>
                <w:bCs/>
                <w:color w:val="000000"/>
                <w:kern w:val="0"/>
                <w:sz w:val="20"/>
                <w:szCs w:val="20"/>
                <w:lang w:eastAsia="pt-BR"/>
                <w14:ligatures w14:val="none"/>
              </w:rPr>
              <w:t>Reputação</w:t>
            </w:r>
          </w:p>
        </w:tc>
        <w:tc>
          <w:tcPr>
            <w:tcW w:w="2704" w:type="dxa"/>
            <w:tcBorders>
              <w:top w:val="nil"/>
              <w:left w:val="nil"/>
              <w:bottom w:val="single" w:sz="4" w:space="0" w:color="auto"/>
              <w:right w:val="single" w:sz="4" w:space="0" w:color="auto"/>
            </w:tcBorders>
            <w:shd w:val="clear" w:color="auto" w:fill="auto"/>
            <w:vAlign w:val="center"/>
            <w:hideMark/>
          </w:tcPr>
          <w:p w14:paraId="791CF899"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Impacto negativo em caso de falhas na execução, afetando a imagem da gestão municipal.</w:t>
            </w:r>
          </w:p>
        </w:tc>
        <w:tc>
          <w:tcPr>
            <w:tcW w:w="1418" w:type="dxa"/>
            <w:tcBorders>
              <w:top w:val="nil"/>
              <w:left w:val="nil"/>
              <w:bottom w:val="single" w:sz="4" w:space="0" w:color="auto"/>
              <w:right w:val="single" w:sz="4" w:space="0" w:color="auto"/>
            </w:tcBorders>
            <w:shd w:val="clear" w:color="auto" w:fill="auto"/>
            <w:vAlign w:val="center"/>
            <w:hideMark/>
          </w:tcPr>
          <w:p w14:paraId="6779F1DA"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Alta</w:t>
            </w:r>
          </w:p>
        </w:tc>
        <w:tc>
          <w:tcPr>
            <w:tcW w:w="1276" w:type="dxa"/>
            <w:tcBorders>
              <w:top w:val="nil"/>
              <w:left w:val="nil"/>
              <w:bottom w:val="single" w:sz="4" w:space="0" w:color="auto"/>
              <w:right w:val="single" w:sz="4" w:space="0" w:color="auto"/>
            </w:tcBorders>
            <w:shd w:val="clear" w:color="auto" w:fill="auto"/>
            <w:vAlign w:val="center"/>
            <w:hideMark/>
          </w:tcPr>
          <w:p w14:paraId="4C40242B"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Média</w:t>
            </w:r>
          </w:p>
        </w:tc>
        <w:tc>
          <w:tcPr>
            <w:tcW w:w="2693" w:type="dxa"/>
            <w:tcBorders>
              <w:top w:val="nil"/>
              <w:left w:val="nil"/>
              <w:bottom w:val="single" w:sz="4" w:space="0" w:color="auto"/>
              <w:right w:val="single" w:sz="4" w:space="0" w:color="auto"/>
            </w:tcBorders>
            <w:shd w:val="clear" w:color="auto" w:fill="auto"/>
            <w:vAlign w:val="center"/>
            <w:hideMark/>
          </w:tcPr>
          <w:p w14:paraId="53B855A5"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color w:val="000000"/>
                <w:kern w:val="0"/>
                <w:sz w:val="20"/>
                <w:szCs w:val="20"/>
                <w:lang w:eastAsia="pt-BR"/>
                <w14:ligatures w14:val="none"/>
              </w:rPr>
            </w:pPr>
            <w:r w:rsidRPr="00C03046">
              <w:rPr>
                <w:rFonts w:ascii="Times New Roman" w:eastAsia="Times New Roman" w:hAnsi="Times New Roman" w:cs="Times New Roman"/>
                <w:color w:val="000000"/>
                <w:kern w:val="0"/>
                <w:sz w:val="20"/>
                <w:szCs w:val="20"/>
                <w:lang w:eastAsia="pt-BR"/>
                <w14:ligatures w14:val="none"/>
              </w:rPr>
              <w:t>Transparência na comunicação e acompanhamento rigoroso da execução do contrato.</w:t>
            </w:r>
          </w:p>
        </w:tc>
      </w:tr>
    </w:tbl>
    <w:p w14:paraId="49136ED8"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b/>
          <w:bCs/>
          <w:color w:val="000000"/>
          <w:kern w:val="0"/>
          <w:sz w:val="24"/>
          <w:szCs w:val="24"/>
          <w:lang w:eastAsia="ar-SA"/>
          <w14:ligatures w14:val="none"/>
        </w:rPr>
        <w:t xml:space="preserve">CONCLUSÃO: </w:t>
      </w:r>
      <w:r w:rsidRPr="00C03046">
        <w:rPr>
          <w:rFonts w:ascii="Times New Roman" w:eastAsia="Calibri" w:hAnsi="Times New Roman" w:cs="Times New Roman"/>
          <w:color w:val="000000"/>
          <w:kern w:val="0"/>
          <w:sz w:val="24"/>
          <w:szCs w:val="24"/>
          <w:lang w:eastAsia="ar-SA"/>
          <w14:ligatures w14:val="none"/>
        </w:rPr>
        <w:t>A contratação da consultoria apresenta riscos que podem ser mitigados com uma análise criteriosa das propostas, adoção de medidas preventivas e monitoramento rigoroso da execução do contrato. Recomenda-se que todas as etapas sejam conduzidas com transparência e dentro das normativas vigentes para garantir a segurança jurídica e a eficácia do projeto.</w:t>
      </w:r>
    </w:p>
    <w:p w14:paraId="09903E59"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color w:val="000000"/>
          <w:kern w:val="0"/>
          <w:sz w:val="24"/>
          <w:szCs w:val="24"/>
          <w:lang w:eastAsia="ar-SA"/>
          <w14:ligatures w14:val="none"/>
        </w:rPr>
      </w:pPr>
    </w:p>
    <w:p w14:paraId="7DB482B1" w14:textId="77777777" w:rsidR="00C03046" w:rsidRPr="00C03046" w:rsidRDefault="00C03046" w:rsidP="007107CF">
      <w:pPr>
        <w:widowControl w:val="0"/>
        <w:numPr>
          <w:ilvl w:val="0"/>
          <w:numId w:val="56"/>
        </w:numPr>
        <w:autoSpaceDE w:val="0"/>
        <w:autoSpaceDN w:val="0"/>
        <w:spacing w:before="120" w:after="120" w:line="240" w:lineRule="auto"/>
        <w:jc w:val="both"/>
        <w:rPr>
          <w:rFonts w:ascii="Times New Roman" w:eastAsia="Times New Roman" w:hAnsi="Times New Roman" w:cs="Times New Roman"/>
          <w:b/>
          <w:caps/>
          <w:kern w:val="0"/>
          <w:sz w:val="24"/>
          <w:szCs w:val="24"/>
          <w:lang w:eastAsia="pt-BR"/>
          <w14:ligatures w14:val="none"/>
        </w:rPr>
      </w:pPr>
      <w:r w:rsidRPr="00C03046">
        <w:rPr>
          <w:rFonts w:ascii="Times New Roman" w:eastAsia="Times New Roman" w:hAnsi="Times New Roman" w:cs="Times New Roman"/>
          <w:b/>
          <w:caps/>
          <w:kern w:val="0"/>
          <w:sz w:val="24"/>
          <w:szCs w:val="24"/>
          <w:lang w:eastAsia="pt-BR"/>
          <w14:ligatures w14:val="none"/>
        </w:rPr>
        <w:lastRenderedPageBreak/>
        <w:t>Autorização</w:t>
      </w:r>
    </w:p>
    <w:p w14:paraId="1106C082" w14:textId="77777777" w:rsidR="00C03046" w:rsidRPr="00C03046" w:rsidRDefault="00C03046" w:rsidP="00C03046">
      <w:pPr>
        <w:widowControl w:val="0"/>
        <w:autoSpaceDE w:val="0"/>
        <w:autoSpaceDN w:val="0"/>
        <w:spacing w:before="120" w:after="120" w:line="240" w:lineRule="auto"/>
        <w:rPr>
          <w:rFonts w:ascii="Times New Roman" w:eastAsia="Calibri" w:hAnsi="Times New Roman" w:cs="Times New Roman"/>
          <w:kern w:val="0"/>
          <w:sz w:val="24"/>
          <w:szCs w:val="24"/>
          <w:lang w:eastAsia="pt-BR"/>
          <w14:ligatures w14:val="none"/>
        </w:rPr>
      </w:pPr>
    </w:p>
    <w:p w14:paraId="4B13E69C" w14:textId="77777777" w:rsidR="00C03046" w:rsidRPr="00C03046" w:rsidRDefault="00C03046" w:rsidP="00C03046">
      <w:pPr>
        <w:widowControl w:val="0"/>
        <w:autoSpaceDE w:val="0"/>
        <w:autoSpaceDN w:val="0"/>
        <w:spacing w:before="120" w:after="120" w:line="240" w:lineRule="auto"/>
        <w:jc w:val="center"/>
        <w:rPr>
          <w:rFonts w:ascii="Times New Roman" w:eastAsia="Calibri" w:hAnsi="Times New Roman" w:cs="Times New Roman"/>
          <w:kern w:val="0"/>
          <w:sz w:val="24"/>
          <w:szCs w:val="24"/>
          <w:lang w:eastAsia="pt-BR"/>
          <w14:ligatures w14:val="none"/>
        </w:rPr>
      </w:pPr>
      <w:r w:rsidRPr="00C03046">
        <w:rPr>
          <w:rFonts w:ascii="Times New Roman" w:eastAsia="Calibri" w:hAnsi="Times New Roman" w:cs="Times New Roman"/>
          <w:kern w:val="0"/>
          <w:sz w:val="24"/>
          <w:szCs w:val="24"/>
          <w:lang w:eastAsia="pt-BR"/>
          <w14:ligatures w14:val="none"/>
        </w:rPr>
        <w:t>Rifaina SP, 01 de abril de 2025.</w:t>
      </w:r>
    </w:p>
    <w:p w14:paraId="5582CF07" w14:textId="77777777" w:rsidR="00C03046" w:rsidRPr="00C03046" w:rsidRDefault="00C03046" w:rsidP="00C03046">
      <w:pPr>
        <w:widowControl w:val="0"/>
        <w:autoSpaceDE w:val="0"/>
        <w:autoSpaceDN w:val="0"/>
        <w:spacing w:before="120" w:after="120" w:line="240" w:lineRule="auto"/>
        <w:jc w:val="center"/>
        <w:rPr>
          <w:rFonts w:ascii="Times New Roman" w:eastAsia="Times New Roman" w:hAnsi="Times New Roman" w:cs="Times New Roman"/>
          <w:kern w:val="0"/>
          <w:sz w:val="24"/>
          <w:szCs w:val="24"/>
          <w:lang w:eastAsia="pt-BR"/>
          <w14:ligatures w14:val="none"/>
        </w:rPr>
      </w:pPr>
    </w:p>
    <w:p w14:paraId="164D3003" w14:textId="77777777" w:rsidR="00C03046" w:rsidRPr="00C03046" w:rsidRDefault="00C03046" w:rsidP="00C03046">
      <w:pPr>
        <w:widowControl w:val="0"/>
        <w:autoSpaceDE w:val="0"/>
        <w:autoSpaceDN w:val="0"/>
        <w:spacing w:before="120" w:after="120" w:line="240" w:lineRule="auto"/>
        <w:jc w:val="center"/>
        <w:rPr>
          <w:rFonts w:ascii="Times New Roman" w:eastAsia="Times New Roman" w:hAnsi="Times New Roman" w:cs="Times New Roman"/>
          <w:kern w:val="0"/>
          <w:sz w:val="24"/>
          <w:szCs w:val="24"/>
          <w:lang w:eastAsia="pt-BR"/>
          <w14:ligatures w14:val="none"/>
        </w:rPr>
      </w:pPr>
    </w:p>
    <w:p w14:paraId="2A37AF38" w14:textId="77777777" w:rsidR="00C03046" w:rsidRPr="00C03046" w:rsidRDefault="00C03046" w:rsidP="00C03046">
      <w:pPr>
        <w:widowControl w:val="0"/>
        <w:autoSpaceDE w:val="0"/>
        <w:autoSpaceDN w:val="0"/>
        <w:spacing w:before="120" w:after="120" w:line="240" w:lineRule="auto"/>
        <w:jc w:val="center"/>
        <w:rPr>
          <w:rFonts w:ascii="Times New Roman" w:eastAsia="Times New Roman" w:hAnsi="Times New Roman" w:cs="Times New Roman"/>
          <w:kern w:val="0"/>
          <w:sz w:val="24"/>
          <w:szCs w:val="24"/>
          <w:lang w:eastAsia="pt-BR"/>
          <w14:ligatures w14:val="none"/>
        </w:rPr>
      </w:pPr>
    </w:p>
    <w:p w14:paraId="3549BFCD" w14:textId="77777777" w:rsidR="00C03046" w:rsidRPr="00C03046" w:rsidRDefault="00C03046" w:rsidP="00C03046">
      <w:pPr>
        <w:widowControl w:val="0"/>
        <w:autoSpaceDE w:val="0"/>
        <w:autoSpaceDN w:val="0"/>
        <w:spacing w:before="120" w:after="120" w:line="240" w:lineRule="auto"/>
        <w:jc w:val="center"/>
        <w:rPr>
          <w:rFonts w:ascii="Times New Roman" w:eastAsia="Times New Roman" w:hAnsi="Times New Roman" w:cs="Times New Roman"/>
          <w:kern w:val="0"/>
          <w:sz w:val="24"/>
          <w:szCs w:val="24"/>
          <w:lang w:eastAsia="pt-BR"/>
          <w14:ligatures w14:val="none"/>
        </w:rPr>
      </w:pPr>
    </w:p>
    <w:p w14:paraId="694FE7BF" w14:textId="77777777" w:rsidR="00C03046" w:rsidRPr="00C03046" w:rsidRDefault="00C03046" w:rsidP="00C03046">
      <w:pPr>
        <w:widowControl w:val="0"/>
        <w:autoSpaceDE w:val="0"/>
        <w:autoSpaceDN w:val="0"/>
        <w:spacing w:before="120" w:after="120" w:line="240" w:lineRule="auto"/>
        <w:jc w:val="center"/>
        <w:rPr>
          <w:rFonts w:ascii="Times New Roman" w:eastAsia="Times New Roman" w:hAnsi="Times New Roman" w:cs="Times New Roman"/>
          <w:kern w:val="0"/>
          <w:sz w:val="24"/>
          <w:szCs w:val="24"/>
          <w:lang w:eastAsia="pt-BR"/>
          <w14:ligatures w14:val="none"/>
        </w:rPr>
      </w:pPr>
      <w:r w:rsidRPr="00C03046">
        <w:rPr>
          <w:rFonts w:ascii="Times New Roman" w:eastAsia="Times New Roman" w:hAnsi="Times New Roman" w:cs="Times New Roman"/>
          <w:kern w:val="0"/>
          <w:sz w:val="24"/>
          <w:szCs w:val="24"/>
          <w:lang w:eastAsia="pt-BR"/>
          <w14:ligatures w14:val="none"/>
        </w:rPr>
        <w:t>__________________________________________</w:t>
      </w:r>
    </w:p>
    <w:p w14:paraId="397A8725" w14:textId="77777777" w:rsidR="00C03046" w:rsidRPr="00C03046" w:rsidRDefault="00C03046" w:rsidP="00C03046">
      <w:pPr>
        <w:widowControl w:val="0"/>
        <w:autoSpaceDE w:val="0"/>
        <w:autoSpaceDN w:val="0"/>
        <w:spacing w:before="120" w:after="120" w:line="240" w:lineRule="auto"/>
        <w:jc w:val="center"/>
        <w:rPr>
          <w:rFonts w:ascii="Times New Roman" w:eastAsia="Times New Roman" w:hAnsi="Times New Roman" w:cs="Times New Roman"/>
          <w:kern w:val="0"/>
          <w:sz w:val="24"/>
          <w:szCs w:val="24"/>
          <w:lang w:eastAsia="pt-BR"/>
          <w14:ligatures w14:val="none"/>
        </w:rPr>
      </w:pPr>
      <w:r w:rsidRPr="00C03046">
        <w:rPr>
          <w:rFonts w:ascii="Times New Roman" w:eastAsia="Times New Roman" w:hAnsi="Times New Roman" w:cs="Times New Roman"/>
          <w:kern w:val="0"/>
          <w:sz w:val="24"/>
          <w:szCs w:val="24"/>
          <w:lang w:eastAsia="pt-BR"/>
          <w14:ligatures w14:val="none"/>
        </w:rPr>
        <w:t>Wilson Alves da Silva Junior</w:t>
      </w:r>
    </w:p>
    <w:p w14:paraId="2C9F5A7A" w14:textId="77777777" w:rsidR="00C03046" w:rsidRPr="00C03046" w:rsidRDefault="00C03046" w:rsidP="00C03046">
      <w:pPr>
        <w:widowControl w:val="0"/>
        <w:autoSpaceDE w:val="0"/>
        <w:autoSpaceDN w:val="0"/>
        <w:spacing w:before="120" w:after="120" w:line="240" w:lineRule="auto"/>
        <w:jc w:val="center"/>
        <w:rPr>
          <w:rFonts w:ascii="Times New Roman" w:eastAsia="Times New Roman" w:hAnsi="Times New Roman" w:cs="Times New Roman"/>
          <w:kern w:val="0"/>
          <w:sz w:val="24"/>
          <w:szCs w:val="24"/>
          <w:lang w:eastAsia="pt-BR"/>
          <w14:ligatures w14:val="none"/>
        </w:rPr>
      </w:pPr>
      <w:r w:rsidRPr="00C03046">
        <w:rPr>
          <w:rFonts w:ascii="Times New Roman" w:eastAsia="Times New Roman" w:hAnsi="Times New Roman" w:cs="Times New Roman"/>
          <w:kern w:val="0"/>
          <w:sz w:val="24"/>
          <w:szCs w:val="24"/>
          <w:lang w:eastAsia="pt-BR"/>
          <w14:ligatures w14:val="none"/>
        </w:rPr>
        <w:t>Prefeito</w:t>
      </w:r>
    </w:p>
    <w:p w14:paraId="785ED175" w14:textId="77777777" w:rsidR="00C03046" w:rsidRPr="00C03046" w:rsidRDefault="00C03046" w:rsidP="00C03046">
      <w:pPr>
        <w:widowControl w:val="0"/>
        <w:autoSpaceDE w:val="0"/>
        <w:autoSpaceDN w:val="0"/>
        <w:spacing w:before="120" w:after="120" w:line="240" w:lineRule="auto"/>
        <w:jc w:val="center"/>
        <w:rPr>
          <w:rFonts w:ascii="Times New Roman" w:eastAsia="Times New Roman" w:hAnsi="Times New Roman" w:cs="Times New Roman"/>
          <w:kern w:val="0"/>
          <w:sz w:val="24"/>
          <w:szCs w:val="24"/>
          <w:lang w:eastAsia="pt-BR"/>
          <w14:ligatures w14:val="none"/>
        </w:rPr>
      </w:pPr>
    </w:p>
    <w:p w14:paraId="68967F38" w14:textId="77777777" w:rsidR="00C03046" w:rsidRPr="00C03046" w:rsidRDefault="00C03046" w:rsidP="00C03046">
      <w:pPr>
        <w:widowControl w:val="0"/>
        <w:autoSpaceDE w:val="0"/>
        <w:autoSpaceDN w:val="0"/>
        <w:spacing w:before="120" w:after="120" w:line="240" w:lineRule="auto"/>
        <w:jc w:val="center"/>
        <w:rPr>
          <w:rFonts w:ascii="Times New Roman" w:eastAsia="Times New Roman" w:hAnsi="Times New Roman" w:cs="Times New Roman"/>
          <w:kern w:val="0"/>
          <w:sz w:val="24"/>
          <w:szCs w:val="24"/>
          <w:lang w:eastAsia="pt-BR"/>
          <w14:ligatures w14:val="none"/>
        </w:rPr>
      </w:pPr>
    </w:p>
    <w:p w14:paraId="709B8226" w14:textId="77777777" w:rsidR="00C03046" w:rsidRPr="00C03046" w:rsidRDefault="00C03046" w:rsidP="00C03046">
      <w:pPr>
        <w:widowControl w:val="0"/>
        <w:autoSpaceDE w:val="0"/>
        <w:autoSpaceDN w:val="0"/>
        <w:spacing w:before="120" w:after="120" w:line="240" w:lineRule="auto"/>
        <w:jc w:val="center"/>
        <w:rPr>
          <w:rFonts w:ascii="Times New Roman" w:eastAsia="Times New Roman" w:hAnsi="Times New Roman" w:cs="Times New Roman"/>
          <w:kern w:val="0"/>
          <w:sz w:val="24"/>
          <w:szCs w:val="24"/>
          <w:lang w:eastAsia="pt-BR"/>
          <w14:ligatures w14:val="none"/>
        </w:rPr>
      </w:pPr>
      <w:r w:rsidRPr="00C03046">
        <w:rPr>
          <w:rFonts w:ascii="Times New Roman" w:eastAsia="Times New Roman" w:hAnsi="Times New Roman" w:cs="Times New Roman"/>
          <w:kern w:val="0"/>
          <w:sz w:val="24"/>
          <w:szCs w:val="24"/>
          <w:lang w:eastAsia="pt-BR"/>
          <w14:ligatures w14:val="none"/>
        </w:rPr>
        <w:t>__________________________________________</w:t>
      </w:r>
    </w:p>
    <w:p w14:paraId="18DCE0D8" w14:textId="77777777" w:rsidR="00C03046" w:rsidRPr="00C03046" w:rsidRDefault="00C03046" w:rsidP="00C03046">
      <w:pPr>
        <w:widowControl w:val="0"/>
        <w:autoSpaceDE w:val="0"/>
        <w:autoSpaceDN w:val="0"/>
        <w:spacing w:before="120" w:after="120" w:line="240" w:lineRule="auto"/>
        <w:jc w:val="center"/>
        <w:rPr>
          <w:rFonts w:ascii="Times New Roman" w:eastAsia="Arial-BoldMT" w:hAnsi="Times New Roman" w:cs="Times New Roman"/>
          <w:kern w:val="0"/>
          <w:sz w:val="24"/>
          <w:szCs w:val="24"/>
          <w:lang w:eastAsia="pt-BR"/>
          <w14:ligatures w14:val="none"/>
        </w:rPr>
      </w:pPr>
      <w:r w:rsidRPr="00C03046">
        <w:rPr>
          <w:rFonts w:ascii="Times New Roman" w:eastAsia="Calibri" w:hAnsi="Times New Roman" w:cs="Times New Roman"/>
          <w:kern w:val="0"/>
          <w:sz w:val="24"/>
          <w:szCs w:val="24"/>
          <w:lang w:eastAsia="pt-BR"/>
          <w14:ligatures w14:val="none"/>
        </w:rPr>
        <w:t xml:space="preserve">Lilian Mateus Floriano </w:t>
      </w:r>
      <w:proofErr w:type="spellStart"/>
      <w:r w:rsidRPr="00C03046">
        <w:rPr>
          <w:rFonts w:ascii="Times New Roman" w:eastAsia="Calibri" w:hAnsi="Times New Roman" w:cs="Times New Roman"/>
          <w:kern w:val="0"/>
          <w:sz w:val="24"/>
          <w:szCs w:val="24"/>
          <w:lang w:eastAsia="pt-BR"/>
          <w14:ligatures w14:val="none"/>
        </w:rPr>
        <w:t>Comodaro</w:t>
      </w:r>
      <w:proofErr w:type="spellEnd"/>
    </w:p>
    <w:p w14:paraId="6CAA8DD1" w14:textId="77777777" w:rsidR="00C03046" w:rsidRPr="00C03046" w:rsidRDefault="00C03046" w:rsidP="00C03046">
      <w:pPr>
        <w:widowControl w:val="0"/>
        <w:autoSpaceDE w:val="0"/>
        <w:autoSpaceDN w:val="0"/>
        <w:spacing w:before="120" w:after="120" w:line="240" w:lineRule="auto"/>
        <w:jc w:val="center"/>
        <w:rPr>
          <w:rFonts w:ascii="Times New Roman" w:eastAsia="Arial-BoldMT" w:hAnsi="Times New Roman" w:cs="Times New Roman"/>
          <w:kern w:val="0"/>
          <w:sz w:val="24"/>
          <w:szCs w:val="24"/>
          <w:lang w:eastAsia="pt-BR"/>
          <w14:ligatures w14:val="none"/>
        </w:rPr>
      </w:pPr>
      <w:r w:rsidRPr="00C03046">
        <w:rPr>
          <w:rFonts w:ascii="Times New Roman" w:eastAsia="Arial-BoldMT" w:hAnsi="Times New Roman" w:cs="Times New Roman"/>
          <w:kern w:val="0"/>
          <w:sz w:val="24"/>
          <w:szCs w:val="24"/>
          <w:lang w:eastAsia="pt-BR"/>
          <w14:ligatures w14:val="none"/>
        </w:rPr>
        <w:t>Agente Responsável</w:t>
      </w:r>
    </w:p>
    <w:p w14:paraId="660F727A"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kern w:val="0"/>
          <w:sz w:val="24"/>
          <w:szCs w:val="24"/>
          <w14:ligatures w14:val="none"/>
        </w:rPr>
      </w:pPr>
    </w:p>
    <w:p w14:paraId="79A78D5B"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kern w:val="0"/>
          <w:sz w:val="24"/>
          <w:szCs w:val="24"/>
          <w:lang w:val="pt-PT"/>
          <w14:ligatures w14:val="none"/>
        </w:rPr>
      </w:pPr>
    </w:p>
    <w:p w14:paraId="2BE6D080"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kern w:val="0"/>
          <w:sz w:val="24"/>
          <w:szCs w:val="24"/>
          <w:lang w:val="pt-PT"/>
          <w14:ligatures w14:val="none"/>
        </w:rPr>
      </w:pPr>
    </w:p>
    <w:p w14:paraId="50D97C77"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kern w:val="0"/>
          <w:sz w:val="24"/>
          <w:szCs w:val="24"/>
          <w:lang w:val="pt-PT"/>
          <w14:ligatures w14:val="none"/>
        </w:rPr>
        <w:sectPr w:rsidR="00C03046" w:rsidRPr="00C03046" w:rsidSect="00C03046">
          <w:pgSz w:w="11920" w:h="16850"/>
          <w:pgMar w:top="1985" w:right="1033" w:bottom="1240" w:left="1456" w:header="0" w:footer="975" w:gutter="0"/>
          <w:cols w:space="720"/>
        </w:sectPr>
      </w:pPr>
    </w:p>
    <w:p w14:paraId="4288C363" w14:textId="77777777" w:rsidR="00C03046" w:rsidRPr="00C03046" w:rsidRDefault="00C03046" w:rsidP="00C03046">
      <w:pPr>
        <w:widowControl w:val="0"/>
        <w:autoSpaceDE w:val="0"/>
        <w:autoSpaceDN w:val="0"/>
        <w:spacing w:after="0" w:line="240" w:lineRule="auto"/>
        <w:ind w:left="181"/>
        <w:jc w:val="center"/>
        <w:outlineLvl w:val="0"/>
        <w:rPr>
          <w:rFonts w:ascii="Times New Roman" w:eastAsia="Calibri" w:hAnsi="Times New Roman" w:cs="Times New Roman"/>
          <w:bCs/>
          <w:kern w:val="0"/>
          <w:sz w:val="24"/>
          <w:szCs w:val="24"/>
          <w:u w:val="single"/>
          <w:lang w:val="pt-PT"/>
          <w14:ligatures w14:val="none"/>
        </w:rPr>
      </w:pPr>
      <w:bookmarkStart w:id="9" w:name="_Hlk198316261"/>
      <w:r w:rsidRPr="00C03046">
        <w:rPr>
          <w:rFonts w:ascii="Times New Roman" w:eastAsia="Calibri" w:hAnsi="Times New Roman" w:cs="Times New Roman"/>
          <w:b/>
          <w:bCs/>
          <w:kern w:val="0"/>
          <w:sz w:val="24"/>
          <w:szCs w:val="24"/>
          <w:u w:val="single"/>
          <w:lang w:val="pt-PT"/>
          <w14:ligatures w14:val="none"/>
        </w:rPr>
        <w:lastRenderedPageBreak/>
        <w:t>TERMO DE REFERÊNCIA</w:t>
      </w:r>
    </w:p>
    <w:p w14:paraId="13BC84DC" w14:textId="77777777" w:rsidR="00C03046" w:rsidRPr="00C03046" w:rsidRDefault="00C03046" w:rsidP="00C03046">
      <w:pPr>
        <w:widowControl w:val="0"/>
        <w:tabs>
          <w:tab w:val="left" w:pos="0"/>
          <w:tab w:val="left" w:pos="3119"/>
          <w:tab w:val="left" w:pos="3686"/>
        </w:tabs>
        <w:autoSpaceDE w:val="0"/>
        <w:autoSpaceDN w:val="0"/>
        <w:spacing w:before="240" w:after="240" w:line="240" w:lineRule="auto"/>
        <w:jc w:val="both"/>
        <w:rPr>
          <w:rFonts w:ascii="Times New Roman" w:eastAsia="Calibri" w:hAnsi="Times New Roman" w:cs="Times New Roman"/>
          <w:b/>
          <w:kern w:val="0"/>
          <w:lang w:val="pt-PT"/>
          <w14:ligatures w14:val="none"/>
        </w:rPr>
      </w:pPr>
      <w:r w:rsidRPr="00C03046">
        <w:rPr>
          <w:rFonts w:ascii="Times New Roman" w:eastAsia="Calibri" w:hAnsi="Times New Roman" w:cs="Times New Roman"/>
          <w:b/>
          <w:kern w:val="0"/>
          <w:lang w:val="pt-PT"/>
          <w14:ligatures w14:val="none"/>
        </w:rPr>
        <w:t>CONTRATAÇÃO DE EMPRESA ESPECIALIZADA EM CONSULTORIA E ASSESSORIA TÉCNICA NA ÁREA DA EDUCAÇÃO PARA A EXECUÇÃO DE PROJETO DE GESTÃO EDUCACIONAL JUNTO À SECRETARIA MUNICIPAL DE EDUCAÇÃO DE RIFAINA/SP, VISANDO ATENDER A NECESSIDADE DE MODERNIZAÇÃO DA REDE MUNICIPAL DE ENSINO.</w:t>
      </w:r>
    </w:p>
    <w:p w14:paraId="4241A1DF" w14:textId="77777777" w:rsidR="00C03046" w:rsidRPr="00C03046" w:rsidRDefault="00C03046" w:rsidP="00C03046">
      <w:pPr>
        <w:widowControl w:val="0"/>
        <w:tabs>
          <w:tab w:val="left" w:pos="0"/>
          <w:tab w:val="left" w:pos="3119"/>
          <w:tab w:val="left" w:pos="3686"/>
        </w:tabs>
        <w:autoSpaceDE w:val="0"/>
        <w:autoSpaceDN w:val="0"/>
        <w:spacing w:before="240" w:after="240" w:line="240" w:lineRule="auto"/>
        <w:jc w:val="both"/>
        <w:rPr>
          <w:rFonts w:ascii="Times New Roman" w:eastAsia="Calibri" w:hAnsi="Times New Roman" w:cs="Times New Roman"/>
          <w:kern w:val="0"/>
          <w:lang w:val="pt-PT"/>
          <w14:ligatures w14:val="none"/>
        </w:rPr>
      </w:pPr>
    </w:p>
    <w:p w14:paraId="6AEBB975" w14:textId="77777777" w:rsidR="00C03046" w:rsidRPr="00C03046" w:rsidRDefault="00C03046" w:rsidP="007107CF">
      <w:pPr>
        <w:widowControl w:val="0"/>
        <w:numPr>
          <w:ilvl w:val="0"/>
          <w:numId w:val="59"/>
        </w:numPr>
        <w:autoSpaceDE w:val="0"/>
        <w:autoSpaceDN w:val="0"/>
        <w:spacing w:after="0" w:line="240" w:lineRule="auto"/>
        <w:jc w:val="both"/>
        <w:rPr>
          <w:rFonts w:ascii="Times New Roman" w:eastAsia="Times New Roman" w:hAnsi="Times New Roman" w:cs="Times New Roman"/>
          <w:b/>
          <w:caps/>
          <w:kern w:val="0"/>
          <w:sz w:val="24"/>
          <w:szCs w:val="20"/>
          <w:lang w:val="pt-PT"/>
          <w14:ligatures w14:val="none"/>
        </w:rPr>
      </w:pPr>
      <w:r w:rsidRPr="00C03046">
        <w:rPr>
          <w:rFonts w:ascii="Times New Roman" w:eastAsia="Times New Roman" w:hAnsi="Times New Roman" w:cs="Times New Roman"/>
          <w:b/>
          <w:caps/>
          <w:kern w:val="0"/>
          <w:sz w:val="24"/>
          <w:szCs w:val="20"/>
          <w:lang w:val="pt-PT"/>
          <w14:ligatures w14:val="none"/>
        </w:rPr>
        <w:t>FUNDAMENTAÇÃO DA CONTRATAÇÃO:</w:t>
      </w:r>
    </w:p>
    <w:p w14:paraId="7036A859" w14:textId="77777777" w:rsidR="00C03046" w:rsidRPr="00C03046" w:rsidRDefault="00C03046" w:rsidP="00C03046">
      <w:pPr>
        <w:suppressAutoHyphens/>
        <w:spacing w:before="240" w:after="240" w:line="240" w:lineRule="auto"/>
        <w:jc w:val="both"/>
        <w:rPr>
          <w:rFonts w:ascii="Times New Roman" w:eastAsia="Calibri" w:hAnsi="Times New Roman" w:cs="Times New Roman"/>
          <w:bCs/>
          <w:color w:val="000000"/>
          <w:kern w:val="0"/>
          <w:sz w:val="24"/>
          <w:szCs w:val="24"/>
          <w:lang w:eastAsia="ar-SA"/>
          <w14:ligatures w14:val="none"/>
        </w:rPr>
      </w:pPr>
      <w:r w:rsidRPr="00C03046">
        <w:rPr>
          <w:rFonts w:ascii="Times New Roman" w:eastAsia="Calibri" w:hAnsi="Times New Roman" w:cs="Times New Roman"/>
          <w:bCs/>
          <w:color w:val="000000"/>
          <w:kern w:val="0"/>
          <w:sz w:val="24"/>
          <w:szCs w:val="24"/>
          <w:lang w:eastAsia="ar-SA"/>
          <w14:ligatures w14:val="none"/>
        </w:rPr>
        <w:t xml:space="preserve">O cenário educacional deve ser conduzido com planejamento estratégico, observância às normativas vigentes e alinhamento às diretrizes das políticas públicas de ensino em âmbito nacional e estadual. O município de Rifaina faz jus a modernização da gestão educacional, otimização dos recursos disponíveis e ampliação da eficiência administrativa da Secretaria Municipal de Educação, vez que, nos últimos anos, observa-se que o município não acompanhou a evolução das políticas públicas educacionais, tampouco aderiu aos programas governamentais que oferecem suporte técnico e financeiro para o fortalecimento da rede de ensino. Essa defasagem comprometeu a captação de recursos, a implementação de diretrizes pedagógicas inovadoras e a estruturação adequada dos processos administrativos e normativos da educação municipal. </w:t>
      </w:r>
    </w:p>
    <w:p w14:paraId="7BE55F6E" w14:textId="77777777" w:rsidR="00C03046" w:rsidRPr="00C03046" w:rsidRDefault="00C03046" w:rsidP="00C03046">
      <w:pPr>
        <w:suppressAutoHyphens/>
        <w:spacing w:before="240" w:after="240" w:line="240" w:lineRule="auto"/>
        <w:jc w:val="both"/>
        <w:rPr>
          <w:rFonts w:ascii="Times New Roman" w:eastAsia="Calibri" w:hAnsi="Times New Roman" w:cs="Times New Roman"/>
          <w:bCs/>
          <w:color w:val="000000"/>
          <w:kern w:val="0"/>
          <w:sz w:val="24"/>
          <w:szCs w:val="24"/>
          <w:lang w:eastAsia="ar-SA"/>
          <w14:ligatures w14:val="none"/>
        </w:rPr>
      </w:pPr>
      <w:r w:rsidRPr="00C03046">
        <w:rPr>
          <w:rFonts w:ascii="Times New Roman" w:eastAsia="Calibri" w:hAnsi="Times New Roman" w:cs="Times New Roman"/>
          <w:bCs/>
          <w:color w:val="000000"/>
          <w:kern w:val="0"/>
          <w:sz w:val="24"/>
          <w:szCs w:val="24"/>
          <w:lang w:eastAsia="ar-SA"/>
          <w14:ligatures w14:val="none"/>
        </w:rPr>
        <w:t>Além disso, a ausência de uma organização sistêmica do ensino municipal, aliada à necessidade de adequação da legislação local às normativas federais e estaduais, evidencia a urgência na elaboração e revisão de portarias, decretos, resoluções e projetos de lei que garantam segurança jurídica, transparência e eficiência na formulação e execução das políticas educacionais.</w:t>
      </w:r>
    </w:p>
    <w:p w14:paraId="298AFDF7" w14:textId="77777777" w:rsidR="00C03046" w:rsidRPr="00C03046" w:rsidRDefault="00C03046" w:rsidP="00C03046">
      <w:pPr>
        <w:suppressAutoHyphens/>
        <w:spacing w:before="240" w:after="240" w:line="240" w:lineRule="auto"/>
        <w:jc w:val="both"/>
        <w:rPr>
          <w:rFonts w:ascii="Times New Roman" w:eastAsia="Calibri" w:hAnsi="Times New Roman" w:cs="Times New Roman"/>
          <w:bCs/>
          <w:color w:val="000000"/>
          <w:kern w:val="0"/>
          <w:sz w:val="24"/>
          <w:szCs w:val="24"/>
          <w:lang w:eastAsia="ar-SA"/>
          <w14:ligatures w14:val="none"/>
        </w:rPr>
      </w:pPr>
      <w:r w:rsidRPr="00C03046">
        <w:rPr>
          <w:rFonts w:ascii="Times New Roman" w:eastAsia="Calibri" w:hAnsi="Times New Roman" w:cs="Times New Roman"/>
          <w:bCs/>
          <w:color w:val="000000"/>
          <w:kern w:val="0"/>
          <w:sz w:val="24"/>
          <w:szCs w:val="24"/>
          <w:lang w:eastAsia="ar-SA"/>
          <w14:ligatures w14:val="none"/>
        </w:rPr>
        <w:t xml:space="preserve">Diante desse contexto, a contratação de empresa especializada em consultoria e assessoria técnica na área da educação se torna imprescindível para a implementação de um modelo de gestão educacional estruturado, eficiente e juridicamente adequado. </w:t>
      </w:r>
    </w:p>
    <w:p w14:paraId="543DC213" w14:textId="77777777" w:rsidR="00C03046" w:rsidRPr="00C03046" w:rsidRDefault="00C03046" w:rsidP="00C03046">
      <w:pPr>
        <w:suppressAutoHyphens/>
        <w:spacing w:before="240" w:after="240" w:line="240" w:lineRule="auto"/>
        <w:jc w:val="both"/>
        <w:rPr>
          <w:rFonts w:ascii="Times New Roman" w:eastAsia="Calibri" w:hAnsi="Times New Roman" w:cs="Times New Roman"/>
          <w:bCs/>
          <w:color w:val="000000"/>
          <w:kern w:val="0"/>
          <w:sz w:val="24"/>
          <w:szCs w:val="24"/>
          <w:lang w:eastAsia="ar-SA"/>
          <w14:ligatures w14:val="none"/>
        </w:rPr>
      </w:pPr>
      <w:r w:rsidRPr="00C03046">
        <w:rPr>
          <w:rFonts w:ascii="Times New Roman" w:eastAsia="Calibri" w:hAnsi="Times New Roman" w:cs="Times New Roman"/>
          <w:bCs/>
          <w:color w:val="000000"/>
          <w:kern w:val="0"/>
          <w:sz w:val="24"/>
          <w:szCs w:val="24"/>
          <w:lang w:eastAsia="ar-SA"/>
          <w14:ligatures w14:val="none"/>
        </w:rPr>
        <w:t>O serviço a ser contratado permitirá a reorganização da Secretaria Municipal de Educação, a interpretação e aplicação da legislação educacional vigente e a formulação de estratégias que viabilizem a modernização administrativa, garantindo que o município se alinhe às melhores práticas de gestão educacional e amplie suas possibilidades de acesso a programas de financiamento e apoio técnico, angariando recursos para investimentos estruturais, aprimoramento da qualidade do ensino, capacitação de profissionais da educação e desenvolvimento de iniciativas pedagógicas alinhadas às diretrizes nacionais e estaduais, promovendo uma gestão eficiente, transparente e orientada para resultados.</w:t>
      </w:r>
    </w:p>
    <w:p w14:paraId="604B2878" w14:textId="77777777" w:rsidR="00C03046" w:rsidRPr="00C03046" w:rsidRDefault="00C03046" w:rsidP="007107CF">
      <w:pPr>
        <w:widowControl w:val="0"/>
        <w:numPr>
          <w:ilvl w:val="0"/>
          <w:numId w:val="59"/>
        </w:numPr>
        <w:autoSpaceDE w:val="0"/>
        <w:autoSpaceDN w:val="0"/>
        <w:spacing w:after="0" w:line="240" w:lineRule="auto"/>
        <w:jc w:val="both"/>
        <w:rPr>
          <w:rFonts w:ascii="Times New Roman" w:eastAsia="Times New Roman" w:hAnsi="Times New Roman" w:cs="Times New Roman"/>
          <w:b/>
          <w:caps/>
          <w:kern w:val="0"/>
          <w:sz w:val="24"/>
          <w:szCs w:val="20"/>
          <w:lang w:val="pt-PT"/>
          <w14:ligatures w14:val="none"/>
        </w:rPr>
      </w:pPr>
      <w:r w:rsidRPr="00C03046">
        <w:rPr>
          <w:rFonts w:ascii="Times New Roman" w:eastAsia="Times New Roman" w:hAnsi="Times New Roman" w:cs="Times New Roman"/>
          <w:b/>
          <w:caps/>
          <w:kern w:val="0"/>
          <w:sz w:val="24"/>
          <w:szCs w:val="20"/>
          <w:lang w:val="pt-PT"/>
          <w14:ligatures w14:val="none"/>
        </w:rPr>
        <w:t>DESCRIÇÃO DA SOLUÇÃO:</w:t>
      </w:r>
    </w:p>
    <w:p w14:paraId="3E5C6E11"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A solução proposta consiste na contratação de empresa especializada em consultoria e assessoria técnica para a modernização e normatização da gestão educacional da Secretaria Municipal de Educação de Rifaina/SP. Os serviços devem ser executados durante o horário de funcionamento da CONTRATANTE, de segunda a sexta-feira, das 8h (oito horas) às 17h (dezessete horas), salvo acordo prévio entre as partes. Ademais, as despesas referentes a deslocamentos, hospedagem e alimentação serão de responsabilidade exclusiva da CONTRATADA, sem custos para a CONTRATANTE.</w:t>
      </w:r>
    </w:p>
    <w:p w14:paraId="7AF76048"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lastRenderedPageBreak/>
        <w:t>As fases do ciclo de vida do objeto, desde o diagnóstico situacional até a implementação e monitoramento das ações estratégicas recomendadas, devem se desdobrar em:</w:t>
      </w:r>
    </w:p>
    <w:p w14:paraId="7F35AFC0" w14:textId="77777777" w:rsidR="00C03046" w:rsidRPr="00C03046" w:rsidRDefault="00C03046" w:rsidP="0099534B">
      <w:pPr>
        <w:widowControl w:val="0"/>
        <w:numPr>
          <w:ilvl w:val="0"/>
          <w:numId w:val="49"/>
        </w:numPr>
        <w:suppressAutoHyphens/>
        <w:autoSpaceDE w:val="0"/>
        <w:autoSpaceDN w:val="0"/>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u w:val="single"/>
          <w:lang w:eastAsia="ar-SA"/>
          <w14:ligatures w14:val="none"/>
        </w:rPr>
        <w:t>Diagnóstico e Planejamento Estratégico</w:t>
      </w:r>
      <w:r w:rsidRPr="00C03046">
        <w:rPr>
          <w:rFonts w:ascii="Times New Roman" w:eastAsia="Calibri" w:hAnsi="Times New Roman" w:cs="Times New Roman"/>
          <w:color w:val="000000"/>
          <w:kern w:val="0"/>
          <w:sz w:val="24"/>
          <w:szCs w:val="24"/>
          <w:lang w:eastAsia="ar-SA"/>
          <w14:ligatures w14:val="none"/>
        </w:rPr>
        <w:t>: na fase inicial, será realizado um levantamento detalhado da estrutura organizacional, dos normativos internos, das práticas administrativas e pedagógicas vigentes, bem como da adesão a programas governamentais de fomento à educação. Esse diagnóstico subsidiará a formulação de um planejamento estratégico, orientado à otimização da gestão educacional, ao cumprimento da legislação vigente e à ampliação das oportunidades de financiamento e desenvolvimento institucional;</w:t>
      </w:r>
    </w:p>
    <w:p w14:paraId="49A453DB" w14:textId="77777777" w:rsidR="00C03046" w:rsidRPr="00C03046" w:rsidRDefault="00C03046" w:rsidP="0099534B">
      <w:pPr>
        <w:widowControl w:val="0"/>
        <w:numPr>
          <w:ilvl w:val="0"/>
          <w:numId w:val="49"/>
        </w:numPr>
        <w:suppressAutoHyphens/>
        <w:autoSpaceDE w:val="0"/>
        <w:autoSpaceDN w:val="0"/>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u w:val="single"/>
          <w:lang w:eastAsia="ar-SA"/>
          <w14:ligatures w14:val="none"/>
        </w:rPr>
        <w:t>Adequação Normativa</w:t>
      </w:r>
      <w:r w:rsidRPr="00C03046">
        <w:rPr>
          <w:rFonts w:ascii="Times New Roman" w:eastAsia="Calibri" w:hAnsi="Times New Roman" w:cs="Times New Roman"/>
          <w:color w:val="000000"/>
          <w:kern w:val="0"/>
          <w:sz w:val="24"/>
          <w:szCs w:val="24"/>
          <w:lang w:eastAsia="ar-SA"/>
          <w14:ligatures w14:val="none"/>
        </w:rPr>
        <w:t>: com base no diagnóstico, serão elaboradas diretrizes e instrumentos normativos essenciais para a organização e segurança jurídica da CONTRATANTE, incluindo a revisão e proposição de portarias, decretos, resoluções e projetos de lei;</w:t>
      </w:r>
    </w:p>
    <w:p w14:paraId="4031E32F" w14:textId="77777777" w:rsidR="00C03046" w:rsidRPr="00C03046" w:rsidRDefault="00C03046" w:rsidP="0099534B">
      <w:pPr>
        <w:widowControl w:val="0"/>
        <w:numPr>
          <w:ilvl w:val="0"/>
          <w:numId w:val="49"/>
        </w:numPr>
        <w:suppressAutoHyphens/>
        <w:autoSpaceDE w:val="0"/>
        <w:autoSpaceDN w:val="0"/>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u w:val="single"/>
          <w:lang w:eastAsia="ar-SA"/>
          <w14:ligatures w14:val="none"/>
        </w:rPr>
        <w:t>Modernização da Gestão e Capacitação Técnica</w:t>
      </w:r>
      <w:r w:rsidRPr="00C03046">
        <w:rPr>
          <w:rFonts w:ascii="Times New Roman" w:eastAsia="Calibri" w:hAnsi="Times New Roman" w:cs="Times New Roman"/>
          <w:color w:val="000000"/>
          <w:kern w:val="0"/>
          <w:sz w:val="24"/>
          <w:szCs w:val="24"/>
          <w:lang w:eastAsia="ar-SA"/>
          <w14:ligatures w14:val="none"/>
        </w:rPr>
        <w:t>: serão implementadas metodologias e ferramentas que possibilitem a modernização da gestão educacional, assegurando maior controle, transparência e eficiência na execução das políticas públicas. A CONTRATADA também promoverá capacitações técnicas para os servidores da CONTRATANTE, visando à consolidação das mudanças estruturais e ao desenvolvimento contínuo das equipes gestoras e administrativas;</w:t>
      </w:r>
    </w:p>
    <w:p w14:paraId="54E547C2" w14:textId="77777777" w:rsidR="00C03046" w:rsidRPr="00C03046" w:rsidRDefault="00C03046" w:rsidP="0099534B">
      <w:pPr>
        <w:widowControl w:val="0"/>
        <w:numPr>
          <w:ilvl w:val="0"/>
          <w:numId w:val="49"/>
        </w:numPr>
        <w:suppressAutoHyphens/>
        <w:autoSpaceDE w:val="0"/>
        <w:autoSpaceDN w:val="0"/>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u w:val="single"/>
          <w:lang w:eastAsia="ar-SA"/>
          <w14:ligatures w14:val="none"/>
        </w:rPr>
        <w:t>Monitoramento e Sustentabilidade da Solução</w:t>
      </w:r>
      <w:r w:rsidRPr="00C03046">
        <w:rPr>
          <w:rFonts w:ascii="Times New Roman" w:eastAsia="Calibri" w:hAnsi="Times New Roman" w:cs="Times New Roman"/>
          <w:color w:val="000000"/>
          <w:kern w:val="0"/>
          <w:sz w:val="24"/>
          <w:szCs w:val="24"/>
          <w:lang w:eastAsia="ar-SA"/>
          <w14:ligatures w14:val="none"/>
        </w:rPr>
        <w:t>: a solução inclui o acompanhamento e a avaliação dos impactos das medidas adotadas, garantindo a efetividade das ações implementadas. Serão estabelecidos indicadores de desempenho e mecanismos de monitoramento, permitindo ajustes contínuos e a sustentabilidade das melhorias ao longo do tempo.</w:t>
      </w:r>
    </w:p>
    <w:p w14:paraId="7AFEB477"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Ao longo de todo o ciclo de vida da contratação, a CONTRATADA atuará de forma integrada à administração municipal, proporcionando suporte técnico contínuo, qualificado e integral para que a CONTRATANTE alcance maior segurança e eficiência operacional, tome decisões assertivas e informadas, amplie o acesso a recursos e incentive a implementação de políticas educacionais inovadoras, promovendo uma gestão pública qualificada e alinhada às diretrizes nacionais e estaduais de educação.</w:t>
      </w:r>
    </w:p>
    <w:p w14:paraId="185E3504" w14:textId="77777777" w:rsidR="00C03046" w:rsidRPr="00C03046" w:rsidRDefault="00C03046" w:rsidP="007107CF">
      <w:pPr>
        <w:widowControl w:val="0"/>
        <w:numPr>
          <w:ilvl w:val="1"/>
          <w:numId w:val="59"/>
        </w:numPr>
        <w:autoSpaceDE w:val="0"/>
        <w:autoSpaceDN w:val="0"/>
        <w:spacing w:after="0" w:line="240" w:lineRule="auto"/>
        <w:jc w:val="both"/>
        <w:rPr>
          <w:rFonts w:ascii="Times New Roman Negrito" w:eastAsia="Times New Roman" w:hAnsi="Times New Roman Negrito" w:cs="Times New Roman"/>
          <w:b/>
          <w:smallCaps/>
          <w:kern w:val="0"/>
          <w:sz w:val="24"/>
          <w:szCs w:val="20"/>
          <w:lang w:val="pt-PT"/>
          <w14:ligatures w14:val="none"/>
        </w:rPr>
      </w:pPr>
      <w:r w:rsidRPr="00C03046">
        <w:rPr>
          <w:rFonts w:ascii="Times New Roman Negrito" w:eastAsia="Times New Roman" w:hAnsi="Times New Roman Negrito" w:cs="Times New Roman"/>
          <w:b/>
          <w:smallCaps/>
          <w:kern w:val="0"/>
          <w:sz w:val="24"/>
          <w:szCs w:val="20"/>
          <w:lang w:val="pt-PT"/>
          <w14:ligatures w14:val="none"/>
        </w:rPr>
        <w:t>Descri</w:t>
      </w:r>
      <w:r w:rsidRPr="00C03046">
        <w:rPr>
          <w:rFonts w:ascii="Times New Roman Negrito" w:eastAsia="Times New Roman" w:hAnsi="Times New Roman Negrito" w:cs="Times New Roman" w:hint="eastAsia"/>
          <w:b/>
          <w:smallCaps/>
          <w:kern w:val="0"/>
          <w:sz w:val="24"/>
          <w:szCs w:val="20"/>
          <w:lang w:val="pt-PT"/>
          <w14:ligatures w14:val="none"/>
        </w:rPr>
        <w:t>çã</w:t>
      </w:r>
      <w:r w:rsidRPr="00C03046">
        <w:rPr>
          <w:rFonts w:ascii="Times New Roman Negrito" w:eastAsia="Times New Roman" w:hAnsi="Times New Roman Negrito" w:cs="Times New Roman"/>
          <w:b/>
          <w:smallCaps/>
          <w:kern w:val="0"/>
          <w:sz w:val="24"/>
          <w:szCs w:val="20"/>
          <w:lang w:val="pt-PT"/>
          <w14:ligatures w14:val="none"/>
        </w:rPr>
        <w:t>o Detalhada do Objeto:</w:t>
      </w:r>
    </w:p>
    <w:p w14:paraId="712490A0"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bCs/>
          <w:kern w:val="0"/>
          <w:szCs w:val="20"/>
          <w:lang w:val="pt-PT"/>
          <w14:ligatures w14:val="none"/>
        </w:rPr>
      </w:pPr>
    </w:p>
    <w:p w14:paraId="22CD307B"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bCs/>
          <w:kern w:val="0"/>
          <w:lang w:val="pt-PT"/>
          <w14:ligatures w14:val="none"/>
        </w:rPr>
      </w:pPr>
      <w:r w:rsidRPr="00C03046">
        <w:rPr>
          <w:rFonts w:ascii="Times New Roman" w:eastAsia="Times New Roman" w:hAnsi="Times New Roman" w:cs="Times New Roman"/>
          <w:bCs/>
          <w:kern w:val="0"/>
          <w:szCs w:val="20"/>
          <w:lang w:val="pt-PT"/>
          <w14:ligatures w14:val="none"/>
        </w:rPr>
        <w:t>O objeto se desdobra em:</w:t>
      </w:r>
    </w:p>
    <w:p w14:paraId="34C996F5" w14:textId="77777777" w:rsidR="00C03046" w:rsidRPr="00C03046" w:rsidRDefault="00C03046" w:rsidP="007107CF">
      <w:pPr>
        <w:widowControl w:val="0"/>
        <w:numPr>
          <w:ilvl w:val="0"/>
          <w:numId w:val="51"/>
        </w:numPr>
        <w:suppressAutoHyphens/>
        <w:autoSpaceDE w:val="0"/>
        <w:autoSpaceDN w:val="0"/>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b/>
          <w:bCs/>
          <w:color w:val="000000"/>
          <w:kern w:val="0"/>
          <w:sz w:val="24"/>
          <w:szCs w:val="24"/>
          <w:lang w:eastAsia="ar-SA"/>
          <w14:ligatures w14:val="none"/>
        </w:rPr>
        <w:t>Assessoria e Consultoria ao SIMEC/PAR do FNDE, incluindo o PDE Escola</w:t>
      </w:r>
      <w:r w:rsidRPr="00C03046">
        <w:rPr>
          <w:rFonts w:ascii="Times New Roman" w:eastAsia="Calibri" w:hAnsi="Times New Roman" w:cs="Times New Roman"/>
          <w:color w:val="000000"/>
          <w:kern w:val="0"/>
          <w:sz w:val="24"/>
          <w:szCs w:val="24"/>
          <w:lang w:eastAsia="ar-SA"/>
          <w14:ligatures w14:val="none"/>
        </w:rPr>
        <w:t>: a CONTRATADA deve prestar assessoria e consultoria técnica, abrangendo as seguintes atividades: a) apoiar na gestão e andamento das dimensões do Plano de Ações Articuladas (PAR); b) acompanhar os indicadores do PAR, com foco na captação de recursos federais; c) fornecer assessoria e orientações detalhadas sobre a elaboração e execução do PAR; d) monitorar os prazos estabelecidos no PAR, garantindo seu cumprimento; e) oferecer suporte técnico na indicação de prioridades para obras e serviços vinculados ao PAR; f) realizar a formação de diretores e técnicos das unidades escolares no preenchimento do PDE Escola (Plano de Desenvolvimento da Escola); g) monitorar as ações realizadas no âmbito do PDE Escola, avaliando seu progresso; e h) formar servidores para o uso eficiente e correto dessa ferramenta online.</w:t>
      </w:r>
    </w:p>
    <w:p w14:paraId="34B0F84A" w14:textId="77777777" w:rsidR="00C03046" w:rsidRPr="00C03046" w:rsidRDefault="00C03046" w:rsidP="007107CF">
      <w:pPr>
        <w:widowControl w:val="0"/>
        <w:numPr>
          <w:ilvl w:val="0"/>
          <w:numId w:val="51"/>
        </w:numPr>
        <w:suppressAutoHyphens/>
        <w:autoSpaceDE w:val="0"/>
        <w:autoSpaceDN w:val="0"/>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b/>
          <w:bCs/>
          <w:color w:val="000000"/>
          <w:kern w:val="0"/>
          <w:sz w:val="24"/>
          <w:szCs w:val="24"/>
          <w:lang w:eastAsia="ar-SA"/>
          <w14:ligatures w14:val="none"/>
        </w:rPr>
        <w:lastRenderedPageBreak/>
        <w:t>Assessoria e Consultoria ao Processo Decisório e à Gestão Educacional</w:t>
      </w:r>
      <w:r w:rsidRPr="00C03046">
        <w:rPr>
          <w:rFonts w:ascii="Times New Roman" w:eastAsia="Calibri" w:hAnsi="Times New Roman" w:cs="Times New Roman"/>
          <w:color w:val="000000"/>
          <w:kern w:val="0"/>
          <w:sz w:val="24"/>
          <w:szCs w:val="24"/>
          <w:lang w:eastAsia="ar-SA"/>
          <w14:ligatures w14:val="none"/>
        </w:rPr>
        <w:t>: a CONTRATADA deve prestar assessoria e consultoria especializada para suporte técnico ao processo decisório e à gestão educacional, contemplando: a) elaboração e revisão de atos normativos e regulamentares, como projetos de lei, minutas de decretos, resoluções, portarias e instruções normativas; b) fornecimento de subsídios atualizados relacionados à gestão educacional, incluindo legislações, pareceres e orientações emitidos por Conselhos de Educação (Nacional e Estadual), além de outros documentos de referência; c) acompanhamento de procedimentos e processos administrativos da Secretaria da Educação, como atribuição de classes e aulas, remoção de sede de exercício docente e demais atividades de gestão educacional, com suporte técnico-jurídico às comissões responsáveis; d) suporte técnico na interpretação e aplicação da legislação referente aos profissionais da educação, financiamento da educação, educação inclusiva, direitos da criança e do adolescente, e da pessoa com deficiência, entre outras; e) elaboração de pareceres, estudos e orientações para subsidiar a atuação de técnicos e gestores da Secretaria da Educação e das unidades escolares; e f) orientação técnica para atendimento a pedidos de informação, requisições e apontamentos realizados por órgãos de controle interno e externo, incluído o acompanhamento dos técnicos e gestores a audiências públicas, reuniões e outros eventos pertinentes.</w:t>
      </w:r>
    </w:p>
    <w:p w14:paraId="04320D12" w14:textId="77777777" w:rsidR="00C03046" w:rsidRPr="00C03046" w:rsidRDefault="00C03046" w:rsidP="007107CF">
      <w:pPr>
        <w:widowControl w:val="0"/>
        <w:numPr>
          <w:ilvl w:val="0"/>
          <w:numId w:val="51"/>
        </w:numPr>
        <w:suppressAutoHyphens/>
        <w:autoSpaceDE w:val="0"/>
        <w:autoSpaceDN w:val="0"/>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b/>
          <w:bCs/>
          <w:color w:val="000000"/>
          <w:kern w:val="0"/>
          <w:sz w:val="24"/>
          <w:szCs w:val="24"/>
          <w:lang w:eastAsia="ar-SA"/>
          <w14:ligatures w14:val="none"/>
        </w:rPr>
        <w:t>Assessoria e Consultoria às APMs, unidades executoras na prestação de contas dos recursos do PDDE</w:t>
      </w:r>
      <w:r w:rsidRPr="00C03046">
        <w:rPr>
          <w:rFonts w:ascii="Times New Roman" w:eastAsia="Calibri" w:hAnsi="Times New Roman" w:cs="Times New Roman"/>
          <w:color w:val="000000"/>
          <w:kern w:val="0"/>
          <w:sz w:val="24"/>
          <w:szCs w:val="24"/>
          <w:lang w:eastAsia="ar-SA"/>
          <w14:ligatures w14:val="none"/>
        </w:rPr>
        <w:t>: a CONTRATADA deve prestar assessoria e consultoria, conforme demanda, às APMs (Associação de Pais e Mestres) e Unidades Executoras quanto à prestação de contas dos recursos do PDDE (Programa Dinheiro Direto na Escola), abrangendo as seguintes atividades: a) orientar sobre os aspectos normativos da execução do PDDE, sempre que requisitado; b) formar e apoiar diretores e técnicos para a prestação de contas das APMs; c) esclarecer a legislação aplicável ao PDDE, incluindo os diversos programas; e f) orientar sobre a correta aplicação dos recursos do PDDE.</w:t>
      </w:r>
    </w:p>
    <w:p w14:paraId="0F2C2B62" w14:textId="77777777" w:rsidR="00C03046" w:rsidRPr="00C03046" w:rsidRDefault="00C03046" w:rsidP="007107CF">
      <w:pPr>
        <w:widowControl w:val="0"/>
        <w:numPr>
          <w:ilvl w:val="0"/>
          <w:numId w:val="51"/>
        </w:numPr>
        <w:suppressAutoHyphens/>
        <w:autoSpaceDE w:val="0"/>
        <w:autoSpaceDN w:val="0"/>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b/>
          <w:bCs/>
          <w:color w:val="000000"/>
          <w:kern w:val="0"/>
          <w:sz w:val="24"/>
          <w:szCs w:val="24"/>
          <w:lang w:eastAsia="ar-SA"/>
          <w14:ligatures w14:val="none"/>
        </w:rPr>
        <w:t>Assessoria e Consultoria ao Plano Municipal de Educação – PME</w:t>
      </w:r>
      <w:r w:rsidRPr="00C03046">
        <w:rPr>
          <w:rFonts w:ascii="Times New Roman" w:eastAsia="Calibri" w:hAnsi="Times New Roman" w:cs="Times New Roman"/>
          <w:color w:val="000000"/>
          <w:kern w:val="0"/>
          <w:sz w:val="24"/>
          <w:szCs w:val="24"/>
          <w:lang w:eastAsia="ar-SA"/>
          <w14:ligatures w14:val="none"/>
        </w:rPr>
        <w:t xml:space="preserve">: a CONTRATADA deve prestar assessoria e consultoria no desenvolvimento, monitoramento e avaliação do Plano Municipal de Educação (PME), abrangendo as seguintes atividades: a) subsidiar a definição das políticas educacionais, estabelecendo metas prioritárias de desempenho e gestão para o próximo decênio do PME; b) assessorar na reavaliação do plano decenal, garantindo a atualização das metas e estratégias; c) promover formação da equipe responsável  pelo monitoramento e avaliação do PME (técnicos e membros do CME); d) realizar reuniões para discutir estratégias de longo prazo para o ensino, com foco nas metas do plano decenal; e </w:t>
      </w:r>
      <w:proofErr w:type="spellStart"/>
      <w:r w:rsidRPr="00C03046">
        <w:rPr>
          <w:rFonts w:ascii="Times New Roman" w:eastAsia="Calibri" w:hAnsi="Times New Roman" w:cs="Times New Roman"/>
          <w:color w:val="000000"/>
          <w:kern w:val="0"/>
          <w:sz w:val="24"/>
          <w:szCs w:val="24"/>
          <w:lang w:eastAsia="ar-SA"/>
          <w14:ligatures w14:val="none"/>
        </w:rPr>
        <w:t>e</w:t>
      </w:r>
      <w:proofErr w:type="spellEnd"/>
      <w:r w:rsidRPr="00C03046">
        <w:rPr>
          <w:rFonts w:ascii="Times New Roman" w:eastAsia="Calibri" w:hAnsi="Times New Roman" w:cs="Times New Roman"/>
          <w:color w:val="000000"/>
          <w:kern w:val="0"/>
          <w:sz w:val="24"/>
          <w:szCs w:val="24"/>
          <w:lang w:eastAsia="ar-SA"/>
          <w14:ligatures w14:val="none"/>
        </w:rPr>
        <w:t>) elaborar redações legais para ajustes e atualizações do plano decenal e para elaboração do novo PME. assessorar na organização de encontros temáticos sobre os eixos previstos no plano decenal, reavaliando as metas estabelecidas; fornecer diagnósticos periódicos que apoiem o monitoramento e avaliação das ações de gestão vinculadas ao PME, organizando e promovendo a coleta e análise informatizada de dados, tabulação de informações e elaboração de relatórios, com foco no fomento à elaboração e acompanhamento do Plano de Ações Articuladas (PAR) e no planejamento estratégico da educação.</w:t>
      </w:r>
    </w:p>
    <w:p w14:paraId="2C88F8CA" w14:textId="77777777" w:rsidR="00C03046" w:rsidRPr="00C03046" w:rsidRDefault="00C03046" w:rsidP="007107CF">
      <w:pPr>
        <w:widowControl w:val="0"/>
        <w:numPr>
          <w:ilvl w:val="0"/>
          <w:numId w:val="51"/>
        </w:numPr>
        <w:suppressAutoHyphens/>
        <w:autoSpaceDE w:val="0"/>
        <w:autoSpaceDN w:val="0"/>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b/>
          <w:bCs/>
          <w:color w:val="000000"/>
          <w:kern w:val="0"/>
          <w:sz w:val="24"/>
          <w:szCs w:val="24"/>
          <w:lang w:eastAsia="ar-SA"/>
          <w14:ligatures w14:val="none"/>
        </w:rPr>
        <w:t>Assessoria e Consultoria aos Conselhos Setoriais</w:t>
      </w:r>
      <w:r w:rsidRPr="00C03046">
        <w:rPr>
          <w:rFonts w:ascii="Times New Roman" w:eastAsia="Calibri" w:hAnsi="Times New Roman" w:cs="Times New Roman"/>
          <w:color w:val="000000"/>
          <w:kern w:val="0"/>
          <w:sz w:val="24"/>
          <w:szCs w:val="24"/>
          <w:lang w:eastAsia="ar-SA"/>
          <w14:ligatures w14:val="none"/>
        </w:rPr>
        <w:t xml:space="preserve">: a CONTRATADA deve prestar assessoria e consultoria na supervisão e apoio aos conselhos setoriais, abrangendo as seguintes atividades: a) supervisionar a atuação dos conselhos setoriais (CME, CAE, CACS - Fundeb, CMDCA) e conselhos de escola, incluindo a orientação sobre sua </w:t>
      </w:r>
      <w:r w:rsidRPr="00C03046">
        <w:rPr>
          <w:rFonts w:ascii="Times New Roman" w:eastAsia="Calibri" w:hAnsi="Times New Roman" w:cs="Times New Roman"/>
          <w:color w:val="000000"/>
          <w:kern w:val="0"/>
          <w:sz w:val="24"/>
          <w:szCs w:val="24"/>
          <w:lang w:eastAsia="ar-SA"/>
          <w14:ligatures w14:val="none"/>
        </w:rPr>
        <w:lastRenderedPageBreak/>
        <w:t>constituição e os procedimentos formais de funcionamento; b) promover formação para os membros de cada um dos conselhos setoriais afetos à Educação (CME, CAE, CACS-Fundeb, Fórum de Educação e Fórum dos Conselhos Escolares), visando fortalecer a atuação e o cumprimento das competências institucionais, bem como das atribuições e responsabilidades dos conselheiros.</w:t>
      </w:r>
    </w:p>
    <w:p w14:paraId="1DBD1AFA" w14:textId="77777777" w:rsidR="00C03046" w:rsidRPr="00C03046" w:rsidRDefault="00C03046" w:rsidP="007107CF">
      <w:pPr>
        <w:widowControl w:val="0"/>
        <w:numPr>
          <w:ilvl w:val="0"/>
          <w:numId w:val="59"/>
        </w:numPr>
        <w:autoSpaceDE w:val="0"/>
        <w:autoSpaceDN w:val="0"/>
        <w:spacing w:after="0" w:line="240" w:lineRule="auto"/>
        <w:jc w:val="both"/>
        <w:rPr>
          <w:rFonts w:ascii="Times New Roman" w:eastAsia="Times New Roman" w:hAnsi="Times New Roman" w:cs="Times New Roman"/>
          <w:b/>
          <w:caps/>
          <w:kern w:val="0"/>
          <w:sz w:val="24"/>
          <w:szCs w:val="20"/>
          <w:lang w:val="pt-PT"/>
          <w14:ligatures w14:val="none"/>
        </w:rPr>
      </w:pPr>
      <w:r w:rsidRPr="00C03046">
        <w:rPr>
          <w:rFonts w:ascii="Times New Roman" w:eastAsia="Times New Roman" w:hAnsi="Times New Roman" w:cs="Times New Roman"/>
          <w:b/>
          <w:caps/>
          <w:kern w:val="0"/>
          <w:sz w:val="24"/>
          <w:szCs w:val="20"/>
          <w:lang w:val="pt-PT"/>
          <w14:ligatures w14:val="none"/>
        </w:rPr>
        <w:t>REQUISITOS DA CONTRATAÇÃO:</w:t>
      </w:r>
    </w:p>
    <w:p w14:paraId="7AC0A822" w14:textId="77777777" w:rsidR="00C03046" w:rsidRPr="00C03046" w:rsidRDefault="00C03046" w:rsidP="00C03046">
      <w:pPr>
        <w:widowControl w:val="0"/>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Os requisitos de habilitação jurídica, fiscal, social e trabalhista e econômico-financeira serão os previstos na legislação ordinária.</w:t>
      </w:r>
    </w:p>
    <w:p w14:paraId="4BFF0CD9" w14:textId="77777777" w:rsidR="00C03046" w:rsidRPr="00C03046" w:rsidRDefault="00C03046" w:rsidP="00C03046">
      <w:pPr>
        <w:widowControl w:val="0"/>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Além dos critérios de sustentabilidade eventualmente previstos na descrição do objeto, deverão ser observados os requisitos estabelecidos no Guia Nacional de Contratações Sustentáveis, assegurando o cumprimento das diretrizes de responsabilidade ambiental.</w:t>
      </w:r>
    </w:p>
    <w:p w14:paraId="129CBB46" w14:textId="77777777" w:rsidR="00C03046" w:rsidRPr="00C03046" w:rsidRDefault="00C03046" w:rsidP="007107CF">
      <w:pPr>
        <w:widowControl w:val="0"/>
        <w:numPr>
          <w:ilvl w:val="1"/>
          <w:numId w:val="59"/>
        </w:numPr>
        <w:autoSpaceDE w:val="0"/>
        <w:autoSpaceDN w:val="0"/>
        <w:spacing w:after="0" w:line="240" w:lineRule="auto"/>
        <w:jc w:val="both"/>
        <w:rPr>
          <w:rFonts w:ascii="Times New Roman Negrito" w:eastAsia="Times New Roman" w:hAnsi="Times New Roman Negrito" w:cs="Times New Roman"/>
          <w:b/>
          <w:smallCaps/>
          <w:kern w:val="0"/>
          <w:sz w:val="24"/>
          <w:szCs w:val="20"/>
          <w:lang w:val="pt-PT"/>
          <w14:ligatures w14:val="none"/>
        </w:rPr>
      </w:pPr>
      <w:r w:rsidRPr="00C03046">
        <w:rPr>
          <w:rFonts w:ascii="Times New Roman Negrito" w:eastAsia="Times New Roman" w:hAnsi="Times New Roman Negrito" w:cs="Times New Roman"/>
          <w:b/>
          <w:smallCaps/>
          <w:kern w:val="0"/>
          <w:sz w:val="24"/>
          <w:szCs w:val="20"/>
          <w:lang w:val="pt-PT"/>
          <w14:ligatures w14:val="none"/>
        </w:rPr>
        <w:t>Da Subcontrata</w:t>
      </w:r>
      <w:r w:rsidRPr="00C03046">
        <w:rPr>
          <w:rFonts w:ascii="Times New Roman Negrito" w:eastAsia="Times New Roman" w:hAnsi="Times New Roman Negrito" w:cs="Times New Roman" w:hint="eastAsia"/>
          <w:b/>
          <w:smallCaps/>
          <w:kern w:val="0"/>
          <w:sz w:val="24"/>
          <w:szCs w:val="20"/>
          <w:lang w:val="pt-PT"/>
          <w14:ligatures w14:val="none"/>
        </w:rPr>
        <w:t>çã</w:t>
      </w:r>
      <w:r w:rsidRPr="00C03046">
        <w:rPr>
          <w:rFonts w:ascii="Times New Roman Negrito" w:eastAsia="Times New Roman" w:hAnsi="Times New Roman Negrito" w:cs="Times New Roman"/>
          <w:b/>
          <w:smallCaps/>
          <w:kern w:val="0"/>
          <w:sz w:val="24"/>
          <w:szCs w:val="20"/>
          <w:lang w:val="pt-PT"/>
          <w14:ligatures w14:val="none"/>
        </w:rPr>
        <w:t>o e do Cons</w:t>
      </w:r>
      <w:r w:rsidRPr="00C03046">
        <w:rPr>
          <w:rFonts w:ascii="Times New Roman Negrito" w:eastAsia="Times New Roman" w:hAnsi="Times New Roman Negrito" w:cs="Times New Roman" w:hint="eastAsia"/>
          <w:b/>
          <w:smallCaps/>
          <w:kern w:val="0"/>
          <w:sz w:val="24"/>
          <w:szCs w:val="20"/>
          <w:lang w:val="pt-PT"/>
          <w14:ligatures w14:val="none"/>
        </w:rPr>
        <w:t>ó</w:t>
      </w:r>
      <w:r w:rsidRPr="00C03046">
        <w:rPr>
          <w:rFonts w:ascii="Times New Roman Negrito" w:eastAsia="Times New Roman" w:hAnsi="Times New Roman Negrito" w:cs="Times New Roman"/>
          <w:b/>
          <w:smallCaps/>
          <w:kern w:val="0"/>
          <w:sz w:val="24"/>
          <w:szCs w:val="20"/>
          <w:lang w:val="pt-PT"/>
          <w14:ligatures w14:val="none"/>
        </w:rPr>
        <w:t>rcio de Empresas</w:t>
      </w:r>
    </w:p>
    <w:p w14:paraId="21C92920" w14:textId="77777777" w:rsidR="00C03046" w:rsidRPr="00C03046" w:rsidRDefault="00C03046" w:rsidP="00C03046">
      <w:pPr>
        <w:widowControl w:val="0"/>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A subcontratação total ou parcial do objeto contratual ou o consórcio de empresas não serão permitidos, visando assegurar uma solução integral e especializada, coesa e segura para o planejamento estratégico, tomada de decisão e modernização da gestão da Secretaria Municipal da Educação. Desse modo, todas as atividades abrangidas pela contratação devem ser prestadas por uma mesma equipe de profissionais, que possuam sólida experiência em assessoria e consultoria a redes municipais de ensino, nas vertentes conexas apresentadas na descrição detalhada do objeto.</w:t>
      </w:r>
    </w:p>
    <w:p w14:paraId="3D3B690C" w14:textId="77777777" w:rsidR="00C03046" w:rsidRPr="00C03046" w:rsidRDefault="00C03046" w:rsidP="00C03046">
      <w:pPr>
        <w:widowControl w:val="0"/>
        <w:autoSpaceDE w:val="0"/>
        <w:autoSpaceDN w:val="0"/>
        <w:spacing w:before="240" w:after="240" w:line="240" w:lineRule="auto"/>
        <w:jc w:val="both"/>
        <w:rPr>
          <w:rFonts w:ascii="Times New Roman" w:eastAsia="Calibri" w:hAnsi="Times New Roman" w:cs="Times New Roman"/>
          <w:color w:val="000000"/>
          <w:kern w:val="0"/>
          <w:lang w:val="pt-PT" w:eastAsia="ar-SA"/>
          <w14:ligatures w14:val="none"/>
        </w:rPr>
      </w:pPr>
      <w:r w:rsidRPr="00C03046">
        <w:rPr>
          <w:rFonts w:ascii="Times New Roman" w:eastAsia="Calibri" w:hAnsi="Times New Roman" w:cs="Times New Roman"/>
          <w:color w:val="000000"/>
          <w:kern w:val="0"/>
          <w:lang w:val="pt-PT" w:eastAsia="ar-SA"/>
          <w14:ligatures w14:val="none"/>
        </w:rPr>
        <w:t>O consórcio, como instrumento de atuação empresarial, pode gerar efeitos indesejáveis, especialmente quando resulta na eliminação da concorrência entre os participantes e no risco de domínio de mercado. A formação de consórcios pode reduzir a competitividade do certame, restringindo o número de concorrentes e comprometendo a disputa de forma saudável.</w:t>
      </w:r>
    </w:p>
    <w:p w14:paraId="2B39C295" w14:textId="77777777" w:rsidR="00C03046" w:rsidRPr="00C03046" w:rsidRDefault="00C03046" w:rsidP="00C03046">
      <w:pPr>
        <w:widowControl w:val="0"/>
        <w:autoSpaceDE w:val="0"/>
        <w:autoSpaceDN w:val="0"/>
        <w:spacing w:before="240" w:after="240" w:line="240" w:lineRule="auto"/>
        <w:jc w:val="both"/>
        <w:rPr>
          <w:rFonts w:ascii="Times New Roman" w:eastAsia="Calibri" w:hAnsi="Times New Roman" w:cs="Times New Roman"/>
          <w:color w:val="000000"/>
          <w:kern w:val="0"/>
          <w:lang w:val="pt-PT" w:eastAsia="ar-SA"/>
          <w14:ligatures w14:val="none"/>
        </w:rPr>
      </w:pPr>
      <w:r w:rsidRPr="00C03046">
        <w:rPr>
          <w:rFonts w:ascii="Times New Roman" w:eastAsia="Calibri" w:hAnsi="Times New Roman" w:cs="Times New Roman"/>
          <w:color w:val="000000"/>
          <w:kern w:val="0"/>
          <w:lang w:val="pt-PT" w:eastAsia="ar-SA"/>
          <w14:ligatures w14:val="none"/>
        </w:rPr>
        <w:t>Além disso, para a decisão, a Administração Pública pode considerar as condições dos serviços exigidos conforme as dimensões e complexidade do objeto, verificando se apenas um número restrito de empresas atenderia às exigências da licitação.</w:t>
      </w:r>
    </w:p>
    <w:p w14:paraId="61EAA412" w14:textId="77777777" w:rsidR="00C03046" w:rsidRPr="00C03046" w:rsidRDefault="00C03046" w:rsidP="00C03046">
      <w:pPr>
        <w:widowControl w:val="0"/>
        <w:autoSpaceDE w:val="0"/>
        <w:autoSpaceDN w:val="0"/>
        <w:spacing w:before="240" w:after="240" w:line="240" w:lineRule="auto"/>
        <w:jc w:val="both"/>
        <w:rPr>
          <w:rFonts w:ascii="Times New Roman" w:eastAsia="Calibri" w:hAnsi="Times New Roman" w:cs="Times New Roman"/>
          <w:color w:val="000000"/>
          <w:kern w:val="0"/>
          <w:lang w:val="pt-PT" w:eastAsia="ar-SA"/>
          <w14:ligatures w14:val="none"/>
        </w:rPr>
      </w:pPr>
      <w:r w:rsidRPr="00C03046">
        <w:rPr>
          <w:rFonts w:ascii="Times New Roman" w:eastAsia="Calibri" w:hAnsi="Times New Roman" w:cs="Times New Roman"/>
          <w:color w:val="000000"/>
          <w:kern w:val="0"/>
          <w:lang w:val="pt-PT" w:eastAsia="ar-SA"/>
          <w14:ligatures w14:val="none"/>
        </w:rPr>
        <w:t>A jurisprudência dos Tribunais de Contas reconhece que a participação de consórcios deve ser admitida em licitações para serviços de grande vulto econômico e elevada complexidade técnica, quando a junção de esforços for essencial para atender ao interesse público. O Tribunal de Contas da União (TCU) já se manifestou nesse sentido, conforme o Acórdão nº 22/2003-Plenário:</w:t>
      </w:r>
    </w:p>
    <w:p w14:paraId="01A52D7F" w14:textId="77777777" w:rsidR="00C03046" w:rsidRPr="00C03046" w:rsidRDefault="00C03046" w:rsidP="00C03046">
      <w:pPr>
        <w:widowControl w:val="0"/>
        <w:autoSpaceDE w:val="0"/>
        <w:autoSpaceDN w:val="0"/>
        <w:spacing w:before="240" w:after="240" w:line="240" w:lineRule="auto"/>
        <w:ind w:left="2268"/>
        <w:jc w:val="both"/>
        <w:rPr>
          <w:rFonts w:ascii="Times New Roman" w:eastAsia="Calibri" w:hAnsi="Times New Roman" w:cs="Times New Roman"/>
          <w:i/>
          <w:iCs/>
          <w:color w:val="000000"/>
          <w:kern w:val="0"/>
          <w:lang w:val="pt-PT" w:eastAsia="ar-SA"/>
          <w14:ligatures w14:val="none"/>
        </w:rPr>
      </w:pPr>
      <w:r w:rsidRPr="00C03046">
        <w:rPr>
          <w:rFonts w:ascii="Times New Roman" w:eastAsia="Calibri" w:hAnsi="Times New Roman" w:cs="Times New Roman"/>
          <w:i/>
          <w:iCs/>
          <w:color w:val="000000"/>
          <w:kern w:val="0"/>
          <w:lang w:val="pt-PT" w:eastAsia="ar-SA"/>
          <w14:ligatures w14:val="none"/>
        </w:rPr>
        <w:t>“A formação de consórcios é admitida quando o objeto a ser licitado envolve questão de alta complexidade ou de relevante vulto, em que empresas, isoladamente, não teriam condições de suprir os requisitos de habilitação do edital. Na prestação de serviços comuns, é da discricionariedade do gestor a possibilidade de participação ou não de consórcios.”</w:t>
      </w:r>
    </w:p>
    <w:p w14:paraId="38CF0447" w14:textId="77777777" w:rsidR="00C03046" w:rsidRPr="00C03046" w:rsidRDefault="00C03046" w:rsidP="00C03046">
      <w:pPr>
        <w:widowControl w:val="0"/>
        <w:autoSpaceDE w:val="0"/>
        <w:autoSpaceDN w:val="0"/>
        <w:spacing w:before="240" w:after="240" w:line="240" w:lineRule="auto"/>
        <w:jc w:val="both"/>
        <w:rPr>
          <w:rFonts w:ascii="Times New Roman" w:eastAsia="Calibri" w:hAnsi="Times New Roman" w:cs="Times New Roman"/>
          <w:color w:val="000000"/>
          <w:kern w:val="0"/>
          <w:lang w:val="pt-PT" w:eastAsia="ar-SA"/>
          <w14:ligatures w14:val="none"/>
        </w:rPr>
      </w:pPr>
      <w:r w:rsidRPr="00C03046">
        <w:rPr>
          <w:rFonts w:ascii="Times New Roman" w:eastAsia="Calibri" w:hAnsi="Times New Roman" w:cs="Times New Roman"/>
          <w:color w:val="000000"/>
          <w:kern w:val="0"/>
          <w:lang w:val="pt-PT" w:eastAsia="ar-SA"/>
          <w14:ligatures w14:val="none"/>
        </w:rPr>
        <w:t>Dessa forma, embora a participação de consórcios seja a regra, ela deve ser reservada para contratações em que a atuação isolada de empresas comprometeria o êxito do processo licitatório e a qualidade da prestação do serviço.</w:t>
      </w:r>
    </w:p>
    <w:p w14:paraId="78E3F8E6" w14:textId="77777777" w:rsidR="00C03046" w:rsidRPr="00C03046" w:rsidRDefault="00C03046" w:rsidP="00C03046">
      <w:pPr>
        <w:widowControl w:val="0"/>
        <w:autoSpaceDE w:val="0"/>
        <w:autoSpaceDN w:val="0"/>
        <w:spacing w:before="240" w:after="240" w:line="240" w:lineRule="auto"/>
        <w:jc w:val="both"/>
        <w:rPr>
          <w:rFonts w:ascii="Times New Roman" w:eastAsia="Calibri" w:hAnsi="Times New Roman" w:cs="Times New Roman"/>
          <w:color w:val="000000"/>
          <w:kern w:val="0"/>
          <w:lang w:val="pt-PT" w:eastAsia="ar-SA"/>
          <w14:ligatures w14:val="none"/>
        </w:rPr>
      </w:pPr>
      <w:r w:rsidRPr="00C03046">
        <w:rPr>
          <w:rFonts w:ascii="Times New Roman" w:eastAsia="Calibri" w:hAnsi="Times New Roman" w:cs="Times New Roman"/>
          <w:color w:val="000000"/>
          <w:kern w:val="0"/>
          <w:lang w:val="pt-PT" w:eastAsia="ar-SA"/>
          <w14:ligatures w14:val="none"/>
        </w:rPr>
        <w:t>No entanto, no caso específico do objeto a ser licitado, não há justificativa para a formação de consórcios, pois os serviços em questão não possuem complexidade que exija a união de esforços para sua adequada execução. Apenas uma empresa, de forma independente, poderá prestar o serviço com a qualidade necessária.</w:t>
      </w:r>
    </w:p>
    <w:p w14:paraId="5CD08471" w14:textId="77777777" w:rsidR="00C03046" w:rsidRPr="00C03046" w:rsidRDefault="00C03046" w:rsidP="00C03046">
      <w:pPr>
        <w:widowControl w:val="0"/>
        <w:autoSpaceDE w:val="0"/>
        <w:autoSpaceDN w:val="0"/>
        <w:spacing w:before="240" w:after="240" w:line="240" w:lineRule="auto"/>
        <w:jc w:val="both"/>
        <w:rPr>
          <w:rFonts w:ascii="Times New Roman" w:eastAsia="Calibri" w:hAnsi="Times New Roman" w:cs="Times New Roman"/>
          <w:color w:val="000000"/>
          <w:kern w:val="0"/>
          <w:lang w:val="pt-PT" w:eastAsia="ar-SA"/>
          <w14:ligatures w14:val="none"/>
        </w:rPr>
      </w:pPr>
      <w:r w:rsidRPr="00C03046">
        <w:rPr>
          <w:rFonts w:ascii="Times New Roman" w:eastAsia="Calibri" w:hAnsi="Times New Roman" w:cs="Times New Roman"/>
          <w:color w:val="000000"/>
          <w:kern w:val="0"/>
          <w:lang w:val="pt-PT" w:eastAsia="ar-SA"/>
          <w14:ligatures w14:val="none"/>
        </w:rPr>
        <w:lastRenderedPageBreak/>
        <w:t>Ademais, não há necessidade de reunir empresas com especializações distintas para atender ao objeto da licitação. Os serviços demandados devem coexistir dentro de uma única estrutura empresarial especializada.</w:t>
      </w:r>
    </w:p>
    <w:p w14:paraId="4675CAAD" w14:textId="77777777" w:rsidR="00C03046" w:rsidRPr="00C03046" w:rsidRDefault="00C03046" w:rsidP="00C03046">
      <w:pPr>
        <w:widowControl w:val="0"/>
        <w:autoSpaceDE w:val="0"/>
        <w:autoSpaceDN w:val="0"/>
        <w:spacing w:before="240" w:after="240" w:line="240" w:lineRule="auto"/>
        <w:jc w:val="both"/>
        <w:rPr>
          <w:rFonts w:ascii="Times New Roman" w:eastAsia="Calibri" w:hAnsi="Times New Roman" w:cs="Times New Roman"/>
          <w:color w:val="000000"/>
          <w:kern w:val="0"/>
          <w:lang w:val="pt-PT" w:eastAsia="ar-SA"/>
          <w14:ligatures w14:val="none"/>
        </w:rPr>
      </w:pPr>
      <w:r w:rsidRPr="00C03046">
        <w:rPr>
          <w:rFonts w:ascii="Times New Roman" w:eastAsia="Calibri" w:hAnsi="Times New Roman" w:cs="Times New Roman"/>
          <w:color w:val="000000"/>
          <w:kern w:val="0"/>
          <w:lang w:val="pt-PT" w:eastAsia="ar-SA"/>
          <w14:ligatures w14:val="none"/>
        </w:rPr>
        <w:t>Importante destacar que a vedação à participação de empresas em consórcio não restringe a competitividade. Pelo contrário, amplia-a, pois permite a participação individual de um maior número de empresas, intensificando a concorrência entre os licitantes.</w:t>
      </w:r>
    </w:p>
    <w:p w14:paraId="2FED30B5" w14:textId="77777777" w:rsidR="00C03046" w:rsidRPr="00C03046" w:rsidRDefault="00C03046" w:rsidP="00C03046">
      <w:pPr>
        <w:widowControl w:val="0"/>
        <w:autoSpaceDE w:val="0"/>
        <w:autoSpaceDN w:val="0"/>
        <w:spacing w:before="240" w:after="240" w:line="240" w:lineRule="auto"/>
        <w:jc w:val="both"/>
        <w:rPr>
          <w:rFonts w:ascii="Times New Roman" w:eastAsia="Calibri" w:hAnsi="Times New Roman" w:cs="Times New Roman"/>
          <w:color w:val="000000"/>
          <w:kern w:val="0"/>
          <w:lang w:val="pt-PT" w:eastAsia="ar-SA"/>
          <w14:ligatures w14:val="none"/>
        </w:rPr>
      </w:pPr>
      <w:r w:rsidRPr="00C03046">
        <w:rPr>
          <w:rFonts w:ascii="Times New Roman" w:eastAsia="Calibri" w:hAnsi="Times New Roman" w:cs="Times New Roman"/>
          <w:color w:val="000000"/>
          <w:kern w:val="0"/>
          <w:lang w:val="pt-PT" w:eastAsia="ar-SA"/>
          <w14:ligatures w14:val="none"/>
        </w:rPr>
        <w:t>Cabe ressaltar ainda que a decisão de permitir ou vedar consórcios em licitações é uma prerrogativa do administrador público, conforme estabelecido no art. 15 da Lei nº 14.133/2021, que confere discricionariedade ao ente administrativo para definir essa questão nos instrumentos convocatórios.</w:t>
      </w:r>
    </w:p>
    <w:p w14:paraId="39724BC6" w14:textId="77777777" w:rsidR="00C03046" w:rsidRPr="00C03046" w:rsidRDefault="00C03046" w:rsidP="00C03046">
      <w:pPr>
        <w:widowControl w:val="0"/>
        <w:autoSpaceDE w:val="0"/>
        <w:autoSpaceDN w:val="0"/>
        <w:spacing w:before="240" w:after="240" w:line="240" w:lineRule="auto"/>
        <w:jc w:val="both"/>
        <w:rPr>
          <w:rFonts w:ascii="Times New Roman" w:eastAsia="Calibri" w:hAnsi="Times New Roman" w:cs="Times New Roman"/>
          <w:color w:val="000000"/>
          <w:kern w:val="0"/>
          <w:lang w:val="pt-PT" w:eastAsia="ar-SA"/>
          <w14:ligatures w14:val="none"/>
        </w:rPr>
      </w:pPr>
      <w:r w:rsidRPr="00C03046">
        <w:rPr>
          <w:rFonts w:ascii="Times New Roman" w:eastAsia="Calibri" w:hAnsi="Times New Roman" w:cs="Times New Roman"/>
          <w:color w:val="000000"/>
          <w:kern w:val="0"/>
          <w:lang w:val="pt-PT" w:eastAsia="ar-SA"/>
          <w14:ligatures w14:val="none"/>
        </w:rPr>
        <w:t>Diante dos fundamentos expostos e considerando que há diversas empresas capazes de executar os serviços licitados, opta-se por vedar a participação de empresas reunidas em consórcio neste certame. Essa medida visa garantir a igualdade entre os participantes e evitar a formação de consórcios que possam comprometer os objetivos da concorrência.</w:t>
      </w:r>
    </w:p>
    <w:p w14:paraId="70D1B15C" w14:textId="77777777" w:rsidR="00C03046" w:rsidRPr="00C03046" w:rsidRDefault="00C03046" w:rsidP="007107CF">
      <w:pPr>
        <w:widowControl w:val="0"/>
        <w:numPr>
          <w:ilvl w:val="1"/>
          <w:numId w:val="59"/>
        </w:numPr>
        <w:autoSpaceDE w:val="0"/>
        <w:autoSpaceDN w:val="0"/>
        <w:spacing w:after="0" w:line="240" w:lineRule="auto"/>
        <w:jc w:val="both"/>
        <w:rPr>
          <w:rFonts w:ascii="Times New Roman Negrito" w:eastAsia="Times New Roman" w:hAnsi="Times New Roman Negrito" w:cs="Times New Roman"/>
          <w:b/>
          <w:smallCaps/>
          <w:kern w:val="0"/>
          <w:sz w:val="24"/>
          <w:szCs w:val="20"/>
          <w:lang w:val="pt-PT"/>
          <w14:ligatures w14:val="none"/>
        </w:rPr>
      </w:pPr>
      <w:r w:rsidRPr="00C03046">
        <w:rPr>
          <w:rFonts w:ascii="Times New Roman Negrito" w:eastAsia="Times New Roman" w:hAnsi="Times New Roman Negrito" w:cs="Times New Roman"/>
          <w:b/>
          <w:smallCaps/>
          <w:kern w:val="0"/>
          <w:sz w:val="24"/>
          <w:szCs w:val="20"/>
          <w:lang w:val="pt-PT"/>
          <w14:ligatures w14:val="none"/>
        </w:rPr>
        <w:t>Dos Requisitos de Habilitação Técnica</w:t>
      </w:r>
    </w:p>
    <w:p w14:paraId="378E0CBC" w14:textId="77777777" w:rsidR="00C03046" w:rsidRPr="00C03046" w:rsidRDefault="00C03046" w:rsidP="00C03046">
      <w:pPr>
        <w:widowControl w:val="0"/>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A licitante deve comprovar sua habilitação técnica pelos meios convencionais previstos no art. 67 da Lei nº 14.133/2021, em especial:</w:t>
      </w:r>
    </w:p>
    <w:p w14:paraId="5F8B5AF1" w14:textId="77777777" w:rsidR="00C03046" w:rsidRPr="00C03046" w:rsidRDefault="00C03046" w:rsidP="007107CF">
      <w:pPr>
        <w:widowControl w:val="0"/>
        <w:numPr>
          <w:ilvl w:val="0"/>
          <w:numId w:val="55"/>
        </w:numPr>
        <w:autoSpaceDE w:val="0"/>
        <w:autoSpaceDN w:val="0"/>
        <w:spacing w:before="240" w:after="240" w:line="240" w:lineRule="auto"/>
        <w:contextualSpacing/>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Certidão(ões) ou atestado(s), que demonstre(m) capacidade operacional na execução de serviços similares de complexidade tecnológica e operacional equivalente ou superior, bem como documento(s) comprobatório(s) da respectiva contratação (contratos administrativos e aditivos contratuais ou empenhos acompanhados de notas fiscais emitidas, com prazos compatíveis ao da prestação dos serviços e emissão da certidão ou atestado). As parcelas de maior relevância para a apresentação dos atestados são:</w:t>
      </w:r>
    </w:p>
    <w:p w14:paraId="002CB6CE" w14:textId="77777777" w:rsidR="00C03046" w:rsidRPr="00C03046" w:rsidRDefault="00C03046" w:rsidP="00C03046">
      <w:pPr>
        <w:spacing w:before="240" w:after="240" w:line="240" w:lineRule="auto"/>
        <w:ind w:left="780"/>
        <w:contextualSpacing/>
        <w:jc w:val="both"/>
        <w:rPr>
          <w:rFonts w:ascii="Times-Roman" w:eastAsia="Calibri" w:hAnsi="Times-Roman" w:cs="Times New Roman"/>
          <w:color w:val="000000"/>
          <w:kern w:val="0"/>
          <w:sz w:val="24"/>
          <w:szCs w:val="24"/>
          <w:lang w:val="pt-PT" w:eastAsia="ar-SA"/>
          <w14:ligatures w14:val="none"/>
        </w:rPr>
      </w:pPr>
    </w:p>
    <w:p w14:paraId="4E6DBBDA" w14:textId="77777777" w:rsidR="00C03046" w:rsidRPr="00C03046" w:rsidRDefault="00C03046" w:rsidP="0099534B">
      <w:pPr>
        <w:widowControl w:val="0"/>
        <w:numPr>
          <w:ilvl w:val="1"/>
          <w:numId w:val="33"/>
        </w:numPr>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Assessoria e consultoria em Direito Educacional e Gestão Educacional como suporte ao processo decisório de órgãos gestores de redes municipais de ensino;</w:t>
      </w:r>
    </w:p>
    <w:p w14:paraId="62CC6AD1" w14:textId="77777777" w:rsidR="00C03046" w:rsidRPr="00C03046" w:rsidRDefault="00C03046" w:rsidP="0099534B">
      <w:pPr>
        <w:widowControl w:val="0"/>
        <w:numPr>
          <w:ilvl w:val="1"/>
          <w:numId w:val="33"/>
        </w:numPr>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Assessoria e consultoria especializada para a elaboração de Plano Municipal de Educação – PME, com atuação na formulação de diagnósticos, discussões e acompanhamento do trâmite legislativo;</w:t>
      </w:r>
    </w:p>
    <w:p w14:paraId="572ACD3C" w14:textId="77777777" w:rsidR="00C03046" w:rsidRPr="00C03046" w:rsidRDefault="00C03046" w:rsidP="0099534B">
      <w:pPr>
        <w:widowControl w:val="0"/>
        <w:numPr>
          <w:ilvl w:val="1"/>
          <w:numId w:val="33"/>
        </w:numPr>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Assessoria e consultoria para elaboração de diagnóstico, elaboração, implementação e acompanhamento permanente do SIMEC/PAR do FNDE, incluindo o PDE Escola;</w:t>
      </w:r>
    </w:p>
    <w:p w14:paraId="2010538F" w14:textId="77777777" w:rsidR="00C03046" w:rsidRPr="00C03046" w:rsidRDefault="00C03046" w:rsidP="0099534B">
      <w:pPr>
        <w:widowControl w:val="0"/>
        <w:numPr>
          <w:ilvl w:val="0"/>
          <w:numId w:val="33"/>
        </w:numPr>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Indicação do pessoal técnico, e da metodologia/recursos adequados e disponíveis para a execução do objeto, bem como a qualificação de cada membro da equipe técnica que se responsabilizará pelos trabalhos, conforme orientação da Súmula 25 do Tribunal de Contas do Estado de São Paulo (TCE-SP):</w:t>
      </w:r>
    </w:p>
    <w:p w14:paraId="2D6269D8" w14:textId="77777777" w:rsidR="00C03046" w:rsidRPr="00C03046" w:rsidRDefault="00C03046" w:rsidP="0099534B">
      <w:pPr>
        <w:widowControl w:val="0"/>
        <w:numPr>
          <w:ilvl w:val="1"/>
          <w:numId w:val="33"/>
        </w:numPr>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 xml:space="preserve">1 (um) profissional da educação habilitado para gestão </w:t>
      </w:r>
      <w:r w:rsidRPr="00C03046">
        <w:rPr>
          <w:rFonts w:ascii="Times-Roman" w:eastAsia="Calibri" w:hAnsi="Times-Roman" w:cs="Times New Roman"/>
          <w:b/>
          <w:bCs/>
          <w:color w:val="000000"/>
          <w:kern w:val="0"/>
          <w:sz w:val="24"/>
          <w:szCs w:val="24"/>
          <w:lang w:val="pt-PT" w:eastAsia="ar-SA"/>
          <w14:ligatures w14:val="none"/>
        </w:rPr>
        <w:t>ou</w:t>
      </w:r>
      <w:r w:rsidRPr="00C03046">
        <w:rPr>
          <w:rFonts w:ascii="Times-Roman" w:eastAsia="Calibri" w:hAnsi="Times-Roman" w:cs="Times New Roman"/>
          <w:color w:val="000000"/>
          <w:kern w:val="0"/>
          <w:sz w:val="24"/>
          <w:szCs w:val="24"/>
          <w:lang w:val="pt-PT" w:eastAsia="ar-SA"/>
          <w14:ligatures w14:val="none"/>
        </w:rPr>
        <w:t xml:space="preserve"> pós-graduado </w:t>
      </w:r>
      <w:r w:rsidRPr="00C03046">
        <w:rPr>
          <w:rFonts w:ascii="Times-Roman" w:eastAsia="Calibri" w:hAnsi="Times-Roman" w:cs="Times New Roman"/>
          <w:i/>
          <w:iCs/>
          <w:color w:val="000000"/>
          <w:kern w:val="0"/>
          <w:sz w:val="24"/>
          <w:szCs w:val="24"/>
          <w:lang w:val="pt-PT" w:eastAsia="ar-SA"/>
          <w14:ligatures w14:val="none"/>
        </w:rPr>
        <w:t>lato sensu</w:t>
      </w:r>
      <w:r w:rsidRPr="00C03046">
        <w:rPr>
          <w:rFonts w:ascii="Times-Roman" w:eastAsia="Calibri" w:hAnsi="Times-Roman" w:cs="Times New Roman"/>
          <w:color w:val="000000"/>
          <w:kern w:val="0"/>
          <w:sz w:val="24"/>
          <w:szCs w:val="24"/>
          <w:lang w:val="pt-PT" w:eastAsia="ar-SA"/>
          <w14:ligatures w14:val="none"/>
        </w:rPr>
        <w:t xml:space="preserve"> ou </w:t>
      </w:r>
      <w:r w:rsidRPr="00C03046">
        <w:rPr>
          <w:rFonts w:ascii="Times-Roman" w:eastAsia="Calibri" w:hAnsi="Times-Roman" w:cs="Times New Roman"/>
          <w:i/>
          <w:iCs/>
          <w:color w:val="000000"/>
          <w:kern w:val="0"/>
          <w:sz w:val="24"/>
          <w:szCs w:val="24"/>
          <w:lang w:val="pt-PT" w:eastAsia="ar-SA"/>
          <w14:ligatures w14:val="none"/>
        </w:rPr>
        <w:t>stricto sensu</w:t>
      </w:r>
      <w:r w:rsidRPr="00C03046">
        <w:rPr>
          <w:rFonts w:ascii="Times-Roman" w:eastAsia="Calibri" w:hAnsi="Times-Roman" w:cs="Times New Roman"/>
          <w:color w:val="000000"/>
          <w:kern w:val="0"/>
          <w:sz w:val="24"/>
          <w:szCs w:val="24"/>
          <w:lang w:val="pt-PT" w:eastAsia="ar-SA"/>
          <w14:ligatures w14:val="none"/>
        </w:rPr>
        <w:t xml:space="preserve"> em gestão educacional (/educação básica);</w:t>
      </w:r>
    </w:p>
    <w:p w14:paraId="33835597" w14:textId="77777777" w:rsidR="00C03046" w:rsidRPr="00C03046" w:rsidRDefault="00C03046" w:rsidP="0099534B">
      <w:pPr>
        <w:widowControl w:val="0"/>
        <w:numPr>
          <w:ilvl w:val="1"/>
          <w:numId w:val="33"/>
        </w:numPr>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 xml:space="preserve">1 (um) administrador público, </w:t>
      </w:r>
      <w:r w:rsidRPr="00C03046">
        <w:rPr>
          <w:rFonts w:ascii="Times-Roman" w:eastAsia="Calibri" w:hAnsi="Times-Roman" w:cs="Times New Roman"/>
          <w:b/>
          <w:bCs/>
          <w:color w:val="000000"/>
          <w:kern w:val="0"/>
          <w:sz w:val="24"/>
          <w:szCs w:val="24"/>
          <w:lang w:val="pt-PT" w:eastAsia="ar-SA"/>
          <w14:ligatures w14:val="none"/>
        </w:rPr>
        <w:t>ou</w:t>
      </w:r>
      <w:r w:rsidRPr="00C03046">
        <w:rPr>
          <w:rFonts w:ascii="Times-Roman" w:eastAsia="Calibri" w:hAnsi="Times-Roman" w:cs="Times New Roman"/>
          <w:color w:val="000000"/>
          <w:kern w:val="0"/>
          <w:sz w:val="24"/>
          <w:szCs w:val="24"/>
          <w:lang w:val="pt-PT" w:eastAsia="ar-SA"/>
          <w14:ligatures w14:val="none"/>
        </w:rPr>
        <w:t xml:space="preserve"> administrador pós-graduado </w:t>
      </w:r>
      <w:r w:rsidRPr="00C03046">
        <w:rPr>
          <w:rFonts w:ascii="Times-Roman" w:eastAsia="Calibri" w:hAnsi="Times-Roman" w:cs="Times New Roman"/>
          <w:i/>
          <w:iCs/>
          <w:color w:val="000000"/>
          <w:kern w:val="0"/>
          <w:sz w:val="24"/>
          <w:szCs w:val="24"/>
          <w:lang w:val="pt-PT" w:eastAsia="ar-SA"/>
          <w14:ligatures w14:val="none"/>
        </w:rPr>
        <w:t>lato sensu</w:t>
      </w:r>
      <w:r w:rsidRPr="00C03046">
        <w:rPr>
          <w:rFonts w:ascii="Times-Roman" w:eastAsia="Calibri" w:hAnsi="Times-Roman" w:cs="Times New Roman"/>
          <w:color w:val="000000"/>
          <w:kern w:val="0"/>
          <w:sz w:val="24"/>
          <w:szCs w:val="24"/>
          <w:lang w:val="pt-PT" w:eastAsia="ar-SA"/>
          <w14:ligatures w14:val="none"/>
        </w:rPr>
        <w:t xml:space="preserve"> ou </w:t>
      </w:r>
      <w:r w:rsidRPr="00C03046">
        <w:rPr>
          <w:rFonts w:ascii="Times-Roman" w:eastAsia="Calibri" w:hAnsi="Times-Roman" w:cs="Times New Roman"/>
          <w:i/>
          <w:iCs/>
          <w:color w:val="000000"/>
          <w:kern w:val="0"/>
          <w:sz w:val="24"/>
          <w:szCs w:val="24"/>
          <w:lang w:val="pt-PT" w:eastAsia="ar-SA"/>
          <w14:ligatures w14:val="none"/>
        </w:rPr>
        <w:t>stricto sensu</w:t>
      </w:r>
      <w:r w:rsidRPr="00C03046">
        <w:rPr>
          <w:rFonts w:ascii="Times-Roman" w:eastAsia="Calibri" w:hAnsi="Times-Roman" w:cs="Times New Roman"/>
          <w:color w:val="000000"/>
          <w:kern w:val="0"/>
          <w:sz w:val="24"/>
          <w:szCs w:val="24"/>
          <w:lang w:val="pt-PT" w:eastAsia="ar-SA"/>
          <w14:ligatures w14:val="none"/>
        </w:rPr>
        <w:t xml:space="preserve"> em gestão pública;</w:t>
      </w:r>
    </w:p>
    <w:p w14:paraId="50775EB1" w14:textId="77777777" w:rsidR="00C03046" w:rsidRPr="00C03046" w:rsidRDefault="00C03046" w:rsidP="0099534B">
      <w:pPr>
        <w:widowControl w:val="0"/>
        <w:numPr>
          <w:ilvl w:val="1"/>
          <w:numId w:val="33"/>
        </w:numPr>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 xml:space="preserve">1 (um) advogado ou bacharel em direito, pós-graduado </w:t>
      </w:r>
      <w:r w:rsidRPr="00C03046">
        <w:rPr>
          <w:rFonts w:ascii="Times-Roman" w:eastAsia="Calibri" w:hAnsi="Times-Roman" w:cs="Times New Roman"/>
          <w:i/>
          <w:iCs/>
          <w:color w:val="000000"/>
          <w:kern w:val="0"/>
          <w:sz w:val="24"/>
          <w:szCs w:val="24"/>
          <w:lang w:val="pt-PT" w:eastAsia="ar-SA"/>
          <w14:ligatures w14:val="none"/>
        </w:rPr>
        <w:t>lato sensu</w:t>
      </w:r>
      <w:r w:rsidRPr="00C03046">
        <w:rPr>
          <w:rFonts w:ascii="Times-Roman" w:eastAsia="Calibri" w:hAnsi="Times-Roman" w:cs="Times New Roman"/>
          <w:color w:val="000000"/>
          <w:kern w:val="0"/>
          <w:sz w:val="24"/>
          <w:szCs w:val="24"/>
          <w:lang w:val="pt-PT" w:eastAsia="ar-SA"/>
          <w14:ligatures w14:val="none"/>
        </w:rPr>
        <w:t xml:space="preserve"> ou </w:t>
      </w:r>
      <w:r w:rsidRPr="00C03046">
        <w:rPr>
          <w:rFonts w:ascii="Times-Roman" w:eastAsia="Calibri" w:hAnsi="Times-Roman" w:cs="Times New Roman"/>
          <w:i/>
          <w:iCs/>
          <w:color w:val="000000"/>
          <w:kern w:val="0"/>
          <w:sz w:val="24"/>
          <w:szCs w:val="24"/>
          <w:lang w:val="pt-PT" w:eastAsia="ar-SA"/>
          <w14:ligatures w14:val="none"/>
        </w:rPr>
        <w:t>stricto sensu</w:t>
      </w:r>
      <w:r w:rsidRPr="00C03046">
        <w:rPr>
          <w:rFonts w:ascii="Times-Roman" w:eastAsia="Calibri" w:hAnsi="Times-Roman" w:cs="Times New Roman"/>
          <w:color w:val="000000"/>
          <w:kern w:val="0"/>
          <w:sz w:val="24"/>
          <w:szCs w:val="24"/>
          <w:lang w:val="pt-PT" w:eastAsia="ar-SA"/>
          <w14:ligatures w14:val="none"/>
        </w:rPr>
        <w:t xml:space="preserve"> em direito educacional. </w:t>
      </w:r>
    </w:p>
    <w:p w14:paraId="0E78882B" w14:textId="77777777" w:rsidR="00C03046" w:rsidRPr="00C03046" w:rsidRDefault="00C03046" w:rsidP="0099534B">
      <w:pPr>
        <w:widowControl w:val="0"/>
        <w:numPr>
          <w:ilvl w:val="1"/>
          <w:numId w:val="33"/>
        </w:numPr>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lastRenderedPageBreak/>
        <w:t>Comprovação de que dispõe de recurso tecnológico para a formulação de questionários articulados, coleta e processamento de dados e emissão de relatórios de avaliação e de diagnósticos das ações e políticas públicas educacionais, visando, em especial, o monitoramento do desenvolvimento do PME.</w:t>
      </w:r>
    </w:p>
    <w:p w14:paraId="410C8142" w14:textId="77777777" w:rsidR="00C03046" w:rsidRPr="00C03046" w:rsidRDefault="00C03046" w:rsidP="00C03046">
      <w:pPr>
        <w:widowControl w:val="0"/>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 xml:space="preserve">Os profissionais indicados na equipe técnica deverão indicar ciência e anuência com sua indicação, responsabilizando-se pela prestação dos serviços. Esses profissionais deverão ser os mesmos que efetivamente executarão os serviços contratados. Eventuais substituições poderão ocorrer desde que por profissionais de formação acadêmica equivalente ou superior, com especialização específica na área de conhecimento do substituído. </w:t>
      </w:r>
    </w:p>
    <w:p w14:paraId="17C79E31" w14:textId="77777777" w:rsidR="00C03046" w:rsidRPr="00C03046" w:rsidRDefault="00C03046" w:rsidP="00C03046">
      <w:pPr>
        <w:widowControl w:val="0"/>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A comprovação de recurso tecnológico deve ser realizada por meio de documento hábil, contendo a descrição técnica detalhada a descrever o método e o recurso utilizado pela licitante, abrangendo funcionalidades, requisitos operacionais, segurança, confiabilidade e as condições de instalação e uso</w:t>
      </w:r>
      <w:r w:rsidRPr="00C03046">
        <w:rPr>
          <w:rFonts w:ascii="Times-Roman" w:eastAsia="Times New Roman" w:hAnsi="Times-Roman" w:cs="Times New Roman"/>
          <w:bCs/>
          <w:color w:val="000000"/>
          <w:kern w:val="0"/>
          <w:sz w:val="24"/>
          <w:szCs w:val="24"/>
          <w:lang w:val="pt-PT"/>
          <w14:ligatures w14:val="none"/>
        </w:rPr>
        <w:t>. A</w:t>
      </w:r>
      <w:r w:rsidRPr="00C03046">
        <w:rPr>
          <w:rFonts w:ascii="Times-Roman" w:eastAsia="Calibri" w:hAnsi="Times-Roman" w:cs="Times New Roman"/>
          <w:color w:val="000000"/>
          <w:kern w:val="0"/>
          <w:sz w:val="24"/>
          <w:szCs w:val="24"/>
          <w:lang w:val="pt-PT" w:eastAsia="ar-SA"/>
          <w14:ligatures w14:val="none"/>
        </w:rPr>
        <w:t>lém disso, a licitante deve apresentar relatório produzido por meio do recurso e, se o caso, permitir condições de acesso à solução para sua avaliação.</w:t>
      </w:r>
    </w:p>
    <w:p w14:paraId="600C6FC7" w14:textId="77777777" w:rsidR="00C03046" w:rsidRPr="00C03046" w:rsidRDefault="00C03046" w:rsidP="007107CF">
      <w:pPr>
        <w:widowControl w:val="0"/>
        <w:numPr>
          <w:ilvl w:val="1"/>
          <w:numId w:val="59"/>
        </w:numPr>
        <w:autoSpaceDE w:val="0"/>
        <w:autoSpaceDN w:val="0"/>
        <w:spacing w:after="0" w:line="240" w:lineRule="auto"/>
        <w:jc w:val="both"/>
        <w:rPr>
          <w:rFonts w:ascii="Times New Roman Negrito" w:eastAsia="Times New Roman" w:hAnsi="Times New Roman Negrito" w:cs="Times New Roman"/>
          <w:b/>
          <w:smallCaps/>
          <w:kern w:val="0"/>
          <w:sz w:val="24"/>
          <w:szCs w:val="20"/>
          <w:lang w:val="pt-PT"/>
          <w14:ligatures w14:val="none"/>
        </w:rPr>
      </w:pPr>
      <w:r w:rsidRPr="00C03046">
        <w:rPr>
          <w:rFonts w:ascii="Times New Roman Negrito" w:eastAsia="Times New Roman" w:hAnsi="Times New Roman Negrito" w:cs="Times New Roman"/>
          <w:b/>
          <w:smallCaps/>
          <w:kern w:val="0"/>
          <w:sz w:val="24"/>
          <w:szCs w:val="20"/>
          <w:lang w:val="pt-PT"/>
          <w14:ligatures w14:val="none"/>
        </w:rPr>
        <w:t>Da Modalidade Licitat</w:t>
      </w:r>
      <w:r w:rsidRPr="00C03046">
        <w:rPr>
          <w:rFonts w:ascii="Times New Roman Negrito" w:eastAsia="Times New Roman" w:hAnsi="Times New Roman Negrito" w:cs="Times New Roman" w:hint="eastAsia"/>
          <w:b/>
          <w:smallCaps/>
          <w:kern w:val="0"/>
          <w:sz w:val="24"/>
          <w:szCs w:val="20"/>
          <w:lang w:val="pt-PT"/>
          <w14:ligatures w14:val="none"/>
        </w:rPr>
        <w:t>ó</w:t>
      </w:r>
      <w:r w:rsidRPr="00C03046">
        <w:rPr>
          <w:rFonts w:ascii="Times New Roman Negrito" w:eastAsia="Times New Roman" w:hAnsi="Times New Roman Negrito" w:cs="Times New Roman"/>
          <w:b/>
          <w:smallCaps/>
          <w:kern w:val="0"/>
          <w:sz w:val="24"/>
          <w:szCs w:val="20"/>
          <w:lang w:val="pt-PT"/>
          <w14:ligatures w14:val="none"/>
        </w:rPr>
        <w:t>ria</w:t>
      </w:r>
    </w:p>
    <w:p w14:paraId="5829050D" w14:textId="77777777" w:rsidR="00C03046" w:rsidRPr="00C03046" w:rsidRDefault="00C03046" w:rsidP="00C03046">
      <w:pPr>
        <w:widowControl w:val="0"/>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Considerando a natureza predominantemente intelectual da solução, a modalidade licitatória deve ser a da concorrência e o critério de seleção do fornecedor por técnica e preço, prestigiando a licitante que demonstre solidez na expertise para cumprimento do objeto contratual. É importante salientar que a proposta técnica deve ter peso de 70% (setenta por cento) e a de preço, os 30% (trinta por cento) residuais.</w:t>
      </w:r>
    </w:p>
    <w:p w14:paraId="38B3A2CF" w14:textId="77777777" w:rsidR="00C03046" w:rsidRPr="00C03046" w:rsidRDefault="00C03046" w:rsidP="007107CF">
      <w:pPr>
        <w:widowControl w:val="0"/>
        <w:numPr>
          <w:ilvl w:val="0"/>
          <w:numId w:val="59"/>
        </w:numPr>
        <w:autoSpaceDE w:val="0"/>
        <w:autoSpaceDN w:val="0"/>
        <w:spacing w:after="0" w:line="240" w:lineRule="auto"/>
        <w:jc w:val="both"/>
        <w:rPr>
          <w:rFonts w:ascii="Times New Roman" w:eastAsia="Times New Roman" w:hAnsi="Times New Roman" w:cs="Times New Roman"/>
          <w:b/>
          <w:caps/>
          <w:kern w:val="0"/>
          <w:sz w:val="24"/>
          <w:szCs w:val="20"/>
          <w:lang w:val="pt-PT"/>
          <w14:ligatures w14:val="none"/>
        </w:rPr>
      </w:pPr>
      <w:r w:rsidRPr="00C03046">
        <w:rPr>
          <w:rFonts w:ascii="Times New Roman" w:eastAsia="Times New Roman" w:hAnsi="Times New Roman" w:cs="Times New Roman"/>
          <w:b/>
          <w:caps/>
          <w:kern w:val="0"/>
          <w:sz w:val="24"/>
          <w:szCs w:val="20"/>
          <w:lang w:val="pt-PT"/>
          <w14:ligatures w14:val="none"/>
        </w:rPr>
        <w:t>MODELO DE EXECUÇÃO DO OBJETO:</w:t>
      </w:r>
    </w:p>
    <w:p w14:paraId="5E79A5EE" w14:textId="77777777" w:rsidR="00C03046" w:rsidRPr="00C03046" w:rsidRDefault="00C03046" w:rsidP="00C03046">
      <w:pPr>
        <w:widowControl w:val="0"/>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Os serviços objeto deste contrato terão início imediato, contados a partir da assinatura do Contrato Administrativo.</w:t>
      </w:r>
    </w:p>
    <w:p w14:paraId="7BDF8748" w14:textId="77777777" w:rsidR="00C03046" w:rsidRPr="00C03046" w:rsidRDefault="00C03046" w:rsidP="00C03046">
      <w:pPr>
        <w:widowControl w:val="0"/>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Por se tratar de serviço de natureza contínua, o prazo de vigência do contrato será de 12 (doze) meses, a contar da assinatura, podendo ser prorrogado de acordo com a legislação vigente, por iguais e sucessivos períodos.</w:t>
      </w:r>
    </w:p>
    <w:p w14:paraId="4955BD9B" w14:textId="77777777" w:rsidR="00C03046" w:rsidRPr="00C03046" w:rsidRDefault="00C03046" w:rsidP="00C03046">
      <w:pPr>
        <w:widowControl w:val="0"/>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Caso haja prorrogação, o valor contratado poderá ser reajustado após 12 (doze) meses, com base na variação do Índice Nacional de Preços ao Consumidor Amplo – IPCA, do IBGE, ou outro índice que o substitua, considerando o acumulado no período de 12 (doze) meses.</w:t>
      </w:r>
    </w:p>
    <w:p w14:paraId="7957C53D" w14:textId="77777777" w:rsidR="00C03046" w:rsidRPr="00C03046" w:rsidRDefault="00C03046" w:rsidP="00C03046">
      <w:pPr>
        <w:widowControl w:val="0"/>
        <w:autoSpaceDE w:val="0"/>
        <w:autoSpaceDN w:val="0"/>
        <w:spacing w:before="240" w:after="240" w:line="240" w:lineRule="auto"/>
        <w:jc w:val="both"/>
        <w:rPr>
          <w:rFonts w:ascii="Times-Roman" w:eastAsia="Calibri" w:hAnsi="Times-Roman" w:cs="Times New Roman"/>
          <w:color w:val="000000"/>
          <w:kern w:val="0"/>
          <w:sz w:val="24"/>
          <w:szCs w:val="24"/>
          <w:lang w:val="pt-PT" w:eastAsia="ar-SA"/>
          <w14:ligatures w14:val="none"/>
        </w:rPr>
      </w:pPr>
      <w:r w:rsidRPr="00C03046">
        <w:rPr>
          <w:rFonts w:ascii="Times-Roman" w:eastAsia="Calibri" w:hAnsi="Times-Roman" w:cs="Times New Roman"/>
          <w:color w:val="000000"/>
          <w:kern w:val="0"/>
          <w:sz w:val="24"/>
          <w:szCs w:val="24"/>
          <w:lang w:val="pt-PT" w:eastAsia="ar-SA"/>
          <w14:ligatures w14:val="none"/>
        </w:rPr>
        <w:t>O contrato poderá ser alterado, conforme disposto no art. 124 da Lei nº 14.133, de 2021, por meio de termo aditivo, quando necessário.</w:t>
      </w:r>
    </w:p>
    <w:p w14:paraId="37369E83" w14:textId="77777777" w:rsidR="00C03046" w:rsidRPr="00C03046" w:rsidRDefault="00C03046" w:rsidP="00C03046">
      <w:pPr>
        <w:widowControl w:val="0"/>
        <w:autoSpaceDE w:val="0"/>
        <w:autoSpaceDN w:val="0"/>
        <w:spacing w:before="240" w:after="240" w:line="240" w:lineRule="auto"/>
        <w:jc w:val="both"/>
        <w:rPr>
          <w:rFonts w:ascii="Times New Roman" w:eastAsia="Calibri" w:hAnsi="Times New Roman" w:cs="Times New Roman"/>
          <w:kern w:val="0"/>
          <w:lang w:val="pt-PT"/>
          <w14:ligatures w14:val="none"/>
        </w:rPr>
      </w:pPr>
      <w:r w:rsidRPr="00C03046">
        <w:rPr>
          <w:rFonts w:ascii="Times New Roman" w:eastAsia="Calibri" w:hAnsi="Times New Roman" w:cs="Times New Roman"/>
          <w:kern w:val="0"/>
          <w:lang w:val="pt-PT"/>
          <w14:ligatures w14:val="none"/>
        </w:rPr>
        <w:t>O prazo para a execução dos serviços será de 12 (doze) meses, conforme as seguintes condições:</w:t>
      </w:r>
    </w:p>
    <w:p w14:paraId="456BCA0D" w14:textId="77777777" w:rsidR="00C03046" w:rsidRPr="00C03046" w:rsidRDefault="00C03046" w:rsidP="0099534B">
      <w:pPr>
        <w:widowControl w:val="0"/>
        <w:numPr>
          <w:ilvl w:val="0"/>
          <w:numId w:val="41"/>
        </w:numPr>
        <w:autoSpaceDE w:val="0"/>
        <w:autoSpaceDN w:val="0"/>
        <w:spacing w:before="240" w:after="240" w:line="240" w:lineRule="auto"/>
        <w:jc w:val="both"/>
        <w:rPr>
          <w:rFonts w:ascii="Times New Roman" w:eastAsia="Calibri" w:hAnsi="Times New Roman" w:cs="Times New Roman"/>
          <w:kern w:val="0"/>
          <w:lang w:val="pt-PT"/>
          <w14:ligatures w14:val="none"/>
        </w:rPr>
      </w:pPr>
      <w:r w:rsidRPr="00C03046">
        <w:rPr>
          <w:rFonts w:ascii="Times New Roman" w:eastAsia="Calibri" w:hAnsi="Times New Roman" w:cs="Times New Roman"/>
          <w:kern w:val="0"/>
          <w:lang w:val="pt-PT"/>
          <w14:ligatures w14:val="none"/>
        </w:rPr>
        <w:t>Na sede ou domicílio da CONTRATANTE: a CONTRATADA deverá realizar, no mínimo, 08 (oito) visitas técnicas presenciais e, no máximo, 12 (doze) visitas, por meio de profissionais especializados e competentes. As visitas poderão ocorrer na sede administrativa da CONTRATANTE ou em qualquer outro local indicado por ela. Todos os custos relacionados ao deslocamento, estadia e alimentação da equipe da CONTRATADA correrão por conta desta;</w:t>
      </w:r>
    </w:p>
    <w:p w14:paraId="533332FB" w14:textId="77777777" w:rsidR="00C03046" w:rsidRPr="00C03046" w:rsidRDefault="00C03046" w:rsidP="0099534B">
      <w:pPr>
        <w:widowControl w:val="0"/>
        <w:numPr>
          <w:ilvl w:val="0"/>
          <w:numId w:val="41"/>
        </w:numPr>
        <w:autoSpaceDE w:val="0"/>
        <w:autoSpaceDN w:val="0"/>
        <w:spacing w:before="240" w:after="240" w:line="240" w:lineRule="auto"/>
        <w:jc w:val="both"/>
        <w:rPr>
          <w:rFonts w:ascii="Times New Roman" w:eastAsia="Calibri" w:hAnsi="Times New Roman" w:cs="Times New Roman"/>
          <w:kern w:val="0"/>
          <w:lang w:val="pt-PT"/>
          <w14:ligatures w14:val="none"/>
        </w:rPr>
      </w:pPr>
      <w:r w:rsidRPr="00C03046">
        <w:rPr>
          <w:rFonts w:ascii="Times New Roman" w:eastAsia="Calibri" w:hAnsi="Times New Roman" w:cs="Times New Roman"/>
          <w:kern w:val="0"/>
          <w:lang w:val="pt-PT"/>
          <w14:ligatures w14:val="none"/>
        </w:rPr>
        <w:t xml:space="preserve">As visitas à sede da CONTRATANTE serão realizadas por, no mínimo, dois consultores especialistas em direito educacional e em gestão da educação pública, com duração mínima de 6 </w:t>
      </w:r>
      <w:r w:rsidRPr="00C03046">
        <w:rPr>
          <w:rFonts w:ascii="Times New Roman" w:eastAsia="Calibri" w:hAnsi="Times New Roman" w:cs="Times New Roman"/>
          <w:kern w:val="0"/>
          <w:lang w:val="pt-PT"/>
          <w14:ligatures w14:val="none"/>
        </w:rPr>
        <w:lastRenderedPageBreak/>
        <w:t>(seis) e máxima de 8 (oito) horas, com pauta de reuniões, formações e atendimentos previamente programada, de modo a dar a melhor utilização ao tempo destinado pelos profissionais da CONTRATADA.</w:t>
      </w:r>
    </w:p>
    <w:p w14:paraId="6E37B45A" w14:textId="77777777" w:rsidR="00C03046" w:rsidRPr="00C03046" w:rsidRDefault="00C03046" w:rsidP="0099534B">
      <w:pPr>
        <w:widowControl w:val="0"/>
        <w:numPr>
          <w:ilvl w:val="0"/>
          <w:numId w:val="41"/>
        </w:numPr>
        <w:autoSpaceDE w:val="0"/>
        <w:autoSpaceDN w:val="0"/>
        <w:spacing w:before="240" w:after="240" w:line="240" w:lineRule="auto"/>
        <w:jc w:val="both"/>
        <w:rPr>
          <w:rFonts w:ascii="Times New Roman" w:eastAsia="Calibri" w:hAnsi="Times New Roman" w:cs="Times New Roman"/>
          <w:kern w:val="0"/>
          <w:lang w:val="pt-PT"/>
          <w14:ligatures w14:val="none"/>
        </w:rPr>
      </w:pPr>
      <w:r w:rsidRPr="00C03046">
        <w:rPr>
          <w:rFonts w:ascii="Times New Roman" w:eastAsia="Calibri" w:hAnsi="Times New Roman" w:cs="Times New Roman"/>
          <w:kern w:val="0"/>
          <w:lang w:val="pt-PT"/>
          <w14:ligatures w14:val="none"/>
        </w:rPr>
        <w:t xml:space="preserve">Na sede ou domicílio da CONTRATADA: o atendimento será realizado por meio de reuniões periódicas, além do uso de telefone, </w:t>
      </w:r>
      <w:r w:rsidRPr="00C03046">
        <w:rPr>
          <w:rFonts w:ascii="Times New Roman" w:eastAsia="Calibri" w:hAnsi="Times New Roman" w:cs="Times New Roman"/>
          <w:i/>
          <w:iCs/>
          <w:kern w:val="0"/>
          <w:lang w:val="pt-PT"/>
          <w14:ligatures w14:val="none"/>
        </w:rPr>
        <w:t>WhatsApp</w:t>
      </w:r>
      <w:r w:rsidRPr="00C03046">
        <w:rPr>
          <w:rFonts w:ascii="Times New Roman" w:eastAsia="Calibri" w:hAnsi="Times New Roman" w:cs="Times New Roman"/>
          <w:kern w:val="0"/>
          <w:lang w:val="pt-PT"/>
          <w14:ligatures w14:val="none"/>
        </w:rPr>
        <w:t xml:space="preserve">, aplicativos de videoconferência e </w:t>
      </w:r>
      <w:r w:rsidRPr="00C03046">
        <w:rPr>
          <w:rFonts w:ascii="Times New Roman" w:eastAsia="Calibri" w:hAnsi="Times New Roman" w:cs="Times New Roman"/>
          <w:i/>
          <w:iCs/>
          <w:kern w:val="0"/>
          <w:lang w:val="pt-PT"/>
          <w14:ligatures w14:val="none"/>
        </w:rPr>
        <w:t>e-mail</w:t>
      </w:r>
      <w:r w:rsidRPr="00C03046">
        <w:rPr>
          <w:rFonts w:ascii="Times New Roman" w:eastAsia="Calibri" w:hAnsi="Times New Roman" w:cs="Times New Roman"/>
          <w:kern w:val="0"/>
          <w:lang w:val="pt-PT"/>
          <w14:ligatures w14:val="none"/>
        </w:rPr>
        <w:t>, durante o horário comercial (segunda a sexta-feira).</w:t>
      </w:r>
    </w:p>
    <w:p w14:paraId="6A0ED37C" w14:textId="77777777" w:rsidR="00C03046" w:rsidRPr="00C03046" w:rsidRDefault="00C03046" w:rsidP="00C03046">
      <w:pPr>
        <w:widowControl w:val="0"/>
        <w:autoSpaceDE w:val="0"/>
        <w:autoSpaceDN w:val="0"/>
        <w:spacing w:before="240" w:after="240" w:line="240" w:lineRule="auto"/>
        <w:jc w:val="both"/>
        <w:rPr>
          <w:rFonts w:ascii="Times New Roman" w:eastAsia="Calibri" w:hAnsi="Times New Roman" w:cs="Times New Roman"/>
          <w:kern w:val="0"/>
          <w:lang w:val="pt-PT"/>
          <w14:ligatures w14:val="none"/>
        </w:rPr>
      </w:pPr>
      <w:r w:rsidRPr="00C03046">
        <w:rPr>
          <w:rFonts w:ascii="Times New Roman" w:eastAsia="Calibri" w:hAnsi="Times New Roman" w:cs="Times New Roman"/>
          <w:kern w:val="0"/>
          <w:lang w:val="pt-PT"/>
          <w14:ligatures w14:val="none"/>
        </w:rPr>
        <w:t>O cronograma das atividades nos primeiros 6 (seis) meses de execução do contrato será destinado a:</w:t>
      </w:r>
    </w:p>
    <w:p w14:paraId="55D42060" w14:textId="77777777" w:rsidR="00C03046" w:rsidRPr="00C03046" w:rsidRDefault="00C03046" w:rsidP="007107CF">
      <w:pPr>
        <w:widowControl w:val="0"/>
        <w:numPr>
          <w:ilvl w:val="0"/>
          <w:numId w:val="50"/>
        </w:numPr>
        <w:shd w:val="clear" w:color="auto" w:fill="FFFFFF"/>
        <w:autoSpaceDE w:val="0"/>
        <w:autoSpaceDN w:val="0"/>
        <w:spacing w:before="240" w:after="240" w:line="240" w:lineRule="auto"/>
        <w:jc w:val="both"/>
        <w:rPr>
          <w:rFonts w:ascii="Times New Roman" w:eastAsia="Calibri" w:hAnsi="Times New Roman" w:cs="Times New Roman"/>
          <w:kern w:val="0"/>
          <w:lang w:val="pt-PT"/>
          <w14:ligatures w14:val="none"/>
        </w:rPr>
      </w:pPr>
      <w:r w:rsidRPr="00C03046">
        <w:rPr>
          <w:rFonts w:ascii="Times New Roman" w:eastAsia="Calibri" w:hAnsi="Times New Roman" w:cs="Times New Roman"/>
          <w:kern w:val="0"/>
          <w:lang w:val="pt-PT"/>
          <w14:ligatures w14:val="none"/>
        </w:rPr>
        <w:t>Capacitação de novos gestores escolares e membros dos conselhos setoriais;</w:t>
      </w:r>
    </w:p>
    <w:p w14:paraId="45EAE508" w14:textId="77777777" w:rsidR="00C03046" w:rsidRPr="00C03046" w:rsidRDefault="00C03046" w:rsidP="007107CF">
      <w:pPr>
        <w:widowControl w:val="0"/>
        <w:numPr>
          <w:ilvl w:val="0"/>
          <w:numId w:val="50"/>
        </w:numPr>
        <w:shd w:val="clear" w:color="auto" w:fill="FFFFFF"/>
        <w:autoSpaceDE w:val="0"/>
        <w:autoSpaceDN w:val="0"/>
        <w:spacing w:before="240" w:after="240" w:line="240" w:lineRule="auto"/>
        <w:jc w:val="both"/>
        <w:rPr>
          <w:rFonts w:ascii="Times New Roman" w:eastAsia="Calibri" w:hAnsi="Times New Roman" w:cs="Times New Roman"/>
          <w:kern w:val="0"/>
          <w:lang w:val="pt-PT"/>
          <w14:ligatures w14:val="none"/>
        </w:rPr>
      </w:pPr>
      <w:r w:rsidRPr="00C03046">
        <w:rPr>
          <w:rFonts w:ascii="Times New Roman" w:eastAsia="Calibri" w:hAnsi="Times New Roman" w:cs="Times New Roman"/>
          <w:kern w:val="0"/>
          <w:lang w:val="pt-PT"/>
          <w14:ligatures w14:val="none"/>
        </w:rPr>
        <w:t>Capacitação de técnicos para o Simec/PAR-2025 e para a revisão da legislação;</w:t>
      </w:r>
    </w:p>
    <w:p w14:paraId="5F613BCC" w14:textId="77777777" w:rsidR="00C03046" w:rsidRPr="00C03046" w:rsidRDefault="00C03046" w:rsidP="007107CF">
      <w:pPr>
        <w:widowControl w:val="0"/>
        <w:numPr>
          <w:ilvl w:val="0"/>
          <w:numId w:val="50"/>
        </w:numPr>
        <w:shd w:val="clear" w:color="auto" w:fill="FFFFFF"/>
        <w:autoSpaceDE w:val="0"/>
        <w:autoSpaceDN w:val="0"/>
        <w:spacing w:before="240" w:after="240" w:line="240" w:lineRule="auto"/>
        <w:jc w:val="both"/>
        <w:rPr>
          <w:rFonts w:ascii="Times New Roman" w:eastAsia="Calibri" w:hAnsi="Times New Roman" w:cs="Times New Roman"/>
          <w:kern w:val="0"/>
          <w:lang w:val="pt-PT"/>
          <w14:ligatures w14:val="none"/>
        </w:rPr>
      </w:pPr>
      <w:r w:rsidRPr="00C03046">
        <w:rPr>
          <w:rFonts w:ascii="Times New Roman" w:eastAsia="Calibri" w:hAnsi="Times New Roman" w:cs="Times New Roman"/>
          <w:kern w:val="0"/>
          <w:lang w:val="pt-PT"/>
          <w14:ligatures w14:val="none"/>
        </w:rPr>
        <w:t>Implementação e operacionalização da ferramenta Sistema BB Gestão Ágil – Sistema Integrado de Recursos;</w:t>
      </w:r>
    </w:p>
    <w:p w14:paraId="303FDD6C" w14:textId="77777777" w:rsidR="00C03046" w:rsidRPr="00C03046" w:rsidRDefault="00C03046" w:rsidP="007107CF">
      <w:pPr>
        <w:widowControl w:val="0"/>
        <w:numPr>
          <w:ilvl w:val="0"/>
          <w:numId w:val="50"/>
        </w:numPr>
        <w:shd w:val="clear" w:color="auto" w:fill="FFFFFF"/>
        <w:autoSpaceDE w:val="0"/>
        <w:autoSpaceDN w:val="0"/>
        <w:spacing w:before="240" w:after="240" w:line="240" w:lineRule="auto"/>
        <w:jc w:val="both"/>
        <w:rPr>
          <w:rFonts w:ascii="Times New Roman" w:eastAsia="Calibri" w:hAnsi="Times New Roman" w:cs="Times New Roman"/>
          <w:kern w:val="0"/>
          <w:lang w:val="pt-PT"/>
          <w14:ligatures w14:val="none"/>
        </w:rPr>
      </w:pPr>
      <w:r w:rsidRPr="00C03046">
        <w:rPr>
          <w:rFonts w:ascii="Times New Roman" w:eastAsia="Calibri" w:hAnsi="Times New Roman" w:cs="Times New Roman"/>
          <w:kern w:val="0"/>
          <w:lang w:val="pt-PT"/>
          <w14:ligatures w14:val="none"/>
        </w:rPr>
        <w:t>Reuniões e discussões com os gestores da pasta para contextualização dos principais desafios na gestão da educação municipal, incluindo as dificuldades técnico-administrativas e de operação de sistemas, produzindo diagnóstico e planejamento da gestão da Rede de Ensino.</w:t>
      </w:r>
    </w:p>
    <w:p w14:paraId="1D1E49AF" w14:textId="77777777" w:rsidR="00C03046" w:rsidRPr="00C03046" w:rsidRDefault="00C03046" w:rsidP="00C03046">
      <w:pPr>
        <w:widowControl w:val="0"/>
        <w:shd w:val="clear" w:color="auto" w:fill="FFFFFF"/>
        <w:autoSpaceDE w:val="0"/>
        <w:autoSpaceDN w:val="0"/>
        <w:spacing w:before="240" w:after="240" w:line="240" w:lineRule="auto"/>
        <w:jc w:val="both"/>
        <w:rPr>
          <w:rFonts w:ascii="Times New Roman" w:eastAsia="Calibri" w:hAnsi="Times New Roman" w:cs="Times New Roman"/>
          <w:kern w:val="0"/>
          <w:lang w:val="pt-PT"/>
          <w14:ligatures w14:val="none"/>
        </w:rPr>
      </w:pPr>
      <w:r w:rsidRPr="00C03046">
        <w:rPr>
          <w:rFonts w:ascii="Times New Roman" w:eastAsia="Calibri" w:hAnsi="Times New Roman" w:cs="Times New Roman"/>
          <w:kern w:val="0"/>
          <w:lang w:val="pt-PT"/>
          <w14:ligatures w14:val="none"/>
        </w:rPr>
        <w:t>Sempre que necessário, poderá haver a definição de agenda conforme a demanda da CONTRATANTE e as necessidades identificadas pela CONTRATADA, bem como capacitações pontuais, sobre temas relevantes e novos programas governamentais, mediante agendamento prévio, sem alteração de custos.</w:t>
      </w:r>
    </w:p>
    <w:p w14:paraId="2DFD830F" w14:textId="77777777" w:rsidR="00C03046" w:rsidRPr="00C03046" w:rsidRDefault="00C03046" w:rsidP="007107CF">
      <w:pPr>
        <w:widowControl w:val="0"/>
        <w:numPr>
          <w:ilvl w:val="0"/>
          <w:numId w:val="59"/>
        </w:numPr>
        <w:autoSpaceDE w:val="0"/>
        <w:autoSpaceDN w:val="0"/>
        <w:spacing w:after="0" w:line="240" w:lineRule="auto"/>
        <w:jc w:val="both"/>
        <w:rPr>
          <w:rFonts w:ascii="Times New Roman" w:eastAsia="Times New Roman" w:hAnsi="Times New Roman" w:cs="Times New Roman"/>
          <w:b/>
          <w:caps/>
          <w:kern w:val="0"/>
          <w:sz w:val="24"/>
          <w:szCs w:val="20"/>
          <w:lang w:val="pt-PT"/>
          <w14:ligatures w14:val="none"/>
        </w:rPr>
      </w:pPr>
      <w:r w:rsidRPr="00C03046">
        <w:rPr>
          <w:rFonts w:ascii="Times New Roman" w:eastAsia="Times New Roman" w:hAnsi="Times New Roman" w:cs="Times New Roman"/>
          <w:b/>
          <w:caps/>
          <w:kern w:val="0"/>
          <w:sz w:val="24"/>
          <w:szCs w:val="20"/>
          <w:lang w:val="pt-PT"/>
          <w14:ligatures w14:val="none"/>
        </w:rPr>
        <w:t>MODELO DE GESTÃO DO CONTRATO:</w:t>
      </w:r>
    </w:p>
    <w:p w14:paraId="7199B109"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O contrato deve ser executado fielmente por ambas as partes, em conformidade com as cláusulas acordadas e as normas da Lei nº 14.133, de 2021, sendo cada parte responsável pelas consequências de sua inexecução, total ou parcial. Em caso de impedimento, ordem de paralisação ou suspensão do contrato, a execução poderá ser prorrogada automaticamente pelo tempo correspondente, e tais circunstâncias devem ser registradas por meio de um apostilamento simples, conforme o § 5º do artigo 115 da Lei nº 14.133, de 2021. As comunicações entre a CONTRATANTE e a CONTRATADA devem ser realizadas por escrito sempre que necessário, permitindo-se o uso de mensagens eletrônicas para este propósito. A CONTRATANTE pode convocar um representante da empresa para adotar medidas que exijam cumprimento imediato.</w:t>
      </w:r>
    </w:p>
    <w:p w14:paraId="05E09F14" w14:textId="77777777" w:rsidR="00C03046" w:rsidRPr="00C03046" w:rsidRDefault="00C03046" w:rsidP="007107CF">
      <w:pPr>
        <w:widowControl w:val="0"/>
        <w:numPr>
          <w:ilvl w:val="1"/>
          <w:numId w:val="59"/>
        </w:numPr>
        <w:autoSpaceDE w:val="0"/>
        <w:autoSpaceDN w:val="0"/>
        <w:spacing w:after="0" w:line="240" w:lineRule="auto"/>
        <w:jc w:val="both"/>
        <w:rPr>
          <w:rFonts w:ascii="Times New Roman Negrito" w:eastAsia="Times New Roman" w:hAnsi="Times New Roman Negrito" w:cs="Times New Roman"/>
          <w:b/>
          <w:smallCaps/>
          <w:kern w:val="0"/>
          <w:sz w:val="24"/>
          <w:szCs w:val="20"/>
          <w:lang w:val="pt-PT"/>
          <w14:ligatures w14:val="none"/>
        </w:rPr>
      </w:pPr>
      <w:r w:rsidRPr="00C03046">
        <w:rPr>
          <w:rFonts w:ascii="Times New Roman Negrito" w:eastAsia="Times New Roman" w:hAnsi="Times New Roman Negrito" w:cs="Times New Roman"/>
          <w:b/>
          <w:smallCaps/>
          <w:kern w:val="0"/>
          <w:sz w:val="24"/>
          <w:szCs w:val="20"/>
          <w:lang w:val="pt-PT"/>
          <w14:ligatures w14:val="none"/>
        </w:rPr>
        <w:t>Fiscal do Contrato:</w:t>
      </w:r>
    </w:p>
    <w:p w14:paraId="15436ACE"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A execução do contrato deverá ser acompanhada e fiscalizada pelo(s) Fiscal(</w:t>
      </w:r>
      <w:proofErr w:type="spellStart"/>
      <w:r w:rsidRPr="00C03046">
        <w:rPr>
          <w:rFonts w:ascii="Times New Roman" w:eastAsia="Calibri" w:hAnsi="Times New Roman" w:cs="Times New Roman"/>
          <w:color w:val="000000"/>
          <w:kern w:val="0"/>
          <w:sz w:val="24"/>
          <w:szCs w:val="24"/>
          <w:lang w:eastAsia="ar-SA"/>
          <w14:ligatures w14:val="none"/>
        </w:rPr>
        <w:t>is</w:t>
      </w:r>
      <w:proofErr w:type="spellEnd"/>
      <w:r w:rsidRPr="00C03046">
        <w:rPr>
          <w:rFonts w:ascii="Times New Roman" w:eastAsia="Calibri" w:hAnsi="Times New Roman" w:cs="Times New Roman"/>
          <w:color w:val="000000"/>
          <w:kern w:val="0"/>
          <w:sz w:val="24"/>
          <w:szCs w:val="24"/>
          <w:lang w:eastAsia="ar-SA"/>
          <w14:ligatures w14:val="none"/>
        </w:rPr>
        <w:t xml:space="preserve">) do Contrato, ou pelos respectivos substitutos (Lei nº 14.133, de 2021, art. 117, </w:t>
      </w:r>
      <w:r w:rsidRPr="00C03046">
        <w:rPr>
          <w:rFonts w:ascii="Times New Roman" w:eastAsia="Calibri" w:hAnsi="Times New Roman" w:cs="Times New Roman"/>
          <w:i/>
          <w:iCs/>
          <w:color w:val="000000"/>
          <w:kern w:val="0"/>
          <w:sz w:val="24"/>
          <w:szCs w:val="24"/>
          <w:lang w:eastAsia="ar-SA"/>
          <w14:ligatures w14:val="none"/>
        </w:rPr>
        <w:t>caput</w:t>
      </w:r>
      <w:r w:rsidRPr="00C03046">
        <w:rPr>
          <w:rFonts w:ascii="Times New Roman" w:eastAsia="Calibri" w:hAnsi="Times New Roman" w:cs="Times New Roman"/>
          <w:color w:val="000000"/>
          <w:kern w:val="0"/>
          <w:sz w:val="24"/>
          <w:szCs w:val="24"/>
          <w:lang w:eastAsia="ar-SA"/>
          <w14:ligatures w14:val="none"/>
        </w:rPr>
        <w:t>), os quais serão indicados através de Portaria de nomeação.</w:t>
      </w:r>
    </w:p>
    <w:p w14:paraId="56651E93"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 xml:space="preserve">O Fiscal do Contrato decorrente desta Licitação será o </w:t>
      </w:r>
      <w:r w:rsidRPr="00C03046">
        <w:rPr>
          <w:rFonts w:ascii="Times New Roman" w:eastAsia="Calibri" w:hAnsi="Times New Roman" w:cs="Times New Roman"/>
          <w:b/>
          <w:bCs/>
          <w:color w:val="000000"/>
          <w:kern w:val="0"/>
          <w:sz w:val="24"/>
          <w:szCs w:val="24"/>
          <w:lang w:eastAsia="ar-SA"/>
          <w14:ligatures w14:val="none"/>
        </w:rPr>
        <w:t>Sr. Breno Henrique Souza Cintra, CPF: 405.042.088-35</w:t>
      </w:r>
      <w:r w:rsidRPr="00C03046">
        <w:rPr>
          <w:rFonts w:ascii="Times New Roman" w:eastAsia="Calibri" w:hAnsi="Times New Roman" w:cs="Times New Roman"/>
          <w:color w:val="000000"/>
          <w:kern w:val="0"/>
          <w:sz w:val="24"/>
          <w:szCs w:val="24"/>
          <w:lang w:eastAsia="ar-SA"/>
          <w14:ligatures w14:val="none"/>
        </w:rPr>
        <w:t xml:space="preserve">, sendo responsável por: acompanhar a execução do contrato, garantindo que todas as condições estabelecidas sejam cumpridas, assegurando os melhores resultados para a Administração; verificar a manutenção das condições de habilitação da CONTRATADA, além de monitorar o empenho, o pagamento, as garantias, as glosas, e a formalização de apostilamentos e termos aditivos, solicitando os documentos comprobatórios pertinentes, se necessário; atuar tempestivamente na solução de problemas em caso de descumprimento das obrigações contratuais, reportando ao gestor do contrato para que tome as providências cabíveis quando a situação ultrapassar sua competência; registrar no histórico de gerenciamento do contrato todas as </w:t>
      </w:r>
      <w:r w:rsidRPr="00C03046">
        <w:rPr>
          <w:rFonts w:ascii="Times New Roman" w:eastAsia="Calibri" w:hAnsi="Times New Roman" w:cs="Times New Roman"/>
          <w:color w:val="000000"/>
          <w:kern w:val="0"/>
          <w:sz w:val="24"/>
          <w:szCs w:val="24"/>
          <w:lang w:eastAsia="ar-SA"/>
          <w14:ligatures w14:val="none"/>
        </w:rPr>
        <w:lastRenderedPageBreak/>
        <w:t>ocorrências relacionadas à sua execução, incluindo a descrição das ações necessárias para regularizar falhas ou defeitos observados, conforme a Lei nº 14.133, de 2021, art. 117, §1º; emitir notificações para corrigir a execução do contrato quando forem identificadas inexatidões ou irregularidades, estabelecendo prazos para essas correções; informar ao gestor do contrato, em tempo hábil, sobre situações que demandem decisões ou medidas que ultrapassem sua competência, para que ele possa adotar as ações necessárias e corretivas, se aplicável; comunicar imediatamente ao gestor do contrato qualquer ocorrência que possa inviabilizar a execução do contrato dentro dos prazos estabelecidos; e notificar o gestor do contrato, em tempo hábil, sobre o término do contrato sob sua responsabilidade, visando a uma renovação ou prorrogação tempestiva.</w:t>
      </w:r>
    </w:p>
    <w:p w14:paraId="0052E105" w14:textId="77777777" w:rsidR="00C03046" w:rsidRPr="00C03046" w:rsidRDefault="00C03046" w:rsidP="007107CF">
      <w:pPr>
        <w:widowControl w:val="0"/>
        <w:numPr>
          <w:ilvl w:val="1"/>
          <w:numId w:val="59"/>
        </w:numPr>
        <w:autoSpaceDE w:val="0"/>
        <w:autoSpaceDN w:val="0"/>
        <w:spacing w:after="0" w:line="240" w:lineRule="auto"/>
        <w:jc w:val="both"/>
        <w:rPr>
          <w:rFonts w:ascii="Times New Roman Negrito" w:eastAsia="Times New Roman" w:hAnsi="Times New Roman Negrito" w:cs="Times New Roman"/>
          <w:b/>
          <w:smallCaps/>
          <w:kern w:val="0"/>
          <w:sz w:val="24"/>
          <w:szCs w:val="20"/>
          <w:lang w:val="pt-PT"/>
          <w14:ligatures w14:val="none"/>
        </w:rPr>
      </w:pPr>
      <w:r w:rsidRPr="00C03046">
        <w:rPr>
          <w:rFonts w:ascii="Times New Roman Negrito" w:eastAsia="Times New Roman" w:hAnsi="Times New Roman Negrito" w:cs="Times New Roman"/>
          <w:b/>
          <w:smallCaps/>
          <w:kern w:val="0"/>
          <w:sz w:val="24"/>
          <w:szCs w:val="20"/>
          <w:lang w:val="pt-PT"/>
          <w14:ligatures w14:val="none"/>
        </w:rPr>
        <w:t>Gestor do Contrato:</w:t>
      </w:r>
    </w:p>
    <w:p w14:paraId="068F3AB6"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A gestão do contrato estará a cargo da Secretaria Municipal de Educação, sob a responsabilidade do(a) Secretário(a) da Pasta, que será responsável por: coordenar a atualização do processo de acompanhamento e fiscalização do contrato, incluindo todos os registros formais de execução no histórico de gerenciamento do contrato, como a Ordem de Serviço, registros de ocorrências, alterações e prorrogações contratuais. Ele deve elaborar relatórios para verificar a necessidade de adequações no contrato, visando cumprir a finalidade da administração; acompanhar os registros feitos pelo fiscal do contrato sobre todas as ocorrências relacionadas à execução do contrato e as medidas adotadas, comunicando à autoridade superior qualquer situação que ultrapasse sua competência; garantir a manutenção das condições de habilitação da CONTRATADA, para viabilizar o empenho de despesa e pagamento, anotando no relatório de riscos eventuais quaisquer problemas que impeçam o fluxo normal da liquidação e do pagamento da despesa; emitir documentos comprovando a avaliação feita pelo fiscal do contrato sobre o cumprimento das obrigações assumidas pela CONTRATADA, mencionando seu desempenho na execução contratual com base em indicadores objetivamente definidos e mensurados, além de eventuais penalidades aplicadas, que devem constar do cadastro de atesto de cumprimento de obrigações; tomar as providências necessárias para a formalização de processos administrativos de responsabilização, a fim de aplicar sanções, seguindo o disposto no art. 158 da Lei nº 14.133, de 2021; e elaborar um relatório final contendo informações sobre o atingimento dos objetivos que justificaram a contratação, bem como eventuais condutas a serem adotadas para o aprimoramento das atividades da Administração.</w:t>
      </w:r>
    </w:p>
    <w:p w14:paraId="3FCC0CF2"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Todas as despesas relacionadas a seguro, transporte, tributos, encargos trabalhistas e previdenciários decorrentes da execução do objeto são de responsabilidade da CONTRATADA.</w:t>
      </w:r>
    </w:p>
    <w:p w14:paraId="121963F0" w14:textId="77777777" w:rsidR="00C03046" w:rsidRPr="00C03046" w:rsidRDefault="00C03046" w:rsidP="007107CF">
      <w:pPr>
        <w:widowControl w:val="0"/>
        <w:numPr>
          <w:ilvl w:val="0"/>
          <w:numId w:val="59"/>
        </w:numPr>
        <w:autoSpaceDE w:val="0"/>
        <w:autoSpaceDN w:val="0"/>
        <w:spacing w:after="0" w:line="240" w:lineRule="auto"/>
        <w:jc w:val="both"/>
        <w:rPr>
          <w:rFonts w:ascii="Times New Roman" w:eastAsia="Times New Roman" w:hAnsi="Times New Roman" w:cs="Times New Roman"/>
          <w:b/>
          <w:caps/>
          <w:kern w:val="0"/>
          <w:sz w:val="24"/>
          <w:szCs w:val="20"/>
          <w:lang w:val="pt-PT"/>
          <w14:ligatures w14:val="none"/>
        </w:rPr>
      </w:pPr>
      <w:r w:rsidRPr="00C03046">
        <w:rPr>
          <w:rFonts w:ascii="Times New Roman" w:eastAsia="Times New Roman" w:hAnsi="Times New Roman" w:cs="Times New Roman"/>
          <w:b/>
          <w:caps/>
          <w:kern w:val="0"/>
          <w:sz w:val="24"/>
          <w:szCs w:val="20"/>
          <w:lang w:val="pt-PT"/>
          <w14:ligatures w14:val="none"/>
        </w:rPr>
        <w:t>CRITÉRIOS DE MEDIÇÃO E DE PAGAMENTO:</w:t>
      </w:r>
    </w:p>
    <w:p w14:paraId="731BAE79"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Os serviços serão avaliados mensalmente, ocasião em que a CONTRATADA deverá entregar um relatório detalhando as atividades realizadas para comprovar o trabalho efetivado. Após essa apresentação, os serviços serão analisados quanto às especificações, quantidades, qualidade, prazos, preços e demais dados relevantes. Se alguma irregularidade for detectada, um prazo será fixado para sua correção. Caso o objeto não esteja em conformidade com as especificações deste Termo de Referência e da proposta, poderá ser rejeitado total ou parcialmente. A CONTRATADA deverá substituir o que foi rejeitado no prazo de até 2 (dois) dias úteis, a partir da notificação de recusa, sem custo para a CONTRATANTE e sem prejuízo das penalidades aplicáveis.</w:t>
      </w:r>
    </w:p>
    <w:p w14:paraId="08015252"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 xml:space="preserve">Se a irregularidade não for corrigida, o fato será documentado e encaminhado à autoridade competente para os procedimentos de aplicação de penalidades. Em caso de controvérsias sobre a execução do objeto, será observado o disposto no artigo 143 da Lei nº 14.133, de 2021, e a empresa </w:t>
      </w:r>
      <w:r w:rsidRPr="00C03046">
        <w:rPr>
          <w:rFonts w:ascii="Times New Roman" w:eastAsia="Calibri" w:hAnsi="Times New Roman" w:cs="Times New Roman"/>
          <w:color w:val="000000"/>
          <w:kern w:val="0"/>
          <w:sz w:val="24"/>
          <w:szCs w:val="24"/>
          <w:lang w:eastAsia="ar-SA"/>
          <w14:ligatures w14:val="none"/>
        </w:rPr>
        <w:lastRenderedPageBreak/>
        <w:t>será comunicada para a emissão de Nota Fiscal referente à parte incontroversa, a fim de efetuar a liquidação e pagamento. O tempo necessário para a CONTRATADA corrigir inconsistências na execução do objeto ou sanear a nota fiscal, identificado pela Administração durante a análise prévia à liquidação da despesa, não será contabilizado para fins de recebimento definitivo.</w:t>
      </w:r>
    </w:p>
    <w:p w14:paraId="35BFB8BB"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O recebimento do objeto não exime a CONTRATADA da responsabilidade civil pela execução completa do contrato. O pagamento será realizado em até 30 (trinta) dias a partir da apresentação da nota fiscal ou fatura, acompanhada do relatório, e será efetuado através de crédito em conta corrente indicada pela CONTRATADA em sua proposta de preços. Em caso de atraso por parte da CONTRATANTE, os valores devidos à CONTRATADA serão atualizados monetariamente, utilizando-se o Índice Nacional de Preços ao Consumidor Amplo (IPCA) do IBGE, proporcionalmente aos dias de atraso. Antes do pagamento, deverá ser verificado se a empresa está apta a receber o montante, sem nenhum impedimento.</w:t>
      </w:r>
    </w:p>
    <w:p w14:paraId="171EA678" w14:textId="77777777" w:rsidR="00C03046" w:rsidRPr="00C03046" w:rsidRDefault="00C03046" w:rsidP="007107CF">
      <w:pPr>
        <w:widowControl w:val="0"/>
        <w:numPr>
          <w:ilvl w:val="0"/>
          <w:numId w:val="59"/>
        </w:numPr>
        <w:autoSpaceDE w:val="0"/>
        <w:autoSpaceDN w:val="0"/>
        <w:spacing w:after="0" w:line="240" w:lineRule="auto"/>
        <w:jc w:val="both"/>
        <w:rPr>
          <w:rFonts w:ascii="Times New Roman" w:eastAsia="Times New Roman" w:hAnsi="Times New Roman" w:cs="Times New Roman"/>
          <w:b/>
          <w:caps/>
          <w:kern w:val="0"/>
          <w:sz w:val="24"/>
          <w:szCs w:val="20"/>
          <w:lang w:val="pt-PT"/>
          <w14:ligatures w14:val="none"/>
        </w:rPr>
      </w:pPr>
      <w:r w:rsidRPr="00C03046">
        <w:rPr>
          <w:rFonts w:ascii="Times New Roman" w:eastAsia="Times New Roman" w:hAnsi="Times New Roman" w:cs="Times New Roman"/>
          <w:b/>
          <w:caps/>
          <w:kern w:val="0"/>
          <w:sz w:val="24"/>
          <w:szCs w:val="20"/>
          <w:lang w:val="pt-PT"/>
          <w14:ligatures w14:val="none"/>
        </w:rPr>
        <w:t>FORMA E CRITÉRIOS DE SELEÇÃO DO FORNECEDOR:</w:t>
      </w:r>
    </w:p>
    <w:p w14:paraId="0DE4F67B" w14:textId="6B3E8ECF"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 xml:space="preserve">Conforme identificado e justificado no Estudo Técnico Preliminar (ETP), por se tratar de serviços técnicos especializados de natureza predominantemente intelectual, o critério para julgamento das propostas e seleção do fornecedor será baseado em </w:t>
      </w:r>
      <w:r w:rsidRPr="00C03046">
        <w:rPr>
          <w:rFonts w:ascii="Times New Roman" w:eastAsia="Calibri" w:hAnsi="Times New Roman" w:cs="Times New Roman"/>
          <w:b/>
          <w:bCs/>
          <w:color w:val="000000"/>
          <w:kern w:val="0"/>
          <w:sz w:val="24"/>
          <w:szCs w:val="24"/>
          <w:u w:val="single"/>
          <w:lang w:eastAsia="ar-SA"/>
          <w14:ligatures w14:val="none"/>
        </w:rPr>
        <w:t>técnica e preço</w:t>
      </w:r>
      <w:r w:rsidRPr="00C03046">
        <w:rPr>
          <w:rFonts w:ascii="Times New Roman" w:eastAsia="Calibri" w:hAnsi="Times New Roman" w:cs="Times New Roman"/>
          <w:color w:val="000000"/>
          <w:kern w:val="0"/>
          <w:sz w:val="24"/>
          <w:szCs w:val="24"/>
          <w:lang w:eastAsia="ar-SA"/>
          <w14:ligatures w14:val="none"/>
        </w:rPr>
        <w:t xml:space="preserve">. A seleção ocorrerá na modalidade de </w:t>
      </w:r>
      <w:r w:rsidRPr="00C03046">
        <w:rPr>
          <w:rFonts w:ascii="Times New Roman" w:eastAsia="Calibri" w:hAnsi="Times New Roman" w:cs="Times New Roman"/>
          <w:b/>
          <w:bCs/>
          <w:color w:val="000000"/>
          <w:kern w:val="0"/>
          <w:sz w:val="24"/>
          <w:szCs w:val="24"/>
          <w:u w:val="single"/>
          <w:lang w:eastAsia="ar-SA"/>
          <w14:ligatures w14:val="none"/>
        </w:rPr>
        <w:t>Concorrência</w:t>
      </w:r>
      <w:r w:rsidRPr="00C03046">
        <w:rPr>
          <w:rFonts w:ascii="Times New Roman" w:eastAsia="Calibri" w:hAnsi="Times New Roman" w:cs="Times New Roman"/>
          <w:color w:val="000000"/>
          <w:kern w:val="0"/>
          <w:sz w:val="24"/>
          <w:szCs w:val="24"/>
          <w:lang w:eastAsia="ar-SA"/>
          <w14:ligatures w14:val="none"/>
        </w:rPr>
        <w:t xml:space="preserve">, em sua forma </w:t>
      </w:r>
      <w:r w:rsidRPr="00C03046">
        <w:rPr>
          <w:rFonts w:ascii="Times New Roman" w:eastAsia="Calibri" w:hAnsi="Times New Roman" w:cs="Times New Roman"/>
          <w:b/>
          <w:bCs/>
          <w:color w:val="000000"/>
          <w:kern w:val="0"/>
          <w:sz w:val="24"/>
          <w:szCs w:val="24"/>
          <w:u w:val="single"/>
          <w:lang w:eastAsia="ar-SA"/>
          <w14:ligatures w14:val="none"/>
        </w:rPr>
        <w:t>eletrônica</w:t>
      </w:r>
      <w:r w:rsidRPr="00C03046">
        <w:rPr>
          <w:rFonts w:ascii="Times New Roman" w:eastAsia="Calibri" w:hAnsi="Times New Roman" w:cs="Times New Roman"/>
          <w:color w:val="000000"/>
          <w:kern w:val="0"/>
          <w:sz w:val="24"/>
          <w:szCs w:val="24"/>
          <w:lang w:eastAsia="ar-SA"/>
          <w14:ligatures w14:val="none"/>
        </w:rPr>
        <w:t xml:space="preserve">, adotando o modo de disputa </w:t>
      </w:r>
      <w:r w:rsidR="0081659B">
        <w:rPr>
          <w:rFonts w:ascii="Times New Roman" w:eastAsia="Calibri" w:hAnsi="Times New Roman" w:cs="Times New Roman"/>
          <w:b/>
          <w:bCs/>
          <w:color w:val="000000"/>
          <w:kern w:val="0"/>
          <w:sz w:val="24"/>
          <w:szCs w:val="24"/>
          <w:u w:val="single"/>
          <w:lang w:eastAsia="ar-SA"/>
          <w14:ligatures w14:val="none"/>
        </w:rPr>
        <w:t>Fechado</w:t>
      </w:r>
      <w:r w:rsidRPr="00C03046">
        <w:rPr>
          <w:rFonts w:ascii="Times New Roman" w:eastAsia="Calibri" w:hAnsi="Times New Roman" w:cs="Times New Roman"/>
          <w:color w:val="000000"/>
          <w:kern w:val="0"/>
          <w:sz w:val="24"/>
          <w:szCs w:val="24"/>
          <w:lang w:eastAsia="ar-SA"/>
          <w14:ligatures w14:val="none"/>
        </w:rPr>
        <w:t>.</w:t>
      </w:r>
    </w:p>
    <w:p w14:paraId="23D07898"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 xml:space="preserve">A Proposta Técnica será avaliada por banca própria de profissionais da educação, e terá uma pontuação máxima de </w:t>
      </w:r>
      <w:r w:rsidRPr="00C03046">
        <w:rPr>
          <w:rFonts w:ascii="Times New Roman" w:eastAsia="Calibri" w:hAnsi="Times New Roman" w:cs="Times New Roman"/>
          <w:b/>
          <w:bCs/>
          <w:color w:val="000000"/>
          <w:kern w:val="0"/>
          <w:sz w:val="24"/>
          <w:szCs w:val="24"/>
          <w:lang w:eastAsia="ar-SA"/>
          <w14:ligatures w14:val="none"/>
        </w:rPr>
        <w:t>10 (dez) pontos</w:t>
      </w:r>
      <w:r w:rsidRPr="00C03046">
        <w:rPr>
          <w:rFonts w:ascii="Times New Roman" w:eastAsia="Calibri" w:hAnsi="Times New Roman" w:cs="Times New Roman"/>
          <w:color w:val="000000"/>
          <w:kern w:val="0"/>
          <w:sz w:val="24"/>
          <w:szCs w:val="24"/>
          <w:lang w:eastAsia="ar-SA"/>
          <w14:ligatures w14:val="none"/>
        </w:rPr>
        <w:t xml:space="preserve">, considerando o disposto no art. 38 da Lei Federal nº 14.133, de 2021, conforme o </w:t>
      </w:r>
      <w:r w:rsidRPr="00C03046">
        <w:rPr>
          <w:rFonts w:ascii="Times New Roman" w:eastAsia="Calibri" w:hAnsi="Times New Roman" w:cs="Times New Roman"/>
          <w:b/>
          <w:bCs/>
          <w:color w:val="000000"/>
          <w:kern w:val="0"/>
          <w:sz w:val="24"/>
          <w:szCs w:val="24"/>
          <w:lang w:eastAsia="ar-SA"/>
          <w14:ligatures w14:val="none"/>
        </w:rPr>
        <w:t>APENSO I</w:t>
      </w:r>
      <w:r w:rsidRPr="00C03046">
        <w:rPr>
          <w:rFonts w:ascii="Times New Roman" w:eastAsia="Calibri" w:hAnsi="Times New Roman" w:cs="Times New Roman"/>
          <w:color w:val="000000"/>
          <w:kern w:val="0"/>
          <w:sz w:val="24"/>
          <w:szCs w:val="24"/>
          <w:lang w:eastAsia="ar-SA"/>
          <w14:ligatures w14:val="none"/>
        </w:rPr>
        <w:t xml:space="preserve"> deste Anexo. </w:t>
      </w:r>
    </w:p>
    <w:p w14:paraId="0FAF23A2"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 xml:space="preserve">A proposta técnica deve ter o peso de 70% (setenta por cento) e a proposta de preço deve ter o peso de 30% (trinta por cento). A banca acima citada atuará nos termos do artigo 37, incisos I e II da Lei nº 14.133, de 2021, e será composta nos termos do § 1º, inciso I, do mesmo dispositivo. </w:t>
      </w:r>
    </w:p>
    <w:p w14:paraId="4CF6AB1C" w14:textId="77777777" w:rsidR="00C03046" w:rsidRPr="00C03046" w:rsidRDefault="00C03046" w:rsidP="007107CF">
      <w:pPr>
        <w:widowControl w:val="0"/>
        <w:numPr>
          <w:ilvl w:val="0"/>
          <w:numId w:val="59"/>
        </w:numPr>
        <w:autoSpaceDE w:val="0"/>
        <w:autoSpaceDN w:val="0"/>
        <w:spacing w:after="0" w:line="240" w:lineRule="auto"/>
        <w:jc w:val="both"/>
        <w:rPr>
          <w:rFonts w:ascii="Times New Roman" w:eastAsia="Times New Roman" w:hAnsi="Times New Roman" w:cs="Times New Roman"/>
          <w:b/>
          <w:caps/>
          <w:kern w:val="0"/>
          <w:sz w:val="24"/>
          <w:szCs w:val="20"/>
          <w:lang w:val="pt-PT"/>
          <w14:ligatures w14:val="none"/>
        </w:rPr>
      </w:pPr>
      <w:r w:rsidRPr="00C03046">
        <w:rPr>
          <w:rFonts w:ascii="Times New Roman" w:eastAsia="Times New Roman" w:hAnsi="Times New Roman" w:cs="Times New Roman"/>
          <w:b/>
          <w:caps/>
          <w:kern w:val="0"/>
          <w:sz w:val="24"/>
          <w:szCs w:val="20"/>
          <w:lang w:val="pt-PT"/>
          <w14:ligatures w14:val="none"/>
        </w:rPr>
        <w:t>ESTIMATIVA DO VALOR DA CONTRATAÇÃO:</w:t>
      </w:r>
    </w:p>
    <w:p w14:paraId="2E0F1FEC" w14:textId="77777777" w:rsidR="00C03046" w:rsidRPr="00C03046" w:rsidRDefault="00C03046" w:rsidP="00C03046">
      <w:pPr>
        <w:suppressAutoHyphens/>
        <w:spacing w:before="240" w:after="240" w:line="240" w:lineRule="auto"/>
        <w:jc w:val="both"/>
        <w:rPr>
          <w:rFonts w:ascii="Times New Roman" w:eastAsia="Calibri" w:hAnsi="Times New Roman" w:cs="Calibri"/>
          <w:color w:val="000000"/>
          <w:kern w:val="0"/>
          <w:sz w:val="24"/>
          <w:szCs w:val="24"/>
          <w:lang w:eastAsia="ar-SA"/>
          <w14:ligatures w14:val="none"/>
        </w:rPr>
      </w:pPr>
      <w:r w:rsidRPr="00C03046">
        <w:rPr>
          <w:rFonts w:ascii="Times New Roman" w:eastAsia="Calibri" w:hAnsi="Times New Roman" w:cs="Calibri"/>
          <w:color w:val="000000"/>
          <w:kern w:val="0"/>
          <w:sz w:val="24"/>
          <w:szCs w:val="24"/>
          <w:lang w:eastAsia="ar-SA"/>
          <w14:ligatures w14:val="none"/>
        </w:rPr>
        <w:t>Para fins de elaboração do valor estimado da contratação, foram observadas as regras constantes do § 1º do art. 23 da Lei Federal n. 14.133/2021:</w:t>
      </w:r>
    </w:p>
    <w:p w14:paraId="154876E8" w14:textId="77777777" w:rsidR="00C03046" w:rsidRPr="00C03046" w:rsidRDefault="00C03046" w:rsidP="00C03046">
      <w:pPr>
        <w:widowControl w:val="0"/>
        <w:autoSpaceDE w:val="0"/>
        <w:autoSpaceDN w:val="0"/>
        <w:spacing w:after="0" w:line="240" w:lineRule="auto"/>
        <w:ind w:left="2268"/>
        <w:jc w:val="both"/>
        <w:rPr>
          <w:rFonts w:ascii="Times New Roman" w:eastAsia="Times New Roman" w:hAnsi="Times New Roman" w:cs="Times New Roman"/>
          <w:b/>
          <w:bCs/>
          <w:kern w:val="0"/>
          <w:lang w:val="pt-PT"/>
          <w14:ligatures w14:val="none"/>
        </w:rPr>
      </w:pPr>
      <w:r w:rsidRPr="00C03046">
        <w:rPr>
          <w:rFonts w:ascii="Times New Roman" w:eastAsia="Times New Roman" w:hAnsi="Times New Roman" w:cs="Times New Roman"/>
          <w:b/>
          <w:bCs/>
          <w:kern w:val="0"/>
          <w:lang w:val="pt-PT"/>
          <w14:ligatures w14:val="none"/>
        </w:rPr>
        <w:t>“Art. 23. ..........</w:t>
      </w:r>
    </w:p>
    <w:p w14:paraId="1806516A" w14:textId="77777777" w:rsidR="00C03046" w:rsidRPr="00C03046" w:rsidRDefault="00C03046" w:rsidP="00C03046">
      <w:pPr>
        <w:widowControl w:val="0"/>
        <w:autoSpaceDE w:val="0"/>
        <w:autoSpaceDN w:val="0"/>
        <w:spacing w:after="0" w:line="240" w:lineRule="auto"/>
        <w:ind w:left="2268"/>
        <w:jc w:val="both"/>
        <w:rPr>
          <w:rFonts w:ascii="Times New Roman" w:eastAsia="Times New Roman" w:hAnsi="Times New Roman" w:cs="Times New Roman"/>
          <w:b/>
          <w:bCs/>
          <w:kern w:val="0"/>
          <w:lang w:val="pt-PT"/>
          <w14:ligatures w14:val="none"/>
        </w:rPr>
      </w:pPr>
      <w:r w:rsidRPr="00C03046">
        <w:rPr>
          <w:rFonts w:ascii="Times New Roman" w:eastAsia="Times New Roman" w:hAnsi="Times New Roman" w:cs="Times New Roman"/>
          <w:b/>
          <w:bCs/>
          <w:kern w:val="0"/>
          <w:lang w:val="pt-PT"/>
          <w14:ligatures w14:val="none"/>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456E0CA6" w14:textId="77777777" w:rsidR="00C03046" w:rsidRPr="00C03046" w:rsidRDefault="00C03046" w:rsidP="00C03046">
      <w:pPr>
        <w:widowControl w:val="0"/>
        <w:autoSpaceDE w:val="0"/>
        <w:autoSpaceDN w:val="0"/>
        <w:spacing w:after="0" w:line="240" w:lineRule="auto"/>
        <w:ind w:left="2268"/>
        <w:jc w:val="both"/>
        <w:rPr>
          <w:rFonts w:ascii="Times New Roman" w:eastAsia="Times New Roman" w:hAnsi="Times New Roman" w:cs="Times New Roman"/>
          <w:b/>
          <w:bCs/>
          <w:kern w:val="0"/>
          <w:lang w:val="pt-PT"/>
          <w14:ligatures w14:val="none"/>
        </w:rPr>
      </w:pPr>
      <w:r w:rsidRPr="00C03046">
        <w:rPr>
          <w:rFonts w:ascii="Times New Roman" w:eastAsia="Times New Roman" w:hAnsi="Times New Roman" w:cs="Times New Roman"/>
          <w:b/>
          <w:bCs/>
          <w:kern w:val="0"/>
          <w:lang w:val="pt-PT"/>
          <w14:ligatures w14:val="none"/>
        </w:rPr>
        <w:t>I - Composição de custos unitários menores ou iguais à mediana do item correspondente no painel para consulta de preços ou no banco de preços em saúde disponíveis no Portal Nacional de Contratações Públicas (PNCP);</w:t>
      </w:r>
    </w:p>
    <w:p w14:paraId="29E81E8A" w14:textId="77777777" w:rsidR="00C03046" w:rsidRPr="00C03046" w:rsidRDefault="00C03046" w:rsidP="00C03046">
      <w:pPr>
        <w:widowControl w:val="0"/>
        <w:autoSpaceDE w:val="0"/>
        <w:autoSpaceDN w:val="0"/>
        <w:spacing w:after="0" w:line="240" w:lineRule="auto"/>
        <w:ind w:left="2268"/>
        <w:jc w:val="both"/>
        <w:rPr>
          <w:rFonts w:ascii="Times New Roman" w:eastAsia="Times New Roman" w:hAnsi="Times New Roman" w:cs="Times New Roman"/>
          <w:b/>
          <w:bCs/>
          <w:kern w:val="0"/>
          <w:lang w:val="pt-PT"/>
          <w14:ligatures w14:val="none"/>
        </w:rPr>
      </w:pPr>
      <w:r w:rsidRPr="00C03046">
        <w:rPr>
          <w:rFonts w:ascii="Times New Roman" w:eastAsia="Times New Roman" w:hAnsi="Times New Roman" w:cs="Times New Roman"/>
          <w:b/>
          <w:bCs/>
          <w:kern w:val="0"/>
          <w:lang w:val="pt-PT"/>
          <w14:ligatures w14:val="none"/>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48E84CA1" w14:textId="77777777" w:rsidR="00C03046" w:rsidRPr="00C03046" w:rsidRDefault="00C03046" w:rsidP="00C03046">
      <w:pPr>
        <w:widowControl w:val="0"/>
        <w:autoSpaceDE w:val="0"/>
        <w:autoSpaceDN w:val="0"/>
        <w:spacing w:after="0" w:line="240" w:lineRule="auto"/>
        <w:ind w:left="2268"/>
        <w:jc w:val="both"/>
        <w:rPr>
          <w:rFonts w:ascii="Times New Roman" w:eastAsia="Times New Roman" w:hAnsi="Times New Roman" w:cs="Times New Roman"/>
          <w:b/>
          <w:bCs/>
          <w:kern w:val="0"/>
          <w:lang w:val="pt-PT"/>
          <w14:ligatures w14:val="none"/>
        </w:rPr>
      </w:pPr>
      <w:r w:rsidRPr="00C03046">
        <w:rPr>
          <w:rFonts w:ascii="Times New Roman" w:eastAsia="Times New Roman" w:hAnsi="Times New Roman" w:cs="Times New Roman"/>
          <w:b/>
          <w:bCs/>
          <w:kern w:val="0"/>
          <w:lang w:val="pt-PT"/>
          <w14:ligatures w14:val="none"/>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12D094AF"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lastRenderedPageBreak/>
        <w:t>Destarte com fundamento nos atos normativos acima referenciados, colhe-se a seguinte fonte de consulta de valores:</w:t>
      </w:r>
    </w:p>
    <w:tbl>
      <w:tblPr>
        <w:tblStyle w:val="Tabelacomgrade"/>
        <w:tblW w:w="9351" w:type="dxa"/>
        <w:tblLook w:val="04A0" w:firstRow="1" w:lastRow="0" w:firstColumn="1" w:lastColumn="0" w:noHBand="0" w:noVBand="1"/>
      </w:tblPr>
      <w:tblGrid>
        <w:gridCol w:w="5240"/>
        <w:gridCol w:w="4111"/>
      </w:tblGrid>
      <w:tr w:rsidR="00C03046" w:rsidRPr="00C03046" w14:paraId="385EE6C8" w14:textId="77777777" w:rsidTr="008315EF">
        <w:tc>
          <w:tcPr>
            <w:tcW w:w="5240" w:type="dxa"/>
            <w:vAlign w:val="center"/>
          </w:tcPr>
          <w:p w14:paraId="66E4A908" w14:textId="77777777" w:rsidR="00C03046" w:rsidRPr="00C03046" w:rsidRDefault="00C03046" w:rsidP="00C03046">
            <w:pPr>
              <w:jc w:val="center"/>
              <w:rPr>
                <w:rFonts w:ascii="Times New Roman" w:eastAsia="Times New Roman" w:hAnsi="Times New Roman" w:cs="Times New Roman"/>
                <w:b/>
                <w:bCs/>
                <w:lang w:val="pt-PT"/>
                <w14:ligatures w14:val="none"/>
              </w:rPr>
            </w:pPr>
            <w:r w:rsidRPr="00C03046">
              <w:rPr>
                <w:rFonts w:ascii="Times New Roman" w:eastAsia="Times New Roman" w:hAnsi="Times New Roman" w:cs="Times New Roman"/>
                <w:b/>
                <w:bCs/>
                <w:lang w:val="pt-PT"/>
                <w14:ligatures w14:val="none"/>
              </w:rPr>
              <w:t>Fornecedor consultado/Fonte consultada (no caso de contratos similares)</w:t>
            </w:r>
          </w:p>
        </w:tc>
        <w:tc>
          <w:tcPr>
            <w:tcW w:w="4111" w:type="dxa"/>
            <w:vAlign w:val="center"/>
          </w:tcPr>
          <w:p w14:paraId="6D357F3B" w14:textId="77777777" w:rsidR="00C03046" w:rsidRPr="00C03046" w:rsidRDefault="00C03046" w:rsidP="00C03046">
            <w:pPr>
              <w:jc w:val="center"/>
              <w:rPr>
                <w:rFonts w:ascii="Times New Roman" w:eastAsia="Times New Roman" w:hAnsi="Times New Roman" w:cs="Times New Roman"/>
                <w:b/>
                <w:bCs/>
                <w:lang w:val="pt-PT"/>
                <w14:ligatures w14:val="none"/>
              </w:rPr>
            </w:pPr>
            <w:r w:rsidRPr="00C03046">
              <w:rPr>
                <w:rFonts w:ascii="Times New Roman" w:eastAsia="Times New Roman" w:hAnsi="Times New Roman" w:cs="Times New Roman"/>
                <w:b/>
                <w:bCs/>
                <w:lang w:val="pt-PT"/>
                <w14:ligatures w14:val="none"/>
              </w:rPr>
              <w:t>Valor unitário – ITEM 01</w:t>
            </w:r>
          </w:p>
        </w:tc>
      </w:tr>
      <w:tr w:rsidR="00C03046" w:rsidRPr="00C03046" w14:paraId="4EBE46D5" w14:textId="77777777" w:rsidTr="008315EF">
        <w:tc>
          <w:tcPr>
            <w:tcW w:w="5240" w:type="dxa"/>
            <w:vAlign w:val="center"/>
          </w:tcPr>
          <w:p w14:paraId="2BC8534F" w14:textId="77777777" w:rsidR="00C03046" w:rsidRPr="00C03046" w:rsidRDefault="00C03046" w:rsidP="00C03046">
            <w:pPr>
              <w:ind w:left="22"/>
              <w:jc w:val="center"/>
              <w:rPr>
                <w:rFonts w:ascii="Times New Roman" w:eastAsia="Times New Roman" w:hAnsi="Times New Roman" w:cs="Times New Roman"/>
                <w:lang w:val="pt-PT"/>
                <w14:ligatures w14:val="none"/>
              </w:rPr>
            </w:pPr>
            <w:r w:rsidRPr="00C03046">
              <w:rPr>
                <w:rFonts w:ascii="Times New Roman" w:eastAsia="Times New Roman" w:hAnsi="Times New Roman" w:cs="Times New Roman"/>
                <w:lang w:val="pt-PT"/>
                <w14:ligatures w14:val="none"/>
              </w:rPr>
              <w:t>Município de Capim Grosso</w:t>
            </w:r>
          </w:p>
        </w:tc>
        <w:tc>
          <w:tcPr>
            <w:tcW w:w="4111" w:type="dxa"/>
            <w:vAlign w:val="center"/>
          </w:tcPr>
          <w:p w14:paraId="3F30D092" w14:textId="77777777" w:rsidR="00C03046" w:rsidRPr="00C03046" w:rsidRDefault="00C03046" w:rsidP="00C03046">
            <w:pPr>
              <w:ind w:left="22"/>
              <w:jc w:val="center"/>
              <w:rPr>
                <w:rFonts w:ascii="Times New Roman" w:eastAsia="Times New Roman" w:hAnsi="Times New Roman" w:cs="Times New Roman"/>
                <w:lang w:val="pt-PT"/>
                <w14:ligatures w14:val="none"/>
              </w:rPr>
            </w:pPr>
            <w:r w:rsidRPr="00C03046">
              <w:rPr>
                <w:rFonts w:ascii="Times New Roman" w:eastAsia="Times New Roman" w:hAnsi="Times New Roman" w:cs="Times New Roman"/>
                <w:lang w:val="pt-PT"/>
                <w14:ligatures w14:val="none"/>
              </w:rPr>
              <w:t>R$ 7.987,50</w:t>
            </w:r>
          </w:p>
        </w:tc>
      </w:tr>
      <w:tr w:rsidR="00C03046" w:rsidRPr="00C03046" w14:paraId="1BBE8F1F" w14:textId="77777777" w:rsidTr="008315EF">
        <w:tc>
          <w:tcPr>
            <w:tcW w:w="5240" w:type="dxa"/>
            <w:vAlign w:val="center"/>
          </w:tcPr>
          <w:p w14:paraId="74B03264" w14:textId="77777777" w:rsidR="00C03046" w:rsidRPr="00C03046" w:rsidRDefault="00C03046" w:rsidP="00C03046">
            <w:pPr>
              <w:ind w:left="22"/>
              <w:jc w:val="center"/>
              <w:rPr>
                <w:rFonts w:ascii="Times New Roman" w:eastAsia="Times New Roman" w:hAnsi="Times New Roman" w:cs="Times New Roman"/>
                <w:color w:val="000000"/>
                <w:lang w:val="pt-PT"/>
                <w14:ligatures w14:val="none"/>
              </w:rPr>
            </w:pPr>
            <w:r w:rsidRPr="00C03046">
              <w:rPr>
                <w:rFonts w:ascii="Times New Roman" w:eastAsia="Times New Roman" w:hAnsi="Times New Roman" w:cs="Times New Roman"/>
                <w:color w:val="000000"/>
                <w:lang w:val="pt-PT"/>
                <w14:ligatures w14:val="none"/>
              </w:rPr>
              <w:t>Município de Galinhos</w:t>
            </w:r>
          </w:p>
        </w:tc>
        <w:tc>
          <w:tcPr>
            <w:tcW w:w="4111" w:type="dxa"/>
            <w:vAlign w:val="center"/>
          </w:tcPr>
          <w:p w14:paraId="268A1E71" w14:textId="77777777" w:rsidR="00C03046" w:rsidRPr="00C03046" w:rsidRDefault="00C03046" w:rsidP="00C03046">
            <w:pPr>
              <w:ind w:left="22"/>
              <w:jc w:val="center"/>
              <w:rPr>
                <w:rFonts w:ascii="Times New Roman" w:eastAsia="Times New Roman" w:hAnsi="Times New Roman" w:cs="Times New Roman"/>
                <w:color w:val="000000"/>
                <w:lang w:val="pt-PT"/>
                <w14:ligatures w14:val="none"/>
              </w:rPr>
            </w:pPr>
            <w:r w:rsidRPr="00C03046">
              <w:rPr>
                <w:rFonts w:ascii="Times New Roman" w:eastAsia="Times New Roman" w:hAnsi="Times New Roman" w:cs="Times New Roman"/>
                <w:color w:val="000000"/>
                <w:lang w:val="pt-PT"/>
                <w14:ligatures w14:val="none"/>
              </w:rPr>
              <w:t>R$ 6.200,00</w:t>
            </w:r>
          </w:p>
        </w:tc>
      </w:tr>
      <w:tr w:rsidR="00C03046" w:rsidRPr="00C03046" w14:paraId="390FF028" w14:textId="77777777" w:rsidTr="008315EF">
        <w:trPr>
          <w:trHeight w:val="56"/>
        </w:trPr>
        <w:tc>
          <w:tcPr>
            <w:tcW w:w="5240" w:type="dxa"/>
            <w:vAlign w:val="center"/>
          </w:tcPr>
          <w:p w14:paraId="78856955" w14:textId="77777777" w:rsidR="00C03046" w:rsidRPr="00C03046" w:rsidRDefault="00C03046" w:rsidP="00C03046">
            <w:pPr>
              <w:ind w:left="22"/>
              <w:jc w:val="center"/>
              <w:rPr>
                <w:rFonts w:ascii="Times New Roman" w:eastAsia="Times New Roman" w:hAnsi="Times New Roman" w:cs="Times New Roman"/>
                <w:lang w:val="pt-PT"/>
                <w14:ligatures w14:val="none"/>
              </w:rPr>
            </w:pPr>
            <w:r w:rsidRPr="00C03046">
              <w:rPr>
                <w:rFonts w:ascii="Times New Roman" w:eastAsia="Times New Roman" w:hAnsi="Times New Roman" w:cs="Times New Roman"/>
                <w:lang w:val="pt-PT"/>
                <w14:ligatures w14:val="none"/>
              </w:rPr>
              <w:t>Município de Santa Quiteria</w:t>
            </w:r>
          </w:p>
        </w:tc>
        <w:tc>
          <w:tcPr>
            <w:tcW w:w="4111" w:type="dxa"/>
            <w:vAlign w:val="center"/>
          </w:tcPr>
          <w:p w14:paraId="3126D040" w14:textId="77777777" w:rsidR="00C03046" w:rsidRPr="00C03046" w:rsidRDefault="00C03046" w:rsidP="00C03046">
            <w:pPr>
              <w:ind w:left="22"/>
              <w:jc w:val="center"/>
              <w:rPr>
                <w:rFonts w:ascii="Times New Roman" w:eastAsia="Times New Roman" w:hAnsi="Times New Roman" w:cs="Times New Roman"/>
                <w:lang w:val="pt-PT"/>
                <w14:ligatures w14:val="none"/>
              </w:rPr>
            </w:pPr>
            <w:r w:rsidRPr="00C03046">
              <w:rPr>
                <w:rFonts w:ascii="Times New Roman" w:eastAsia="Times New Roman" w:hAnsi="Times New Roman" w:cs="Times New Roman"/>
                <w:lang w:val="pt-PT"/>
                <w14:ligatures w14:val="none"/>
              </w:rPr>
              <w:t>R$ 4.500,00</w:t>
            </w:r>
          </w:p>
        </w:tc>
      </w:tr>
      <w:tr w:rsidR="00C03046" w:rsidRPr="00C03046" w14:paraId="04ED6B3A" w14:textId="77777777" w:rsidTr="008315EF">
        <w:trPr>
          <w:trHeight w:val="56"/>
        </w:trPr>
        <w:tc>
          <w:tcPr>
            <w:tcW w:w="5240" w:type="dxa"/>
            <w:vAlign w:val="center"/>
          </w:tcPr>
          <w:p w14:paraId="337CFE42" w14:textId="77777777" w:rsidR="00C03046" w:rsidRPr="00C03046" w:rsidRDefault="00C03046" w:rsidP="00C03046">
            <w:pPr>
              <w:ind w:left="22"/>
              <w:jc w:val="center"/>
              <w:rPr>
                <w:rFonts w:ascii="Times New Roman" w:eastAsia="Times New Roman" w:hAnsi="Times New Roman" w:cs="Times New Roman"/>
                <w:lang w:val="pt-PT"/>
                <w14:ligatures w14:val="none"/>
              </w:rPr>
            </w:pPr>
            <w:r w:rsidRPr="00C03046">
              <w:rPr>
                <w:rFonts w:ascii="Times New Roman" w:eastAsia="Times New Roman" w:hAnsi="Times New Roman" w:cs="Times New Roman"/>
                <w:lang w:val="pt-PT"/>
                <w14:ligatures w14:val="none"/>
              </w:rPr>
              <w:t>Município de Ubajara</w:t>
            </w:r>
          </w:p>
        </w:tc>
        <w:tc>
          <w:tcPr>
            <w:tcW w:w="4111" w:type="dxa"/>
            <w:vAlign w:val="center"/>
          </w:tcPr>
          <w:p w14:paraId="5D32E7A4" w14:textId="77777777" w:rsidR="00C03046" w:rsidRPr="00C03046" w:rsidRDefault="00C03046" w:rsidP="00C03046">
            <w:pPr>
              <w:ind w:left="22"/>
              <w:jc w:val="center"/>
              <w:rPr>
                <w:rFonts w:ascii="Times New Roman" w:eastAsia="Times New Roman" w:hAnsi="Times New Roman" w:cs="Times New Roman"/>
                <w:lang w:val="pt-PT"/>
                <w14:ligatures w14:val="none"/>
              </w:rPr>
            </w:pPr>
            <w:r w:rsidRPr="00C03046">
              <w:rPr>
                <w:rFonts w:ascii="Times New Roman" w:eastAsia="Times New Roman" w:hAnsi="Times New Roman" w:cs="Times New Roman"/>
                <w:lang w:val="pt-PT"/>
                <w14:ligatures w14:val="none"/>
              </w:rPr>
              <w:t>R$ 4.200,00</w:t>
            </w:r>
          </w:p>
        </w:tc>
      </w:tr>
      <w:tr w:rsidR="00C03046" w:rsidRPr="00C03046" w14:paraId="7BE73095" w14:textId="77777777" w:rsidTr="008315EF">
        <w:trPr>
          <w:trHeight w:val="56"/>
        </w:trPr>
        <w:tc>
          <w:tcPr>
            <w:tcW w:w="5240" w:type="dxa"/>
            <w:vAlign w:val="center"/>
          </w:tcPr>
          <w:p w14:paraId="23375216" w14:textId="77777777" w:rsidR="00C03046" w:rsidRPr="00C03046" w:rsidRDefault="00C03046" w:rsidP="00C03046">
            <w:pPr>
              <w:ind w:left="22"/>
              <w:jc w:val="center"/>
              <w:rPr>
                <w:rFonts w:ascii="Times New Roman" w:eastAsia="Times New Roman" w:hAnsi="Times New Roman" w:cs="Times New Roman"/>
                <w:lang w:val="pt-PT"/>
                <w14:ligatures w14:val="none"/>
              </w:rPr>
            </w:pPr>
            <w:r w:rsidRPr="00C03046">
              <w:rPr>
                <w:rFonts w:ascii="Times New Roman" w:eastAsia="Times New Roman" w:hAnsi="Times New Roman" w:cs="Times New Roman"/>
                <w:lang w:val="pt-PT"/>
                <w14:ligatures w14:val="none"/>
              </w:rPr>
              <w:t>Município de Amparo</w:t>
            </w:r>
          </w:p>
        </w:tc>
        <w:tc>
          <w:tcPr>
            <w:tcW w:w="4111" w:type="dxa"/>
            <w:vAlign w:val="center"/>
          </w:tcPr>
          <w:p w14:paraId="1C54CA72" w14:textId="77777777" w:rsidR="00C03046" w:rsidRPr="00C03046" w:rsidRDefault="00C03046" w:rsidP="00C03046">
            <w:pPr>
              <w:ind w:left="22"/>
              <w:jc w:val="center"/>
              <w:rPr>
                <w:rFonts w:ascii="Times New Roman" w:eastAsia="Times New Roman" w:hAnsi="Times New Roman" w:cs="Times New Roman"/>
                <w:lang w:val="pt-PT"/>
                <w14:ligatures w14:val="none"/>
              </w:rPr>
            </w:pPr>
            <w:r w:rsidRPr="00C03046">
              <w:rPr>
                <w:rFonts w:ascii="Times New Roman" w:eastAsia="Times New Roman" w:hAnsi="Times New Roman" w:cs="Times New Roman"/>
                <w:lang w:val="pt-PT"/>
                <w14:ligatures w14:val="none"/>
              </w:rPr>
              <w:t>R$ 9.500,00</w:t>
            </w:r>
          </w:p>
        </w:tc>
      </w:tr>
    </w:tbl>
    <w:p w14:paraId="6F3FB4AB"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 xml:space="preserve">Em observância ao art. 23, §1º, II, da Lei 14.133/21, com base no levantamento de mercador) temos a estimativa do valor da contratação de </w:t>
      </w:r>
      <w:r w:rsidRPr="00C03046">
        <w:rPr>
          <w:rFonts w:ascii="Times New Roman" w:eastAsia="Calibri" w:hAnsi="Times New Roman" w:cs="Times New Roman"/>
          <w:b/>
          <w:bCs/>
          <w:color w:val="000000"/>
          <w:kern w:val="0"/>
          <w:sz w:val="24"/>
          <w:szCs w:val="24"/>
          <w:lang w:eastAsia="ar-SA"/>
          <w14:ligatures w14:val="none"/>
        </w:rPr>
        <w:t>R$ 77.730,00.</w:t>
      </w:r>
    </w:p>
    <w:p w14:paraId="7A02FDBA" w14:textId="77777777" w:rsidR="00C03046" w:rsidRPr="00C03046" w:rsidRDefault="00C03046" w:rsidP="007107CF">
      <w:pPr>
        <w:widowControl w:val="0"/>
        <w:numPr>
          <w:ilvl w:val="0"/>
          <w:numId w:val="59"/>
        </w:numPr>
        <w:autoSpaceDE w:val="0"/>
        <w:autoSpaceDN w:val="0"/>
        <w:spacing w:after="0" w:line="240" w:lineRule="auto"/>
        <w:jc w:val="both"/>
        <w:rPr>
          <w:rFonts w:ascii="Times New Roman" w:eastAsia="Times New Roman" w:hAnsi="Times New Roman" w:cs="Times New Roman"/>
          <w:b/>
          <w:caps/>
          <w:kern w:val="0"/>
          <w:sz w:val="24"/>
          <w:szCs w:val="20"/>
          <w:lang w:val="pt-PT"/>
          <w14:ligatures w14:val="none"/>
        </w:rPr>
      </w:pPr>
      <w:r w:rsidRPr="00C03046">
        <w:rPr>
          <w:rFonts w:ascii="Times New Roman" w:eastAsia="Times New Roman" w:hAnsi="Times New Roman" w:cs="Times New Roman"/>
          <w:b/>
          <w:caps/>
          <w:kern w:val="0"/>
          <w:sz w:val="24"/>
          <w:szCs w:val="20"/>
          <w:lang w:val="pt-PT"/>
          <w14:ligatures w14:val="none"/>
        </w:rPr>
        <w:t>Adequação orçamentária:</w:t>
      </w:r>
    </w:p>
    <w:p w14:paraId="5FCCC147" w14:textId="77777777" w:rsidR="00C03046" w:rsidRPr="00C03046" w:rsidRDefault="00C03046" w:rsidP="00C03046">
      <w:pPr>
        <w:widowControl w:val="0"/>
        <w:autoSpaceDE w:val="0"/>
        <w:autoSpaceDN w:val="0"/>
        <w:spacing w:after="0" w:line="240" w:lineRule="auto"/>
        <w:ind w:right="-2"/>
        <w:jc w:val="both"/>
        <w:rPr>
          <w:rFonts w:ascii="Times New Roman" w:eastAsia="Times New Roman" w:hAnsi="Times New Roman" w:cs="Times New Roman"/>
          <w:kern w:val="0"/>
          <w:lang w:val="pt-PT"/>
          <w14:ligatures w14:val="none"/>
        </w:rPr>
      </w:pPr>
    </w:p>
    <w:p w14:paraId="4D1FB29C" w14:textId="77777777" w:rsidR="00C03046" w:rsidRPr="00C03046" w:rsidRDefault="00C03046" w:rsidP="00C03046">
      <w:pPr>
        <w:widowControl w:val="0"/>
        <w:autoSpaceDE w:val="0"/>
        <w:autoSpaceDN w:val="0"/>
        <w:spacing w:after="0" w:line="240" w:lineRule="auto"/>
        <w:ind w:right="-2"/>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CÓDIGO DA FICHA: 143</w:t>
      </w:r>
    </w:p>
    <w:p w14:paraId="5413E123"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02 03 SECRETARIA MUNICIPAL DE EDUCAÇÃO</w:t>
      </w:r>
    </w:p>
    <w:p w14:paraId="19B0ED16"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020804 ENSINO FUNDAMENTAL</w:t>
      </w:r>
    </w:p>
    <w:p w14:paraId="338411A7"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12.361.0011.2009.0220</w:t>
      </w:r>
    </w:p>
    <w:p w14:paraId="6CA5F108"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DESENVOLVIMENTO E MANUTENÇÃO DO ENSINO FUNDAMENTAL</w:t>
      </w:r>
    </w:p>
    <w:p w14:paraId="351CB70B" w14:textId="77777777" w:rsidR="00C03046" w:rsidRPr="00C03046" w:rsidRDefault="00C03046" w:rsidP="00C03046">
      <w:pPr>
        <w:widowControl w:val="0"/>
        <w:autoSpaceDE w:val="0"/>
        <w:autoSpaceDN w:val="0"/>
        <w:spacing w:after="0" w:line="240" w:lineRule="auto"/>
        <w:ind w:right="-2"/>
        <w:jc w:val="both"/>
        <w:rPr>
          <w:rFonts w:ascii="Times New Roman" w:eastAsia="Arial-BoldMT" w:hAnsi="Times New Roman" w:cs="Times New Roman"/>
          <w:kern w:val="0"/>
          <w:lang w:val="pt-PT"/>
          <w14:ligatures w14:val="none"/>
        </w:rPr>
      </w:pPr>
      <w:r w:rsidRPr="00C03046">
        <w:rPr>
          <w:rFonts w:ascii="Times New Roman" w:eastAsia="Arial-BoldMT" w:hAnsi="Times New Roman" w:cs="Times New Roman"/>
          <w:kern w:val="0"/>
          <w:lang w:val="pt-PT"/>
          <w14:ligatures w14:val="none"/>
        </w:rPr>
        <w:t>3.3.90.39.00 OUTROS SERVIÇOS DE TERCEIROS – PESSOA JURÍDICA</w:t>
      </w:r>
    </w:p>
    <w:p w14:paraId="29A6F3A5" w14:textId="77777777" w:rsidR="00C03046" w:rsidRPr="00C03046" w:rsidRDefault="00C03046" w:rsidP="00C03046">
      <w:pPr>
        <w:widowControl w:val="0"/>
        <w:autoSpaceDE w:val="0"/>
        <w:autoSpaceDN w:val="0"/>
        <w:spacing w:after="0" w:line="240" w:lineRule="auto"/>
        <w:ind w:right="-2"/>
        <w:jc w:val="both"/>
        <w:rPr>
          <w:rFonts w:ascii="Times New Roman" w:eastAsia="Times New Roman" w:hAnsi="Times New Roman" w:cs="Times New Roman"/>
          <w:kern w:val="0"/>
          <w:lang w:val="pt-PT"/>
          <w14:ligatures w14:val="none"/>
        </w:rPr>
      </w:pPr>
    </w:p>
    <w:p w14:paraId="04DDC1D5" w14:textId="77777777" w:rsidR="00C03046" w:rsidRPr="00C03046" w:rsidRDefault="00C03046" w:rsidP="007107CF">
      <w:pPr>
        <w:widowControl w:val="0"/>
        <w:numPr>
          <w:ilvl w:val="0"/>
          <w:numId w:val="59"/>
        </w:numPr>
        <w:autoSpaceDE w:val="0"/>
        <w:autoSpaceDN w:val="0"/>
        <w:spacing w:after="0" w:line="240" w:lineRule="auto"/>
        <w:jc w:val="both"/>
        <w:rPr>
          <w:rFonts w:ascii="Times New Roman" w:eastAsia="Times New Roman" w:hAnsi="Times New Roman" w:cs="Times New Roman"/>
          <w:b/>
          <w:caps/>
          <w:kern w:val="0"/>
          <w:sz w:val="24"/>
          <w:szCs w:val="20"/>
          <w:lang w:val="pt-PT"/>
          <w14:ligatures w14:val="none"/>
        </w:rPr>
      </w:pPr>
      <w:r w:rsidRPr="00C03046">
        <w:rPr>
          <w:rFonts w:ascii="Times New Roman" w:eastAsia="Times New Roman" w:hAnsi="Times New Roman" w:cs="Times New Roman"/>
          <w:b/>
          <w:caps/>
          <w:kern w:val="0"/>
          <w:sz w:val="24"/>
          <w:szCs w:val="20"/>
          <w:lang w:val="pt-PT"/>
          <w14:ligatures w14:val="none"/>
        </w:rPr>
        <w:t>Especificação do produto, preferencialmente conforme catálogo eletrônico de padronização, observados os requisitos de qualidade, rendimento, compatibilidade, durabilidade e segurança:</w:t>
      </w:r>
    </w:p>
    <w:p w14:paraId="4A61C765"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As especificações dos produtos objeto desta contratação estão descritas de forma detalhada na tabela apresentada no Item 1 deste Termo de Referência.</w:t>
      </w:r>
    </w:p>
    <w:p w14:paraId="242B3E51" w14:textId="77777777" w:rsidR="00C03046" w:rsidRPr="00C03046" w:rsidRDefault="00C03046" w:rsidP="007107CF">
      <w:pPr>
        <w:widowControl w:val="0"/>
        <w:numPr>
          <w:ilvl w:val="0"/>
          <w:numId w:val="59"/>
        </w:numPr>
        <w:autoSpaceDE w:val="0"/>
        <w:autoSpaceDN w:val="0"/>
        <w:spacing w:after="0" w:line="240" w:lineRule="auto"/>
        <w:jc w:val="both"/>
        <w:rPr>
          <w:rFonts w:ascii="Times New Roman" w:eastAsia="Times New Roman" w:hAnsi="Times New Roman" w:cs="Times New Roman"/>
          <w:b/>
          <w:caps/>
          <w:kern w:val="0"/>
          <w:sz w:val="24"/>
          <w:szCs w:val="20"/>
          <w:lang w:val="pt-PT"/>
          <w14:ligatures w14:val="none"/>
        </w:rPr>
      </w:pPr>
      <w:r w:rsidRPr="00C03046">
        <w:rPr>
          <w:rFonts w:ascii="Times New Roman" w:eastAsia="Times New Roman" w:hAnsi="Times New Roman" w:cs="Times New Roman"/>
          <w:b/>
          <w:caps/>
          <w:kern w:val="0"/>
          <w:sz w:val="24"/>
          <w:szCs w:val="20"/>
          <w:lang w:val="pt-PT"/>
          <w14:ligatures w14:val="none"/>
        </w:rPr>
        <w:t xml:space="preserve"> Indicação dos locais de entrega dos produtos e das regras para recebimentos provisório e definitivo, quando for o caso:</w:t>
      </w:r>
    </w:p>
    <w:p w14:paraId="2A026DFD" w14:textId="77777777" w:rsidR="00C03046" w:rsidRPr="00C03046" w:rsidRDefault="00C03046" w:rsidP="00C03046">
      <w:pPr>
        <w:widowControl w:val="0"/>
        <w:autoSpaceDE w:val="0"/>
        <w:autoSpaceDN w:val="0"/>
        <w:spacing w:after="0" w:line="240" w:lineRule="auto"/>
        <w:ind w:left="541"/>
        <w:jc w:val="both"/>
        <w:rPr>
          <w:rFonts w:ascii="Times New Roman" w:eastAsia="Times New Roman" w:hAnsi="Times New Roman" w:cs="Times New Roman"/>
          <w:b/>
          <w:caps/>
          <w:kern w:val="0"/>
          <w:sz w:val="24"/>
          <w:szCs w:val="20"/>
          <w:lang w:val="pt-PT"/>
          <w14:ligatures w14:val="none"/>
        </w:rPr>
      </w:pPr>
    </w:p>
    <w:p w14:paraId="3A423E1B" w14:textId="77777777" w:rsidR="00C03046" w:rsidRPr="00C03046" w:rsidRDefault="00C03046" w:rsidP="007107CF">
      <w:pPr>
        <w:widowControl w:val="0"/>
        <w:numPr>
          <w:ilvl w:val="0"/>
          <w:numId w:val="59"/>
        </w:numPr>
        <w:autoSpaceDE w:val="0"/>
        <w:autoSpaceDN w:val="0"/>
        <w:spacing w:after="0" w:line="240" w:lineRule="auto"/>
        <w:jc w:val="both"/>
        <w:rPr>
          <w:rFonts w:ascii="Times New Roman" w:eastAsia="Times New Roman" w:hAnsi="Times New Roman" w:cs="Times New Roman"/>
          <w:b/>
          <w:caps/>
          <w:kern w:val="0"/>
          <w:sz w:val="24"/>
          <w:szCs w:val="20"/>
          <w:lang w:val="pt-PT"/>
          <w14:ligatures w14:val="none"/>
        </w:rPr>
      </w:pPr>
      <w:r w:rsidRPr="00C03046">
        <w:rPr>
          <w:rFonts w:ascii="Times New Roman" w:eastAsia="Times New Roman" w:hAnsi="Times New Roman" w:cs="Times New Roman"/>
          <w:b/>
          <w:caps/>
          <w:kern w:val="0"/>
          <w:sz w:val="24"/>
          <w:szCs w:val="20"/>
          <w:lang w:val="pt-PT"/>
          <w14:ligatures w14:val="none"/>
        </w:rPr>
        <w:t>Especificação da garantia exigida e das condições de manutenção e assistência técnica, quando for o caso:</w:t>
      </w:r>
    </w:p>
    <w:p w14:paraId="1A555852"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Não se aplica considerando que a aquisição pretendida não se insere no âmbito de compras (inc. X do art. 06 da Lei Federal n. 14.133/2021), não aplicando desta forma o disposto no § 1º do art. 40 da Lei Federal n. 14.133/2021.</w:t>
      </w:r>
    </w:p>
    <w:p w14:paraId="5729F257"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b/>
          <w:bCs/>
          <w:color w:val="000000"/>
          <w:kern w:val="0"/>
          <w:sz w:val="24"/>
          <w:szCs w:val="24"/>
          <w:lang w:eastAsia="ar-SA"/>
          <w14:ligatures w14:val="none"/>
        </w:rPr>
        <w:t>Agente responsável:</w:t>
      </w:r>
      <w:r w:rsidRPr="00C03046">
        <w:rPr>
          <w:rFonts w:ascii="Times New Roman" w:eastAsia="Calibri" w:hAnsi="Times New Roman" w:cs="Times New Roman"/>
          <w:color w:val="000000"/>
          <w:kern w:val="0"/>
          <w:sz w:val="24"/>
          <w:szCs w:val="24"/>
          <w:lang w:eastAsia="ar-SA"/>
          <w14:ligatures w14:val="none"/>
        </w:rPr>
        <w:t xml:space="preserve"> Lilian Mateus Floriano </w:t>
      </w:r>
      <w:proofErr w:type="spellStart"/>
      <w:r w:rsidRPr="00C03046">
        <w:rPr>
          <w:rFonts w:ascii="Times New Roman" w:eastAsia="Calibri" w:hAnsi="Times New Roman" w:cs="Times New Roman"/>
          <w:color w:val="000000"/>
          <w:kern w:val="0"/>
          <w:sz w:val="24"/>
          <w:szCs w:val="24"/>
          <w:lang w:eastAsia="ar-SA"/>
          <w14:ligatures w14:val="none"/>
        </w:rPr>
        <w:t>Comodaro</w:t>
      </w:r>
      <w:proofErr w:type="spellEnd"/>
    </w:p>
    <w:p w14:paraId="7F42E86A" w14:textId="77777777" w:rsidR="00C03046" w:rsidRPr="00C03046" w:rsidRDefault="00C03046" w:rsidP="00C03046">
      <w:pPr>
        <w:suppressAutoHyphens/>
        <w:spacing w:before="240" w:after="240" w:line="240" w:lineRule="auto"/>
        <w:jc w:val="both"/>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b/>
          <w:bCs/>
          <w:color w:val="000000"/>
          <w:kern w:val="0"/>
          <w:sz w:val="24"/>
          <w:szCs w:val="24"/>
          <w:lang w:eastAsia="ar-SA"/>
          <w14:ligatures w14:val="none"/>
        </w:rPr>
        <w:t xml:space="preserve">Setor solicitante: </w:t>
      </w:r>
      <w:r w:rsidRPr="00C03046">
        <w:rPr>
          <w:rFonts w:ascii="Times New Roman" w:eastAsia="Calibri" w:hAnsi="Times New Roman" w:cs="Times New Roman"/>
          <w:color w:val="000000"/>
          <w:kern w:val="0"/>
          <w:sz w:val="24"/>
          <w:szCs w:val="24"/>
          <w:lang w:eastAsia="ar-SA"/>
          <w14:ligatures w14:val="none"/>
        </w:rPr>
        <w:t>Secretaria de Educação</w:t>
      </w:r>
    </w:p>
    <w:p w14:paraId="44DB3187" w14:textId="77777777" w:rsidR="00C03046" w:rsidRPr="00C03046" w:rsidRDefault="00C03046" w:rsidP="00C03046">
      <w:pPr>
        <w:suppressAutoHyphens/>
        <w:spacing w:before="240" w:after="240" w:line="240" w:lineRule="auto"/>
        <w:jc w:val="center"/>
        <w:rPr>
          <w:rFonts w:ascii="Times New Roman" w:eastAsia="Calibri" w:hAnsi="Times New Roman" w:cs="Times New Roman"/>
          <w:color w:val="000000"/>
          <w:kern w:val="0"/>
          <w:sz w:val="24"/>
          <w:szCs w:val="24"/>
          <w:lang w:eastAsia="ar-SA"/>
          <w14:ligatures w14:val="none"/>
        </w:rPr>
      </w:pPr>
      <w:r w:rsidRPr="00C03046">
        <w:rPr>
          <w:rFonts w:ascii="Times New Roman" w:eastAsia="Calibri" w:hAnsi="Times New Roman" w:cs="Times New Roman"/>
          <w:color w:val="000000"/>
          <w:kern w:val="0"/>
          <w:sz w:val="24"/>
          <w:szCs w:val="24"/>
          <w:lang w:eastAsia="ar-SA"/>
          <w14:ligatures w14:val="none"/>
        </w:rPr>
        <w:t>Rifaina, 01 de abril de 2025.</w:t>
      </w:r>
    </w:p>
    <w:p w14:paraId="2807EE2C" w14:textId="77777777" w:rsidR="00C03046" w:rsidRPr="00C03046" w:rsidRDefault="00C03046" w:rsidP="00C03046">
      <w:pPr>
        <w:suppressAutoHyphens/>
        <w:spacing w:before="240" w:after="240" w:line="240" w:lineRule="auto"/>
        <w:jc w:val="center"/>
        <w:rPr>
          <w:rFonts w:ascii="Times New Roman" w:eastAsia="Calibri" w:hAnsi="Times New Roman" w:cs="Times New Roman"/>
          <w:color w:val="000000"/>
          <w:kern w:val="0"/>
          <w:sz w:val="24"/>
          <w:szCs w:val="24"/>
          <w:lang w:eastAsia="ar-SA"/>
          <w14:ligatures w14:val="none"/>
        </w:rPr>
      </w:pPr>
    </w:p>
    <w:tbl>
      <w:tblPr>
        <w:tblStyle w:val="Tabelacomgrade"/>
        <w:tblW w:w="0" w:type="auto"/>
        <w:tblBorders>
          <w:bottom w:val="none" w:sz="0" w:space="0" w:color="auto"/>
        </w:tblBorders>
        <w:tblLook w:val="04A0" w:firstRow="1" w:lastRow="0" w:firstColumn="1" w:lastColumn="0" w:noHBand="0" w:noVBand="1"/>
      </w:tblPr>
      <w:tblGrid>
        <w:gridCol w:w="4106"/>
        <w:gridCol w:w="1134"/>
        <w:gridCol w:w="4181"/>
      </w:tblGrid>
      <w:tr w:rsidR="00C03046" w:rsidRPr="00C03046" w14:paraId="47D4D0A6" w14:textId="77777777" w:rsidTr="008315EF">
        <w:tc>
          <w:tcPr>
            <w:tcW w:w="4106" w:type="dxa"/>
            <w:tcBorders>
              <w:top w:val="nil"/>
              <w:left w:val="nil"/>
              <w:bottom w:val="nil"/>
              <w:right w:val="nil"/>
            </w:tcBorders>
          </w:tcPr>
          <w:p w14:paraId="5348D790" w14:textId="77777777" w:rsidR="00C03046" w:rsidRPr="00C03046" w:rsidRDefault="00C03046" w:rsidP="00C03046">
            <w:pPr>
              <w:ind w:right="-2"/>
              <w:jc w:val="center"/>
              <w:rPr>
                <w:rFonts w:ascii="Times New Roman" w:eastAsia="Times New Roman" w:hAnsi="Times New Roman" w:cs="Times New Roman"/>
                <w:lang w:val="pt-PT"/>
                <w14:ligatures w14:val="none"/>
              </w:rPr>
            </w:pPr>
            <w:r w:rsidRPr="00C03046">
              <w:rPr>
                <w:rFonts w:ascii="Times New Roman" w:eastAsia="Times New Roman" w:hAnsi="Times New Roman" w:cs="Times New Roman"/>
                <w:lang w:val="pt-PT"/>
                <w14:ligatures w14:val="none"/>
              </w:rPr>
              <w:t>Wilson Alves da Silva Junior</w:t>
            </w:r>
          </w:p>
          <w:p w14:paraId="2C829764" w14:textId="77777777" w:rsidR="00C03046" w:rsidRPr="00C03046" w:rsidRDefault="00C03046" w:rsidP="00C03046">
            <w:pPr>
              <w:ind w:right="-2"/>
              <w:jc w:val="center"/>
              <w:rPr>
                <w:rFonts w:ascii="Times New Roman" w:eastAsia="Times New Roman" w:hAnsi="Times New Roman" w:cs="Times New Roman"/>
                <w:color w:val="000000"/>
                <w:sz w:val="24"/>
                <w:szCs w:val="24"/>
                <w:lang w:val="pt-PT"/>
                <w14:ligatures w14:val="none"/>
              </w:rPr>
            </w:pPr>
            <w:r w:rsidRPr="00C03046">
              <w:rPr>
                <w:rFonts w:ascii="Times New Roman" w:eastAsia="Times New Roman" w:hAnsi="Times New Roman" w:cs="Times New Roman"/>
                <w:lang w:val="pt-PT"/>
                <w14:ligatures w14:val="none"/>
              </w:rPr>
              <w:t>Prefeito</w:t>
            </w:r>
          </w:p>
        </w:tc>
        <w:tc>
          <w:tcPr>
            <w:tcW w:w="1134" w:type="dxa"/>
            <w:tcBorders>
              <w:top w:val="nil"/>
              <w:left w:val="nil"/>
              <w:bottom w:val="nil"/>
              <w:right w:val="nil"/>
            </w:tcBorders>
          </w:tcPr>
          <w:p w14:paraId="28F69645" w14:textId="77777777" w:rsidR="00C03046" w:rsidRPr="00C03046" w:rsidRDefault="00C03046" w:rsidP="00C03046">
            <w:pPr>
              <w:ind w:right="-2"/>
              <w:jc w:val="center"/>
              <w:rPr>
                <w:rFonts w:ascii="Times New Roman" w:eastAsia="Calibri" w:hAnsi="Times New Roman" w:cs="Times New Roman"/>
                <w:lang w:val="pt-PT"/>
                <w14:ligatures w14:val="none"/>
              </w:rPr>
            </w:pPr>
          </w:p>
        </w:tc>
        <w:tc>
          <w:tcPr>
            <w:tcW w:w="4181" w:type="dxa"/>
            <w:tcBorders>
              <w:top w:val="nil"/>
              <w:left w:val="nil"/>
              <w:bottom w:val="nil"/>
              <w:right w:val="nil"/>
            </w:tcBorders>
          </w:tcPr>
          <w:p w14:paraId="16EF9EB9" w14:textId="77777777" w:rsidR="00C03046" w:rsidRPr="00C03046" w:rsidRDefault="00C03046" w:rsidP="00C03046">
            <w:pPr>
              <w:ind w:right="-2"/>
              <w:jc w:val="center"/>
              <w:rPr>
                <w:rFonts w:ascii="Times New Roman" w:eastAsia="Arial-BoldMT" w:hAnsi="Times New Roman" w:cs="Times New Roman"/>
                <w:lang w:val="pt-PT"/>
                <w14:ligatures w14:val="none"/>
              </w:rPr>
            </w:pPr>
            <w:r w:rsidRPr="00C03046">
              <w:rPr>
                <w:rFonts w:ascii="Times New Roman" w:eastAsia="Calibri" w:hAnsi="Times New Roman" w:cs="Times New Roman"/>
                <w:lang w:val="pt-PT"/>
                <w14:ligatures w14:val="none"/>
              </w:rPr>
              <w:t>Lilian Mateus Floriano Comodaro</w:t>
            </w:r>
          </w:p>
          <w:p w14:paraId="01A8E7E4" w14:textId="77777777" w:rsidR="00C03046" w:rsidRPr="00C03046" w:rsidRDefault="00C03046" w:rsidP="00C03046">
            <w:pPr>
              <w:ind w:right="-2"/>
              <w:jc w:val="center"/>
              <w:rPr>
                <w:rFonts w:ascii="Times New Roman" w:eastAsia="Times New Roman" w:hAnsi="Times New Roman" w:cs="Times New Roman"/>
                <w:color w:val="000000"/>
                <w:sz w:val="24"/>
                <w:szCs w:val="24"/>
                <w:lang w:val="pt-PT"/>
                <w14:ligatures w14:val="none"/>
              </w:rPr>
            </w:pPr>
            <w:r w:rsidRPr="00C03046">
              <w:rPr>
                <w:rFonts w:ascii="Times New Roman" w:eastAsia="Arial-BoldMT" w:hAnsi="Times New Roman" w:cs="Times New Roman"/>
                <w:lang w:val="pt-PT"/>
                <w14:ligatures w14:val="none"/>
              </w:rPr>
              <w:t>Agente Responsável</w:t>
            </w:r>
          </w:p>
        </w:tc>
      </w:tr>
    </w:tbl>
    <w:p w14:paraId="1F7A49AF" w14:textId="77777777" w:rsidR="00C03046" w:rsidRPr="00C03046" w:rsidRDefault="00C03046" w:rsidP="00C03046">
      <w:pPr>
        <w:widowControl w:val="0"/>
        <w:autoSpaceDE w:val="0"/>
        <w:autoSpaceDN w:val="0"/>
        <w:spacing w:after="0" w:line="240" w:lineRule="auto"/>
        <w:ind w:left="181"/>
        <w:jc w:val="center"/>
        <w:outlineLvl w:val="0"/>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lastRenderedPageBreak/>
        <w:t>APENSO I</w:t>
      </w:r>
    </w:p>
    <w:p w14:paraId="31697712" w14:textId="77777777" w:rsidR="00C03046" w:rsidRPr="00C03046" w:rsidRDefault="00C03046" w:rsidP="00C03046">
      <w:pPr>
        <w:widowControl w:val="0"/>
        <w:autoSpaceDE w:val="0"/>
        <w:autoSpaceDN w:val="0"/>
        <w:spacing w:before="240" w:after="240" w:line="240" w:lineRule="auto"/>
        <w:jc w:val="center"/>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Forma de aplicação e aferição de pontuação para a seleção do Fornecedor:</w:t>
      </w:r>
    </w:p>
    <w:p w14:paraId="3609C5BB" w14:textId="77777777" w:rsidR="00C03046" w:rsidRPr="00C03046" w:rsidRDefault="00C03046" w:rsidP="00C03046">
      <w:pPr>
        <w:widowControl w:val="0"/>
        <w:autoSpaceDE w:val="0"/>
        <w:autoSpaceDN w:val="0"/>
        <w:spacing w:before="240" w:after="240" w:line="240" w:lineRule="auto"/>
        <w:jc w:val="center"/>
        <w:rPr>
          <w:rFonts w:ascii="Times New Roman" w:eastAsia="Times New Roman" w:hAnsi="Times New Roman" w:cs="Times New Roman"/>
          <w:b/>
          <w:bCs/>
          <w:kern w:val="0"/>
          <w:u w:val="single"/>
          <w:lang w:val="pt-PT"/>
          <w14:ligatures w14:val="none"/>
        </w:rPr>
      </w:pPr>
      <w:r w:rsidRPr="00C03046">
        <w:rPr>
          <w:rFonts w:ascii="Times New Roman" w:eastAsia="Times New Roman" w:hAnsi="Times New Roman" w:cs="Times New Roman"/>
          <w:b/>
          <w:bCs/>
          <w:kern w:val="0"/>
          <w:u w:val="single"/>
          <w:lang w:val="pt-PT"/>
          <w14:ligatures w14:val="none"/>
        </w:rPr>
        <w:t>APLICAÇÃO DOS CRITÉRIOS DE SELEÇÃO</w:t>
      </w:r>
    </w:p>
    <w:p w14:paraId="2FF368C2" w14:textId="77777777" w:rsidR="00C03046" w:rsidRPr="00C03046" w:rsidRDefault="00C03046" w:rsidP="00C03046">
      <w:pPr>
        <w:widowControl w:val="0"/>
        <w:autoSpaceDE w:val="0"/>
        <w:autoSpaceDN w:val="0"/>
        <w:spacing w:after="0" w:line="240" w:lineRule="auto"/>
        <w:rPr>
          <w:rFonts w:ascii="Times-Roman" w:eastAsia="Times New Roman" w:hAnsi="Times-Roman" w:cs="Times New Roman"/>
          <w:b/>
          <w:bCs/>
          <w:color w:val="000000"/>
          <w:kern w:val="0"/>
          <w:sz w:val="24"/>
          <w:szCs w:val="24"/>
          <w:lang w:val="pt-PT"/>
          <w14:ligatures w14:val="none"/>
        </w:rPr>
      </w:pPr>
      <w:r w:rsidRPr="00C03046">
        <w:rPr>
          <w:rFonts w:ascii="Times New Roman" w:eastAsia="Times New Roman" w:hAnsi="Times New Roman" w:cs="Times New Roman"/>
          <w:b/>
          <w:caps/>
          <w:kern w:val="0"/>
          <w:sz w:val="24"/>
          <w:szCs w:val="20"/>
          <w:lang w:val="pt-PT"/>
          <w14:ligatures w14:val="none"/>
        </w:rPr>
        <w:t xml:space="preserve">1. Qualificação operacional da Empresa: </w:t>
      </w:r>
      <w:r w:rsidRPr="00C03046">
        <w:rPr>
          <w:rFonts w:ascii="Times-Roman" w:eastAsia="Times New Roman" w:hAnsi="Times-Roman" w:cs="Times New Roman"/>
          <w:color w:val="000000"/>
          <w:kern w:val="0"/>
          <w:sz w:val="24"/>
          <w:szCs w:val="24"/>
          <w:lang w:val="pt-PT"/>
          <w14:ligatures w14:val="none"/>
        </w:rPr>
        <w:t>Item 1.1 – pontuação máxima de 1 (um) ponto e mínima de 0 (zero) ponto.</w:t>
      </w:r>
    </w:p>
    <w:tbl>
      <w:tblPr>
        <w:tblStyle w:val="Tabelacomgrade"/>
        <w:tblW w:w="5000" w:type="pct"/>
        <w:jc w:val="center"/>
        <w:tblLook w:val="04A0" w:firstRow="1" w:lastRow="0" w:firstColumn="1" w:lastColumn="0" w:noHBand="0" w:noVBand="1"/>
      </w:tblPr>
      <w:tblGrid>
        <w:gridCol w:w="657"/>
        <w:gridCol w:w="6913"/>
        <w:gridCol w:w="692"/>
        <w:gridCol w:w="1159"/>
      </w:tblGrid>
      <w:tr w:rsidR="00C03046" w:rsidRPr="00C03046" w14:paraId="505599C5" w14:textId="77777777" w:rsidTr="008315EF">
        <w:trPr>
          <w:trHeight w:val="20"/>
          <w:jc w:val="center"/>
        </w:trPr>
        <w:tc>
          <w:tcPr>
            <w:tcW w:w="349" w:type="pct"/>
            <w:vMerge w:val="restart"/>
            <w:vAlign w:val="center"/>
          </w:tcPr>
          <w:p w14:paraId="28069B71"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1.1</w:t>
            </w:r>
          </w:p>
        </w:tc>
        <w:tc>
          <w:tcPr>
            <w:tcW w:w="4651" w:type="pct"/>
            <w:gridSpan w:val="3"/>
            <w:vAlign w:val="center"/>
          </w:tcPr>
          <w:p w14:paraId="20860409"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O </w:t>
            </w:r>
            <w:r w:rsidRPr="00C03046">
              <w:rPr>
                <w:rFonts w:ascii="Times New Roman" w:eastAsia="Calibri" w:hAnsi="Times New Roman" w:cs="Times New Roman"/>
                <w:i/>
                <w:iCs/>
                <w:color w:val="000000"/>
                <w:sz w:val="20"/>
                <w:szCs w:val="20"/>
                <w:lang w:eastAsia="ar-SA"/>
                <w14:ligatures w14:val="none"/>
              </w:rPr>
              <w:t>site</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i/>
                <w:iCs/>
                <w:color w:val="000000"/>
                <w:sz w:val="20"/>
                <w:szCs w:val="20"/>
                <w:lang w:eastAsia="ar-SA"/>
                <w14:ligatures w14:val="none"/>
              </w:rPr>
              <w:t>perfil</w:t>
            </w:r>
            <w:proofErr w:type="spellEnd"/>
            <w:r w:rsidRPr="00C03046">
              <w:rPr>
                <w:rFonts w:ascii="Times New Roman" w:eastAsia="Calibri" w:hAnsi="Times New Roman" w:cs="Times New Roman"/>
                <w:i/>
                <w:iCs/>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oficial</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empresa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licitante</w:t>
            </w:r>
            <w:proofErr w:type="spellEnd"/>
            <w:r w:rsidRPr="00C03046">
              <w:rPr>
                <w:rFonts w:ascii="Times New Roman" w:eastAsia="Calibri" w:hAnsi="Times New Roman" w:cs="Times New Roman"/>
                <w:color w:val="000000"/>
                <w:sz w:val="20"/>
                <w:szCs w:val="20"/>
                <w:lang w:eastAsia="ar-SA"/>
                <w14:ligatures w14:val="none"/>
              </w:rPr>
              <w:t xml:space="preserve"> é </w:t>
            </w:r>
            <w:proofErr w:type="spellStart"/>
            <w:r w:rsidRPr="00C03046">
              <w:rPr>
                <w:rFonts w:ascii="Times New Roman" w:eastAsia="Calibri" w:hAnsi="Times New Roman" w:cs="Times New Roman"/>
                <w:color w:val="000000"/>
                <w:sz w:val="20"/>
                <w:szCs w:val="20"/>
                <w:lang w:eastAsia="ar-SA"/>
                <w14:ligatures w14:val="none"/>
              </w:rPr>
              <w:t>atualizado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possui</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conteúdo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Educacional</w:t>
            </w:r>
            <w:proofErr w:type="spellEnd"/>
            <w:r w:rsidRPr="00C03046">
              <w:rPr>
                <w:rFonts w:ascii="Times New Roman" w:eastAsia="Calibri" w:hAnsi="Times New Roman" w:cs="Times New Roman"/>
                <w:color w:val="000000"/>
                <w:sz w:val="20"/>
                <w:szCs w:val="20"/>
                <w:lang w:eastAsia="ar-SA"/>
                <w14:ligatures w14:val="none"/>
              </w:rPr>
              <w:t xml:space="preserve">, para </w:t>
            </w:r>
            <w:proofErr w:type="spellStart"/>
            <w:r w:rsidRPr="00C03046">
              <w:rPr>
                <w:rFonts w:ascii="Times New Roman" w:eastAsia="Calibri" w:hAnsi="Times New Roman" w:cs="Times New Roman"/>
                <w:color w:val="000000"/>
                <w:sz w:val="20"/>
                <w:szCs w:val="20"/>
                <w:lang w:eastAsia="ar-SA"/>
                <w14:ligatures w14:val="none"/>
              </w:rPr>
              <w:t>pesquisa</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materiais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acesso</w:t>
            </w:r>
            <w:proofErr w:type="spellEnd"/>
            <w:r w:rsidRPr="00C03046">
              <w:rPr>
                <w:rFonts w:ascii="Times New Roman" w:eastAsia="Calibri" w:hAnsi="Times New Roman" w:cs="Times New Roman"/>
                <w:color w:val="000000"/>
                <w:sz w:val="20"/>
                <w:szCs w:val="20"/>
                <w:lang w:eastAsia="ar-SA"/>
                <w14:ligatures w14:val="none"/>
              </w:rPr>
              <w:t xml:space="preserve"> </w:t>
            </w: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informações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fontes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normativas</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subsídios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sobre</w:t>
            </w:r>
            <w:proofErr w:type="spellEnd"/>
            <w:r w:rsidRPr="00C03046">
              <w:rPr>
                <w:rFonts w:ascii="Times New Roman" w:eastAsia="Calibri" w:hAnsi="Times New Roman" w:cs="Times New Roman"/>
                <w:color w:val="000000"/>
                <w:sz w:val="20"/>
                <w:szCs w:val="20"/>
                <w:lang w:eastAsia="ar-SA"/>
                <w14:ligatures w14:val="none"/>
              </w:rPr>
              <w:t xml:space="preserve"> as </w:t>
            </w:r>
            <w:proofErr w:type="spellStart"/>
            <w:r w:rsidRPr="00C03046">
              <w:rPr>
                <w:rFonts w:ascii="Times New Roman" w:eastAsia="Calibri" w:hAnsi="Times New Roman" w:cs="Times New Roman"/>
                <w:color w:val="000000"/>
                <w:sz w:val="20"/>
                <w:szCs w:val="20"/>
                <w:lang w:eastAsia="ar-SA"/>
                <w14:ligatures w14:val="none"/>
              </w:rPr>
              <w:t>políticas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básica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3F4321C2" w14:textId="77777777" w:rsidTr="008315EF">
        <w:trPr>
          <w:trHeight w:val="20"/>
          <w:jc w:val="center"/>
        </w:trPr>
        <w:tc>
          <w:tcPr>
            <w:tcW w:w="349" w:type="pct"/>
            <w:vMerge/>
            <w:vAlign w:val="center"/>
          </w:tcPr>
          <w:p w14:paraId="7EF905D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69" w:type="pct"/>
            <w:vAlign w:val="center"/>
          </w:tcPr>
          <w:p w14:paraId="3262CD52"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Sim</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contendo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acesso</w:t>
            </w:r>
            <w:proofErr w:type="spellEnd"/>
            <w:r w:rsidRPr="00C03046">
              <w:rPr>
                <w:rFonts w:ascii="Times New Roman" w:eastAsia="Calibri" w:hAnsi="Times New Roman" w:cs="Times New Roman"/>
                <w:color w:val="000000"/>
                <w:sz w:val="20"/>
                <w:szCs w:val="20"/>
                <w:lang w:eastAsia="ar-SA"/>
                <w14:ligatures w14:val="none"/>
              </w:rPr>
              <w:t xml:space="preserve"> a </w:t>
            </w:r>
            <w:proofErr w:type="spellStart"/>
            <w:r w:rsidRPr="00C03046">
              <w:rPr>
                <w:rFonts w:ascii="Times New Roman" w:eastAsia="Calibri" w:hAnsi="Times New Roman" w:cs="Times New Roman"/>
                <w:color w:val="000000"/>
                <w:sz w:val="20"/>
                <w:szCs w:val="20"/>
                <w:lang w:eastAsia="ar-SA"/>
                <w14:ligatures w14:val="none"/>
              </w:rPr>
              <w:t>fontes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oficiais</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pertinentes</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conteúdo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próprio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atualizado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p>
        </w:tc>
        <w:tc>
          <w:tcPr>
            <w:tcW w:w="367" w:type="pct"/>
            <w:vAlign w:val="center"/>
          </w:tcPr>
          <w:p w14:paraId="136B9B2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616" w:type="pct"/>
            <w:vMerge w:val="restart"/>
            <w:vAlign w:val="center"/>
          </w:tcPr>
          <w:p w14:paraId="222B20C0"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6B941E78"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2C61CEB1"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0,00</w:t>
            </w:r>
          </w:p>
        </w:tc>
      </w:tr>
      <w:tr w:rsidR="00C03046" w:rsidRPr="00C03046" w14:paraId="4E286DC8" w14:textId="77777777" w:rsidTr="008315EF">
        <w:trPr>
          <w:trHeight w:val="20"/>
          <w:jc w:val="center"/>
        </w:trPr>
        <w:tc>
          <w:tcPr>
            <w:tcW w:w="349" w:type="pct"/>
            <w:vMerge/>
            <w:vAlign w:val="center"/>
          </w:tcPr>
          <w:p w14:paraId="0D72F7EE"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69" w:type="pct"/>
            <w:vAlign w:val="center"/>
          </w:tcPr>
          <w:p w14:paraId="0E9E20E2"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Sim</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porém</w:t>
            </w:r>
            <w:proofErr w:type="spellEnd"/>
            <w:r w:rsidRPr="00C03046">
              <w:rPr>
                <w:rFonts w:ascii="Times New Roman" w:eastAsia="Calibri" w:hAnsi="Times New Roman" w:cs="Times New Roman"/>
                <w:color w:val="000000"/>
                <w:sz w:val="20"/>
                <w:szCs w:val="20"/>
                <w:lang w:eastAsia="ar-SA"/>
                <w14:ligatures w14:val="none"/>
              </w:rPr>
              <w:t xml:space="preserve"> o </w:t>
            </w:r>
            <w:proofErr w:type="spellStart"/>
            <w:r w:rsidRPr="00C03046">
              <w:rPr>
                <w:rFonts w:ascii="Times New Roman" w:eastAsia="Calibri" w:hAnsi="Times New Roman" w:cs="Times New Roman"/>
                <w:color w:val="000000"/>
                <w:sz w:val="20"/>
                <w:szCs w:val="20"/>
                <w:lang w:eastAsia="ar-SA"/>
                <w14:ligatures w14:val="none"/>
              </w:rPr>
              <w:t>conteúdo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é </w:t>
            </w:r>
            <w:proofErr w:type="spellStart"/>
            <w:r w:rsidRPr="00C03046">
              <w:rPr>
                <w:rFonts w:ascii="Times New Roman" w:eastAsia="Calibri" w:hAnsi="Times New Roman" w:cs="Times New Roman"/>
                <w:color w:val="000000"/>
                <w:sz w:val="20"/>
                <w:szCs w:val="20"/>
                <w:lang w:eastAsia="ar-SA"/>
                <w14:ligatures w14:val="none"/>
              </w:rPr>
              <w:t>aplicável</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genericamente</w:t>
            </w:r>
            <w:proofErr w:type="spellEnd"/>
            <w:r w:rsidRPr="00C03046">
              <w:rPr>
                <w:rFonts w:ascii="Times New Roman" w:eastAsia="Calibri" w:hAnsi="Times New Roman" w:cs="Times New Roman"/>
                <w:color w:val="000000"/>
                <w:sz w:val="20"/>
                <w:szCs w:val="20"/>
                <w:lang w:eastAsia="ar-SA"/>
                <w14:ligatures w14:val="none"/>
              </w:rPr>
              <w:t xml:space="preserve"> à </w:t>
            </w:r>
            <w:proofErr w:type="spellStart"/>
            <w:r w:rsidRPr="00C03046">
              <w:rPr>
                <w:rFonts w:ascii="Times New Roman" w:eastAsia="Calibri" w:hAnsi="Times New Roman" w:cs="Times New Roman"/>
                <w:color w:val="000000"/>
                <w:sz w:val="20"/>
                <w:szCs w:val="20"/>
                <w:lang w:eastAsia="ar-SA"/>
                <w14:ligatures w14:val="none"/>
              </w:rPr>
              <w:t>Administração</w:t>
            </w:r>
            <w:proofErr w:type="spellEnd"/>
            <w:r w:rsidRPr="00C03046">
              <w:rPr>
                <w:rFonts w:ascii="Times New Roman" w:eastAsia="Calibri" w:hAnsi="Times New Roman" w:cs="Times New Roman"/>
                <w:color w:val="000000"/>
                <w:sz w:val="20"/>
                <w:szCs w:val="20"/>
                <w:lang w:eastAsia="ar-SA"/>
                <w14:ligatures w14:val="none"/>
              </w:rPr>
              <w:t xml:space="preserve"> Pública, </w:t>
            </w: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sendo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Educacionais</w:t>
            </w:r>
            <w:proofErr w:type="spellEnd"/>
          </w:p>
        </w:tc>
        <w:tc>
          <w:tcPr>
            <w:tcW w:w="367" w:type="pct"/>
            <w:vAlign w:val="center"/>
          </w:tcPr>
          <w:p w14:paraId="63603326"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616" w:type="pct"/>
            <w:vMerge/>
          </w:tcPr>
          <w:p w14:paraId="7C9729B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65B6F121" w14:textId="77777777" w:rsidTr="008315EF">
        <w:trPr>
          <w:trHeight w:val="454"/>
          <w:jc w:val="center"/>
        </w:trPr>
        <w:tc>
          <w:tcPr>
            <w:tcW w:w="349" w:type="pct"/>
            <w:vMerge/>
            <w:vAlign w:val="center"/>
          </w:tcPr>
          <w:p w14:paraId="000867E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69" w:type="pct"/>
            <w:vAlign w:val="center"/>
          </w:tcPr>
          <w:p w14:paraId="5D86BF04"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b/>
                <w:bCs/>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possui</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dispõe</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conteúdo</w:t>
            </w:r>
            <w:proofErr w:type="spellEnd"/>
            <w:r w:rsidRPr="00C03046">
              <w:rPr>
                <w:rFonts w:ascii="Times New Roman" w:eastAsia="Calibri" w:hAnsi="Times New Roman" w:cs="Times New Roman"/>
                <w:color w:val="000000"/>
                <w:sz w:val="20"/>
                <w:szCs w:val="20"/>
                <w:lang w:eastAsia="ar-SA"/>
                <w14:ligatures w14:val="none"/>
              </w:rPr>
              <w:t xml:space="preserve"> de interesse (</w:t>
            </w:r>
            <w:proofErr w:type="spellStart"/>
            <w:r w:rsidRPr="00C03046">
              <w:rPr>
                <w:rFonts w:ascii="Times New Roman" w:eastAsia="Calibri" w:hAnsi="Times New Roman" w:cs="Times New Roman"/>
                <w:color w:val="000000"/>
                <w:sz w:val="20"/>
                <w:szCs w:val="20"/>
                <w:lang w:eastAsia="ar-SA"/>
                <w14:ligatures w14:val="none"/>
              </w:rPr>
              <w:t>apenas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divulgação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comercial</w:t>
            </w:r>
            <w:proofErr w:type="spellEnd"/>
            <w:r w:rsidRPr="00C03046">
              <w:rPr>
                <w:rFonts w:ascii="Times New Roman" w:eastAsia="Calibri" w:hAnsi="Times New Roman" w:cs="Times New Roman"/>
                <w:color w:val="000000"/>
                <w:sz w:val="20"/>
                <w:szCs w:val="20"/>
                <w:lang w:eastAsia="ar-SA"/>
                <w14:ligatures w14:val="none"/>
              </w:rPr>
              <w:t>)</w:t>
            </w:r>
          </w:p>
        </w:tc>
        <w:tc>
          <w:tcPr>
            <w:tcW w:w="367" w:type="pct"/>
            <w:vAlign w:val="center"/>
          </w:tcPr>
          <w:p w14:paraId="155ADBD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0,00</w:t>
            </w:r>
          </w:p>
        </w:tc>
        <w:tc>
          <w:tcPr>
            <w:tcW w:w="616" w:type="pct"/>
            <w:vMerge/>
          </w:tcPr>
          <w:p w14:paraId="59B090F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bl>
    <w:p w14:paraId="364D7A2C"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b/>
          <w:caps/>
          <w:kern w:val="0"/>
          <w:sz w:val="24"/>
          <w:szCs w:val="20"/>
          <w:lang w:val="pt-PT"/>
          <w14:ligatures w14:val="none"/>
        </w:rPr>
      </w:pPr>
    </w:p>
    <w:p w14:paraId="5554B523"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b/>
          <w:caps/>
          <w:kern w:val="0"/>
          <w:sz w:val="24"/>
          <w:szCs w:val="20"/>
          <w:lang w:val="pt-PT"/>
          <w14:ligatures w14:val="none"/>
        </w:rPr>
      </w:pPr>
      <w:r w:rsidRPr="00C03046">
        <w:rPr>
          <w:rFonts w:ascii="Times New Roman" w:eastAsia="Times New Roman" w:hAnsi="Times New Roman" w:cs="Times New Roman"/>
          <w:b/>
          <w:caps/>
          <w:kern w:val="0"/>
          <w:sz w:val="24"/>
          <w:szCs w:val="20"/>
          <w:lang w:val="pt-PT"/>
          <w14:ligatures w14:val="none"/>
        </w:rPr>
        <w:t xml:space="preserve">2. Qualificação Técnica da Empresa: </w:t>
      </w:r>
      <w:r w:rsidRPr="00C03046">
        <w:rPr>
          <w:rFonts w:ascii="Times New Roman" w:eastAsia="Times New Roman" w:hAnsi="Times New Roman" w:cs="Times New Roman"/>
          <w:bCs/>
          <w:kern w:val="0"/>
          <w:sz w:val="24"/>
          <w:szCs w:val="20"/>
          <w:lang w:val="pt-PT"/>
          <w14:ligatures w14:val="none"/>
        </w:rPr>
        <w:t xml:space="preserve">Itens 2.1, 2.2, 2.3, 2.4 e 2.5 </w:t>
      </w:r>
      <w:r w:rsidRPr="00C03046">
        <w:rPr>
          <w:rFonts w:ascii="Times-Roman" w:eastAsia="Times New Roman" w:hAnsi="Times-Roman" w:cs="Times New Roman"/>
          <w:color w:val="000000"/>
          <w:kern w:val="0"/>
          <w:sz w:val="24"/>
          <w:szCs w:val="24"/>
          <w:lang w:val="pt-PT"/>
          <w14:ligatures w14:val="none"/>
        </w:rPr>
        <w:t xml:space="preserve">– somatória máxima de 5 (cinco) pontos e mínima de -1,25 (menos um ponto e vinte e cinco centésimos) </w:t>
      </w:r>
    </w:p>
    <w:tbl>
      <w:tblPr>
        <w:tblStyle w:val="Tabelacomgrade"/>
        <w:tblW w:w="5000" w:type="pct"/>
        <w:jc w:val="center"/>
        <w:tblLook w:val="04A0" w:firstRow="1" w:lastRow="0" w:firstColumn="1" w:lastColumn="0" w:noHBand="0" w:noVBand="1"/>
      </w:tblPr>
      <w:tblGrid>
        <w:gridCol w:w="639"/>
        <w:gridCol w:w="6894"/>
        <w:gridCol w:w="727"/>
        <w:gridCol w:w="1161"/>
      </w:tblGrid>
      <w:tr w:rsidR="00C03046" w:rsidRPr="00C03046" w14:paraId="7E4D7EFA" w14:textId="77777777" w:rsidTr="008315EF">
        <w:trPr>
          <w:trHeight w:val="283"/>
          <w:jc w:val="center"/>
        </w:trPr>
        <w:tc>
          <w:tcPr>
            <w:tcW w:w="339" w:type="pct"/>
            <w:vMerge w:val="restart"/>
            <w:vAlign w:val="center"/>
          </w:tcPr>
          <w:p w14:paraId="2DB5E0AC"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2.1</w:t>
            </w:r>
          </w:p>
        </w:tc>
        <w:tc>
          <w:tcPr>
            <w:tcW w:w="4661" w:type="pct"/>
            <w:gridSpan w:val="3"/>
            <w:vAlign w:val="center"/>
          </w:tcPr>
          <w:p w14:paraId="357901F9"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Apresentação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que </w:t>
            </w:r>
            <w:proofErr w:type="spellStart"/>
            <w:r w:rsidRPr="00C03046">
              <w:rPr>
                <w:rFonts w:ascii="Times New Roman" w:eastAsia="Calibri" w:hAnsi="Times New Roman" w:cs="Times New Roman"/>
                <w:color w:val="000000"/>
                <w:sz w:val="20"/>
                <w:szCs w:val="20"/>
                <w:lang w:eastAsia="ar-SA"/>
                <w14:ligatures w14:val="none"/>
              </w:rPr>
              <w:t>comprove</w:t>
            </w:r>
            <w:proofErr w:type="spellEnd"/>
            <w:r w:rsidRPr="00C03046">
              <w:rPr>
                <w:rFonts w:ascii="Times New Roman" w:eastAsia="Calibri" w:hAnsi="Times New Roman" w:cs="Times New Roman"/>
                <w:color w:val="000000"/>
                <w:sz w:val="20"/>
                <w:szCs w:val="20"/>
                <w:lang w:eastAsia="ar-SA"/>
                <w14:ligatures w14:val="none"/>
              </w:rPr>
              <w:t xml:space="preserve"> </w:t>
            </w: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efetiva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realização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serviços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assessoramento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consultoria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técnica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educacional</w:t>
            </w:r>
            <w:proofErr w:type="spellEnd"/>
            <w:r w:rsidRPr="00C03046">
              <w:rPr>
                <w:rFonts w:ascii="Times New Roman" w:eastAsia="Calibri" w:hAnsi="Times New Roman" w:cs="Times New Roman"/>
                <w:color w:val="000000"/>
                <w:sz w:val="20"/>
                <w:szCs w:val="20"/>
                <w:lang w:eastAsia="ar-SA"/>
                <w14:ligatures w14:val="none"/>
              </w:rPr>
              <w:t xml:space="preserve"> a </w:t>
            </w:r>
            <w:proofErr w:type="spellStart"/>
            <w:r w:rsidRPr="00C03046">
              <w:rPr>
                <w:rFonts w:ascii="Times New Roman" w:eastAsia="Calibri" w:hAnsi="Times New Roman" w:cs="Times New Roman"/>
                <w:color w:val="000000"/>
                <w:sz w:val="20"/>
                <w:szCs w:val="20"/>
                <w:lang w:eastAsia="ar-SA"/>
                <w14:ligatures w14:val="none"/>
              </w:rPr>
              <w:t>órgãos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municipais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estaduais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federais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empresas</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atuação</w:t>
            </w:r>
            <w:proofErr w:type="spellEnd"/>
            <w:r w:rsidRPr="00C03046">
              <w:rPr>
                <w:rFonts w:ascii="Times New Roman" w:eastAsia="Calibri" w:hAnsi="Times New Roman" w:cs="Times New Roman"/>
                <w:color w:val="000000"/>
                <w:sz w:val="20"/>
                <w:szCs w:val="20"/>
                <w:lang w:eastAsia="ar-SA"/>
                <w14:ligatures w14:val="none"/>
              </w:rPr>
              <w:t>/</w:t>
            </w:r>
            <w:proofErr w:type="spellStart"/>
            <w:r w:rsidRPr="00C03046">
              <w:rPr>
                <w:rFonts w:ascii="Times New Roman" w:eastAsia="Calibri" w:hAnsi="Times New Roman" w:cs="Times New Roman"/>
                <w:color w:val="000000"/>
                <w:sz w:val="20"/>
                <w:szCs w:val="20"/>
                <w:lang w:eastAsia="ar-SA"/>
                <w14:ligatures w14:val="none"/>
              </w:rPr>
              <w:t>atividade</w:t>
            </w:r>
            <w:proofErr w:type="spellEnd"/>
            <w:r w:rsidRPr="00C03046">
              <w:rPr>
                <w:rFonts w:ascii="Times New Roman" w:eastAsia="Calibri" w:hAnsi="Times New Roman" w:cs="Times New Roman"/>
                <w:color w:val="000000"/>
                <w:sz w:val="20"/>
                <w:szCs w:val="20"/>
                <w:lang w:eastAsia="ar-SA"/>
                <w14:ligatures w14:val="none"/>
              </w:rPr>
              <w:t xml:space="preserve"> principal </w:t>
            </w:r>
            <w:proofErr w:type="spellStart"/>
            <w:r w:rsidRPr="00C03046">
              <w:rPr>
                <w:rFonts w:ascii="Times New Roman" w:eastAsia="Calibri" w:hAnsi="Times New Roman" w:cs="Times New Roman"/>
                <w:color w:val="000000"/>
                <w:sz w:val="20"/>
                <w:szCs w:val="20"/>
                <w:lang w:eastAsia="ar-SA"/>
                <w14:ligatures w14:val="none"/>
              </w:rPr>
              <w:t>na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Básica</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3847DA74" w14:textId="77777777" w:rsidTr="008315EF">
        <w:trPr>
          <w:trHeight w:val="283"/>
          <w:jc w:val="center"/>
        </w:trPr>
        <w:tc>
          <w:tcPr>
            <w:tcW w:w="339" w:type="pct"/>
            <w:vMerge/>
            <w:vAlign w:val="center"/>
          </w:tcPr>
          <w:p w14:paraId="7E0D2EA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5AC2F9C1"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 (</w:t>
            </w:r>
            <w:proofErr w:type="spellStart"/>
            <w:r w:rsidRPr="00C03046">
              <w:rPr>
                <w:rFonts w:ascii="Times New Roman" w:eastAsia="Calibri" w:hAnsi="Times New Roman" w:cs="Times New Roman"/>
                <w:color w:val="000000"/>
                <w:sz w:val="20"/>
                <w:szCs w:val="20"/>
                <w:lang w:eastAsia="ar-SA"/>
                <w14:ligatures w14:val="none"/>
              </w:rPr>
              <w:t>dez</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86" w:type="pct"/>
            <w:vAlign w:val="center"/>
          </w:tcPr>
          <w:p w14:paraId="04F4598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616" w:type="pct"/>
            <w:vMerge w:val="restart"/>
            <w:vAlign w:val="center"/>
          </w:tcPr>
          <w:p w14:paraId="2D1B3F8D"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0961BDD9"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05BCD519"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-0,25</w:t>
            </w:r>
          </w:p>
        </w:tc>
      </w:tr>
      <w:tr w:rsidR="00C03046" w:rsidRPr="00C03046" w14:paraId="5629DFC8" w14:textId="77777777" w:rsidTr="008315EF">
        <w:trPr>
          <w:trHeight w:val="283"/>
          <w:jc w:val="center"/>
        </w:trPr>
        <w:tc>
          <w:tcPr>
            <w:tcW w:w="339" w:type="pct"/>
            <w:vMerge/>
            <w:vAlign w:val="center"/>
          </w:tcPr>
          <w:p w14:paraId="37945AB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51694917"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7 (</w:t>
            </w:r>
            <w:proofErr w:type="spellStart"/>
            <w:r w:rsidRPr="00C03046">
              <w:rPr>
                <w:rFonts w:ascii="Times New Roman" w:eastAsia="Calibri" w:hAnsi="Times New Roman" w:cs="Times New Roman"/>
                <w:color w:val="000000"/>
                <w:sz w:val="20"/>
                <w:szCs w:val="20"/>
                <w:lang w:eastAsia="ar-SA"/>
                <w14:ligatures w14:val="none"/>
              </w:rPr>
              <w:t>sete</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9 (</w:t>
            </w:r>
            <w:proofErr w:type="spellStart"/>
            <w:r w:rsidRPr="00C03046">
              <w:rPr>
                <w:rFonts w:ascii="Times New Roman" w:eastAsia="Calibri" w:hAnsi="Times New Roman" w:cs="Times New Roman"/>
                <w:color w:val="000000"/>
                <w:sz w:val="20"/>
                <w:szCs w:val="20"/>
                <w:lang w:eastAsia="ar-SA"/>
                <w14:ligatures w14:val="none"/>
              </w:rPr>
              <w:t>nove</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86" w:type="pct"/>
            <w:vAlign w:val="center"/>
          </w:tcPr>
          <w:p w14:paraId="4F25E80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0,75</w:t>
            </w:r>
          </w:p>
        </w:tc>
        <w:tc>
          <w:tcPr>
            <w:tcW w:w="616" w:type="pct"/>
            <w:vMerge/>
          </w:tcPr>
          <w:p w14:paraId="7C43F56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198778CB" w14:textId="77777777" w:rsidTr="008315EF">
        <w:trPr>
          <w:trHeight w:val="283"/>
          <w:jc w:val="center"/>
        </w:trPr>
        <w:tc>
          <w:tcPr>
            <w:tcW w:w="339" w:type="pct"/>
            <w:vMerge/>
            <w:vAlign w:val="center"/>
          </w:tcPr>
          <w:p w14:paraId="1F7AEF9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4A458DCE"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4 (</w:t>
            </w:r>
            <w:proofErr w:type="spellStart"/>
            <w:r w:rsidRPr="00C03046">
              <w:rPr>
                <w:rFonts w:ascii="Times New Roman" w:eastAsia="Calibri" w:hAnsi="Times New Roman" w:cs="Times New Roman"/>
                <w:color w:val="000000"/>
                <w:sz w:val="20"/>
                <w:szCs w:val="20"/>
                <w:lang w:eastAsia="ar-SA"/>
                <w14:ligatures w14:val="none"/>
              </w:rPr>
              <w:t>quatro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6 (seis)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86" w:type="pct"/>
            <w:vAlign w:val="center"/>
          </w:tcPr>
          <w:p w14:paraId="695DE28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616" w:type="pct"/>
            <w:vMerge/>
          </w:tcPr>
          <w:p w14:paraId="51C8A5A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3BA43AF8" w14:textId="77777777" w:rsidTr="008315EF">
        <w:trPr>
          <w:trHeight w:val="283"/>
          <w:jc w:val="center"/>
        </w:trPr>
        <w:tc>
          <w:tcPr>
            <w:tcW w:w="339" w:type="pct"/>
            <w:vMerge/>
            <w:vAlign w:val="center"/>
          </w:tcPr>
          <w:p w14:paraId="7D31D30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7B794765"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De 1 (um)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3 (</w:t>
            </w:r>
            <w:proofErr w:type="spellStart"/>
            <w:r w:rsidRPr="00C03046">
              <w:rPr>
                <w:rFonts w:ascii="Times New Roman" w:eastAsia="Calibri" w:hAnsi="Times New Roman" w:cs="Times New Roman"/>
                <w:color w:val="000000"/>
                <w:sz w:val="20"/>
                <w:szCs w:val="20"/>
                <w:lang w:eastAsia="ar-SA"/>
                <w14:ligatures w14:val="none"/>
              </w:rPr>
              <w:t>três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86" w:type="pct"/>
            <w:vAlign w:val="center"/>
          </w:tcPr>
          <w:p w14:paraId="76B4F32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616" w:type="pct"/>
            <w:vMerge/>
          </w:tcPr>
          <w:p w14:paraId="16E072E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5575A7DE" w14:textId="77777777" w:rsidTr="008315EF">
        <w:trPr>
          <w:trHeight w:val="283"/>
          <w:jc w:val="center"/>
        </w:trPr>
        <w:tc>
          <w:tcPr>
            <w:tcW w:w="339" w:type="pct"/>
            <w:vMerge/>
            <w:vAlign w:val="center"/>
          </w:tcPr>
          <w:p w14:paraId="2677010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3E6F4794"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Nenhum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86" w:type="pct"/>
            <w:vAlign w:val="center"/>
          </w:tcPr>
          <w:p w14:paraId="4E19D10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616" w:type="pct"/>
            <w:vMerge/>
          </w:tcPr>
          <w:p w14:paraId="4F74F8B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31E44577" w14:textId="77777777" w:rsidTr="008315EF">
        <w:trPr>
          <w:trHeight w:val="283"/>
          <w:jc w:val="center"/>
        </w:trPr>
        <w:tc>
          <w:tcPr>
            <w:tcW w:w="339" w:type="pct"/>
            <w:vMerge w:val="restart"/>
            <w:vAlign w:val="center"/>
          </w:tcPr>
          <w:p w14:paraId="1DB5DC5F"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2.2</w:t>
            </w:r>
          </w:p>
        </w:tc>
        <w:tc>
          <w:tcPr>
            <w:tcW w:w="4661" w:type="pct"/>
            <w:gridSpan w:val="3"/>
            <w:vAlign w:val="center"/>
          </w:tcPr>
          <w:p w14:paraId="64D3F17D"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Apresentação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que </w:t>
            </w:r>
            <w:proofErr w:type="spellStart"/>
            <w:r w:rsidRPr="00C03046">
              <w:rPr>
                <w:rFonts w:ascii="Times New Roman" w:eastAsia="Calibri" w:hAnsi="Times New Roman" w:cs="Times New Roman"/>
                <w:color w:val="000000"/>
                <w:sz w:val="20"/>
                <w:szCs w:val="20"/>
                <w:lang w:eastAsia="ar-SA"/>
                <w14:ligatures w14:val="none"/>
              </w:rPr>
              <w:t>comprove</w:t>
            </w:r>
            <w:proofErr w:type="spellEnd"/>
            <w:r w:rsidRPr="00C03046">
              <w:rPr>
                <w:rFonts w:ascii="Times New Roman" w:eastAsia="Calibri" w:hAnsi="Times New Roman" w:cs="Times New Roman"/>
                <w:color w:val="000000"/>
                <w:sz w:val="20"/>
                <w:szCs w:val="20"/>
                <w:lang w:eastAsia="ar-SA"/>
                <w14:ligatures w14:val="none"/>
              </w:rPr>
              <w:t xml:space="preserve"> </w:t>
            </w: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elaboração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Estatutos</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Planos</w:t>
            </w:r>
            <w:proofErr w:type="spellEnd"/>
            <w:r w:rsidRPr="00C03046">
              <w:rPr>
                <w:rFonts w:ascii="Times New Roman" w:eastAsia="Calibri" w:hAnsi="Times New Roman" w:cs="Times New Roman"/>
                <w:color w:val="000000"/>
                <w:sz w:val="20"/>
                <w:szCs w:val="20"/>
                <w:lang w:eastAsia="ar-SA"/>
                <w14:ligatures w14:val="none"/>
              </w:rPr>
              <w:t xml:space="preserve"> de Carreira e </w:t>
            </w:r>
            <w:proofErr w:type="spellStart"/>
            <w:r w:rsidRPr="00C03046">
              <w:rPr>
                <w:rFonts w:ascii="Times New Roman" w:eastAsia="Calibri" w:hAnsi="Times New Roman" w:cs="Times New Roman"/>
                <w:color w:val="000000"/>
                <w:sz w:val="20"/>
                <w:szCs w:val="20"/>
                <w:lang w:eastAsia="ar-SA"/>
                <w14:ligatures w14:val="none"/>
              </w:rPr>
              <w:t>Remuneração</w:t>
            </w:r>
            <w:proofErr w:type="spellEnd"/>
            <w:r w:rsidRPr="00C03046">
              <w:rPr>
                <w:rFonts w:ascii="Times New Roman" w:eastAsia="Calibri" w:hAnsi="Times New Roman" w:cs="Times New Roman"/>
                <w:color w:val="000000"/>
                <w:sz w:val="20"/>
                <w:szCs w:val="20"/>
                <w:lang w:eastAsia="ar-SA"/>
                <w14:ligatures w14:val="none"/>
              </w:rPr>
              <w:t xml:space="preserve"> dos </w:t>
            </w:r>
            <w:proofErr w:type="spellStart"/>
            <w:r w:rsidRPr="00C03046">
              <w:rPr>
                <w:rFonts w:ascii="Times New Roman" w:eastAsia="Calibri" w:hAnsi="Times New Roman" w:cs="Times New Roman"/>
                <w:color w:val="000000"/>
                <w:sz w:val="20"/>
                <w:szCs w:val="20"/>
                <w:lang w:eastAsia="ar-SA"/>
                <w14:ligatures w14:val="none"/>
              </w:rPr>
              <w:t>profissionais</w:t>
            </w:r>
            <w:proofErr w:type="spellEnd"/>
            <w:r w:rsidRPr="00C03046">
              <w:rPr>
                <w:rFonts w:ascii="Times New Roman" w:eastAsia="Calibri" w:hAnsi="Times New Roman" w:cs="Times New Roman"/>
                <w:color w:val="000000"/>
                <w:sz w:val="20"/>
                <w:szCs w:val="20"/>
                <w:lang w:eastAsia="ar-SA"/>
                <w14:ligatures w14:val="none"/>
              </w:rPr>
              <w:t xml:space="preserve"> do </w:t>
            </w:r>
            <w:proofErr w:type="spellStart"/>
            <w:r w:rsidRPr="00C03046">
              <w:rPr>
                <w:rFonts w:ascii="Times New Roman" w:eastAsia="Calibri" w:hAnsi="Times New Roman" w:cs="Times New Roman"/>
                <w:color w:val="000000"/>
                <w:sz w:val="20"/>
                <w:szCs w:val="20"/>
                <w:lang w:eastAsia="ar-SA"/>
                <w14:ligatures w14:val="none"/>
              </w:rPr>
              <w:t>magistério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público</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07003685" w14:textId="77777777" w:rsidTr="008315EF">
        <w:trPr>
          <w:trHeight w:val="283"/>
          <w:jc w:val="center"/>
        </w:trPr>
        <w:tc>
          <w:tcPr>
            <w:tcW w:w="339" w:type="pct"/>
            <w:vMerge/>
            <w:vAlign w:val="center"/>
          </w:tcPr>
          <w:p w14:paraId="1D49C62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324319BD"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6 (seis)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86" w:type="pct"/>
            <w:vAlign w:val="center"/>
          </w:tcPr>
          <w:p w14:paraId="533F2626"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616" w:type="pct"/>
            <w:vMerge w:val="restart"/>
            <w:vAlign w:val="center"/>
          </w:tcPr>
          <w:p w14:paraId="38A76C60"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09F58049"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2A47291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-0,25</w:t>
            </w:r>
          </w:p>
        </w:tc>
      </w:tr>
      <w:tr w:rsidR="00C03046" w:rsidRPr="00C03046" w14:paraId="3302C6CD" w14:textId="77777777" w:rsidTr="008315EF">
        <w:trPr>
          <w:trHeight w:val="283"/>
          <w:jc w:val="center"/>
        </w:trPr>
        <w:tc>
          <w:tcPr>
            <w:tcW w:w="339" w:type="pct"/>
            <w:vMerge/>
            <w:vAlign w:val="center"/>
          </w:tcPr>
          <w:p w14:paraId="2E3833A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3D22755F"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4 (</w:t>
            </w:r>
            <w:proofErr w:type="spellStart"/>
            <w:r w:rsidRPr="00C03046">
              <w:rPr>
                <w:rFonts w:ascii="Times New Roman" w:eastAsia="Calibri" w:hAnsi="Times New Roman" w:cs="Times New Roman"/>
                <w:color w:val="000000"/>
                <w:sz w:val="20"/>
                <w:szCs w:val="20"/>
                <w:lang w:eastAsia="ar-SA"/>
                <w14:ligatures w14:val="none"/>
              </w:rPr>
              <w:t>quatro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5 (</w:t>
            </w:r>
            <w:proofErr w:type="spellStart"/>
            <w:r w:rsidRPr="00C03046">
              <w:rPr>
                <w:rFonts w:ascii="Times New Roman" w:eastAsia="Calibri" w:hAnsi="Times New Roman" w:cs="Times New Roman"/>
                <w:color w:val="000000"/>
                <w:sz w:val="20"/>
                <w:szCs w:val="20"/>
                <w:lang w:eastAsia="ar-SA"/>
                <w14:ligatures w14:val="none"/>
              </w:rPr>
              <w:t>cinco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86" w:type="pct"/>
            <w:vAlign w:val="center"/>
          </w:tcPr>
          <w:p w14:paraId="6DFD7FF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0,75</w:t>
            </w:r>
          </w:p>
        </w:tc>
        <w:tc>
          <w:tcPr>
            <w:tcW w:w="616" w:type="pct"/>
            <w:vMerge/>
          </w:tcPr>
          <w:p w14:paraId="312351B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4E2423AB" w14:textId="77777777" w:rsidTr="008315EF">
        <w:trPr>
          <w:trHeight w:val="283"/>
          <w:jc w:val="center"/>
        </w:trPr>
        <w:tc>
          <w:tcPr>
            <w:tcW w:w="339" w:type="pct"/>
            <w:vMerge/>
            <w:vAlign w:val="center"/>
          </w:tcPr>
          <w:p w14:paraId="0C9180D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45086DD4"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2 (</w:t>
            </w:r>
            <w:proofErr w:type="spellStart"/>
            <w:r w:rsidRPr="00C03046">
              <w:rPr>
                <w:rFonts w:ascii="Times New Roman" w:eastAsia="Calibri" w:hAnsi="Times New Roman" w:cs="Times New Roman"/>
                <w:color w:val="000000"/>
                <w:sz w:val="20"/>
                <w:szCs w:val="20"/>
                <w:lang w:eastAsia="ar-SA"/>
                <w14:ligatures w14:val="none"/>
              </w:rPr>
              <w:t>dois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3 (</w:t>
            </w:r>
            <w:proofErr w:type="spellStart"/>
            <w:r w:rsidRPr="00C03046">
              <w:rPr>
                <w:rFonts w:ascii="Times New Roman" w:eastAsia="Calibri" w:hAnsi="Times New Roman" w:cs="Times New Roman"/>
                <w:color w:val="000000"/>
                <w:sz w:val="20"/>
                <w:szCs w:val="20"/>
                <w:lang w:eastAsia="ar-SA"/>
                <w14:ligatures w14:val="none"/>
              </w:rPr>
              <w:t>três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86" w:type="pct"/>
            <w:vAlign w:val="center"/>
          </w:tcPr>
          <w:p w14:paraId="6F6A40E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616" w:type="pct"/>
            <w:vMerge/>
          </w:tcPr>
          <w:p w14:paraId="5A496E95"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083255FA" w14:textId="77777777" w:rsidTr="008315EF">
        <w:trPr>
          <w:trHeight w:val="283"/>
          <w:jc w:val="center"/>
        </w:trPr>
        <w:tc>
          <w:tcPr>
            <w:tcW w:w="339" w:type="pct"/>
            <w:vMerge/>
            <w:vAlign w:val="center"/>
          </w:tcPr>
          <w:p w14:paraId="5B79334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53B13B07"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De 1 (um)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p>
        </w:tc>
        <w:tc>
          <w:tcPr>
            <w:tcW w:w="386" w:type="pct"/>
            <w:vAlign w:val="center"/>
          </w:tcPr>
          <w:p w14:paraId="51326EA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616" w:type="pct"/>
            <w:vMerge/>
          </w:tcPr>
          <w:p w14:paraId="16CB16B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3E0FEF67" w14:textId="77777777" w:rsidTr="008315EF">
        <w:trPr>
          <w:trHeight w:val="283"/>
          <w:jc w:val="center"/>
        </w:trPr>
        <w:tc>
          <w:tcPr>
            <w:tcW w:w="339" w:type="pct"/>
            <w:vMerge/>
            <w:vAlign w:val="center"/>
          </w:tcPr>
          <w:p w14:paraId="0E190AD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71C1F50E"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Nenhum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86" w:type="pct"/>
            <w:vAlign w:val="center"/>
          </w:tcPr>
          <w:p w14:paraId="38E30C3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616" w:type="pct"/>
            <w:vMerge/>
          </w:tcPr>
          <w:p w14:paraId="7957F2F1"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2F4A2C41" w14:textId="77777777" w:rsidTr="008315EF">
        <w:trPr>
          <w:trHeight w:val="283"/>
          <w:jc w:val="center"/>
        </w:trPr>
        <w:tc>
          <w:tcPr>
            <w:tcW w:w="339" w:type="pct"/>
            <w:vMerge w:val="restart"/>
            <w:vAlign w:val="center"/>
          </w:tcPr>
          <w:p w14:paraId="046012F8"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2.3</w:t>
            </w:r>
          </w:p>
        </w:tc>
        <w:tc>
          <w:tcPr>
            <w:tcW w:w="4661" w:type="pct"/>
            <w:gridSpan w:val="3"/>
            <w:vAlign w:val="center"/>
          </w:tcPr>
          <w:p w14:paraId="74C471AF"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Apresentação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que </w:t>
            </w:r>
            <w:proofErr w:type="spellStart"/>
            <w:r w:rsidRPr="00C03046">
              <w:rPr>
                <w:rFonts w:ascii="Times New Roman" w:eastAsia="Calibri" w:hAnsi="Times New Roman" w:cs="Times New Roman"/>
                <w:color w:val="000000"/>
                <w:sz w:val="20"/>
                <w:szCs w:val="20"/>
                <w:lang w:eastAsia="ar-SA"/>
                <w14:ligatures w14:val="none"/>
              </w:rPr>
              <w:t>comprove</w:t>
            </w:r>
            <w:proofErr w:type="spellEnd"/>
            <w:r w:rsidRPr="00C03046">
              <w:rPr>
                <w:rFonts w:ascii="Times New Roman" w:eastAsia="Calibri" w:hAnsi="Times New Roman" w:cs="Times New Roman"/>
                <w:color w:val="000000"/>
                <w:sz w:val="20"/>
                <w:szCs w:val="20"/>
                <w:lang w:eastAsia="ar-SA"/>
                <w14:ligatures w14:val="none"/>
              </w:rPr>
              <w:t xml:space="preserve"> </w:t>
            </w: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elaboração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Planos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Municipais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00DC4F62" w14:textId="77777777" w:rsidTr="008315EF">
        <w:trPr>
          <w:trHeight w:val="283"/>
          <w:jc w:val="center"/>
        </w:trPr>
        <w:tc>
          <w:tcPr>
            <w:tcW w:w="339" w:type="pct"/>
            <w:vMerge/>
            <w:vAlign w:val="center"/>
          </w:tcPr>
          <w:p w14:paraId="4B907FD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01847CB3"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6 (seis)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86" w:type="pct"/>
            <w:vAlign w:val="center"/>
          </w:tcPr>
          <w:p w14:paraId="52B0979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616" w:type="pct"/>
            <w:vMerge w:val="restart"/>
            <w:vAlign w:val="center"/>
          </w:tcPr>
          <w:p w14:paraId="5BB4A7BE"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3C93FD30"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1464FA20"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-0,25</w:t>
            </w:r>
          </w:p>
        </w:tc>
      </w:tr>
      <w:tr w:rsidR="00C03046" w:rsidRPr="00C03046" w14:paraId="4C980D61" w14:textId="77777777" w:rsidTr="008315EF">
        <w:trPr>
          <w:trHeight w:val="283"/>
          <w:jc w:val="center"/>
        </w:trPr>
        <w:tc>
          <w:tcPr>
            <w:tcW w:w="339" w:type="pct"/>
            <w:vMerge/>
            <w:vAlign w:val="center"/>
          </w:tcPr>
          <w:p w14:paraId="1EDE071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46C2E8CE"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4 (</w:t>
            </w:r>
            <w:proofErr w:type="spellStart"/>
            <w:r w:rsidRPr="00C03046">
              <w:rPr>
                <w:rFonts w:ascii="Times New Roman" w:eastAsia="Calibri" w:hAnsi="Times New Roman" w:cs="Times New Roman"/>
                <w:color w:val="000000"/>
                <w:sz w:val="20"/>
                <w:szCs w:val="20"/>
                <w:lang w:eastAsia="ar-SA"/>
                <w14:ligatures w14:val="none"/>
              </w:rPr>
              <w:t>quatro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5 (</w:t>
            </w:r>
            <w:proofErr w:type="spellStart"/>
            <w:r w:rsidRPr="00C03046">
              <w:rPr>
                <w:rFonts w:ascii="Times New Roman" w:eastAsia="Calibri" w:hAnsi="Times New Roman" w:cs="Times New Roman"/>
                <w:color w:val="000000"/>
                <w:sz w:val="20"/>
                <w:szCs w:val="20"/>
                <w:lang w:eastAsia="ar-SA"/>
                <w14:ligatures w14:val="none"/>
              </w:rPr>
              <w:t>cinco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86" w:type="pct"/>
            <w:vAlign w:val="center"/>
          </w:tcPr>
          <w:p w14:paraId="3E69F7F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0,75</w:t>
            </w:r>
          </w:p>
        </w:tc>
        <w:tc>
          <w:tcPr>
            <w:tcW w:w="616" w:type="pct"/>
            <w:vMerge/>
          </w:tcPr>
          <w:p w14:paraId="0259DDA1"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05EBE2B5" w14:textId="77777777" w:rsidTr="008315EF">
        <w:trPr>
          <w:trHeight w:val="283"/>
          <w:jc w:val="center"/>
        </w:trPr>
        <w:tc>
          <w:tcPr>
            <w:tcW w:w="339" w:type="pct"/>
            <w:vMerge/>
            <w:vAlign w:val="center"/>
          </w:tcPr>
          <w:p w14:paraId="00461C4F"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1CB8B38E"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2 (</w:t>
            </w:r>
            <w:proofErr w:type="spellStart"/>
            <w:r w:rsidRPr="00C03046">
              <w:rPr>
                <w:rFonts w:ascii="Times New Roman" w:eastAsia="Calibri" w:hAnsi="Times New Roman" w:cs="Times New Roman"/>
                <w:color w:val="000000"/>
                <w:sz w:val="20"/>
                <w:szCs w:val="20"/>
                <w:lang w:eastAsia="ar-SA"/>
                <w14:ligatures w14:val="none"/>
              </w:rPr>
              <w:t>dois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3 (</w:t>
            </w:r>
            <w:proofErr w:type="spellStart"/>
            <w:r w:rsidRPr="00C03046">
              <w:rPr>
                <w:rFonts w:ascii="Times New Roman" w:eastAsia="Calibri" w:hAnsi="Times New Roman" w:cs="Times New Roman"/>
                <w:color w:val="000000"/>
                <w:sz w:val="20"/>
                <w:szCs w:val="20"/>
                <w:lang w:eastAsia="ar-SA"/>
                <w14:ligatures w14:val="none"/>
              </w:rPr>
              <w:t>três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86" w:type="pct"/>
            <w:vAlign w:val="center"/>
          </w:tcPr>
          <w:p w14:paraId="74CD128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616" w:type="pct"/>
            <w:vMerge/>
          </w:tcPr>
          <w:p w14:paraId="7A4D636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32DA5EA4" w14:textId="77777777" w:rsidTr="008315EF">
        <w:trPr>
          <w:trHeight w:val="283"/>
          <w:jc w:val="center"/>
        </w:trPr>
        <w:tc>
          <w:tcPr>
            <w:tcW w:w="339" w:type="pct"/>
            <w:vMerge/>
            <w:vAlign w:val="center"/>
          </w:tcPr>
          <w:p w14:paraId="4564DD5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498C5D86"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De 1 (um)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p>
        </w:tc>
        <w:tc>
          <w:tcPr>
            <w:tcW w:w="386" w:type="pct"/>
            <w:vAlign w:val="center"/>
          </w:tcPr>
          <w:p w14:paraId="28ECAE61"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616" w:type="pct"/>
            <w:vMerge/>
          </w:tcPr>
          <w:p w14:paraId="1AEA8AC5"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7A4B4796" w14:textId="77777777" w:rsidTr="008315EF">
        <w:trPr>
          <w:trHeight w:val="283"/>
          <w:jc w:val="center"/>
        </w:trPr>
        <w:tc>
          <w:tcPr>
            <w:tcW w:w="339" w:type="pct"/>
            <w:vMerge/>
            <w:vAlign w:val="center"/>
          </w:tcPr>
          <w:p w14:paraId="7E6D8075"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49E60243"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Nenhum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86" w:type="pct"/>
            <w:vAlign w:val="center"/>
          </w:tcPr>
          <w:p w14:paraId="17F1A4A0"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616" w:type="pct"/>
            <w:vMerge/>
          </w:tcPr>
          <w:p w14:paraId="2C45514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bl>
    <w:p w14:paraId="350633F0"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kern w:val="0"/>
          <w:lang w:val="pt-PT"/>
          <w14:ligatures w14:val="none"/>
        </w:rPr>
      </w:pPr>
    </w:p>
    <w:p w14:paraId="4A034E23"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kern w:val="0"/>
          <w:lang w:val="pt-PT"/>
          <w14:ligatures w14:val="none"/>
        </w:rPr>
      </w:pPr>
    </w:p>
    <w:tbl>
      <w:tblPr>
        <w:tblStyle w:val="Tabelacomgrade"/>
        <w:tblW w:w="5000" w:type="pct"/>
        <w:jc w:val="center"/>
        <w:tblLook w:val="04A0" w:firstRow="1" w:lastRow="0" w:firstColumn="1" w:lastColumn="0" w:noHBand="0" w:noVBand="1"/>
      </w:tblPr>
      <w:tblGrid>
        <w:gridCol w:w="639"/>
        <w:gridCol w:w="6894"/>
        <w:gridCol w:w="727"/>
        <w:gridCol w:w="1161"/>
      </w:tblGrid>
      <w:tr w:rsidR="00C03046" w:rsidRPr="00C03046" w14:paraId="136F110D" w14:textId="77777777" w:rsidTr="008315EF">
        <w:trPr>
          <w:trHeight w:val="283"/>
          <w:jc w:val="center"/>
        </w:trPr>
        <w:tc>
          <w:tcPr>
            <w:tcW w:w="339" w:type="pct"/>
            <w:vMerge w:val="restart"/>
            <w:vAlign w:val="center"/>
          </w:tcPr>
          <w:p w14:paraId="7BD96748"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2.4</w:t>
            </w:r>
          </w:p>
        </w:tc>
        <w:tc>
          <w:tcPr>
            <w:tcW w:w="4661" w:type="pct"/>
            <w:gridSpan w:val="3"/>
            <w:vAlign w:val="center"/>
          </w:tcPr>
          <w:p w14:paraId="5E5C3BCD"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Apresentação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que </w:t>
            </w:r>
            <w:proofErr w:type="spellStart"/>
            <w:r w:rsidRPr="00C03046">
              <w:rPr>
                <w:rFonts w:ascii="Times New Roman" w:eastAsia="Calibri" w:hAnsi="Times New Roman" w:cs="Times New Roman"/>
                <w:color w:val="000000"/>
                <w:sz w:val="20"/>
                <w:szCs w:val="20"/>
                <w:lang w:eastAsia="ar-SA"/>
                <w14:ligatures w14:val="none"/>
              </w:rPr>
              <w:t>comprove</w:t>
            </w:r>
            <w:proofErr w:type="spellEnd"/>
            <w:r w:rsidRPr="00C03046">
              <w:rPr>
                <w:rFonts w:ascii="Times New Roman" w:eastAsia="Calibri" w:hAnsi="Times New Roman" w:cs="Times New Roman"/>
                <w:color w:val="000000"/>
                <w:sz w:val="20"/>
                <w:szCs w:val="20"/>
                <w:lang w:eastAsia="ar-SA"/>
                <w14:ligatures w14:val="none"/>
              </w:rPr>
              <w:t xml:space="preserve"> </w:t>
            </w: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elaboração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Diagnóstico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sobre</w:t>
            </w:r>
            <w:proofErr w:type="spellEnd"/>
            <w:r w:rsidRPr="00C03046">
              <w:rPr>
                <w:rFonts w:ascii="Times New Roman" w:eastAsia="Calibri" w:hAnsi="Times New Roman" w:cs="Times New Roman"/>
                <w:color w:val="000000"/>
                <w:sz w:val="20"/>
                <w:szCs w:val="20"/>
                <w:lang w:eastAsia="ar-SA"/>
                <w14:ligatures w14:val="none"/>
              </w:rPr>
              <w:t xml:space="preserve"> Política Pública </w:t>
            </w:r>
            <w:proofErr w:type="spellStart"/>
            <w:r w:rsidRPr="00C03046">
              <w:rPr>
                <w:rFonts w:ascii="Times New Roman" w:eastAsia="Calibri" w:hAnsi="Times New Roman" w:cs="Times New Roman"/>
                <w:color w:val="000000"/>
                <w:sz w:val="20"/>
                <w:szCs w:val="20"/>
                <w:lang w:eastAsia="ar-SA"/>
                <w14:ligatures w14:val="none"/>
              </w:rPr>
              <w:t>Educacional</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lastRenderedPageBreak/>
              <w:t>programas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projetos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ações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governamentais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2C953CB6" w14:textId="77777777" w:rsidTr="008315EF">
        <w:trPr>
          <w:trHeight w:val="283"/>
          <w:jc w:val="center"/>
        </w:trPr>
        <w:tc>
          <w:tcPr>
            <w:tcW w:w="339" w:type="pct"/>
            <w:vMerge/>
            <w:vAlign w:val="center"/>
          </w:tcPr>
          <w:p w14:paraId="26EDD09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0C6781BB"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6 (seis)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86" w:type="pct"/>
            <w:vAlign w:val="center"/>
          </w:tcPr>
          <w:p w14:paraId="79E88CBE"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616" w:type="pct"/>
            <w:vMerge w:val="restart"/>
            <w:vAlign w:val="center"/>
          </w:tcPr>
          <w:p w14:paraId="696C3C7F"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7859CE7E"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2853A95E"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-0,25</w:t>
            </w:r>
          </w:p>
        </w:tc>
      </w:tr>
      <w:tr w:rsidR="00C03046" w:rsidRPr="00C03046" w14:paraId="1BD52B6F" w14:textId="77777777" w:rsidTr="008315EF">
        <w:trPr>
          <w:trHeight w:val="283"/>
          <w:jc w:val="center"/>
        </w:trPr>
        <w:tc>
          <w:tcPr>
            <w:tcW w:w="339" w:type="pct"/>
            <w:vMerge/>
            <w:vAlign w:val="center"/>
          </w:tcPr>
          <w:p w14:paraId="7446E97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5F780BF1"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4 (</w:t>
            </w:r>
            <w:proofErr w:type="spellStart"/>
            <w:r w:rsidRPr="00C03046">
              <w:rPr>
                <w:rFonts w:ascii="Times New Roman" w:eastAsia="Calibri" w:hAnsi="Times New Roman" w:cs="Times New Roman"/>
                <w:color w:val="000000"/>
                <w:sz w:val="20"/>
                <w:szCs w:val="20"/>
                <w:lang w:eastAsia="ar-SA"/>
                <w14:ligatures w14:val="none"/>
              </w:rPr>
              <w:t>quatro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5 (</w:t>
            </w:r>
            <w:proofErr w:type="spellStart"/>
            <w:r w:rsidRPr="00C03046">
              <w:rPr>
                <w:rFonts w:ascii="Times New Roman" w:eastAsia="Calibri" w:hAnsi="Times New Roman" w:cs="Times New Roman"/>
                <w:color w:val="000000"/>
                <w:sz w:val="20"/>
                <w:szCs w:val="20"/>
                <w:lang w:eastAsia="ar-SA"/>
                <w14:ligatures w14:val="none"/>
              </w:rPr>
              <w:t>cinco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86" w:type="pct"/>
            <w:vAlign w:val="center"/>
          </w:tcPr>
          <w:p w14:paraId="1B6F0AE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0,75</w:t>
            </w:r>
          </w:p>
        </w:tc>
        <w:tc>
          <w:tcPr>
            <w:tcW w:w="616" w:type="pct"/>
            <w:vMerge/>
          </w:tcPr>
          <w:p w14:paraId="0E02C891"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64DA548A" w14:textId="77777777" w:rsidTr="008315EF">
        <w:trPr>
          <w:trHeight w:val="283"/>
          <w:jc w:val="center"/>
        </w:trPr>
        <w:tc>
          <w:tcPr>
            <w:tcW w:w="339" w:type="pct"/>
            <w:vMerge/>
            <w:vAlign w:val="center"/>
          </w:tcPr>
          <w:p w14:paraId="5BF0031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21B43572"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2 (</w:t>
            </w:r>
            <w:proofErr w:type="spellStart"/>
            <w:r w:rsidRPr="00C03046">
              <w:rPr>
                <w:rFonts w:ascii="Times New Roman" w:eastAsia="Calibri" w:hAnsi="Times New Roman" w:cs="Times New Roman"/>
                <w:color w:val="000000"/>
                <w:sz w:val="20"/>
                <w:szCs w:val="20"/>
                <w:lang w:eastAsia="ar-SA"/>
                <w14:ligatures w14:val="none"/>
              </w:rPr>
              <w:t>dois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3 (</w:t>
            </w:r>
            <w:proofErr w:type="spellStart"/>
            <w:r w:rsidRPr="00C03046">
              <w:rPr>
                <w:rFonts w:ascii="Times New Roman" w:eastAsia="Calibri" w:hAnsi="Times New Roman" w:cs="Times New Roman"/>
                <w:color w:val="000000"/>
                <w:sz w:val="20"/>
                <w:szCs w:val="20"/>
                <w:lang w:eastAsia="ar-SA"/>
                <w14:ligatures w14:val="none"/>
              </w:rPr>
              <w:t>três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86" w:type="pct"/>
            <w:vAlign w:val="center"/>
          </w:tcPr>
          <w:p w14:paraId="19731BF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616" w:type="pct"/>
            <w:vMerge/>
          </w:tcPr>
          <w:p w14:paraId="7004025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1D73B230" w14:textId="77777777" w:rsidTr="008315EF">
        <w:trPr>
          <w:trHeight w:val="283"/>
          <w:jc w:val="center"/>
        </w:trPr>
        <w:tc>
          <w:tcPr>
            <w:tcW w:w="339" w:type="pct"/>
            <w:vMerge/>
            <w:vAlign w:val="center"/>
          </w:tcPr>
          <w:p w14:paraId="26EA0E1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7C2A9D81"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De 1 (um)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p>
        </w:tc>
        <w:tc>
          <w:tcPr>
            <w:tcW w:w="386" w:type="pct"/>
            <w:vAlign w:val="center"/>
          </w:tcPr>
          <w:p w14:paraId="09E95D5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616" w:type="pct"/>
            <w:vMerge/>
          </w:tcPr>
          <w:p w14:paraId="58ADC53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58A0F681" w14:textId="77777777" w:rsidTr="008315EF">
        <w:trPr>
          <w:trHeight w:val="283"/>
          <w:jc w:val="center"/>
        </w:trPr>
        <w:tc>
          <w:tcPr>
            <w:tcW w:w="339" w:type="pct"/>
            <w:vMerge/>
            <w:vAlign w:val="center"/>
          </w:tcPr>
          <w:p w14:paraId="7A87A1C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4056D817"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Nenhum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86" w:type="pct"/>
            <w:vAlign w:val="center"/>
          </w:tcPr>
          <w:p w14:paraId="5EACC13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616" w:type="pct"/>
            <w:vMerge/>
          </w:tcPr>
          <w:p w14:paraId="247C890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1F63DB0A" w14:textId="77777777" w:rsidTr="008315EF">
        <w:trPr>
          <w:trHeight w:val="283"/>
          <w:jc w:val="center"/>
        </w:trPr>
        <w:tc>
          <w:tcPr>
            <w:tcW w:w="339" w:type="pct"/>
            <w:vMerge w:val="restart"/>
            <w:vAlign w:val="center"/>
          </w:tcPr>
          <w:p w14:paraId="321D9878"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2.5</w:t>
            </w:r>
          </w:p>
        </w:tc>
        <w:tc>
          <w:tcPr>
            <w:tcW w:w="4661" w:type="pct"/>
            <w:gridSpan w:val="3"/>
            <w:vAlign w:val="center"/>
          </w:tcPr>
          <w:p w14:paraId="346EF2C2"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Apresentação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que </w:t>
            </w:r>
            <w:proofErr w:type="spellStart"/>
            <w:r w:rsidRPr="00C03046">
              <w:rPr>
                <w:rFonts w:ascii="Times New Roman" w:eastAsia="Calibri" w:hAnsi="Times New Roman" w:cs="Times New Roman"/>
                <w:color w:val="000000"/>
                <w:sz w:val="20"/>
                <w:szCs w:val="20"/>
                <w:lang w:eastAsia="ar-SA"/>
                <w14:ligatures w14:val="none"/>
              </w:rPr>
              <w:t>comprove</w:t>
            </w:r>
            <w:proofErr w:type="spellEnd"/>
            <w:r w:rsidRPr="00C03046">
              <w:rPr>
                <w:rFonts w:ascii="Times New Roman" w:eastAsia="Calibri" w:hAnsi="Times New Roman" w:cs="Times New Roman"/>
                <w:color w:val="000000"/>
                <w:sz w:val="20"/>
                <w:szCs w:val="20"/>
                <w:lang w:eastAsia="ar-SA"/>
                <w14:ligatures w14:val="none"/>
              </w:rPr>
              <w:t xml:space="preserve"> a </w:t>
            </w:r>
            <w:proofErr w:type="spellStart"/>
            <w:r w:rsidRPr="00C03046">
              <w:rPr>
                <w:rFonts w:ascii="Times New Roman" w:eastAsia="Calibri" w:hAnsi="Times New Roman" w:cs="Times New Roman"/>
                <w:color w:val="000000"/>
                <w:sz w:val="20"/>
                <w:szCs w:val="20"/>
                <w:lang w:eastAsia="ar-SA"/>
                <w14:ligatures w14:val="none"/>
              </w:rPr>
              <w:t>realização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serviços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assessoramento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consultoria</w:t>
            </w:r>
            <w:proofErr w:type="spellEnd"/>
            <w:r w:rsidRPr="00C03046">
              <w:rPr>
                <w:rFonts w:ascii="Times New Roman" w:eastAsia="Calibri" w:hAnsi="Times New Roman" w:cs="Times New Roman"/>
                <w:color w:val="000000"/>
                <w:sz w:val="20"/>
                <w:szCs w:val="20"/>
                <w:lang w:eastAsia="ar-SA"/>
                <w14:ligatures w14:val="none"/>
              </w:rPr>
              <w:t xml:space="preserve"> e/</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capacitação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servidores</w:t>
            </w:r>
            <w:proofErr w:type="spellEnd"/>
            <w:r w:rsidRPr="00C03046">
              <w:rPr>
                <w:rFonts w:ascii="Times New Roman" w:eastAsia="Calibri" w:hAnsi="Times New Roman" w:cs="Times New Roman"/>
                <w:color w:val="000000"/>
                <w:sz w:val="20"/>
                <w:szCs w:val="20"/>
                <w:lang w:eastAsia="ar-SA"/>
                <w14:ligatures w14:val="none"/>
              </w:rPr>
              <w:t xml:space="preserve"> no </w:t>
            </w:r>
            <w:proofErr w:type="spellStart"/>
            <w:r w:rsidRPr="00C03046">
              <w:rPr>
                <w:rFonts w:ascii="Times New Roman" w:eastAsia="Calibri" w:hAnsi="Times New Roman" w:cs="Times New Roman"/>
                <w:color w:val="000000"/>
                <w:sz w:val="20"/>
                <w:szCs w:val="20"/>
                <w:lang w:eastAsia="ar-SA"/>
                <w14:ligatures w14:val="none"/>
              </w:rPr>
              <w:t>manejo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plataformas</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sistemas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intergovernamentais</w:t>
            </w:r>
            <w:proofErr w:type="spellEnd"/>
            <w:r w:rsidRPr="00C03046">
              <w:rPr>
                <w:rFonts w:ascii="Times New Roman" w:eastAsia="Calibri" w:hAnsi="Times New Roman" w:cs="Times New Roman"/>
                <w:color w:val="000000"/>
                <w:sz w:val="20"/>
                <w:szCs w:val="20"/>
                <w:lang w:eastAsia="ar-SA"/>
                <w14:ligatures w14:val="none"/>
              </w:rPr>
              <w:t xml:space="preserve"> (SIMEC, SICONV, SIGPC, SISPCR etc.), </w:t>
            </w:r>
            <w:proofErr w:type="spellStart"/>
            <w:r w:rsidRPr="00C03046">
              <w:rPr>
                <w:rFonts w:ascii="Times New Roman" w:eastAsia="Calibri" w:hAnsi="Times New Roman" w:cs="Times New Roman"/>
                <w:color w:val="000000"/>
                <w:sz w:val="20"/>
                <w:szCs w:val="20"/>
                <w:lang w:eastAsia="ar-SA"/>
                <w14:ligatures w14:val="none"/>
              </w:rPr>
              <w:t>nas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rotinas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cadastramento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adesão</w:t>
            </w:r>
            <w:proofErr w:type="spellEnd"/>
            <w:r w:rsidRPr="00C03046">
              <w:rPr>
                <w:rFonts w:ascii="Times New Roman" w:eastAsia="Calibri" w:hAnsi="Times New Roman" w:cs="Times New Roman"/>
                <w:color w:val="000000"/>
                <w:sz w:val="20"/>
                <w:szCs w:val="20"/>
                <w:lang w:eastAsia="ar-SA"/>
                <w14:ligatures w14:val="none"/>
              </w:rPr>
              <w:t xml:space="preserve"> a </w:t>
            </w:r>
            <w:proofErr w:type="spellStart"/>
            <w:r w:rsidRPr="00C03046">
              <w:rPr>
                <w:rFonts w:ascii="Times New Roman" w:eastAsia="Calibri" w:hAnsi="Times New Roman" w:cs="Times New Roman"/>
                <w:color w:val="000000"/>
                <w:sz w:val="20"/>
                <w:szCs w:val="20"/>
                <w:lang w:eastAsia="ar-SA"/>
                <w14:ligatures w14:val="none"/>
              </w:rPr>
              <w:t>programas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elaboração</w:t>
            </w:r>
            <w:proofErr w:type="spellEnd"/>
            <w:r w:rsidRPr="00C03046">
              <w:rPr>
                <w:rFonts w:ascii="Times New Roman" w:eastAsia="Calibri" w:hAnsi="Times New Roman" w:cs="Times New Roman"/>
                <w:color w:val="000000"/>
                <w:sz w:val="20"/>
                <w:szCs w:val="20"/>
                <w:lang w:eastAsia="ar-SA"/>
                <w14:ligatures w14:val="none"/>
              </w:rPr>
              <w:t xml:space="preserve"> do PAR, </w:t>
            </w:r>
            <w:proofErr w:type="spellStart"/>
            <w:r w:rsidRPr="00C03046">
              <w:rPr>
                <w:rFonts w:ascii="Times New Roman" w:eastAsia="Calibri" w:hAnsi="Times New Roman" w:cs="Times New Roman"/>
                <w:color w:val="000000"/>
                <w:sz w:val="20"/>
                <w:szCs w:val="20"/>
                <w:lang w:eastAsia="ar-SA"/>
                <w14:ligatures w14:val="none"/>
              </w:rPr>
              <w:t>prestação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contas</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suporte</w:t>
            </w:r>
            <w:proofErr w:type="spellEnd"/>
            <w:r w:rsidRPr="00C03046">
              <w:rPr>
                <w:rFonts w:ascii="Times New Roman" w:eastAsia="Calibri" w:hAnsi="Times New Roman" w:cs="Times New Roman"/>
                <w:color w:val="000000"/>
                <w:sz w:val="20"/>
                <w:szCs w:val="20"/>
                <w:lang w:eastAsia="ar-SA"/>
                <w14:ligatures w14:val="none"/>
              </w:rPr>
              <w:t xml:space="preserve"> a </w:t>
            </w:r>
            <w:proofErr w:type="spellStart"/>
            <w:r w:rsidRPr="00C03046">
              <w:rPr>
                <w:rFonts w:ascii="Times New Roman" w:eastAsia="Calibri" w:hAnsi="Times New Roman" w:cs="Times New Roman"/>
                <w:color w:val="000000"/>
                <w:sz w:val="20"/>
                <w:szCs w:val="20"/>
                <w:lang w:eastAsia="ar-SA"/>
                <w14:ligatures w14:val="none"/>
              </w:rPr>
              <w:t>Conselhos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vinculados</w:t>
            </w:r>
            <w:proofErr w:type="spellEnd"/>
            <w:r w:rsidRPr="00C03046">
              <w:rPr>
                <w:rFonts w:ascii="Times New Roman" w:eastAsia="Calibri" w:hAnsi="Times New Roman" w:cs="Times New Roman"/>
                <w:color w:val="000000"/>
                <w:sz w:val="20"/>
                <w:szCs w:val="20"/>
                <w:lang w:eastAsia="ar-SA"/>
                <w14:ligatures w14:val="none"/>
              </w:rPr>
              <w:t xml:space="preserve"> à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569F4F34" w14:textId="77777777" w:rsidTr="008315EF">
        <w:trPr>
          <w:trHeight w:val="283"/>
          <w:jc w:val="center"/>
        </w:trPr>
        <w:tc>
          <w:tcPr>
            <w:tcW w:w="339" w:type="pct"/>
            <w:vMerge/>
            <w:vAlign w:val="center"/>
          </w:tcPr>
          <w:p w14:paraId="54D6CAF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4F34AE95"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6 (seis)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86" w:type="pct"/>
            <w:vAlign w:val="center"/>
          </w:tcPr>
          <w:p w14:paraId="331A6FF5"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616" w:type="pct"/>
            <w:vMerge w:val="restart"/>
            <w:vAlign w:val="center"/>
          </w:tcPr>
          <w:p w14:paraId="1845DE14"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4B655119"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08E50FE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-0,25</w:t>
            </w:r>
          </w:p>
        </w:tc>
      </w:tr>
      <w:tr w:rsidR="00C03046" w:rsidRPr="00C03046" w14:paraId="346430D6" w14:textId="77777777" w:rsidTr="008315EF">
        <w:trPr>
          <w:trHeight w:val="283"/>
          <w:jc w:val="center"/>
        </w:trPr>
        <w:tc>
          <w:tcPr>
            <w:tcW w:w="339" w:type="pct"/>
            <w:vMerge/>
            <w:vAlign w:val="center"/>
          </w:tcPr>
          <w:p w14:paraId="38AE72A1"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1770642E"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4 (</w:t>
            </w:r>
            <w:proofErr w:type="spellStart"/>
            <w:r w:rsidRPr="00C03046">
              <w:rPr>
                <w:rFonts w:ascii="Times New Roman" w:eastAsia="Calibri" w:hAnsi="Times New Roman" w:cs="Times New Roman"/>
                <w:color w:val="000000"/>
                <w:sz w:val="20"/>
                <w:szCs w:val="20"/>
                <w:lang w:eastAsia="ar-SA"/>
                <w14:ligatures w14:val="none"/>
              </w:rPr>
              <w:t>quatro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5 (</w:t>
            </w:r>
            <w:proofErr w:type="spellStart"/>
            <w:r w:rsidRPr="00C03046">
              <w:rPr>
                <w:rFonts w:ascii="Times New Roman" w:eastAsia="Calibri" w:hAnsi="Times New Roman" w:cs="Times New Roman"/>
                <w:color w:val="000000"/>
                <w:sz w:val="20"/>
                <w:szCs w:val="20"/>
                <w:lang w:eastAsia="ar-SA"/>
                <w14:ligatures w14:val="none"/>
              </w:rPr>
              <w:t>cinco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86" w:type="pct"/>
            <w:vAlign w:val="center"/>
          </w:tcPr>
          <w:p w14:paraId="4DBFFC7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0,75</w:t>
            </w:r>
          </w:p>
        </w:tc>
        <w:tc>
          <w:tcPr>
            <w:tcW w:w="616" w:type="pct"/>
            <w:vMerge/>
          </w:tcPr>
          <w:p w14:paraId="5944830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604D69F4" w14:textId="77777777" w:rsidTr="008315EF">
        <w:trPr>
          <w:trHeight w:val="283"/>
          <w:jc w:val="center"/>
        </w:trPr>
        <w:tc>
          <w:tcPr>
            <w:tcW w:w="339" w:type="pct"/>
            <w:vMerge/>
            <w:vAlign w:val="center"/>
          </w:tcPr>
          <w:p w14:paraId="02B2548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0E6200F6"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2 (</w:t>
            </w:r>
            <w:proofErr w:type="spellStart"/>
            <w:r w:rsidRPr="00C03046">
              <w:rPr>
                <w:rFonts w:ascii="Times New Roman" w:eastAsia="Calibri" w:hAnsi="Times New Roman" w:cs="Times New Roman"/>
                <w:color w:val="000000"/>
                <w:sz w:val="20"/>
                <w:szCs w:val="20"/>
                <w:lang w:eastAsia="ar-SA"/>
                <w14:ligatures w14:val="none"/>
              </w:rPr>
              <w:t>dois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3 (</w:t>
            </w:r>
            <w:proofErr w:type="spellStart"/>
            <w:r w:rsidRPr="00C03046">
              <w:rPr>
                <w:rFonts w:ascii="Times New Roman" w:eastAsia="Calibri" w:hAnsi="Times New Roman" w:cs="Times New Roman"/>
                <w:color w:val="000000"/>
                <w:sz w:val="20"/>
                <w:szCs w:val="20"/>
                <w:lang w:eastAsia="ar-SA"/>
                <w14:ligatures w14:val="none"/>
              </w:rPr>
              <w:t>três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86" w:type="pct"/>
            <w:vAlign w:val="center"/>
          </w:tcPr>
          <w:p w14:paraId="60CB942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616" w:type="pct"/>
            <w:vMerge/>
          </w:tcPr>
          <w:p w14:paraId="7CFF117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20ECBF08" w14:textId="77777777" w:rsidTr="008315EF">
        <w:trPr>
          <w:trHeight w:val="283"/>
          <w:jc w:val="center"/>
        </w:trPr>
        <w:tc>
          <w:tcPr>
            <w:tcW w:w="339" w:type="pct"/>
            <w:vMerge/>
            <w:vAlign w:val="center"/>
          </w:tcPr>
          <w:p w14:paraId="14E6952D"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6CF5A986"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De 1 (um)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p>
        </w:tc>
        <w:tc>
          <w:tcPr>
            <w:tcW w:w="386" w:type="pct"/>
            <w:vAlign w:val="center"/>
          </w:tcPr>
          <w:p w14:paraId="2775732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616" w:type="pct"/>
            <w:vMerge/>
          </w:tcPr>
          <w:p w14:paraId="5FCEF07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11C1E006" w14:textId="77777777" w:rsidTr="008315EF">
        <w:trPr>
          <w:trHeight w:val="283"/>
          <w:jc w:val="center"/>
        </w:trPr>
        <w:tc>
          <w:tcPr>
            <w:tcW w:w="339" w:type="pct"/>
            <w:vMerge/>
            <w:vAlign w:val="center"/>
          </w:tcPr>
          <w:p w14:paraId="356964A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vAlign w:val="center"/>
          </w:tcPr>
          <w:p w14:paraId="27475733"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Nenhum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86" w:type="pct"/>
            <w:vAlign w:val="center"/>
          </w:tcPr>
          <w:p w14:paraId="76E9150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616" w:type="pct"/>
            <w:vMerge/>
          </w:tcPr>
          <w:p w14:paraId="66D8445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bl>
    <w:p w14:paraId="55BBFEAD"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b/>
          <w:caps/>
          <w:kern w:val="0"/>
          <w:sz w:val="24"/>
          <w:szCs w:val="20"/>
          <w:lang w:val="pt-PT"/>
          <w14:ligatures w14:val="none"/>
        </w:rPr>
      </w:pPr>
    </w:p>
    <w:p w14:paraId="28260B0A" w14:textId="77777777" w:rsidR="00C03046" w:rsidRPr="00C03046" w:rsidRDefault="00C03046" w:rsidP="00C03046">
      <w:pPr>
        <w:widowControl w:val="0"/>
        <w:autoSpaceDE w:val="0"/>
        <w:autoSpaceDN w:val="0"/>
        <w:spacing w:after="0" w:line="240" w:lineRule="auto"/>
        <w:rPr>
          <w:rFonts w:ascii="Times-Roman" w:eastAsia="Times New Roman" w:hAnsi="Times-Roman" w:cs="Times New Roman"/>
          <w:b/>
          <w:bCs/>
          <w:color w:val="000000"/>
          <w:kern w:val="0"/>
          <w:sz w:val="24"/>
          <w:szCs w:val="24"/>
          <w:lang w:val="pt-PT"/>
          <w14:ligatures w14:val="none"/>
        </w:rPr>
      </w:pPr>
      <w:r w:rsidRPr="00C03046">
        <w:rPr>
          <w:rFonts w:ascii="Times New Roman" w:eastAsia="Times New Roman" w:hAnsi="Times New Roman" w:cs="Times New Roman"/>
          <w:b/>
          <w:caps/>
          <w:kern w:val="0"/>
          <w:sz w:val="24"/>
          <w:szCs w:val="20"/>
          <w:lang w:val="pt-PT"/>
          <w14:ligatures w14:val="none"/>
        </w:rPr>
        <w:t xml:space="preserve">3. experiência E qualificação da equipe técnica: </w:t>
      </w:r>
      <w:r w:rsidRPr="00C03046">
        <w:rPr>
          <w:rFonts w:ascii="Times-Roman" w:eastAsia="Times New Roman" w:hAnsi="Times-Roman" w:cs="Times New Roman"/>
          <w:color w:val="000000"/>
          <w:kern w:val="0"/>
          <w:sz w:val="24"/>
          <w:szCs w:val="24"/>
          <w:lang w:val="pt-PT"/>
          <w14:ligatures w14:val="none"/>
        </w:rPr>
        <w:t xml:space="preserve">Itens 3.1, 3.2, 3.3 e 3.4 – somatória máxima de 4 (quatro) pontos e mínima de -1,15 (menos um ponto e quinze centésimos) </w:t>
      </w:r>
    </w:p>
    <w:tbl>
      <w:tblPr>
        <w:tblStyle w:val="Tabelacomgrade"/>
        <w:tblW w:w="5000" w:type="pct"/>
        <w:jc w:val="center"/>
        <w:tblLook w:val="04A0" w:firstRow="1" w:lastRow="0" w:firstColumn="1" w:lastColumn="0" w:noHBand="0" w:noVBand="1"/>
      </w:tblPr>
      <w:tblGrid>
        <w:gridCol w:w="638"/>
        <w:gridCol w:w="6874"/>
        <w:gridCol w:w="21"/>
        <w:gridCol w:w="729"/>
        <w:gridCol w:w="1159"/>
      </w:tblGrid>
      <w:tr w:rsidR="00C03046" w:rsidRPr="00C03046" w14:paraId="45561694" w14:textId="77777777" w:rsidTr="008315EF">
        <w:trPr>
          <w:trHeight w:val="567"/>
          <w:jc w:val="center"/>
        </w:trPr>
        <w:tc>
          <w:tcPr>
            <w:tcW w:w="339" w:type="pct"/>
            <w:vMerge w:val="restart"/>
            <w:vAlign w:val="center"/>
          </w:tcPr>
          <w:p w14:paraId="56825074"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3.1</w:t>
            </w:r>
          </w:p>
        </w:tc>
        <w:tc>
          <w:tcPr>
            <w:tcW w:w="4661" w:type="pct"/>
            <w:gridSpan w:val="4"/>
            <w:vAlign w:val="center"/>
          </w:tcPr>
          <w:p w14:paraId="60555977" w14:textId="77777777" w:rsidR="00C03046" w:rsidRPr="00C03046" w:rsidRDefault="00C03046" w:rsidP="00C03046">
            <w:pPr>
              <w:suppressAutoHyphens/>
              <w:spacing w:before="60" w:after="60"/>
              <w:jc w:val="both"/>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A </w:t>
            </w:r>
            <w:proofErr w:type="spellStart"/>
            <w:r w:rsidRPr="00C03046">
              <w:rPr>
                <w:rFonts w:ascii="Times New Roman" w:eastAsia="Calibri" w:hAnsi="Times New Roman" w:cs="Times New Roman"/>
                <w:color w:val="000000"/>
                <w:sz w:val="20"/>
                <w:szCs w:val="20"/>
                <w:lang w:eastAsia="ar-SA"/>
                <w14:ligatures w14:val="none"/>
              </w:rPr>
              <w:t>licitante</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profissional</w:t>
            </w:r>
            <w:proofErr w:type="spellEnd"/>
            <w:r w:rsidRPr="00C03046">
              <w:rPr>
                <w:rFonts w:ascii="Times New Roman" w:eastAsia="Calibri" w:hAnsi="Times New Roman" w:cs="Times New Roman"/>
                <w:b/>
                <w:bCs/>
                <w:color w:val="000000"/>
                <w:sz w:val="20"/>
                <w:szCs w:val="20"/>
                <w:lang w:eastAsia="ar-SA"/>
                <w14:ligatures w14:val="none"/>
              </w:rPr>
              <w:t xml:space="preserve">(is) da </w:t>
            </w:r>
            <w:proofErr w:type="spellStart"/>
            <w:r w:rsidRPr="00C03046">
              <w:rPr>
                <w:rFonts w:ascii="Times New Roman" w:eastAsia="Calibri" w:hAnsi="Times New Roman" w:cs="Times New Roman"/>
                <w:b/>
                <w:bCs/>
                <w:color w:val="000000"/>
                <w:sz w:val="20"/>
                <w:szCs w:val="20"/>
                <w:lang w:eastAsia="ar-SA"/>
                <w14:ligatures w14:val="none"/>
              </w:rPr>
              <w:t>educação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básica</w:t>
            </w:r>
            <w:proofErr w:type="spellEnd"/>
            <w:r w:rsidRPr="00C03046">
              <w:rPr>
                <w:rFonts w:ascii="Times New Roman" w:eastAsia="Calibri" w:hAnsi="Times New Roman" w:cs="Times New Roman"/>
                <w:b/>
                <w:bCs/>
                <w:color w:val="000000"/>
                <w:sz w:val="20"/>
                <w:szCs w:val="20"/>
                <w:lang w:eastAsia="ar-SA"/>
                <w14:ligatures w14:val="none"/>
              </w:rPr>
              <w:t xml:space="preserve"> </w:t>
            </w:r>
            <w:r w:rsidRPr="00C03046">
              <w:rPr>
                <w:rFonts w:ascii="Times New Roman" w:eastAsia="Calibri" w:hAnsi="Times New Roman" w:cs="Times New Roman"/>
                <w:color w:val="000000"/>
                <w:sz w:val="20"/>
                <w:szCs w:val="20"/>
                <w:lang w:eastAsia="ar-SA"/>
                <w14:ligatures w14:val="none"/>
              </w:rPr>
              <w:t xml:space="preserve">com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experiência</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específica</w:t>
            </w:r>
            <w:proofErr w:type="spellEnd"/>
            <w:r w:rsidRPr="00C03046">
              <w:rPr>
                <w:rFonts w:ascii="Times New Roman" w:eastAsia="Calibri" w:hAnsi="Times New Roman" w:cs="Times New Roman"/>
                <w:b/>
                <w:bCs/>
                <w:color w:val="000000"/>
                <w:sz w:val="20"/>
                <w:szCs w:val="20"/>
                <w:lang w:eastAsia="ar-SA"/>
                <w14:ligatures w14:val="none"/>
              </w:rPr>
              <w:t xml:space="preserve"> no </w:t>
            </w:r>
            <w:proofErr w:type="spellStart"/>
            <w:r w:rsidRPr="00C03046">
              <w:rPr>
                <w:rFonts w:ascii="Times New Roman" w:eastAsia="Calibri" w:hAnsi="Times New Roman" w:cs="Times New Roman"/>
                <w:b/>
                <w:bCs/>
                <w:color w:val="000000"/>
                <w:sz w:val="20"/>
                <w:szCs w:val="20"/>
                <w:lang w:eastAsia="ar-SA"/>
                <w14:ligatures w14:val="none"/>
              </w:rPr>
              <w:t>serviço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objeto</w:t>
            </w:r>
            <w:proofErr w:type="spellEnd"/>
            <w:r w:rsidRPr="00C03046">
              <w:rPr>
                <w:rFonts w:ascii="Times New Roman" w:eastAsia="Calibri" w:hAnsi="Times New Roman" w:cs="Times New Roman"/>
                <w:b/>
                <w:bCs/>
                <w:color w:val="000000"/>
                <w:sz w:val="20"/>
                <w:szCs w:val="20"/>
                <w:lang w:eastAsia="ar-SA"/>
                <w14:ligatures w14:val="none"/>
              </w:rPr>
              <w:t xml:space="preserve"> da </w:t>
            </w:r>
            <w:proofErr w:type="spellStart"/>
            <w:r w:rsidRPr="00C03046">
              <w:rPr>
                <w:rFonts w:ascii="Times New Roman" w:eastAsia="Calibri" w:hAnsi="Times New Roman" w:cs="Times New Roman"/>
                <w:b/>
                <w:bCs/>
                <w:color w:val="000000"/>
                <w:sz w:val="20"/>
                <w:szCs w:val="20"/>
                <w:lang w:eastAsia="ar-SA"/>
                <w14:ligatures w14:val="none"/>
              </w:rPr>
              <w:t>contratação</w:t>
            </w:r>
            <w:proofErr w:type="spellEnd"/>
            <w:r w:rsidRPr="00C03046">
              <w:rPr>
                <w:rFonts w:ascii="Times New Roman" w:eastAsia="Calibri" w:hAnsi="Times New Roman" w:cs="Times New Roman"/>
                <w:b/>
                <w:bCs/>
                <w:color w:val="000000"/>
                <w:sz w:val="20"/>
                <w:szCs w:val="20"/>
                <w:lang w:eastAsia="ar-SA"/>
                <w14:ligatures w14:val="none"/>
              </w:rPr>
              <w:t xml:space="preserve"> </w:t>
            </w:r>
            <w:r w:rsidRPr="00C03046">
              <w:rPr>
                <w:rFonts w:ascii="Times New Roman" w:eastAsia="Calibri" w:hAnsi="Times New Roman" w:cs="Times New Roman"/>
                <w:color w:val="000000"/>
                <w:sz w:val="20"/>
                <w:szCs w:val="20"/>
                <w:lang w:eastAsia="ar-SA"/>
                <w14:ligatures w14:val="none"/>
              </w:rPr>
              <w:t xml:space="preserve">para </w:t>
            </w:r>
            <w:proofErr w:type="spellStart"/>
            <w:r w:rsidRPr="00C03046">
              <w:rPr>
                <w:rFonts w:ascii="Times New Roman" w:eastAsia="Calibri" w:hAnsi="Times New Roman" w:cs="Times New Roman"/>
                <w:color w:val="000000"/>
                <w:sz w:val="20"/>
                <w:szCs w:val="20"/>
                <w:lang w:eastAsia="ar-SA"/>
                <w14:ligatures w14:val="none"/>
              </w:rPr>
              <w:t>compor</w:t>
            </w:r>
            <w:proofErr w:type="spellEnd"/>
            <w:r w:rsidRPr="00C03046">
              <w:rPr>
                <w:rFonts w:ascii="Times New Roman" w:eastAsia="Calibri" w:hAnsi="Times New Roman" w:cs="Times New Roman"/>
                <w:color w:val="000000"/>
                <w:sz w:val="20"/>
                <w:szCs w:val="20"/>
                <w:lang w:eastAsia="ar-SA"/>
                <w14:ligatures w14:val="none"/>
              </w:rPr>
              <w:t xml:space="preserve"> </w:t>
            </w: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equipe </w:t>
            </w:r>
            <w:proofErr w:type="spellStart"/>
            <w:r w:rsidRPr="00C03046">
              <w:rPr>
                <w:rFonts w:ascii="Times New Roman" w:eastAsia="Calibri" w:hAnsi="Times New Roman" w:cs="Times New Roman"/>
                <w:color w:val="000000"/>
                <w:sz w:val="20"/>
                <w:szCs w:val="20"/>
                <w:lang w:eastAsia="ar-SA"/>
                <w14:ligatures w14:val="none"/>
              </w:rPr>
              <w:t>técnica</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6C62C8C2" w14:textId="77777777" w:rsidTr="008315EF">
        <w:trPr>
          <w:trHeight w:val="567"/>
          <w:jc w:val="center"/>
        </w:trPr>
        <w:tc>
          <w:tcPr>
            <w:tcW w:w="339" w:type="pct"/>
            <w:vMerge/>
            <w:vAlign w:val="center"/>
          </w:tcPr>
          <w:p w14:paraId="12ACF845"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gridSpan w:val="2"/>
            <w:vAlign w:val="center"/>
          </w:tcPr>
          <w:p w14:paraId="10BD3401"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2 (</w:t>
            </w:r>
            <w:proofErr w:type="spellStart"/>
            <w:r w:rsidRPr="00C03046">
              <w:rPr>
                <w:rFonts w:ascii="Times New Roman" w:eastAsia="Calibri" w:hAnsi="Times New Roman" w:cs="Times New Roman"/>
                <w:color w:val="000000"/>
                <w:sz w:val="20"/>
                <w:szCs w:val="20"/>
                <w:lang w:eastAsia="ar-SA"/>
                <w14:ligatures w14:val="none"/>
              </w:rPr>
              <w:t>dois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profissionais</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básica</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comprovada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87" w:type="pct"/>
            <w:vAlign w:val="center"/>
          </w:tcPr>
          <w:p w14:paraId="4580C20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615" w:type="pct"/>
            <w:vMerge w:val="restart"/>
            <w:vAlign w:val="center"/>
          </w:tcPr>
          <w:p w14:paraId="77A0AB88"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69E17F8F"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0AE7743C"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 xml:space="preserve">MÍNIMO -0,25 </w:t>
            </w:r>
          </w:p>
        </w:tc>
      </w:tr>
      <w:tr w:rsidR="00C03046" w:rsidRPr="00C03046" w14:paraId="4DAB3961" w14:textId="77777777" w:rsidTr="008315EF">
        <w:trPr>
          <w:trHeight w:val="567"/>
          <w:jc w:val="center"/>
        </w:trPr>
        <w:tc>
          <w:tcPr>
            <w:tcW w:w="339" w:type="pct"/>
            <w:vMerge/>
            <w:vAlign w:val="center"/>
          </w:tcPr>
          <w:p w14:paraId="24BCA5B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gridSpan w:val="2"/>
            <w:vAlign w:val="center"/>
          </w:tcPr>
          <w:p w14:paraId="742D9B2B"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básica</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comprovada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87" w:type="pct"/>
            <w:vAlign w:val="center"/>
          </w:tcPr>
          <w:p w14:paraId="14A6A3F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0,75</w:t>
            </w:r>
          </w:p>
        </w:tc>
        <w:tc>
          <w:tcPr>
            <w:tcW w:w="615" w:type="pct"/>
            <w:vMerge/>
          </w:tcPr>
          <w:p w14:paraId="57ED824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49386C80" w14:textId="77777777" w:rsidTr="008315EF">
        <w:trPr>
          <w:trHeight w:val="567"/>
          <w:jc w:val="center"/>
        </w:trPr>
        <w:tc>
          <w:tcPr>
            <w:tcW w:w="339" w:type="pct"/>
            <w:vMerge/>
            <w:vAlign w:val="center"/>
          </w:tcPr>
          <w:p w14:paraId="3CC50D70"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gridSpan w:val="2"/>
            <w:vAlign w:val="center"/>
          </w:tcPr>
          <w:p w14:paraId="6EA15B4D"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básica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sem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87" w:type="pct"/>
            <w:vAlign w:val="center"/>
          </w:tcPr>
          <w:p w14:paraId="3F387C1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615" w:type="pct"/>
            <w:vMerge/>
          </w:tcPr>
          <w:p w14:paraId="74FDD745"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10F0D9B3" w14:textId="77777777" w:rsidTr="008315EF">
        <w:trPr>
          <w:trHeight w:val="567"/>
          <w:jc w:val="center"/>
        </w:trPr>
        <w:tc>
          <w:tcPr>
            <w:tcW w:w="339" w:type="pct"/>
            <w:vMerge/>
            <w:vAlign w:val="center"/>
          </w:tcPr>
          <w:p w14:paraId="14A73CD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gridSpan w:val="2"/>
            <w:vAlign w:val="center"/>
          </w:tcPr>
          <w:p w14:paraId="6ED61C35"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outra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porém</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comprovada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87" w:type="pct"/>
            <w:vAlign w:val="center"/>
          </w:tcPr>
          <w:p w14:paraId="2705131E"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615" w:type="pct"/>
            <w:vMerge/>
          </w:tcPr>
          <w:p w14:paraId="08BB351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2106B425" w14:textId="77777777" w:rsidTr="008315EF">
        <w:trPr>
          <w:trHeight w:val="567"/>
          <w:jc w:val="center"/>
        </w:trPr>
        <w:tc>
          <w:tcPr>
            <w:tcW w:w="339" w:type="pct"/>
            <w:vMerge/>
            <w:vAlign w:val="center"/>
          </w:tcPr>
          <w:p w14:paraId="02DC64C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gridSpan w:val="2"/>
            <w:vAlign w:val="center"/>
          </w:tcPr>
          <w:p w14:paraId="5C13A57F"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básica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ou</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outra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habilitado</w:t>
            </w:r>
            <w:proofErr w:type="spellEnd"/>
            <w:r w:rsidRPr="00C03046">
              <w:rPr>
                <w:rFonts w:ascii="Times New Roman" w:eastAsia="Calibri" w:hAnsi="Times New Roman" w:cs="Times New Roman"/>
                <w:color w:val="000000"/>
                <w:sz w:val="20"/>
                <w:szCs w:val="20"/>
                <w:lang w:eastAsia="ar-SA"/>
                <w14:ligatures w14:val="none"/>
              </w:rPr>
              <w:t xml:space="preserve"> à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sem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87" w:type="pct"/>
            <w:vAlign w:val="center"/>
          </w:tcPr>
          <w:p w14:paraId="78C0EC9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615" w:type="pct"/>
            <w:vMerge/>
          </w:tcPr>
          <w:p w14:paraId="1C41BD45"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5186D6F0" w14:textId="77777777" w:rsidTr="008315EF">
        <w:trPr>
          <w:trHeight w:val="567"/>
          <w:jc w:val="center"/>
        </w:trPr>
        <w:tc>
          <w:tcPr>
            <w:tcW w:w="339" w:type="pct"/>
            <w:vMerge w:val="restart"/>
            <w:vAlign w:val="center"/>
          </w:tcPr>
          <w:p w14:paraId="1939AC23"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3.2</w:t>
            </w:r>
          </w:p>
        </w:tc>
        <w:tc>
          <w:tcPr>
            <w:tcW w:w="4661" w:type="pct"/>
            <w:gridSpan w:val="4"/>
            <w:vAlign w:val="center"/>
          </w:tcPr>
          <w:p w14:paraId="548D7323"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A </w:t>
            </w:r>
            <w:proofErr w:type="spellStart"/>
            <w:r w:rsidRPr="00C03046">
              <w:rPr>
                <w:rFonts w:ascii="Times New Roman" w:eastAsia="Calibri" w:hAnsi="Times New Roman" w:cs="Times New Roman"/>
                <w:color w:val="000000"/>
                <w:sz w:val="20"/>
                <w:szCs w:val="20"/>
                <w:lang w:eastAsia="ar-SA"/>
                <w14:ligatures w14:val="none"/>
              </w:rPr>
              <w:t>licitante</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profissional</w:t>
            </w:r>
            <w:proofErr w:type="spellEnd"/>
            <w:r w:rsidRPr="00C03046">
              <w:rPr>
                <w:rFonts w:ascii="Times New Roman" w:eastAsia="Calibri" w:hAnsi="Times New Roman" w:cs="Times New Roman"/>
                <w:b/>
                <w:bCs/>
                <w:color w:val="000000"/>
                <w:sz w:val="20"/>
                <w:szCs w:val="20"/>
                <w:lang w:eastAsia="ar-SA"/>
                <w14:ligatures w14:val="none"/>
              </w:rPr>
              <w:t xml:space="preserve">(is) do </w:t>
            </w:r>
            <w:proofErr w:type="spellStart"/>
            <w:r w:rsidRPr="00C03046">
              <w:rPr>
                <w:rFonts w:ascii="Times New Roman" w:eastAsia="Calibri" w:hAnsi="Times New Roman" w:cs="Times New Roman"/>
                <w:b/>
                <w:bCs/>
                <w:color w:val="000000"/>
                <w:sz w:val="20"/>
                <w:szCs w:val="20"/>
                <w:lang w:eastAsia="ar-SA"/>
                <w14:ligatures w14:val="none"/>
              </w:rPr>
              <w:t>direito</w:t>
            </w:r>
            <w:proofErr w:type="spellEnd"/>
            <w:r w:rsidRPr="00C03046">
              <w:rPr>
                <w:rFonts w:ascii="Times New Roman" w:eastAsia="Calibri" w:hAnsi="Times New Roman" w:cs="Times New Roman"/>
                <w:b/>
                <w:bCs/>
                <w:color w:val="000000"/>
                <w:sz w:val="20"/>
                <w:szCs w:val="20"/>
                <w:lang w:eastAsia="ar-SA"/>
                <w14:ligatures w14:val="none"/>
              </w:rPr>
              <w:t xml:space="preserve"> </w:t>
            </w:r>
            <w:r w:rsidRPr="00C03046">
              <w:rPr>
                <w:rFonts w:ascii="Times New Roman" w:eastAsia="Calibri" w:hAnsi="Times New Roman" w:cs="Times New Roman"/>
                <w:color w:val="000000"/>
                <w:sz w:val="20"/>
                <w:szCs w:val="20"/>
                <w:lang w:eastAsia="ar-SA"/>
                <w14:ligatures w14:val="none"/>
              </w:rPr>
              <w:t>(</w:t>
            </w:r>
            <w:proofErr w:type="spellStart"/>
            <w:r w:rsidRPr="00C03046">
              <w:rPr>
                <w:rFonts w:ascii="Times New Roman" w:eastAsia="Calibri" w:hAnsi="Times New Roman" w:cs="Times New Roman"/>
                <w:color w:val="000000"/>
                <w:sz w:val="20"/>
                <w:szCs w:val="20"/>
                <w:lang w:eastAsia="ar-SA"/>
                <w14:ligatures w14:val="none"/>
              </w:rPr>
              <w:t>advogado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bacharel</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b/>
                <w:bCs/>
                <w:color w:val="000000"/>
                <w:sz w:val="20"/>
                <w:szCs w:val="20"/>
                <w:lang w:eastAsia="ar-SA"/>
                <w14:ligatures w14:val="none"/>
              </w:rPr>
              <w:t>experiência</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específica</w:t>
            </w:r>
            <w:proofErr w:type="spellEnd"/>
            <w:r w:rsidRPr="00C03046">
              <w:rPr>
                <w:rFonts w:ascii="Times New Roman" w:eastAsia="Calibri" w:hAnsi="Times New Roman" w:cs="Times New Roman"/>
                <w:b/>
                <w:bCs/>
                <w:color w:val="000000"/>
                <w:sz w:val="20"/>
                <w:szCs w:val="20"/>
                <w:lang w:eastAsia="ar-SA"/>
                <w14:ligatures w14:val="none"/>
              </w:rPr>
              <w:t xml:space="preserve"> no </w:t>
            </w:r>
            <w:proofErr w:type="spellStart"/>
            <w:r w:rsidRPr="00C03046">
              <w:rPr>
                <w:rFonts w:ascii="Times New Roman" w:eastAsia="Calibri" w:hAnsi="Times New Roman" w:cs="Times New Roman"/>
                <w:b/>
                <w:bCs/>
                <w:color w:val="000000"/>
                <w:sz w:val="20"/>
                <w:szCs w:val="20"/>
                <w:lang w:eastAsia="ar-SA"/>
                <w14:ligatures w14:val="none"/>
              </w:rPr>
              <w:t>serviço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objeto</w:t>
            </w:r>
            <w:proofErr w:type="spellEnd"/>
            <w:r w:rsidRPr="00C03046">
              <w:rPr>
                <w:rFonts w:ascii="Times New Roman" w:eastAsia="Calibri" w:hAnsi="Times New Roman" w:cs="Times New Roman"/>
                <w:b/>
                <w:bCs/>
                <w:color w:val="000000"/>
                <w:sz w:val="20"/>
                <w:szCs w:val="20"/>
                <w:lang w:eastAsia="ar-SA"/>
                <w14:ligatures w14:val="none"/>
              </w:rPr>
              <w:t xml:space="preserve"> da </w:t>
            </w:r>
            <w:proofErr w:type="spellStart"/>
            <w:r w:rsidRPr="00C03046">
              <w:rPr>
                <w:rFonts w:ascii="Times New Roman" w:eastAsia="Calibri" w:hAnsi="Times New Roman" w:cs="Times New Roman"/>
                <w:b/>
                <w:bCs/>
                <w:color w:val="000000"/>
                <w:sz w:val="20"/>
                <w:szCs w:val="20"/>
                <w:lang w:eastAsia="ar-SA"/>
                <w14:ligatures w14:val="none"/>
              </w:rPr>
              <w:t>contratação</w:t>
            </w:r>
            <w:proofErr w:type="spellEnd"/>
            <w:r w:rsidRPr="00C03046">
              <w:rPr>
                <w:rFonts w:ascii="Times New Roman" w:eastAsia="Calibri" w:hAnsi="Times New Roman" w:cs="Times New Roman"/>
                <w:b/>
                <w:bCs/>
                <w:color w:val="000000"/>
                <w:sz w:val="20"/>
                <w:szCs w:val="20"/>
                <w:lang w:eastAsia="ar-SA"/>
                <w14:ligatures w14:val="none"/>
              </w:rPr>
              <w:t xml:space="preserve"> </w:t>
            </w:r>
            <w:r w:rsidRPr="00C03046">
              <w:rPr>
                <w:rFonts w:ascii="Times New Roman" w:eastAsia="Calibri" w:hAnsi="Times New Roman" w:cs="Times New Roman"/>
                <w:color w:val="000000"/>
                <w:sz w:val="20"/>
                <w:szCs w:val="20"/>
                <w:lang w:eastAsia="ar-SA"/>
                <w14:ligatures w14:val="none"/>
              </w:rPr>
              <w:t xml:space="preserve">para </w:t>
            </w:r>
            <w:proofErr w:type="spellStart"/>
            <w:r w:rsidRPr="00C03046">
              <w:rPr>
                <w:rFonts w:ascii="Times New Roman" w:eastAsia="Calibri" w:hAnsi="Times New Roman" w:cs="Times New Roman"/>
                <w:color w:val="000000"/>
                <w:sz w:val="20"/>
                <w:szCs w:val="20"/>
                <w:lang w:eastAsia="ar-SA"/>
                <w14:ligatures w14:val="none"/>
              </w:rPr>
              <w:t>compor</w:t>
            </w:r>
            <w:proofErr w:type="spellEnd"/>
            <w:r w:rsidRPr="00C03046">
              <w:rPr>
                <w:rFonts w:ascii="Times New Roman" w:eastAsia="Calibri" w:hAnsi="Times New Roman" w:cs="Times New Roman"/>
                <w:color w:val="000000"/>
                <w:sz w:val="20"/>
                <w:szCs w:val="20"/>
                <w:lang w:eastAsia="ar-SA"/>
                <w14:ligatures w14:val="none"/>
              </w:rPr>
              <w:t xml:space="preserve"> </w:t>
            </w: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equipe </w:t>
            </w:r>
            <w:proofErr w:type="spellStart"/>
            <w:r w:rsidRPr="00C03046">
              <w:rPr>
                <w:rFonts w:ascii="Times New Roman" w:eastAsia="Calibri" w:hAnsi="Times New Roman" w:cs="Times New Roman"/>
                <w:color w:val="000000"/>
                <w:sz w:val="20"/>
                <w:szCs w:val="20"/>
                <w:lang w:eastAsia="ar-SA"/>
                <w14:ligatures w14:val="none"/>
              </w:rPr>
              <w:t>técnica</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793F0F1A" w14:textId="77777777" w:rsidTr="008315EF">
        <w:trPr>
          <w:trHeight w:val="567"/>
          <w:jc w:val="center"/>
        </w:trPr>
        <w:tc>
          <w:tcPr>
            <w:tcW w:w="339" w:type="pct"/>
            <w:vMerge/>
            <w:vAlign w:val="center"/>
          </w:tcPr>
          <w:p w14:paraId="3CF08B21"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gridSpan w:val="2"/>
            <w:vAlign w:val="center"/>
          </w:tcPr>
          <w:p w14:paraId="731657F0"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2 (</w:t>
            </w:r>
            <w:proofErr w:type="spellStart"/>
            <w:r w:rsidRPr="00C03046">
              <w:rPr>
                <w:rFonts w:ascii="Times New Roman" w:eastAsia="Calibri" w:hAnsi="Times New Roman" w:cs="Times New Roman"/>
                <w:color w:val="000000"/>
                <w:sz w:val="20"/>
                <w:szCs w:val="20"/>
                <w:lang w:eastAsia="ar-SA"/>
                <w14:ligatures w14:val="none"/>
              </w:rPr>
              <w:t>dois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profissionais</w:t>
            </w:r>
            <w:proofErr w:type="spellEnd"/>
            <w:r w:rsidRPr="00C03046">
              <w:rPr>
                <w:rFonts w:ascii="Times New Roman" w:eastAsia="Calibri" w:hAnsi="Times New Roman" w:cs="Times New Roman"/>
                <w:color w:val="000000"/>
                <w:sz w:val="20"/>
                <w:szCs w:val="20"/>
                <w:lang w:eastAsia="ar-SA"/>
                <w14:ligatures w14:val="none"/>
              </w:rPr>
              <w:t xml:space="preserve"> do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advogados</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comprovada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87" w:type="pct"/>
            <w:vAlign w:val="center"/>
          </w:tcPr>
          <w:p w14:paraId="3B38820E"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615" w:type="pct"/>
            <w:vMerge w:val="restart"/>
            <w:vAlign w:val="center"/>
          </w:tcPr>
          <w:p w14:paraId="01E23446"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5DFC0518"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285C553F"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-0,25</w:t>
            </w:r>
          </w:p>
        </w:tc>
      </w:tr>
      <w:tr w:rsidR="00C03046" w:rsidRPr="00C03046" w14:paraId="6E3AAA3C" w14:textId="77777777" w:rsidTr="008315EF">
        <w:trPr>
          <w:trHeight w:val="567"/>
          <w:jc w:val="center"/>
        </w:trPr>
        <w:tc>
          <w:tcPr>
            <w:tcW w:w="339" w:type="pct"/>
            <w:vMerge/>
            <w:vAlign w:val="center"/>
          </w:tcPr>
          <w:p w14:paraId="033341A6"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gridSpan w:val="2"/>
            <w:vAlign w:val="center"/>
          </w:tcPr>
          <w:p w14:paraId="606A31AE"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2 (</w:t>
            </w:r>
            <w:proofErr w:type="spellStart"/>
            <w:r w:rsidRPr="00C03046">
              <w:rPr>
                <w:rFonts w:ascii="Times New Roman" w:eastAsia="Calibri" w:hAnsi="Times New Roman" w:cs="Times New Roman"/>
                <w:color w:val="000000"/>
                <w:sz w:val="20"/>
                <w:szCs w:val="20"/>
                <w:lang w:eastAsia="ar-SA"/>
                <w14:ligatures w14:val="none"/>
              </w:rPr>
              <w:t>dois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profissionais</w:t>
            </w:r>
            <w:proofErr w:type="spellEnd"/>
            <w:r w:rsidRPr="00C03046">
              <w:rPr>
                <w:rFonts w:ascii="Times New Roman" w:eastAsia="Calibri" w:hAnsi="Times New Roman" w:cs="Times New Roman"/>
                <w:color w:val="000000"/>
                <w:sz w:val="20"/>
                <w:szCs w:val="20"/>
                <w:lang w:eastAsia="ar-SA"/>
                <w14:ligatures w14:val="none"/>
              </w:rPr>
              <w:t xml:space="preserve"> do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bacharéis</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comprovada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87" w:type="pct"/>
            <w:vAlign w:val="center"/>
          </w:tcPr>
          <w:p w14:paraId="6500B8C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0,75</w:t>
            </w:r>
          </w:p>
        </w:tc>
        <w:tc>
          <w:tcPr>
            <w:tcW w:w="615" w:type="pct"/>
            <w:vMerge/>
          </w:tcPr>
          <w:p w14:paraId="67BD8F9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1C5A079B" w14:textId="77777777" w:rsidTr="008315EF">
        <w:trPr>
          <w:trHeight w:val="567"/>
          <w:jc w:val="center"/>
        </w:trPr>
        <w:tc>
          <w:tcPr>
            <w:tcW w:w="339" w:type="pct"/>
            <w:vMerge/>
            <w:vAlign w:val="center"/>
          </w:tcPr>
          <w:p w14:paraId="5BA1AED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gridSpan w:val="2"/>
            <w:vAlign w:val="center"/>
          </w:tcPr>
          <w:p w14:paraId="64BD4F6F"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do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advogado</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87" w:type="pct"/>
            <w:vAlign w:val="center"/>
          </w:tcPr>
          <w:p w14:paraId="4D9D53A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615" w:type="pct"/>
            <w:vMerge/>
          </w:tcPr>
          <w:p w14:paraId="279F10F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5334F767" w14:textId="77777777" w:rsidTr="008315EF">
        <w:trPr>
          <w:trHeight w:val="567"/>
          <w:jc w:val="center"/>
        </w:trPr>
        <w:tc>
          <w:tcPr>
            <w:tcW w:w="339" w:type="pct"/>
            <w:vMerge/>
            <w:vAlign w:val="center"/>
          </w:tcPr>
          <w:p w14:paraId="44E28A2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gridSpan w:val="2"/>
            <w:vAlign w:val="center"/>
          </w:tcPr>
          <w:p w14:paraId="41DB6AB0"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do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bacharel</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87" w:type="pct"/>
            <w:vAlign w:val="center"/>
          </w:tcPr>
          <w:p w14:paraId="1998BE5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615" w:type="pct"/>
            <w:vMerge/>
          </w:tcPr>
          <w:p w14:paraId="13CA4E9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4FFEF531" w14:textId="77777777" w:rsidTr="008315EF">
        <w:trPr>
          <w:trHeight w:val="567"/>
          <w:jc w:val="center"/>
        </w:trPr>
        <w:tc>
          <w:tcPr>
            <w:tcW w:w="339" w:type="pct"/>
            <w:vMerge/>
            <w:vAlign w:val="center"/>
          </w:tcPr>
          <w:p w14:paraId="3204056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gridSpan w:val="2"/>
            <w:vAlign w:val="center"/>
          </w:tcPr>
          <w:p w14:paraId="5F4F47B5"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do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ou</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do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sem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87" w:type="pct"/>
            <w:vAlign w:val="center"/>
          </w:tcPr>
          <w:p w14:paraId="7F7ED30D"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615" w:type="pct"/>
            <w:vMerge/>
          </w:tcPr>
          <w:p w14:paraId="3F7393EE"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4DCC56DF" w14:textId="77777777" w:rsidTr="008315EF">
        <w:trPr>
          <w:trHeight w:val="567"/>
          <w:jc w:val="center"/>
        </w:trPr>
        <w:tc>
          <w:tcPr>
            <w:tcW w:w="339" w:type="pct"/>
            <w:vMerge w:val="restart"/>
            <w:vAlign w:val="center"/>
          </w:tcPr>
          <w:p w14:paraId="03112994"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3.3</w:t>
            </w:r>
          </w:p>
        </w:tc>
        <w:tc>
          <w:tcPr>
            <w:tcW w:w="4661" w:type="pct"/>
            <w:gridSpan w:val="4"/>
            <w:vAlign w:val="center"/>
          </w:tcPr>
          <w:p w14:paraId="4474BEE6" w14:textId="77777777" w:rsidR="00C03046" w:rsidRPr="00C03046" w:rsidRDefault="00C03046" w:rsidP="00C03046">
            <w:pPr>
              <w:suppressAutoHyphens/>
              <w:spacing w:before="60" w:after="60"/>
              <w:jc w:val="both"/>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A </w:t>
            </w:r>
            <w:proofErr w:type="spellStart"/>
            <w:r w:rsidRPr="00C03046">
              <w:rPr>
                <w:rFonts w:ascii="Times New Roman" w:eastAsia="Calibri" w:hAnsi="Times New Roman" w:cs="Times New Roman"/>
                <w:color w:val="000000"/>
                <w:sz w:val="20"/>
                <w:szCs w:val="20"/>
                <w:lang w:eastAsia="ar-SA"/>
                <w14:ligatures w14:val="none"/>
              </w:rPr>
              <w:t>licitante</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um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profissional</w:t>
            </w:r>
            <w:proofErr w:type="spellEnd"/>
            <w:r w:rsidRPr="00C03046">
              <w:rPr>
                <w:rFonts w:ascii="Times New Roman" w:eastAsia="Calibri" w:hAnsi="Times New Roman" w:cs="Times New Roman"/>
                <w:b/>
                <w:bCs/>
                <w:color w:val="000000"/>
                <w:sz w:val="20"/>
                <w:szCs w:val="20"/>
                <w:lang w:eastAsia="ar-SA"/>
                <w14:ligatures w14:val="none"/>
              </w:rPr>
              <w:t xml:space="preserve">(is) de </w:t>
            </w:r>
            <w:proofErr w:type="spellStart"/>
            <w:r w:rsidRPr="00C03046">
              <w:rPr>
                <w:rFonts w:ascii="Times New Roman" w:eastAsia="Calibri" w:hAnsi="Times New Roman" w:cs="Times New Roman"/>
                <w:b/>
                <w:bCs/>
                <w:color w:val="000000"/>
                <w:sz w:val="20"/>
                <w:szCs w:val="20"/>
                <w:lang w:eastAsia="ar-SA"/>
                <w14:ligatures w14:val="none"/>
              </w:rPr>
              <w:t>administração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pública</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ou</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gestão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pública</w:t>
            </w:r>
            <w:proofErr w:type="spellEnd"/>
            <w:r w:rsidRPr="00C03046">
              <w:rPr>
                <w:rFonts w:ascii="Times New Roman" w:eastAsia="Calibri" w:hAnsi="Times New Roman" w:cs="Times New Roman"/>
                <w:b/>
                <w:bCs/>
                <w:color w:val="000000"/>
                <w:sz w:val="20"/>
                <w:szCs w:val="20"/>
                <w:lang w:eastAsia="ar-SA"/>
                <w14:ligatures w14:val="none"/>
              </w:rPr>
              <w:t xml:space="preserve">, </w:t>
            </w:r>
            <w:r w:rsidRPr="00C03046">
              <w:rPr>
                <w:rFonts w:ascii="Times New Roman" w:eastAsia="Calibri" w:hAnsi="Times New Roman" w:cs="Times New Roman"/>
                <w:color w:val="000000"/>
                <w:sz w:val="20"/>
                <w:szCs w:val="20"/>
                <w:lang w:eastAsia="ar-SA"/>
                <w14:ligatures w14:val="none"/>
              </w:rPr>
              <w:t xml:space="preserve">com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da</w:t>
            </w:r>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experiência</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específica</w:t>
            </w:r>
            <w:proofErr w:type="spellEnd"/>
            <w:r w:rsidRPr="00C03046">
              <w:rPr>
                <w:rFonts w:ascii="Times New Roman" w:eastAsia="Calibri" w:hAnsi="Times New Roman" w:cs="Times New Roman"/>
                <w:b/>
                <w:bCs/>
                <w:color w:val="000000"/>
                <w:sz w:val="20"/>
                <w:szCs w:val="20"/>
                <w:lang w:eastAsia="ar-SA"/>
                <w14:ligatures w14:val="none"/>
              </w:rPr>
              <w:t xml:space="preserve"> no </w:t>
            </w:r>
            <w:proofErr w:type="spellStart"/>
            <w:r w:rsidRPr="00C03046">
              <w:rPr>
                <w:rFonts w:ascii="Times New Roman" w:eastAsia="Calibri" w:hAnsi="Times New Roman" w:cs="Times New Roman"/>
                <w:b/>
                <w:bCs/>
                <w:color w:val="000000"/>
                <w:sz w:val="20"/>
                <w:szCs w:val="20"/>
                <w:lang w:eastAsia="ar-SA"/>
                <w14:ligatures w14:val="none"/>
              </w:rPr>
              <w:t>serviço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objeto</w:t>
            </w:r>
            <w:proofErr w:type="spellEnd"/>
            <w:r w:rsidRPr="00C03046">
              <w:rPr>
                <w:rFonts w:ascii="Times New Roman" w:eastAsia="Calibri" w:hAnsi="Times New Roman" w:cs="Times New Roman"/>
                <w:b/>
                <w:bCs/>
                <w:color w:val="000000"/>
                <w:sz w:val="20"/>
                <w:szCs w:val="20"/>
                <w:lang w:eastAsia="ar-SA"/>
                <w14:ligatures w14:val="none"/>
              </w:rPr>
              <w:t xml:space="preserve"> da </w:t>
            </w:r>
            <w:proofErr w:type="spellStart"/>
            <w:r w:rsidRPr="00C03046">
              <w:rPr>
                <w:rFonts w:ascii="Times New Roman" w:eastAsia="Calibri" w:hAnsi="Times New Roman" w:cs="Times New Roman"/>
                <w:b/>
                <w:bCs/>
                <w:color w:val="000000"/>
                <w:sz w:val="20"/>
                <w:szCs w:val="20"/>
                <w:lang w:eastAsia="ar-SA"/>
                <w14:ligatures w14:val="none"/>
              </w:rPr>
              <w:t>contratação</w:t>
            </w:r>
            <w:proofErr w:type="spellEnd"/>
            <w:r w:rsidRPr="00C03046">
              <w:rPr>
                <w:rFonts w:ascii="Times New Roman" w:eastAsia="Calibri" w:hAnsi="Times New Roman" w:cs="Times New Roman"/>
                <w:color w:val="000000"/>
                <w:sz w:val="20"/>
                <w:szCs w:val="20"/>
                <w:lang w:eastAsia="ar-SA"/>
                <w14:ligatures w14:val="none"/>
              </w:rPr>
              <w:t xml:space="preserve"> para </w:t>
            </w:r>
            <w:proofErr w:type="spellStart"/>
            <w:r w:rsidRPr="00C03046">
              <w:rPr>
                <w:rFonts w:ascii="Times New Roman" w:eastAsia="Calibri" w:hAnsi="Times New Roman" w:cs="Times New Roman"/>
                <w:color w:val="000000"/>
                <w:sz w:val="20"/>
                <w:szCs w:val="20"/>
                <w:lang w:eastAsia="ar-SA"/>
                <w14:ligatures w14:val="none"/>
              </w:rPr>
              <w:t>compor</w:t>
            </w:r>
            <w:proofErr w:type="spellEnd"/>
            <w:r w:rsidRPr="00C03046">
              <w:rPr>
                <w:rFonts w:ascii="Times New Roman" w:eastAsia="Calibri" w:hAnsi="Times New Roman" w:cs="Times New Roman"/>
                <w:color w:val="000000"/>
                <w:sz w:val="20"/>
                <w:szCs w:val="20"/>
                <w:lang w:eastAsia="ar-SA"/>
                <w14:ligatures w14:val="none"/>
              </w:rPr>
              <w:t xml:space="preserve"> </w:t>
            </w: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equipe </w:t>
            </w:r>
            <w:proofErr w:type="spellStart"/>
            <w:r w:rsidRPr="00C03046">
              <w:rPr>
                <w:rFonts w:ascii="Times New Roman" w:eastAsia="Calibri" w:hAnsi="Times New Roman" w:cs="Times New Roman"/>
                <w:color w:val="000000"/>
                <w:sz w:val="20"/>
                <w:szCs w:val="20"/>
                <w:lang w:eastAsia="ar-SA"/>
                <w14:ligatures w14:val="none"/>
              </w:rPr>
              <w:t>técnica</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24E6A2B1" w14:textId="77777777" w:rsidTr="008315EF">
        <w:trPr>
          <w:trHeight w:val="567"/>
          <w:jc w:val="center"/>
        </w:trPr>
        <w:tc>
          <w:tcPr>
            <w:tcW w:w="339" w:type="pct"/>
            <w:vMerge/>
            <w:vAlign w:val="center"/>
          </w:tcPr>
          <w:p w14:paraId="332D8746"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gridSpan w:val="2"/>
            <w:vAlign w:val="center"/>
          </w:tcPr>
          <w:p w14:paraId="74AB4F3C"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2 (</w:t>
            </w:r>
            <w:proofErr w:type="spellStart"/>
            <w:r w:rsidRPr="00C03046">
              <w:rPr>
                <w:rFonts w:ascii="Times New Roman" w:eastAsia="Calibri" w:hAnsi="Times New Roman" w:cs="Times New Roman"/>
                <w:color w:val="000000"/>
                <w:sz w:val="20"/>
                <w:szCs w:val="20"/>
                <w:lang w:eastAsia="ar-SA"/>
                <w14:ligatures w14:val="none"/>
              </w:rPr>
              <w:t>dois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profissionais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administração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todos</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comprovada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87" w:type="pct"/>
            <w:vAlign w:val="center"/>
          </w:tcPr>
          <w:p w14:paraId="6B0BA396"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615" w:type="pct"/>
            <w:vMerge w:val="restart"/>
            <w:vAlign w:val="center"/>
          </w:tcPr>
          <w:p w14:paraId="388F95D2"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77737B84"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24567C2D"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 xml:space="preserve">MÍNIMO -0,25 </w:t>
            </w:r>
          </w:p>
        </w:tc>
      </w:tr>
      <w:tr w:rsidR="00C03046" w:rsidRPr="00C03046" w14:paraId="0817FB51" w14:textId="77777777" w:rsidTr="008315EF">
        <w:trPr>
          <w:trHeight w:val="567"/>
          <w:jc w:val="center"/>
        </w:trPr>
        <w:tc>
          <w:tcPr>
            <w:tcW w:w="339" w:type="pct"/>
            <w:vMerge/>
            <w:vAlign w:val="center"/>
          </w:tcPr>
          <w:p w14:paraId="3EFC19B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gridSpan w:val="2"/>
            <w:vAlign w:val="center"/>
          </w:tcPr>
          <w:p w14:paraId="6872A0BF"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administração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comprovada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87" w:type="pct"/>
            <w:vAlign w:val="center"/>
          </w:tcPr>
          <w:p w14:paraId="108DAC7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0,75</w:t>
            </w:r>
          </w:p>
        </w:tc>
        <w:tc>
          <w:tcPr>
            <w:tcW w:w="615" w:type="pct"/>
            <w:vMerge/>
          </w:tcPr>
          <w:p w14:paraId="261ED68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29961E46" w14:textId="77777777" w:rsidTr="008315EF">
        <w:trPr>
          <w:trHeight w:val="567"/>
          <w:jc w:val="center"/>
        </w:trPr>
        <w:tc>
          <w:tcPr>
            <w:tcW w:w="339" w:type="pct"/>
            <w:vMerge/>
            <w:vAlign w:val="center"/>
          </w:tcPr>
          <w:p w14:paraId="1B110DD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gridSpan w:val="2"/>
            <w:vAlign w:val="center"/>
          </w:tcPr>
          <w:p w14:paraId="784CF2E1"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outra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pós-graduado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comprovada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87" w:type="pct"/>
            <w:vAlign w:val="center"/>
          </w:tcPr>
          <w:p w14:paraId="3B0E92A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615" w:type="pct"/>
            <w:vMerge/>
          </w:tcPr>
          <w:p w14:paraId="391D06AE"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7233C904" w14:textId="77777777" w:rsidTr="008315EF">
        <w:trPr>
          <w:trHeight w:val="567"/>
          <w:jc w:val="center"/>
        </w:trPr>
        <w:tc>
          <w:tcPr>
            <w:tcW w:w="339" w:type="pct"/>
            <w:vMerge/>
            <w:vAlign w:val="center"/>
          </w:tcPr>
          <w:p w14:paraId="7F142DD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gridSpan w:val="2"/>
            <w:vAlign w:val="center"/>
          </w:tcPr>
          <w:p w14:paraId="442F2C61"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outra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pós-graduado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 xml:space="preserve">, mas </w:t>
            </w:r>
            <w:proofErr w:type="spellStart"/>
            <w:r w:rsidRPr="00C03046">
              <w:rPr>
                <w:rFonts w:ascii="Times New Roman" w:eastAsia="Calibri" w:hAnsi="Times New Roman" w:cs="Times New Roman"/>
                <w:color w:val="000000"/>
                <w:sz w:val="20"/>
                <w:szCs w:val="20"/>
                <w:lang w:eastAsia="ar-SA"/>
                <w14:ligatures w14:val="none"/>
              </w:rPr>
              <w:t>sem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87" w:type="pct"/>
            <w:vAlign w:val="center"/>
          </w:tcPr>
          <w:p w14:paraId="60C6639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615" w:type="pct"/>
            <w:vMerge/>
          </w:tcPr>
          <w:p w14:paraId="35E6CC2E"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5739AD6E" w14:textId="77777777" w:rsidTr="008315EF">
        <w:trPr>
          <w:trHeight w:val="567"/>
          <w:jc w:val="center"/>
        </w:trPr>
        <w:tc>
          <w:tcPr>
            <w:tcW w:w="339" w:type="pct"/>
            <w:vMerge/>
            <w:vAlign w:val="center"/>
          </w:tcPr>
          <w:p w14:paraId="47B3832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59" w:type="pct"/>
            <w:gridSpan w:val="2"/>
            <w:vAlign w:val="center"/>
          </w:tcPr>
          <w:p w14:paraId="4CBB742A"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administração</w:t>
            </w:r>
            <w:proofErr w:type="spellEnd"/>
            <w:r w:rsidRPr="00C03046">
              <w:rPr>
                <w:rFonts w:ascii="Times New Roman" w:eastAsia="Calibri" w:hAnsi="Times New Roman" w:cs="Times New Roman"/>
                <w:color w:val="000000"/>
                <w:sz w:val="20"/>
                <w:szCs w:val="20"/>
                <w:lang w:eastAsia="ar-SA"/>
                <w14:ligatures w14:val="none"/>
              </w:rPr>
              <w:t>/</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ou</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administração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sem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pós-graduação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sem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87" w:type="pct"/>
            <w:vAlign w:val="center"/>
          </w:tcPr>
          <w:p w14:paraId="4E6458E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615" w:type="pct"/>
            <w:vMerge/>
          </w:tcPr>
          <w:p w14:paraId="7AB39A76"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4A292268" w14:textId="77777777" w:rsidTr="008315EF">
        <w:trPr>
          <w:trHeight w:val="567"/>
          <w:jc w:val="center"/>
        </w:trPr>
        <w:tc>
          <w:tcPr>
            <w:tcW w:w="338" w:type="pct"/>
            <w:vMerge w:val="restart"/>
            <w:vAlign w:val="center"/>
          </w:tcPr>
          <w:p w14:paraId="5ABF4BDF"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3</w:t>
            </w:r>
            <w:r w:rsidRPr="00C03046">
              <w:rPr>
                <w:rFonts w:ascii="Times-Roman" w:eastAsia="Calibri" w:hAnsi="Times-Roman" w:cs="Calibri"/>
                <w:b/>
                <w:color w:val="000000"/>
                <w:sz w:val="20"/>
                <w:szCs w:val="24"/>
                <w:lang w:eastAsia="ar-SA"/>
                <w14:ligatures w14:val="none"/>
              </w:rPr>
              <w:t>.4</w:t>
            </w:r>
          </w:p>
        </w:tc>
        <w:tc>
          <w:tcPr>
            <w:tcW w:w="4662" w:type="pct"/>
            <w:gridSpan w:val="4"/>
            <w:vAlign w:val="center"/>
          </w:tcPr>
          <w:p w14:paraId="77CE8DF7"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equipe </w:t>
            </w:r>
            <w:proofErr w:type="spellStart"/>
            <w:r w:rsidRPr="00C03046">
              <w:rPr>
                <w:rFonts w:ascii="Times New Roman" w:eastAsia="Calibri" w:hAnsi="Times New Roman" w:cs="Times New Roman"/>
                <w:color w:val="000000"/>
                <w:sz w:val="20"/>
                <w:szCs w:val="20"/>
                <w:lang w:eastAsia="ar-SA"/>
                <w14:ligatures w14:val="none"/>
              </w:rPr>
              <w:t>técnica</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licitante</w:t>
            </w:r>
            <w:proofErr w:type="spellEnd"/>
            <w:r w:rsidRPr="00C03046">
              <w:rPr>
                <w:rFonts w:ascii="Times New Roman" w:eastAsia="Calibri" w:hAnsi="Times New Roman" w:cs="Times New Roman"/>
                <w:color w:val="000000"/>
                <w:sz w:val="20"/>
                <w:szCs w:val="20"/>
                <w:lang w:eastAsia="ar-SA"/>
                <w14:ligatures w14:val="none"/>
              </w:rPr>
              <w:t xml:space="preserve"> é </w:t>
            </w:r>
            <w:proofErr w:type="spellStart"/>
            <w:r w:rsidRPr="00C03046">
              <w:rPr>
                <w:rFonts w:ascii="Times New Roman" w:eastAsia="Calibri" w:hAnsi="Times New Roman" w:cs="Times New Roman"/>
                <w:color w:val="000000"/>
                <w:sz w:val="20"/>
                <w:szCs w:val="20"/>
                <w:lang w:eastAsia="ar-SA"/>
                <w14:ligatures w14:val="none"/>
              </w:rPr>
              <w:t>composta</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profissionais</w:t>
            </w:r>
            <w:proofErr w:type="spellEnd"/>
            <w:r w:rsidRPr="00C03046">
              <w:rPr>
                <w:rFonts w:ascii="Times New Roman" w:eastAsia="Calibri" w:hAnsi="Times New Roman" w:cs="Times New Roman"/>
                <w:b/>
                <w:bCs/>
                <w:color w:val="000000"/>
                <w:sz w:val="20"/>
                <w:szCs w:val="20"/>
                <w:lang w:eastAsia="ar-SA"/>
                <w14:ligatures w14:val="none"/>
              </w:rPr>
              <w:t xml:space="preserve"> com </w:t>
            </w:r>
            <w:proofErr w:type="spellStart"/>
            <w:r w:rsidRPr="00C03046">
              <w:rPr>
                <w:rFonts w:ascii="Times New Roman" w:eastAsia="Calibri" w:hAnsi="Times New Roman" w:cs="Times New Roman"/>
                <w:b/>
                <w:bCs/>
                <w:color w:val="000000"/>
                <w:sz w:val="20"/>
                <w:szCs w:val="20"/>
                <w:lang w:eastAsia="ar-SA"/>
                <w14:ligatures w14:val="none"/>
              </w:rPr>
              <w:t>formação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em</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nível</w:t>
            </w:r>
            <w:proofErr w:type="spellEnd"/>
            <w:r w:rsidRPr="00C03046">
              <w:rPr>
                <w:rFonts w:ascii="Times New Roman" w:eastAsia="Calibri" w:hAnsi="Times New Roman" w:cs="Times New Roman"/>
                <w:b/>
                <w:bCs/>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pós-graduação</w:t>
            </w:r>
            <w:proofErr w:type="spellEnd"/>
            <w:r w:rsidRPr="00C03046">
              <w:rPr>
                <w:rFonts w:ascii="Times New Roman" w:eastAsia="Calibri" w:hAnsi="Times New Roman" w:cs="Times New Roman"/>
                <w:color w:val="000000"/>
                <w:sz w:val="20"/>
                <w:szCs w:val="20"/>
                <w:lang w:eastAsia="ar-SA"/>
                <w14:ligatures w14:val="none"/>
              </w:rPr>
              <w:t xml:space="preserve"> (</w:t>
            </w:r>
            <w:r w:rsidRPr="00C03046">
              <w:rPr>
                <w:rFonts w:ascii="Times New Roman" w:eastAsia="Calibri" w:hAnsi="Times New Roman" w:cs="Times New Roman"/>
                <w:i/>
                <w:iCs/>
                <w:color w:val="000000"/>
                <w:sz w:val="20"/>
                <w:szCs w:val="20"/>
                <w:lang w:eastAsia="ar-SA"/>
                <w14:ligatures w14:val="none"/>
              </w:rPr>
              <w:t>lato sensu</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r w:rsidRPr="00C03046">
              <w:rPr>
                <w:rFonts w:ascii="Times New Roman" w:eastAsia="Calibri" w:hAnsi="Times New Roman" w:cs="Times New Roman"/>
                <w:i/>
                <w:iCs/>
                <w:color w:val="000000"/>
                <w:sz w:val="20"/>
                <w:szCs w:val="20"/>
                <w:lang w:eastAsia="ar-SA"/>
                <w14:ligatures w14:val="none"/>
              </w:rPr>
              <w:t>stricto sensu</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seguintes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áreas</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6B6022E0" w14:textId="77777777" w:rsidTr="008315EF">
        <w:trPr>
          <w:trHeight w:val="580"/>
          <w:jc w:val="center"/>
        </w:trPr>
        <w:tc>
          <w:tcPr>
            <w:tcW w:w="338" w:type="pct"/>
            <w:vMerge/>
            <w:vAlign w:val="center"/>
          </w:tcPr>
          <w:p w14:paraId="2719DC5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48" w:type="pct"/>
            <w:vAlign w:val="center"/>
          </w:tcPr>
          <w:p w14:paraId="26274A1B"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Educacional</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variações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exemplificativas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Básica</w:t>
            </w:r>
            <w:proofErr w:type="spellEnd"/>
            <w:r w:rsidRPr="00C03046">
              <w:rPr>
                <w:rFonts w:ascii="Times New Roman" w:eastAsia="Calibri" w:hAnsi="Times New Roman" w:cs="Times New Roman"/>
                <w:color w:val="000000"/>
                <w:sz w:val="20"/>
                <w:szCs w:val="20"/>
                <w:lang w:eastAsia="ar-SA"/>
                <w14:ligatures w14:val="none"/>
              </w:rPr>
              <w:t xml:space="preserve"> /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de Rede de Ensino /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Direção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Administração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Supervisão</w:t>
            </w:r>
            <w:proofErr w:type="spellEnd"/>
            <w:r w:rsidRPr="00C03046">
              <w:rPr>
                <w:rFonts w:ascii="Times New Roman" w:eastAsia="Calibri" w:hAnsi="Times New Roman" w:cs="Times New Roman"/>
                <w:color w:val="000000"/>
                <w:sz w:val="20"/>
                <w:szCs w:val="20"/>
                <w:lang w:eastAsia="ar-SA"/>
                <w14:ligatures w14:val="none"/>
              </w:rPr>
              <w:t xml:space="preserve"> Escolar) </w:t>
            </w:r>
          </w:p>
          <w:p w14:paraId="4C52A661"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Pontuação</w:t>
            </w:r>
            <w:proofErr w:type="spellEnd"/>
            <w:r w:rsidRPr="00C03046">
              <w:rPr>
                <w:rFonts w:ascii="Times New Roman" w:eastAsia="Calibri" w:hAnsi="Times New Roman" w:cs="Times New Roman"/>
                <w:color w:val="000000"/>
                <w:sz w:val="20"/>
                <w:szCs w:val="20"/>
                <w:lang w:eastAsia="ar-SA"/>
                <w14:ligatures w14:val="none"/>
              </w:rPr>
              <w:t xml:space="preserve">: 0,15 (quinze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Roman" w:eastAsia="Calibri" w:hAnsi="Times-Roman" w:cs="Calibri"/>
                <w:color w:val="000000"/>
                <w:sz w:val="20"/>
                <w:szCs w:val="24"/>
                <w:lang w:eastAsia="ar-SA"/>
                <w14:ligatures w14:val="none"/>
              </w:rPr>
              <w:t>por</w:t>
            </w:r>
            <w:proofErr w:type="spellEnd"/>
            <w:r w:rsidRPr="00C03046">
              <w:rPr>
                <w:rFonts w:ascii="Times-Roman" w:eastAsia="Calibri" w:hAnsi="Times-Roman" w:cs="Calibri"/>
                <w:color w:val="000000"/>
                <w:sz w:val="20"/>
                <w:szCs w:val="24"/>
                <w:lang w:eastAsia="ar-SA"/>
                <w14:ligatures w14:val="none"/>
              </w:rPr>
              <w:t xml:space="preserve"> </w:t>
            </w:r>
            <w:proofErr w:type="spellStart"/>
            <w:r w:rsidRPr="00C03046">
              <w:rPr>
                <w:rFonts w:ascii="Times-Roman" w:eastAsia="Calibri" w:hAnsi="Times-Roman" w:cs="Calibri"/>
                <w:color w:val="000000"/>
                <w:sz w:val="20"/>
                <w:szCs w:val="24"/>
                <w:lang w:eastAsia="ar-SA"/>
                <w14:ligatures w14:val="none"/>
              </w:rPr>
              <w:t>profissional</w:t>
            </w:r>
            <w:proofErr w:type="spellEnd"/>
            <w:r w:rsidRPr="00C03046">
              <w:rPr>
                <w:rFonts w:ascii="Times-Roman" w:eastAsia="Calibri" w:hAnsi="Times-Roman" w:cs="Calibri"/>
                <w:color w:val="000000"/>
                <w:sz w:val="20"/>
                <w:szCs w:val="24"/>
                <w:lang w:eastAsia="ar-SA"/>
                <w14:ligatures w14:val="none"/>
              </w:rPr>
              <w:t xml:space="preserve"> com a </w:t>
            </w:r>
            <w:proofErr w:type="spellStart"/>
            <w:r w:rsidRPr="00C03046">
              <w:rPr>
                <w:rFonts w:ascii="Times-Roman" w:eastAsia="Calibri" w:hAnsi="Times-Roman" w:cs="Calibri"/>
                <w:color w:val="000000"/>
                <w:sz w:val="20"/>
                <w:szCs w:val="24"/>
                <w:lang w:eastAsia="ar-SA"/>
                <w14:ligatures w14:val="none"/>
              </w:rPr>
              <w:t>referida</w:t>
            </w:r>
            <w:proofErr w:type="spellEnd"/>
            <w:r w:rsidRPr="00C03046">
              <w:rPr>
                <w:rFonts w:ascii="Times-Roman" w:eastAsia="Calibri" w:hAnsi="Times-Roman" w:cs="Calibri"/>
                <w:color w:val="000000"/>
                <w:sz w:val="20"/>
                <w:szCs w:val="24"/>
                <w:lang w:eastAsia="ar-SA"/>
                <w14:ligatures w14:val="none"/>
              </w:rPr>
              <w:t xml:space="preserve"> </w:t>
            </w:r>
            <w:proofErr w:type="spellStart"/>
            <w:r w:rsidRPr="00C03046">
              <w:rPr>
                <w:rFonts w:ascii="Times-Roman" w:eastAsia="Calibri" w:hAnsi="Times-Roman" w:cs="Calibri"/>
                <w:color w:val="000000"/>
                <w:sz w:val="20"/>
                <w:szCs w:val="24"/>
                <w:lang w:eastAsia="ar-SA"/>
                <w14:ligatures w14:val="none"/>
              </w:rPr>
              <w:t>qualificação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limitado</w:t>
            </w:r>
            <w:proofErr w:type="spellEnd"/>
            <w:r w:rsidRPr="00C03046">
              <w:rPr>
                <w:rFonts w:ascii="Times New Roman" w:eastAsia="Calibri" w:hAnsi="Times New Roman" w:cs="Times New Roman"/>
                <w:color w:val="000000"/>
                <w:sz w:val="20"/>
                <w:szCs w:val="20"/>
                <w:lang w:eastAsia="ar-SA"/>
                <w14:ligatures w14:val="none"/>
              </w:rPr>
              <w:t xml:space="preserve"> a 0,30 (</w:t>
            </w:r>
            <w:proofErr w:type="spellStart"/>
            <w:r w:rsidRPr="00C03046">
              <w:rPr>
                <w:rFonts w:ascii="Times New Roman" w:eastAsia="Calibri" w:hAnsi="Times New Roman" w:cs="Times New Roman"/>
                <w:color w:val="000000"/>
                <w:sz w:val="20"/>
                <w:szCs w:val="20"/>
                <w:lang w:eastAsia="ar-SA"/>
                <w14:ligatures w14:val="none"/>
              </w:rPr>
              <w:t>trinta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 xml:space="preserve">. </w:t>
            </w:r>
          </w:p>
          <w:p w14:paraId="19C5B666"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A </w:t>
            </w:r>
            <w:proofErr w:type="spellStart"/>
            <w:r w:rsidRPr="00C03046">
              <w:rPr>
                <w:rFonts w:ascii="Times New Roman" w:eastAsia="Calibri" w:hAnsi="Times New Roman" w:cs="Times New Roman"/>
                <w:color w:val="000000"/>
                <w:sz w:val="20"/>
                <w:szCs w:val="20"/>
                <w:lang w:eastAsia="ar-SA"/>
                <w14:ligatures w14:val="none"/>
              </w:rPr>
              <w:t>licitante</w:t>
            </w:r>
            <w:proofErr w:type="spellEnd"/>
            <w:r w:rsidRPr="00C03046">
              <w:rPr>
                <w:rFonts w:ascii="Times New Roman" w:eastAsia="Calibri" w:hAnsi="Times New Roman" w:cs="Times New Roman"/>
                <w:color w:val="000000"/>
                <w:sz w:val="20"/>
                <w:szCs w:val="20"/>
                <w:lang w:eastAsia="ar-SA"/>
                <w14:ligatures w14:val="none"/>
              </w:rPr>
              <w:t xml:space="preserve"> que </w:t>
            </w: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apresentar</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nenhum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com a </w:t>
            </w:r>
            <w:proofErr w:type="spellStart"/>
            <w:r w:rsidRPr="00C03046">
              <w:rPr>
                <w:rFonts w:ascii="Times New Roman" w:eastAsia="Calibri" w:hAnsi="Times New Roman" w:cs="Times New Roman"/>
                <w:color w:val="000000"/>
                <w:sz w:val="20"/>
                <w:szCs w:val="20"/>
                <w:lang w:eastAsia="ar-SA"/>
                <w14:ligatures w14:val="none"/>
              </w:rPr>
              <w:t>formação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nível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pós-graduação</w:t>
            </w:r>
            <w:proofErr w:type="spellEnd"/>
            <w:r w:rsidRPr="00C03046">
              <w:rPr>
                <w:rFonts w:ascii="Times New Roman" w:eastAsia="Calibri" w:hAnsi="Times New Roman" w:cs="Times New Roman"/>
                <w:color w:val="000000"/>
                <w:sz w:val="20"/>
                <w:szCs w:val="20"/>
                <w:lang w:eastAsia="ar-SA"/>
                <w14:ligatures w14:val="none"/>
              </w:rPr>
              <w:t xml:space="preserve"> (</w:t>
            </w:r>
            <w:r w:rsidRPr="00C03046">
              <w:rPr>
                <w:rFonts w:ascii="Times New Roman" w:eastAsia="Calibri" w:hAnsi="Times New Roman" w:cs="Times New Roman"/>
                <w:i/>
                <w:iCs/>
                <w:color w:val="000000"/>
                <w:sz w:val="20"/>
                <w:szCs w:val="20"/>
                <w:lang w:eastAsia="ar-SA"/>
                <w14:ligatures w14:val="none"/>
              </w:rPr>
              <w:t>lato</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r w:rsidRPr="00C03046">
              <w:rPr>
                <w:rFonts w:ascii="Times New Roman" w:eastAsia="Calibri" w:hAnsi="Times New Roman" w:cs="Times New Roman"/>
                <w:i/>
                <w:iCs/>
                <w:color w:val="000000"/>
                <w:sz w:val="20"/>
                <w:szCs w:val="20"/>
                <w:lang w:eastAsia="ar-SA"/>
                <w14:ligatures w14:val="none"/>
              </w:rPr>
              <w:t>stricto sensu</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nesta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perde</w:t>
            </w:r>
            <w:proofErr w:type="spellEnd"/>
            <w:r w:rsidRPr="00C03046">
              <w:rPr>
                <w:rFonts w:ascii="Times New Roman" w:eastAsia="Calibri" w:hAnsi="Times New Roman" w:cs="Times New Roman"/>
                <w:color w:val="000000"/>
                <w:sz w:val="20"/>
                <w:szCs w:val="20"/>
                <w:lang w:eastAsia="ar-SA"/>
                <w14:ligatures w14:val="none"/>
              </w:rPr>
              <w:t xml:space="preserve"> 0,15 (quinze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w:t>
            </w:r>
          </w:p>
        </w:tc>
        <w:tc>
          <w:tcPr>
            <w:tcW w:w="398" w:type="pct"/>
            <w:gridSpan w:val="2"/>
            <w:vAlign w:val="center"/>
          </w:tcPr>
          <w:p w14:paraId="50F334C1"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0,30</w:t>
            </w:r>
          </w:p>
        </w:tc>
        <w:tc>
          <w:tcPr>
            <w:tcW w:w="616" w:type="pct"/>
            <w:vMerge w:val="restart"/>
            <w:vAlign w:val="center"/>
          </w:tcPr>
          <w:p w14:paraId="1D3BB7D1" w14:textId="77777777" w:rsidR="00C03046" w:rsidRPr="00C03046" w:rsidRDefault="00C03046" w:rsidP="00C03046">
            <w:pPr>
              <w:suppressAutoHyphens/>
              <w:spacing w:before="120" w:after="12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17078F64" w14:textId="77777777" w:rsidR="00C03046" w:rsidRPr="00C03046" w:rsidRDefault="00C03046" w:rsidP="00C03046">
            <w:pPr>
              <w:suppressAutoHyphens/>
              <w:spacing w:before="120" w:after="120"/>
              <w:jc w:val="center"/>
              <w:rPr>
                <w:rFonts w:ascii="Times New Roman" w:eastAsia="Calibri" w:hAnsi="Times New Roman" w:cs="Times New Roman"/>
                <w:b/>
                <w:bCs/>
                <w:color w:val="000000"/>
                <w:sz w:val="20"/>
                <w:szCs w:val="20"/>
                <w:lang w:eastAsia="ar-SA"/>
                <w14:ligatures w14:val="none"/>
              </w:rPr>
            </w:pPr>
          </w:p>
          <w:p w14:paraId="1814A73A" w14:textId="77777777" w:rsidR="00C03046" w:rsidRPr="00C03046" w:rsidRDefault="00C03046" w:rsidP="00C03046">
            <w:pPr>
              <w:suppressAutoHyphens/>
              <w:spacing w:before="120" w:after="12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0,40</w:t>
            </w:r>
          </w:p>
        </w:tc>
      </w:tr>
      <w:tr w:rsidR="00C03046" w:rsidRPr="00C03046" w14:paraId="2569EE0E" w14:textId="77777777" w:rsidTr="008315EF">
        <w:trPr>
          <w:trHeight w:val="580"/>
          <w:jc w:val="center"/>
        </w:trPr>
        <w:tc>
          <w:tcPr>
            <w:tcW w:w="338" w:type="pct"/>
            <w:vMerge/>
            <w:vAlign w:val="center"/>
          </w:tcPr>
          <w:p w14:paraId="6226DE2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48" w:type="pct"/>
            <w:vAlign w:val="center"/>
          </w:tcPr>
          <w:p w14:paraId="0825D597"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Educacional</w:t>
            </w:r>
            <w:proofErr w:type="spellEnd"/>
          </w:p>
          <w:p w14:paraId="2E7FBDA6"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Pontuação</w:t>
            </w:r>
            <w:proofErr w:type="spellEnd"/>
            <w:r w:rsidRPr="00C03046">
              <w:rPr>
                <w:rFonts w:ascii="Times New Roman" w:eastAsia="Calibri" w:hAnsi="Times New Roman" w:cs="Times New Roman"/>
                <w:color w:val="000000"/>
                <w:sz w:val="20"/>
                <w:szCs w:val="20"/>
                <w:lang w:eastAsia="ar-SA"/>
                <w14:ligatures w14:val="none"/>
              </w:rPr>
              <w:t xml:space="preserve">: 0,15 (quinze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limitado</w:t>
            </w:r>
            <w:proofErr w:type="spellEnd"/>
            <w:r w:rsidRPr="00C03046">
              <w:rPr>
                <w:rFonts w:ascii="Times New Roman" w:eastAsia="Calibri" w:hAnsi="Times New Roman" w:cs="Times New Roman"/>
                <w:color w:val="000000"/>
                <w:sz w:val="20"/>
                <w:szCs w:val="20"/>
                <w:lang w:eastAsia="ar-SA"/>
                <w14:ligatures w14:val="none"/>
              </w:rPr>
              <w:t xml:space="preserve"> a 0,30 (</w:t>
            </w:r>
            <w:proofErr w:type="spellStart"/>
            <w:r w:rsidRPr="00C03046">
              <w:rPr>
                <w:rFonts w:ascii="Times New Roman" w:eastAsia="Calibri" w:hAnsi="Times New Roman" w:cs="Times New Roman"/>
                <w:color w:val="000000"/>
                <w:sz w:val="20"/>
                <w:szCs w:val="20"/>
                <w:lang w:eastAsia="ar-SA"/>
                <w14:ligatures w14:val="none"/>
              </w:rPr>
              <w:t>trinta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p>
          <w:p w14:paraId="759B6131"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A </w:t>
            </w:r>
            <w:proofErr w:type="spellStart"/>
            <w:r w:rsidRPr="00C03046">
              <w:rPr>
                <w:rFonts w:ascii="Times New Roman" w:eastAsia="Calibri" w:hAnsi="Times New Roman" w:cs="Times New Roman"/>
                <w:color w:val="000000"/>
                <w:sz w:val="20"/>
                <w:szCs w:val="20"/>
                <w:lang w:eastAsia="ar-SA"/>
                <w14:ligatures w14:val="none"/>
              </w:rPr>
              <w:t>licitante</w:t>
            </w:r>
            <w:proofErr w:type="spellEnd"/>
            <w:r w:rsidRPr="00C03046">
              <w:rPr>
                <w:rFonts w:ascii="Times New Roman" w:eastAsia="Calibri" w:hAnsi="Times New Roman" w:cs="Times New Roman"/>
                <w:color w:val="000000"/>
                <w:sz w:val="20"/>
                <w:szCs w:val="20"/>
                <w:lang w:eastAsia="ar-SA"/>
                <w14:ligatures w14:val="none"/>
              </w:rPr>
              <w:t xml:space="preserve"> que </w:t>
            </w: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apresentar</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nenhum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com a </w:t>
            </w:r>
            <w:proofErr w:type="spellStart"/>
            <w:r w:rsidRPr="00C03046">
              <w:rPr>
                <w:rFonts w:ascii="Times New Roman" w:eastAsia="Calibri" w:hAnsi="Times New Roman" w:cs="Times New Roman"/>
                <w:color w:val="000000"/>
                <w:sz w:val="20"/>
                <w:szCs w:val="20"/>
                <w:lang w:eastAsia="ar-SA"/>
                <w14:ligatures w14:val="none"/>
              </w:rPr>
              <w:t>formação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nível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pós-graduação</w:t>
            </w:r>
            <w:proofErr w:type="spellEnd"/>
            <w:r w:rsidRPr="00C03046">
              <w:rPr>
                <w:rFonts w:ascii="Times New Roman" w:eastAsia="Calibri" w:hAnsi="Times New Roman" w:cs="Times New Roman"/>
                <w:color w:val="000000"/>
                <w:sz w:val="20"/>
                <w:szCs w:val="20"/>
                <w:lang w:eastAsia="ar-SA"/>
                <w14:ligatures w14:val="none"/>
              </w:rPr>
              <w:t xml:space="preserve"> (</w:t>
            </w:r>
            <w:r w:rsidRPr="00C03046">
              <w:rPr>
                <w:rFonts w:ascii="Times New Roman" w:eastAsia="Calibri" w:hAnsi="Times New Roman" w:cs="Times New Roman"/>
                <w:i/>
                <w:iCs/>
                <w:color w:val="000000"/>
                <w:sz w:val="20"/>
                <w:szCs w:val="20"/>
                <w:lang w:eastAsia="ar-SA"/>
                <w14:ligatures w14:val="none"/>
              </w:rPr>
              <w:t>lato</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r w:rsidRPr="00C03046">
              <w:rPr>
                <w:rFonts w:ascii="Times New Roman" w:eastAsia="Calibri" w:hAnsi="Times New Roman" w:cs="Times New Roman"/>
                <w:i/>
                <w:iCs/>
                <w:color w:val="000000"/>
                <w:sz w:val="20"/>
                <w:szCs w:val="20"/>
                <w:lang w:eastAsia="ar-SA"/>
                <w14:ligatures w14:val="none"/>
              </w:rPr>
              <w:t>stricto sensu</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nesta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perde</w:t>
            </w:r>
            <w:proofErr w:type="spellEnd"/>
            <w:r w:rsidRPr="00C03046">
              <w:rPr>
                <w:rFonts w:ascii="Times New Roman" w:eastAsia="Calibri" w:hAnsi="Times New Roman" w:cs="Times New Roman"/>
                <w:color w:val="000000"/>
                <w:sz w:val="20"/>
                <w:szCs w:val="20"/>
                <w:lang w:eastAsia="ar-SA"/>
                <w14:ligatures w14:val="none"/>
              </w:rPr>
              <w:t xml:space="preserve"> 0,15 (quinze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w:t>
            </w:r>
          </w:p>
        </w:tc>
        <w:tc>
          <w:tcPr>
            <w:tcW w:w="398" w:type="pct"/>
            <w:gridSpan w:val="2"/>
            <w:vAlign w:val="center"/>
          </w:tcPr>
          <w:p w14:paraId="64EC9779"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0,30</w:t>
            </w:r>
          </w:p>
        </w:tc>
        <w:tc>
          <w:tcPr>
            <w:tcW w:w="616" w:type="pct"/>
            <w:vMerge/>
          </w:tcPr>
          <w:p w14:paraId="637BF4C4"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p>
        </w:tc>
      </w:tr>
      <w:tr w:rsidR="00C03046" w:rsidRPr="00C03046" w14:paraId="6E3C09DA" w14:textId="77777777" w:rsidTr="008315EF">
        <w:trPr>
          <w:trHeight w:val="580"/>
          <w:jc w:val="center"/>
        </w:trPr>
        <w:tc>
          <w:tcPr>
            <w:tcW w:w="338" w:type="pct"/>
            <w:vMerge/>
            <w:vAlign w:val="center"/>
          </w:tcPr>
          <w:p w14:paraId="6BDE434F"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48" w:type="pct"/>
            <w:vAlign w:val="center"/>
          </w:tcPr>
          <w:p w14:paraId="48C91EB1"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Pública (</w:t>
            </w:r>
            <w:proofErr w:type="spellStart"/>
            <w:r w:rsidRPr="00C03046">
              <w:rPr>
                <w:rFonts w:ascii="Times New Roman" w:eastAsia="Calibri" w:hAnsi="Times New Roman" w:cs="Times New Roman"/>
                <w:color w:val="000000"/>
                <w:sz w:val="20"/>
                <w:szCs w:val="20"/>
                <w:lang w:eastAsia="ar-SA"/>
                <w14:ligatures w14:val="none"/>
              </w:rPr>
              <w:t>variações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exemplificativas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Pública Municipal, </w:t>
            </w:r>
            <w:proofErr w:type="spellStart"/>
            <w:r w:rsidRPr="00C03046">
              <w:rPr>
                <w:rFonts w:ascii="Times New Roman" w:eastAsia="Calibri" w:hAnsi="Times New Roman" w:cs="Times New Roman"/>
                <w:color w:val="000000"/>
                <w:sz w:val="20"/>
                <w:szCs w:val="20"/>
                <w:lang w:eastAsia="ar-SA"/>
                <w14:ligatures w14:val="none"/>
              </w:rPr>
              <w:t>Gerente</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Cidades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Municipal) </w:t>
            </w:r>
          </w:p>
          <w:p w14:paraId="66AB42D7"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Pontuação</w:t>
            </w:r>
            <w:proofErr w:type="spellEnd"/>
            <w:r w:rsidRPr="00C03046">
              <w:rPr>
                <w:rFonts w:ascii="Times New Roman" w:eastAsia="Calibri" w:hAnsi="Times New Roman" w:cs="Times New Roman"/>
                <w:color w:val="000000"/>
                <w:sz w:val="20"/>
                <w:szCs w:val="20"/>
                <w:lang w:eastAsia="ar-SA"/>
                <w14:ligatures w14:val="none"/>
              </w:rPr>
              <w:t>: 0,10 (</w:t>
            </w:r>
            <w:proofErr w:type="spellStart"/>
            <w:r w:rsidRPr="00C03046">
              <w:rPr>
                <w:rFonts w:ascii="Times New Roman" w:eastAsia="Calibri" w:hAnsi="Times New Roman" w:cs="Times New Roman"/>
                <w:color w:val="000000"/>
                <w:sz w:val="20"/>
                <w:szCs w:val="20"/>
                <w:lang w:eastAsia="ar-SA"/>
                <w14:ligatures w14:val="none"/>
              </w:rPr>
              <w:t>dez</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limitado</w:t>
            </w:r>
            <w:proofErr w:type="spellEnd"/>
            <w:r w:rsidRPr="00C03046">
              <w:rPr>
                <w:rFonts w:ascii="Times New Roman" w:eastAsia="Calibri" w:hAnsi="Times New Roman" w:cs="Times New Roman"/>
                <w:color w:val="000000"/>
                <w:sz w:val="20"/>
                <w:szCs w:val="20"/>
                <w:lang w:eastAsia="ar-SA"/>
                <w14:ligatures w14:val="none"/>
              </w:rPr>
              <w:t xml:space="preserve"> a 0,20 (</w:t>
            </w:r>
            <w:proofErr w:type="spellStart"/>
            <w:r w:rsidRPr="00C03046">
              <w:rPr>
                <w:rFonts w:ascii="Times New Roman" w:eastAsia="Calibri" w:hAnsi="Times New Roman" w:cs="Times New Roman"/>
                <w:color w:val="000000"/>
                <w:sz w:val="20"/>
                <w:szCs w:val="20"/>
                <w:lang w:eastAsia="ar-SA"/>
                <w14:ligatures w14:val="none"/>
              </w:rPr>
              <w:t>vinte</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p>
          <w:p w14:paraId="53302A71"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A </w:t>
            </w:r>
            <w:proofErr w:type="spellStart"/>
            <w:r w:rsidRPr="00C03046">
              <w:rPr>
                <w:rFonts w:ascii="Times New Roman" w:eastAsia="Calibri" w:hAnsi="Times New Roman" w:cs="Times New Roman"/>
                <w:color w:val="000000"/>
                <w:sz w:val="20"/>
                <w:szCs w:val="20"/>
                <w:lang w:eastAsia="ar-SA"/>
                <w14:ligatures w14:val="none"/>
              </w:rPr>
              <w:t>licitante</w:t>
            </w:r>
            <w:proofErr w:type="spellEnd"/>
            <w:r w:rsidRPr="00C03046">
              <w:rPr>
                <w:rFonts w:ascii="Times New Roman" w:eastAsia="Calibri" w:hAnsi="Times New Roman" w:cs="Times New Roman"/>
                <w:color w:val="000000"/>
                <w:sz w:val="20"/>
                <w:szCs w:val="20"/>
                <w:lang w:eastAsia="ar-SA"/>
                <w14:ligatures w14:val="none"/>
              </w:rPr>
              <w:t xml:space="preserve"> que </w:t>
            </w: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apresentar</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nenhum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com a </w:t>
            </w:r>
            <w:proofErr w:type="spellStart"/>
            <w:r w:rsidRPr="00C03046">
              <w:rPr>
                <w:rFonts w:ascii="Times New Roman" w:eastAsia="Calibri" w:hAnsi="Times New Roman" w:cs="Times New Roman"/>
                <w:color w:val="000000"/>
                <w:sz w:val="20"/>
                <w:szCs w:val="20"/>
                <w:lang w:eastAsia="ar-SA"/>
                <w14:ligatures w14:val="none"/>
              </w:rPr>
              <w:t>formação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nível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pós-graduação</w:t>
            </w:r>
            <w:proofErr w:type="spellEnd"/>
            <w:r w:rsidRPr="00C03046">
              <w:rPr>
                <w:rFonts w:ascii="Times New Roman" w:eastAsia="Calibri" w:hAnsi="Times New Roman" w:cs="Times New Roman"/>
                <w:color w:val="000000"/>
                <w:sz w:val="20"/>
                <w:szCs w:val="20"/>
                <w:lang w:eastAsia="ar-SA"/>
                <w14:ligatures w14:val="none"/>
              </w:rPr>
              <w:t xml:space="preserve"> (</w:t>
            </w:r>
            <w:r w:rsidRPr="00C03046">
              <w:rPr>
                <w:rFonts w:ascii="Times New Roman" w:eastAsia="Calibri" w:hAnsi="Times New Roman" w:cs="Times New Roman"/>
                <w:i/>
                <w:iCs/>
                <w:color w:val="000000"/>
                <w:sz w:val="20"/>
                <w:szCs w:val="20"/>
                <w:lang w:eastAsia="ar-SA"/>
                <w14:ligatures w14:val="none"/>
              </w:rPr>
              <w:t>lato</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r w:rsidRPr="00C03046">
              <w:rPr>
                <w:rFonts w:ascii="Times New Roman" w:eastAsia="Calibri" w:hAnsi="Times New Roman" w:cs="Times New Roman"/>
                <w:i/>
                <w:iCs/>
                <w:color w:val="000000"/>
                <w:sz w:val="20"/>
                <w:szCs w:val="20"/>
                <w:lang w:eastAsia="ar-SA"/>
                <w14:ligatures w14:val="none"/>
              </w:rPr>
              <w:t>stricto sensu</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nesta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perde</w:t>
            </w:r>
            <w:proofErr w:type="spellEnd"/>
            <w:r w:rsidRPr="00C03046">
              <w:rPr>
                <w:rFonts w:ascii="Times New Roman" w:eastAsia="Calibri" w:hAnsi="Times New Roman" w:cs="Times New Roman"/>
                <w:color w:val="000000"/>
                <w:sz w:val="20"/>
                <w:szCs w:val="20"/>
                <w:lang w:eastAsia="ar-SA"/>
                <w14:ligatures w14:val="none"/>
              </w:rPr>
              <w:t xml:space="preserve"> 0,10 (</w:t>
            </w:r>
            <w:proofErr w:type="spellStart"/>
            <w:r w:rsidRPr="00C03046">
              <w:rPr>
                <w:rFonts w:ascii="Times New Roman" w:eastAsia="Calibri" w:hAnsi="Times New Roman" w:cs="Times New Roman"/>
                <w:color w:val="000000"/>
                <w:sz w:val="20"/>
                <w:szCs w:val="20"/>
                <w:lang w:eastAsia="ar-SA"/>
                <w14:ligatures w14:val="none"/>
              </w:rPr>
              <w:t>dez</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w:t>
            </w:r>
          </w:p>
        </w:tc>
        <w:tc>
          <w:tcPr>
            <w:tcW w:w="398" w:type="pct"/>
            <w:gridSpan w:val="2"/>
            <w:vAlign w:val="center"/>
          </w:tcPr>
          <w:p w14:paraId="79D8FFF2"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0,20</w:t>
            </w:r>
          </w:p>
        </w:tc>
        <w:tc>
          <w:tcPr>
            <w:tcW w:w="616" w:type="pct"/>
            <w:vMerge/>
          </w:tcPr>
          <w:p w14:paraId="14DFF162"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p>
        </w:tc>
      </w:tr>
      <w:tr w:rsidR="00C03046" w:rsidRPr="00C03046" w14:paraId="3E459E12" w14:textId="77777777" w:rsidTr="008315EF">
        <w:trPr>
          <w:trHeight w:val="580"/>
          <w:jc w:val="center"/>
        </w:trPr>
        <w:tc>
          <w:tcPr>
            <w:tcW w:w="338" w:type="pct"/>
            <w:vMerge/>
            <w:vAlign w:val="center"/>
          </w:tcPr>
          <w:p w14:paraId="1052D47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48" w:type="pct"/>
            <w:vAlign w:val="center"/>
          </w:tcPr>
          <w:p w14:paraId="54AD1B1D"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Políticas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variações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exemplificativas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Planejamento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Políticas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Análise</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Avaliação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Políticas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Projetos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Políticas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Planejamento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Estratégico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Políticas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Políticas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Projetos</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Políticas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Pública)</w:t>
            </w:r>
          </w:p>
          <w:p w14:paraId="0FF6117D"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Pontuação</w:t>
            </w:r>
            <w:proofErr w:type="spellEnd"/>
            <w:r w:rsidRPr="00C03046">
              <w:rPr>
                <w:rFonts w:ascii="Times New Roman" w:eastAsia="Calibri" w:hAnsi="Times New Roman" w:cs="Times New Roman"/>
                <w:color w:val="000000"/>
                <w:sz w:val="20"/>
                <w:szCs w:val="20"/>
                <w:lang w:eastAsia="ar-SA"/>
                <w14:ligatures w14:val="none"/>
              </w:rPr>
              <w:t>: 0,05 (</w:t>
            </w:r>
            <w:proofErr w:type="spellStart"/>
            <w:r w:rsidRPr="00C03046">
              <w:rPr>
                <w:rFonts w:ascii="Times New Roman" w:eastAsia="Calibri" w:hAnsi="Times New Roman" w:cs="Times New Roman"/>
                <w:color w:val="000000"/>
                <w:sz w:val="20"/>
                <w:szCs w:val="20"/>
                <w:lang w:eastAsia="ar-SA"/>
                <w14:ligatures w14:val="none"/>
              </w:rPr>
              <w:t>cinco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limitado</w:t>
            </w:r>
            <w:proofErr w:type="spellEnd"/>
            <w:r w:rsidRPr="00C03046">
              <w:rPr>
                <w:rFonts w:ascii="Times New Roman" w:eastAsia="Calibri" w:hAnsi="Times New Roman" w:cs="Times New Roman"/>
                <w:color w:val="000000"/>
                <w:sz w:val="20"/>
                <w:szCs w:val="20"/>
                <w:lang w:eastAsia="ar-SA"/>
                <w14:ligatures w14:val="none"/>
              </w:rPr>
              <w:t xml:space="preserve"> a 0,10 (</w:t>
            </w:r>
            <w:proofErr w:type="spellStart"/>
            <w:r w:rsidRPr="00C03046">
              <w:rPr>
                <w:rFonts w:ascii="Times New Roman" w:eastAsia="Calibri" w:hAnsi="Times New Roman" w:cs="Times New Roman"/>
                <w:color w:val="000000"/>
                <w:sz w:val="20"/>
                <w:szCs w:val="20"/>
                <w:lang w:eastAsia="ar-SA"/>
                <w14:ligatures w14:val="none"/>
              </w:rPr>
              <w:t>dez</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p>
        </w:tc>
        <w:tc>
          <w:tcPr>
            <w:tcW w:w="398" w:type="pct"/>
            <w:gridSpan w:val="2"/>
            <w:vAlign w:val="center"/>
          </w:tcPr>
          <w:p w14:paraId="6E0995BD"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0,10</w:t>
            </w:r>
          </w:p>
        </w:tc>
        <w:tc>
          <w:tcPr>
            <w:tcW w:w="616" w:type="pct"/>
            <w:vMerge/>
          </w:tcPr>
          <w:p w14:paraId="00C26FBF"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p>
        </w:tc>
      </w:tr>
      <w:tr w:rsidR="00C03046" w:rsidRPr="00C03046" w14:paraId="14E77239" w14:textId="77777777" w:rsidTr="008315EF">
        <w:trPr>
          <w:trHeight w:val="580"/>
          <w:jc w:val="center"/>
        </w:trPr>
        <w:tc>
          <w:tcPr>
            <w:tcW w:w="338" w:type="pct"/>
            <w:vMerge/>
            <w:vAlign w:val="center"/>
          </w:tcPr>
          <w:p w14:paraId="0FCDEE6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648" w:type="pct"/>
            <w:vAlign w:val="center"/>
          </w:tcPr>
          <w:p w14:paraId="6A3FF73A"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Constitucional</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Administrativo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variações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exemplificativas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Constitucional</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Administrativo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Público: </w:t>
            </w:r>
            <w:proofErr w:type="spellStart"/>
            <w:r w:rsidRPr="00C03046">
              <w:rPr>
                <w:rFonts w:ascii="Times New Roman" w:eastAsia="Calibri" w:hAnsi="Times New Roman" w:cs="Times New Roman"/>
                <w:color w:val="000000"/>
                <w:sz w:val="20"/>
                <w:szCs w:val="20"/>
                <w:lang w:eastAsia="ar-SA"/>
                <w14:ligatures w14:val="none"/>
              </w:rPr>
              <w:t>Constitucional</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Administrativo</w:t>
            </w:r>
            <w:proofErr w:type="spellEnd"/>
            <w:r w:rsidRPr="00C03046">
              <w:rPr>
                <w:rFonts w:ascii="Times New Roman" w:eastAsia="Calibri" w:hAnsi="Times New Roman" w:cs="Times New Roman"/>
                <w:color w:val="000000"/>
                <w:sz w:val="20"/>
                <w:szCs w:val="20"/>
                <w:lang w:eastAsia="ar-SA"/>
                <w14:ligatures w14:val="none"/>
              </w:rPr>
              <w:t>)</w:t>
            </w:r>
          </w:p>
          <w:p w14:paraId="32FC580B"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Pontuação</w:t>
            </w:r>
            <w:proofErr w:type="spellEnd"/>
            <w:r w:rsidRPr="00C03046">
              <w:rPr>
                <w:rFonts w:ascii="Times New Roman" w:eastAsia="Calibri" w:hAnsi="Times New Roman" w:cs="Times New Roman"/>
                <w:color w:val="000000"/>
                <w:sz w:val="20"/>
                <w:szCs w:val="20"/>
                <w:lang w:eastAsia="ar-SA"/>
                <w14:ligatures w14:val="none"/>
              </w:rPr>
              <w:t>: 0,05 (</w:t>
            </w:r>
            <w:proofErr w:type="spellStart"/>
            <w:r w:rsidRPr="00C03046">
              <w:rPr>
                <w:rFonts w:ascii="Times New Roman" w:eastAsia="Calibri" w:hAnsi="Times New Roman" w:cs="Times New Roman"/>
                <w:color w:val="000000"/>
                <w:sz w:val="20"/>
                <w:szCs w:val="20"/>
                <w:lang w:eastAsia="ar-SA"/>
                <w14:ligatures w14:val="none"/>
              </w:rPr>
              <w:t>cinco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limitado</w:t>
            </w:r>
            <w:proofErr w:type="spellEnd"/>
            <w:r w:rsidRPr="00C03046">
              <w:rPr>
                <w:rFonts w:ascii="Times New Roman" w:eastAsia="Calibri" w:hAnsi="Times New Roman" w:cs="Times New Roman"/>
                <w:color w:val="000000"/>
                <w:sz w:val="20"/>
                <w:szCs w:val="20"/>
                <w:lang w:eastAsia="ar-SA"/>
                <w14:ligatures w14:val="none"/>
              </w:rPr>
              <w:t xml:space="preserve"> a 0,10 (</w:t>
            </w:r>
            <w:proofErr w:type="spellStart"/>
            <w:r w:rsidRPr="00C03046">
              <w:rPr>
                <w:rFonts w:ascii="Times New Roman" w:eastAsia="Calibri" w:hAnsi="Times New Roman" w:cs="Times New Roman"/>
                <w:color w:val="000000"/>
                <w:sz w:val="20"/>
                <w:szCs w:val="20"/>
                <w:lang w:eastAsia="ar-SA"/>
                <w14:ligatures w14:val="none"/>
              </w:rPr>
              <w:t>dez</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p>
        </w:tc>
        <w:tc>
          <w:tcPr>
            <w:tcW w:w="398" w:type="pct"/>
            <w:gridSpan w:val="2"/>
            <w:vAlign w:val="center"/>
          </w:tcPr>
          <w:p w14:paraId="15CA6E06"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0,10</w:t>
            </w:r>
          </w:p>
        </w:tc>
        <w:tc>
          <w:tcPr>
            <w:tcW w:w="616" w:type="pct"/>
            <w:vMerge/>
          </w:tcPr>
          <w:p w14:paraId="11EB8F5C"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p>
        </w:tc>
      </w:tr>
    </w:tbl>
    <w:p w14:paraId="0E15B839" w14:textId="77777777" w:rsidR="00C03046" w:rsidRPr="00C03046" w:rsidRDefault="00C03046" w:rsidP="007107CF">
      <w:pPr>
        <w:widowControl w:val="0"/>
        <w:numPr>
          <w:ilvl w:val="0"/>
          <w:numId w:val="53"/>
        </w:numPr>
        <w:tabs>
          <w:tab w:val="left" w:pos="284"/>
        </w:tabs>
        <w:autoSpaceDE w:val="0"/>
        <w:autoSpaceDN w:val="0"/>
        <w:spacing w:before="240" w:after="240" w:line="240" w:lineRule="auto"/>
        <w:ind w:left="284"/>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 xml:space="preserve">Serão considerados membros da equipe, para efeito de pontuação, os profissionais que apresentarem declaração de concordância com sua indicação e disponibilidade para atuar no programa objeto da licitação.  </w:t>
      </w:r>
    </w:p>
    <w:p w14:paraId="72490911" w14:textId="77777777" w:rsidR="00C03046" w:rsidRPr="00C03046" w:rsidRDefault="00C03046" w:rsidP="007107CF">
      <w:pPr>
        <w:widowControl w:val="0"/>
        <w:numPr>
          <w:ilvl w:val="0"/>
          <w:numId w:val="53"/>
        </w:numPr>
        <w:tabs>
          <w:tab w:val="left" w:pos="284"/>
        </w:tabs>
        <w:autoSpaceDE w:val="0"/>
        <w:autoSpaceDN w:val="0"/>
        <w:spacing w:before="240" w:after="240" w:line="240" w:lineRule="auto"/>
        <w:ind w:left="284"/>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 xml:space="preserve">Cada profissional poderá comprovar diferentes requisitos. No caso de titulação de graduação que confira </w:t>
      </w:r>
      <w:r w:rsidRPr="00C03046">
        <w:rPr>
          <w:rFonts w:ascii="Times New Roman" w:eastAsia="Times New Roman" w:hAnsi="Times New Roman" w:cs="Times New Roman"/>
          <w:kern w:val="0"/>
          <w:lang w:val="pt-PT"/>
          <w14:ligatures w14:val="none"/>
        </w:rPr>
        <w:lastRenderedPageBreak/>
        <w:t xml:space="preserve">habilitação profissional (gestor educacional, advogado/bacharel em direito ou administrador/gestor público), será aceita apenas uma graduação para um mesmo profissional. As titulações de pós-graduações </w:t>
      </w:r>
      <w:r w:rsidRPr="00C03046">
        <w:rPr>
          <w:rFonts w:ascii="Times New Roman" w:eastAsia="Times New Roman" w:hAnsi="Times New Roman" w:cs="Times New Roman"/>
          <w:i/>
          <w:iCs/>
          <w:kern w:val="0"/>
          <w:lang w:val="pt-PT"/>
          <w14:ligatures w14:val="none"/>
        </w:rPr>
        <w:t>lato</w:t>
      </w:r>
      <w:r w:rsidRPr="00C03046">
        <w:rPr>
          <w:rFonts w:ascii="Times New Roman" w:eastAsia="Times New Roman" w:hAnsi="Times New Roman" w:cs="Times New Roman"/>
          <w:kern w:val="0"/>
          <w:lang w:val="pt-PT"/>
          <w14:ligatures w14:val="none"/>
        </w:rPr>
        <w:t xml:space="preserve"> ou </w:t>
      </w:r>
      <w:r w:rsidRPr="00C03046">
        <w:rPr>
          <w:rFonts w:ascii="Times New Roman" w:eastAsia="Times New Roman" w:hAnsi="Times New Roman" w:cs="Times New Roman"/>
          <w:i/>
          <w:iCs/>
          <w:kern w:val="0"/>
          <w:lang w:val="pt-PT"/>
          <w14:ligatures w14:val="none"/>
        </w:rPr>
        <w:t xml:space="preserve">stricto sensu </w:t>
      </w:r>
      <w:r w:rsidRPr="00C03046">
        <w:rPr>
          <w:rFonts w:ascii="Times New Roman" w:eastAsia="Times New Roman" w:hAnsi="Times New Roman" w:cs="Times New Roman"/>
          <w:kern w:val="0"/>
          <w:lang w:val="pt-PT"/>
          <w14:ligatures w14:val="none"/>
        </w:rPr>
        <w:t xml:space="preserve">válidas serão aquelas que qualifiquem os profissionais indicados para compor a equipe técnica.  </w:t>
      </w:r>
    </w:p>
    <w:p w14:paraId="76EDD160" w14:textId="77777777" w:rsidR="00C03046" w:rsidRPr="00C03046" w:rsidRDefault="00C03046" w:rsidP="007107CF">
      <w:pPr>
        <w:widowControl w:val="0"/>
        <w:numPr>
          <w:ilvl w:val="0"/>
          <w:numId w:val="53"/>
        </w:numPr>
        <w:tabs>
          <w:tab w:val="left" w:pos="284"/>
        </w:tabs>
        <w:autoSpaceDE w:val="0"/>
        <w:autoSpaceDN w:val="0"/>
        <w:spacing w:before="240" w:after="240" w:line="240" w:lineRule="auto"/>
        <w:ind w:left="284"/>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 xml:space="preserve">A substituição do(s) responsável(is) técnico(s) poderá ocorrer antes da assinatura do contrato ou durante sua execução, desde que o profissional substituto possua experiência equivalente ou superior e a mudança seja aprovada pela Administração, conforme o § 6º do art. 67 da Lei Federal nº 14.133, de 2021.  </w:t>
      </w:r>
    </w:p>
    <w:p w14:paraId="1C8647FD" w14:textId="77777777" w:rsidR="00C03046" w:rsidRPr="00C03046" w:rsidRDefault="00C03046" w:rsidP="007107CF">
      <w:pPr>
        <w:widowControl w:val="0"/>
        <w:numPr>
          <w:ilvl w:val="0"/>
          <w:numId w:val="53"/>
        </w:numPr>
        <w:tabs>
          <w:tab w:val="left" w:pos="284"/>
        </w:tabs>
        <w:autoSpaceDE w:val="0"/>
        <w:autoSpaceDN w:val="0"/>
        <w:spacing w:before="240" w:after="240" w:line="240" w:lineRule="auto"/>
        <w:ind w:left="284"/>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 xml:space="preserve">Os atestados de capacidade técnica deverão ser apresentados em papel timbrado da instituição contratante, contendo, no mínimo, informações sobre o objeto contratado, data da contratação, período de execução dos serviços e assinatura da autoridade competente ou seu representante, acompanhados do respectivo contrato com o ente público ou privado (original ou cópia autenticada).   </w:t>
      </w:r>
    </w:p>
    <w:p w14:paraId="66846EFA" w14:textId="77777777" w:rsidR="00C03046" w:rsidRPr="00C03046" w:rsidRDefault="00C03046" w:rsidP="007107CF">
      <w:pPr>
        <w:widowControl w:val="0"/>
        <w:numPr>
          <w:ilvl w:val="0"/>
          <w:numId w:val="53"/>
        </w:numPr>
        <w:tabs>
          <w:tab w:val="left" w:pos="284"/>
        </w:tabs>
        <w:autoSpaceDE w:val="0"/>
        <w:autoSpaceDN w:val="0"/>
        <w:spacing w:before="240" w:after="240" w:line="240" w:lineRule="auto"/>
        <w:ind w:left="284"/>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 xml:space="preserve">A comprovação de cada um dos requisitos descritos acima dar-se-á do modo como segue: </w:t>
      </w:r>
    </w:p>
    <w:p w14:paraId="01A26443" w14:textId="77777777" w:rsidR="00C03046" w:rsidRPr="00C03046" w:rsidRDefault="00C03046" w:rsidP="007107CF">
      <w:pPr>
        <w:widowControl w:val="0"/>
        <w:numPr>
          <w:ilvl w:val="0"/>
          <w:numId w:val="52"/>
        </w:numPr>
        <w:tabs>
          <w:tab w:val="left" w:pos="426"/>
        </w:tabs>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Times New Roman" w:hAnsi="Times New Roman" w:cs="Times New Roman"/>
          <w:b/>
          <w:caps/>
          <w:kern w:val="0"/>
          <w:sz w:val="24"/>
          <w:szCs w:val="20"/>
          <w:lang w:eastAsia="pt-BR"/>
          <w14:ligatures w14:val="none"/>
        </w:rPr>
        <w:t>QUALIFICAÇÃO OPERACIONAL DA EMPRESA</w:t>
      </w:r>
      <w:r w:rsidRPr="00C03046">
        <w:rPr>
          <w:rFonts w:ascii="Times New Roman" w:eastAsia="Times New Roman" w:hAnsi="Times New Roman" w:cs="Times New Roman"/>
          <w:bCs/>
          <w:caps/>
          <w:kern w:val="0"/>
          <w:sz w:val="24"/>
          <w:szCs w:val="20"/>
          <w:lang w:eastAsia="pt-BR"/>
          <w14:ligatures w14:val="none"/>
        </w:rPr>
        <w:t>: I</w:t>
      </w:r>
      <w:r w:rsidRPr="00C03046">
        <w:rPr>
          <w:rFonts w:ascii="Times New Roman" w:eastAsia="Times New Roman" w:hAnsi="Times New Roman" w:cs="Times New Roman"/>
          <w:bCs/>
          <w:kern w:val="0"/>
          <w:sz w:val="24"/>
          <w:szCs w:val="20"/>
          <w:lang w:eastAsia="pt-BR"/>
          <w14:ligatures w14:val="none"/>
        </w:rPr>
        <w:t xml:space="preserve">tem 1.1 – </w:t>
      </w:r>
      <w:r w:rsidRPr="00C03046">
        <w:rPr>
          <w:rFonts w:ascii="Times New Roman" w:eastAsia="Calibri" w:hAnsi="Times New Roman" w:cs="Times New Roman"/>
          <w:color w:val="000000"/>
          <w:kern w:val="0"/>
          <w:sz w:val="24"/>
          <w:szCs w:val="24"/>
          <w:lang w:eastAsia="pt-BR"/>
          <w14:ligatures w14:val="none"/>
        </w:rPr>
        <w:t>Declaração da empresa informando o endereço eletrônico de sua página na internet (</w:t>
      </w:r>
      <w:r w:rsidRPr="00C03046">
        <w:rPr>
          <w:rFonts w:ascii="Times New Roman" w:eastAsia="Calibri" w:hAnsi="Times New Roman" w:cs="Times New Roman"/>
          <w:i/>
          <w:iCs/>
          <w:color w:val="000000"/>
          <w:kern w:val="0"/>
          <w:sz w:val="24"/>
          <w:szCs w:val="24"/>
          <w:lang w:eastAsia="pt-BR"/>
          <w14:ligatures w14:val="none"/>
        </w:rPr>
        <w:t>site</w:t>
      </w:r>
      <w:r w:rsidRPr="00C03046">
        <w:rPr>
          <w:rFonts w:ascii="Times New Roman" w:eastAsia="Calibri" w:hAnsi="Times New Roman" w:cs="Times New Roman"/>
          <w:color w:val="000000"/>
          <w:kern w:val="0"/>
          <w:sz w:val="24"/>
          <w:szCs w:val="24"/>
          <w:lang w:eastAsia="pt-BR"/>
          <w14:ligatures w14:val="none"/>
        </w:rPr>
        <w:t>) ou seu perfil eletrônico em rede ou plataforma por meio da qual insere e dá divulgação a conteúdo específico de Direito e Gestão Educacional, para navegação e avaliação pela banca avaliadora de que trata o item 8 deste Termo de Referência. Caso o acesso seja limitado a clientes, a licitante deve fornecer login e senha para acesso único, permitindo a avaliação da banca.</w:t>
      </w:r>
    </w:p>
    <w:p w14:paraId="4DECFFFB" w14:textId="77777777" w:rsidR="00C03046" w:rsidRPr="00C03046" w:rsidRDefault="00C03046" w:rsidP="007107CF">
      <w:pPr>
        <w:widowControl w:val="0"/>
        <w:numPr>
          <w:ilvl w:val="0"/>
          <w:numId w:val="52"/>
        </w:numPr>
        <w:tabs>
          <w:tab w:val="left" w:pos="426"/>
        </w:tabs>
        <w:autoSpaceDE w:val="0"/>
        <w:autoSpaceDN w:val="0"/>
        <w:adjustRightInd w:val="0"/>
        <w:spacing w:before="240" w:after="240" w:line="240" w:lineRule="auto"/>
        <w:jc w:val="both"/>
        <w:rPr>
          <w:rFonts w:ascii="Times New Roman" w:eastAsia="Times New Roman" w:hAnsi="Times New Roman" w:cs="Times New Roman"/>
          <w:b/>
          <w:caps/>
          <w:kern w:val="0"/>
          <w:sz w:val="24"/>
          <w:szCs w:val="20"/>
          <w:lang w:eastAsia="pt-BR"/>
          <w14:ligatures w14:val="none"/>
        </w:rPr>
      </w:pPr>
      <w:r w:rsidRPr="00C03046">
        <w:rPr>
          <w:rFonts w:ascii="Times New Roman" w:eastAsia="Times New Roman" w:hAnsi="Times New Roman" w:cs="Times New Roman"/>
          <w:b/>
          <w:caps/>
          <w:kern w:val="0"/>
          <w:sz w:val="24"/>
          <w:szCs w:val="20"/>
          <w:lang w:eastAsia="pt-BR"/>
          <w14:ligatures w14:val="none"/>
        </w:rPr>
        <w:t>Qualificação Técnica da Empresa</w:t>
      </w:r>
      <w:r w:rsidRPr="00C03046">
        <w:rPr>
          <w:rFonts w:ascii="Times New Roman" w:eastAsia="Times New Roman" w:hAnsi="Times New Roman" w:cs="Times New Roman"/>
          <w:bCs/>
          <w:caps/>
          <w:kern w:val="0"/>
          <w:sz w:val="24"/>
          <w:szCs w:val="20"/>
          <w:lang w:eastAsia="pt-BR"/>
          <w14:ligatures w14:val="none"/>
        </w:rPr>
        <w:t>: I</w:t>
      </w:r>
      <w:r w:rsidRPr="00C03046">
        <w:rPr>
          <w:rFonts w:ascii="Times New Roman" w:eastAsia="Times New Roman" w:hAnsi="Times New Roman" w:cs="Times New Roman"/>
          <w:bCs/>
          <w:kern w:val="0"/>
          <w:sz w:val="24"/>
          <w:szCs w:val="20"/>
          <w:lang w:eastAsia="pt-BR"/>
          <w14:ligatures w14:val="none"/>
        </w:rPr>
        <w:t xml:space="preserve">tens 2.1, 2.2, 2.3, 2.4 e 2.5 – experiência da empresa na prestação do serviço objeto da licitação, com a demonstração da execução de itens similares e compatíveis com os termos do presente Termo de Referência (item 3 - descrição detalhada do objeto) </w:t>
      </w:r>
    </w:p>
    <w:p w14:paraId="18252F62" w14:textId="77777777" w:rsidR="00C03046" w:rsidRPr="00C03046" w:rsidRDefault="00C03046" w:rsidP="007107CF">
      <w:pPr>
        <w:widowControl w:val="0"/>
        <w:numPr>
          <w:ilvl w:val="0"/>
          <w:numId w:val="50"/>
        </w:numPr>
        <w:shd w:val="clear" w:color="auto" w:fill="FFFFFF"/>
        <w:autoSpaceDE w:val="0"/>
        <w:autoSpaceDN w:val="0"/>
        <w:spacing w:before="240" w:after="240" w:line="240" w:lineRule="auto"/>
        <w:ind w:left="284"/>
        <w:jc w:val="both"/>
        <w:rPr>
          <w:rFonts w:ascii="Times New Roman" w:eastAsia="Times New Roman" w:hAnsi="Times New Roman" w:cs="Times New Roman"/>
          <w:b/>
          <w:bCs/>
          <w:kern w:val="0"/>
          <w:lang w:val="pt-PT"/>
          <w14:ligatures w14:val="none"/>
        </w:rPr>
      </w:pPr>
      <w:r w:rsidRPr="00C03046">
        <w:rPr>
          <w:rFonts w:ascii="Times New Roman" w:eastAsia="Times New Roman" w:hAnsi="Times New Roman" w:cs="Times New Roman"/>
          <w:b/>
          <w:bCs/>
          <w:kern w:val="0"/>
          <w:lang w:val="pt-PT"/>
          <w14:ligatures w14:val="none"/>
        </w:rPr>
        <w:t xml:space="preserve">Atestado que comprove a prestação de serviços de assessoramento e consultoria técnica na área da gestão educacional a órgãos municipais, estaduais ou federais, ou empresas com atuação principal na área da Educação Básica: </w:t>
      </w:r>
      <w:r w:rsidRPr="00C03046">
        <w:rPr>
          <w:rFonts w:ascii="Times New Roman" w:eastAsia="Times New Roman" w:hAnsi="Times New Roman" w:cs="Times New Roman"/>
          <w:kern w:val="0"/>
          <w:lang w:val="pt-PT"/>
          <w14:ligatures w14:val="none"/>
        </w:rPr>
        <w:t>apresentação de atestado(s) de capacidade técnica expedido(s) pela autoridade contratante ou seu agente (original ou cópia autenticada, emitido em papel timbrado do contratante e com data compatível com a contratação), e do(s) contrato(s) com o ente público ou privado (original ou cópia autenticada), versando sobre o objeto consignado no requisito, bem como os aditivos contratuais que comprovem a continuidade da prestação durante o período;</w:t>
      </w:r>
    </w:p>
    <w:p w14:paraId="65977075" w14:textId="77777777" w:rsidR="00C03046" w:rsidRPr="00C03046" w:rsidRDefault="00C03046" w:rsidP="007107CF">
      <w:pPr>
        <w:widowControl w:val="0"/>
        <w:numPr>
          <w:ilvl w:val="0"/>
          <w:numId w:val="50"/>
        </w:numPr>
        <w:shd w:val="clear" w:color="auto" w:fill="FFFFFF"/>
        <w:autoSpaceDE w:val="0"/>
        <w:autoSpaceDN w:val="0"/>
        <w:spacing w:before="240" w:after="240" w:line="240" w:lineRule="auto"/>
        <w:ind w:left="284"/>
        <w:jc w:val="both"/>
        <w:rPr>
          <w:rFonts w:ascii="Times New Roman" w:eastAsia="Times New Roman" w:hAnsi="Times New Roman" w:cs="Times New Roman"/>
          <w:b/>
          <w:bCs/>
          <w:kern w:val="0"/>
          <w:lang w:val="pt-PT"/>
          <w14:ligatures w14:val="none"/>
        </w:rPr>
      </w:pPr>
      <w:r w:rsidRPr="00C03046">
        <w:rPr>
          <w:rFonts w:ascii="Times New Roman" w:eastAsia="Times New Roman" w:hAnsi="Times New Roman" w:cs="Times New Roman"/>
          <w:b/>
          <w:bCs/>
          <w:kern w:val="0"/>
          <w:lang w:val="pt-PT"/>
          <w14:ligatures w14:val="none"/>
        </w:rPr>
        <w:t xml:space="preserve">Atestado que comprove a elaboração de Estatutos do Magistério e/ou Planos de Carreira e Remuneração de profissionais da Educação: </w:t>
      </w:r>
      <w:r w:rsidRPr="00C03046">
        <w:rPr>
          <w:rFonts w:ascii="Times New Roman" w:eastAsia="Times New Roman" w:hAnsi="Times New Roman" w:cs="Times New Roman"/>
          <w:kern w:val="0"/>
          <w:lang w:val="pt-PT"/>
          <w14:ligatures w14:val="none"/>
        </w:rPr>
        <w:t>apresentação de atestado(s) de capacidade técnica expedido(s) pela autoridade contratante ou seu agente (original ou cópia autenticada, emitido em papel timbrado do contratante e com data compatível com a contratação), e do(s) contrato(s) com o ente público ou privado (original ou cópia autenticada), versando sobre o objeto consignado no requisito;</w:t>
      </w:r>
    </w:p>
    <w:p w14:paraId="7DC218A2" w14:textId="77777777" w:rsidR="00C03046" w:rsidRPr="00C03046" w:rsidRDefault="00C03046" w:rsidP="007107CF">
      <w:pPr>
        <w:widowControl w:val="0"/>
        <w:numPr>
          <w:ilvl w:val="0"/>
          <w:numId w:val="50"/>
        </w:numPr>
        <w:shd w:val="clear" w:color="auto" w:fill="FFFFFF"/>
        <w:autoSpaceDE w:val="0"/>
        <w:autoSpaceDN w:val="0"/>
        <w:spacing w:before="240" w:after="240" w:line="240" w:lineRule="auto"/>
        <w:ind w:left="284"/>
        <w:jc w:val="both"/>
        <w:rPr>
          <w:rFonts w:ascii="Times New Roman" w:eastAsia="Times New Roman" w:hAnsi="Times New Roman" w:cs="Times New Roman"/>
          <w:b/>
          <w:bCs/>
          <w:kern w:val="0"/>
          <w:lang w:val="pt-PT"/>
          <w14:ligatures w14:val="none"/>
        </w:rPr>
      </w:pPr>
      <w:r w:rsidRPr="00C03046">
        <w:rPr>
          <w:rFonts w:ascii="Times New Roman" w:eastAsia="Times New Roman" w:hAnsi="Times New Roman" w:cs="Times New Roman"/>
          <w:b/>
          <w:bCs/>
          <w:kern w:val="0"/>
          <w:lang w:val="pt-PT"/>
          <w14:ligatures w14:val="none"/>
        </w:rPr>
        <w:t xml:space="preserve">Atestado que comprove a elaboração de Planos Municipais de Educação: </w:t>
      </w:r>
      <w:r w:rsidRPr="00C03046">
        <w:rPr>
          <w:rFonts w:ascii="Times New Roman" w:eastAsia="Times New Roman" w:hAnsi="Times New Roman" w:cs="Times New Roman"/>
          <w:kern w:val="0"/>
          <w:lang w:val="pt-PT"/>
          <w14:ligatures w14:val="none"/>
        </w:rPr>
        <w:t>apresentação de atestado(s) de capacidade técnica expedido(s) pela autoridade contratante ou seu agente (original ou cópia autenticada, emitido em papel timbrado do contratante e com data compatível com a contratação), do(s) contrato(s) com o ente público ou privado (original ou cópia autenticada), versando sobre o objeto consignado no requisito, bem como os relatórios diagnósticos para o PME produzidos pela empresa;</w:t>
      </w:r>
    </w:p>
    <w:p w14:paraId="1A3800C8" w14:textId="77777777" w:rsidR="00C03046" w:rsidRPr="00C03046" w:rsidRDefault="00C03046" w:rsidP="007107CF">
      <w:pPr>
        <w:widowControl w:val="0"/>
        <w:numPr>
          <w:ilvl w:val="0"/>
          <w:numId w:val="50"/>
        </w:numPr>
        <w:shd w:val="clear" w:color="auto" w:fill="FFFFFF"/>
        <w:autoSpaceDE w:val="0"/>
        <w:autoSpaceDN w:val="0"/>
        <w:spacing w:before="240" w:after="240" w:line="240" w:lineRule="auto"/>
        <w:ind w:left="284"/>
        <w:jc w:val="both"/>
        <w:rPr>
          <w:rFonts w:ascii="Times New Roman" w:eastAsia="Times New Roman" w:hAnsi="Times New Roman" w:cs="Times New Roman"/>
          <w:b/>
          <w:bCs/>
          <w:kern w:val="0"/>
          <w:lang w:val="pt-PT"/>
          <w14:ligatures w14:val="none"/>
        </w:rPr>
      </w:pPr>
      <w:r w:rsidRPr="00C03046">
        <w:rPr>
          <w:rFonts w:ascii="Times New Roman" w:eastAsia="Times New Roman" w:hAnsi="Times New Roman" w:cs="Times New Roman"/>
          <w:b/>
          <w:bCs/>
          <w:kern w:val="0"/>
          <w:lang w:val="pt-PT"/>
          <w14:ligatures w14:val="none"/>
        </w:rPr>
        <w:t xml:space="preserve">Atestado que comprove a elaboração de Diagnóstico sobre política pública educacional, programas, projetos, ações governamentais na área da educação: </w:t>
      </w:r>
      <w:r w:rsidRPr="00C03046">
        <w:rPr>
          <w:rFonts w:ascii="Times New Roman" w:eastAsia="Times New Roman" w:hAnsi="Times New Roman" w:cs="Times New Roman"/>
          <w:kern w:val="0"/>
          <w:lang w:val="pt-PT"/>
          <w14:ligatures w14:val="none"/>
        </w:rPr>
        <w:t xml:space="preserve">apresentação de atestado(s) de capacidade técnica expedido(s) pela autoridade contratante ou seu agente (original ou cópia autenticada, emitido em papel timbrado do contratante e com data compatível com a contratação), e do(s) contrato(s) </w:t>
      </w:r>
      <w:r w:rsidRPr="00C03046">
        <w:rPr>
          <w:rFonts w:ascii="Times New Roman" w:eastAsia="Times New Roman" w:hAnsi="Times New Roman" w:cs="Times New Roman"/>
          <w:kern w:val="0"/>
          <w:lang w:val="pt-PT"/>
          <w14:ligatures w14:val="none"/>
        </w:rPr>
        <w:lastRenderedPageBreak/>
        <w:t>com o ente público ou privado (original ou cópia autenticada), versando sobre o objeto consignado no requisito;</w:t>
      </w:r>
    </w:p>
    <w:p w14:paraId="7182AAEE" w14:textId="77777777" w:rsidR="00C03046" w:rsidRPr="00C03046" w:rsidRDefault="00C03046" w:rsidP="007107CF">
      <w:pPr>
        <w:widowControl w:val="0"/>
        <w:numPr>
          <w:ilvl w:val="0"/>
          <w:numId w:val="50"/>
        </w:numPr>
        <w:shd w:val="clear" w:color="auto" w:fill="FFFFFF"/>
        <w:autoSpaceDE w:val="0"/>
        <w:autoSpaceDN w:val="0"/>
        <w:spacing w:before="240" w:after="240" w:line="240" w:lineRule="auto"/>
        <w:ind w:left="284"/>
        <w:jc w:val="both"/>
        <w:rPr>
          <w:rFonts w:ascii="Times New Roman" w:eastAsia="Times New Roman" w:hAnsi="Times New Roman" w:cs="Times New Roman"/>
          <w:b/>
          <w:bCs/>
          <w:kern w:val="0"/>
          <w:lang w:val="pt-PT"/>
          <w14:ligatures w14:val="none"/>
        </w:rPr>
      </w:pPr>
      <w:r w:rsidRPr="00C03046">
        <w:rPr>
          <w:rFonts w:ascii="Times New Roman" w:eastAsia="Times New Roman" w:hAnsi="Times New Roman" w:cs="Times New Roman"/>
          <w:b/>
          <w:bCs/>
          <w:kern w:val="0"/>
          <w:lang w:val="pt-PT"/>
          <w14:ligatures w14:val="none"/>
        </w:rPr>
        <w:t xml:space="preserve">Atestado que comprove a prestação de consultoria e capacitação de servidores no manejo de plataformas e sistemas intergovernamentais (SIMEC, SICONV, SIGPC, SISPCR etc.), nas rotinas de cadastramento e adesão a programas, elaboração do PAR, prestação de contas e suporte a Conselhos vinculados à Educação: </w:t>
      </w:r>
      <w:r w:rsidRPr="00C03046">
        <w:rPr>
          <w:rFonts w:ascii="Times New Roman" w:eastAsia="Times New Roman" w:hAnsi="Times New Roman" w:cs="Times New Roman"/>
          <w:kern w:val="0"/>
          <w:lang w:val="pt-PT"/>
          <w14:ligatures w14:val="none"/>
        </w:rPr>
        <w:t>apresentação de atestado(s) de capacidade técnica expedido(s) pela autoridade contratante ou seu agente (original ou cópia autenticada, emitido em papel timbrado do contratante e com data compatível com a contratação), e do(s) contrato(s) com o ente público ou privado (original ou cópia autenticada), versando sobre o objeto consignado no requisito.</w:t>
      </w:r>
    </w:p>
    <w:p w14:paraId="3CE46818" w14:textId="77777777" w:rsidR="00C03046" w:rsidRPr="00C03046" w:rsidRDefault="00C03046" w:rsidP="007107CF">
      <w:pPr>
        <w:widowControl w:val="0"/>
        <w:numPr>
          <w:ilvl w:val="0"/>
          <w:numId w:val="52"/>
        </w:numPr>
        <w:tabs>
          <w:tab w:val="left" w:pos="426"/>
        </w:tabs>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Times New Roman" w:hAnsi="Times New Roman" w:cs="Times New Roman"/>
          <w:b/>
          <w:caps/>
          <w:kern w:val="0"/>
          <w:sz w:val="24"/>
          <w:szCs w:val="20"/>
          <w:lang w:eastAsia="pt-BR"/>
          <w14:ligatures w14:val="none"/>
        </w:rPr>
        <w:t xml:space="preserve">experiência E qualificação da equipe técnica: </w:t>
      </w:r>
      <w:r w:rsidRPr="00C03046">
        <w:rPr>
          <w:rFonts w:ascii="Times New Roman" w:eastAsia="Calibri" w:hAnsi="Times New Roman" w:cs="Times New Roman"/>
          <w:color w:val="000000"/>
          <w:kern w:val="0"/>
          <w:sz w:val="24"/>
          <w:szCs w:val="24"/>
          <w:lang w:eastAsia="pt-BR"/>
          <w14:ligatures w14:val="none"/>
        </w:rPr>
        <w:t xml:space="preserve">Itens 3.1, 3.2 e 3.3 – experiência específica conforme a profissão do integrante da equipe técnica. </w:t>
      </w:r>
    </w:p>
    <w:p w14:paraId="217A2F78" w14:textId="77777777" w:rsidR="00C03046" w:rsidRPr="00C03046" w:rsidRDefault="00C03046" w:rsidP="00C03046">
      <w:pPr>
        <w:tabs>
          <w:tab w:val="left" w:pos="426"/>
        </w:tabs>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Calibri" w:hAnsi="Times New Roman" w:cs="Times New Roman"/>
          <w:color w:val="000000"/>
          <w:kern w:val="0"/>
          <w:sz w:val="24"/>
          <w:szCs w:val="24"/>
          <w:lang w:eastAsia="pt-BR"/>
          <w14:ligatures w14:val="none"/>
        </w:rPr>
        <w:t>A licitante deve fornecer Declaração, indicando os profissionais integrantes de sua equipe técnica que se responsabilizará pelos trabalhos, contendo o nome completo, documento de identificação, profissão e o número do registro junto ao conselho profissional competente.</w:t>
      </w:r>
    </w:p>
    <w:p w14:paraId="677BE4C2" w14:textId="77777777" w:rsidR="00C03046" w:rsidRPr="00C03046" w:rsidRDefault="00C03046" w:rsidP="00C03046">
      <w:pPr>
        <w:tabs>
          <w:tab w:val="left" w:pos="426"/>
        </w:tabs>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Calibri" w:hAnsi="Times New Roman" w:cs="Times New Roman"/>
          <w:color w:val="000000"/>
          <w:kern w:val="0"/>
          <w:sz w:val="24"/>
          <w:szCs w:val="24"/>
          <w:lang w:eastAsia="pt-BR"/>
          <w14:ligatures w14:val="none"/>
        </w:rPr>
        <w:t xml:space="preserve">Deve haver, no mesmo documento ou em outro, a demonstração de que o profissional consente com sua indicação e está disponível para o cumprimento das obrigações contratuais.  </w:t>
      </w:r>
    </w:p>
    <w:p w14:paraId="1703E256" w14:textId="77777777" w:rsidR="00C03046" w:rsidRPr="00C03046" w:rsidRDefault="00C03046" w:rsidP="00C03046">
      <w:pPr>
        <w:tabs>
          <w:tab w:val="left" w:pos="993"/>
        </w:tabs>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Calibri" w:hAnsi="Times New Roman" w:cs="Times New Roman"/>
          <w:color w:val="000000"/>
          <w:kern w:val="0"/>
          <w:sz w:val="24"/>
          <w:szCs w:val="24"/>
          <w:lang w:eastAsia="pt-BR"/>
          <w14:ligatures w14:val="none"/>
        </w:rPr>
        <w:t xml:space="preserve">Só serão analisados e pontuados os documentos de comprovação de experiência e qualificação relacionados aos profissionais contidos na referida Declaração, com ateste da respectiva anuência. </w:t>
      </w:r>
    </w:p>
    <w:p w14:paraId="0B0EBA63" w14:textId="77777777" w:rsidR="00C03046" w:rsidRPr="00C03046" w:rsidRDefault="00C03046" w:rsidP="00C03046">
      <w:pPr>
        <w:tabs>
          <w:tab w:val="left" w:pos="993"/>
        </w:tabs>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Calibri" w:hAnsi="Times New Roman" w:cs="Times New Roman"/>
          <w:color w:val="000000"/>
          <w:kern w:val="0"/>
          <w:sz w:val="24"/>
          <w:szCs w:val="24"/>
          <w:lang w:eastAsia="pt-BR"/>
          <w14:ligatures w14:val="none"/>
        </w:rPr>
        <w:t xml:space="preserve">Para cada profissional, além dos documentos comprobatórios da experiência e qualificação nos termos abaixo, a licitante deve fornecer ainda:  </w:t>
      </w:r>
    </w:p>
    <w:p w14:paraId="4F1123D5" w14:textId="77777777" w:rsidR="00C03046" w:rsidRPr="00C03046" w:rsidRDefault="00C03046" w:rsidP="00C03046">
      <w:pPr>
        <w:tabs>
          <w:tab w:val="left" w:pos="993"/>
        </w:tabs>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Calibri" w:hAnsi="Times New Roman" w:cs="Times New Roman"/>
          <w:b/>
          <w:bCs/>
          <w:color w:val="000000"/>
          <w:kern w:val="0"/>
          <w:sz w:val="24"/>
          <w:szCs w:val="24"/>
          <w:lang w:eastAsia="pt-BR"/>
          <w14:ligatures w14:val="none"/>
        </w:rPr>
        <w:t>a)</w:t>
      </w:r>
      <w:r w:rsidRPr="00C03046">
        <w:rPr>
          <w:rFonts w:ascii="Times New Roman" w:eastAsia="Calibri" w:hAnsi="Times New Roman" w:cs="Times New Roman"/>
          <w:color w:val="000000"/>
          <w:kern w:val="0"/>
          <w:sz w:val="24"/>
          <w:szCs w:val="24"/>
          <w:lang w:eastAsia="pt-BR"/>
          <w14:ligatures w14:val="none"/>
        </w:rPr>
        <w:t xml:space="preserve"> diploma(s) de curso(s) de graduação superior (são válidos bacharelados, licenciaturas e tecnológicos); </w:t>
      </w:r>
    </w:p>
    <w:p w14:paraId="5F98813D" w14:textId="77777777" w:rsidR="00C03046" w:rsidRPr="00C03046" w:rsidRDefault="00C03046" w:rsidP="00C03046">
      <w:pPr>
        <w:tabs>
          <w:tab w:val="left" w:pos="993"/>
        </w:tabs>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Calibri" w:hAnsi="Times New Roman" w:cs="Times New Roman"/>
          <w:b/>
          <w:bCs/>
          <w:color w:val="000000"/>
          <w:kern w:val="0"/>
          <w:sz w:val="24"/>
          <w:szCs w:val="24"/>
          <w:lang w:eastAsia="pt-BR"/>
          <w14:ligatures w14:val="none"/>
        </w:rPr>
        <w:t>b)</w:t>
      </w:r>
      <w:r w:rsidRPr="00C03046">
        <w:rPr>
          <w:rFonts w:ascii="Times New Roman" w:eastAsia="Calibri" w:hAnsi="Times New Roman" w:cs="Times New Roman"/>
          <w:color w:val="000000"/>
          <w:kern w:val="0"/>
          <w:sz w:val="24"/>
          <w:szCs w:val="24"/>
          <w:lang w:eastAsia="pt-BR"/>
          <w14:ligatures w14:val="none"/>
        </w:rPr>
        <w:t xml:space="preserve"> documento que comprove o registro em conselho profissional ativo (quando for o caso); </w:t>
      </w:r>
    </w:p>
    <w:p w14:paraId="78A2D959" w14:textId="77777777" w:rsidR="00C03046" w:rsidRPr="00C03046" w:rsidRDefault="00C03046" w:rsidP="00C03046">
      <w:pPr>
        <w:tabs>
          <w:tab w:val="left" w:pos="993"/>
        </w:tabs>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Calibri" w:hAnsi="Times New Roman" w:cs="Times New Roman"/>
          <w:b/>
          <w:bCs/>
          <w:color w:val="000000"/>
          <w:kern w:val="0"/>
          <w:sz w:val="24"/>
          <w:szCs w:val="24"/>
          <w:lang w:eastAsia="pt-BR"/>
          <w14:ligatures w14:val="none"/>
        </w:rPr>
        <w:t xml:space="preserve">c) </w:t>
      </w:r>
      <w:r w:rsidRPr="00C03046">
        <w:rPr>
          <w:rFonts w:ascii="Times New Roman" w:eastAsia="Calibri" w:hAnsi="Times New Roman" w:cs="Times New Roman"/>
          <w:color w:val="000000"/>
          <w:kern w:val="0"/>
          <w:sz w:val="24"/>
          <w:szCs w:val="24"/>
          <w:lang w:eastAsia="pt-BR"/>
          <w14:ligatures w14:val="none"/>
        </w:rPr>
        <w:t xml:space="preserve">comprovação do vínculo com a empresa, nos termos da Súmula nº 25 do Tribunal de Contas do Estado de São Paulo; e </w:t>
      </w:r>
    </w:p>
    <w:p w14:paraId="1A792385" w14:textId="77777777" w:rsidR="00C03046" w:rsidRPr="00C03046" w:rsidRDefault="00C03046" w:rsidP="00C03046">
      <w:pPr>
        <w:tabs>
          <w:tab w:val="left" w:pos="993"/>
        </w:tabs>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Calibri" w:hAnsi="Times New Roman" w:cs="Times New Roman"/>
          <w:b/>
          <w:bCs/>
          <w:color w:val="000000"/>
          <w:kern w:val="0"/>
          <w:sz w:val="24"/>
          <w:szCs w:val="24"/>
          <w:lang w:eastAsia="pt-BR"/>
          <w14:ligatures w14:val="none"/>
        </w:rPr>
        <w:t xml:space="preserve">d) </w:t>
      </w:r>
      <w:r w:rsidRPr="00C03046">
        <w:rPr>
          <w:rFonts w:ascii="Times New Roman" w:eastAsia="Calibri" w:hAnsi="Times New Roman" w:cs="Times New Roman"/>
          <w:color w:val="000000"/>
          <w:kern w:val="0"/>
          <w:sz w:val="24"/>
          <w:szCs w:val="24"/>
          <w:lang w:eastAsia="pt-BR"/>
          <w14:ligatures w14:val="none"/>
        </w:rPr>
        <w:t>currículo profissional, preferencialmente emitido pela Plataforma Lattes.</w:t>
      </w:r>
    </w:p>
    <w:p w14:paraId="34546648" w14:textId="77777777" w:rsidR="00C03046" w:rsidRPr="00C03046" w:rsidRDefault="00C03046" w:rsidP="007107CF">
      <w:pPr>
        <w:widowControl w:val="0"/>
        <w:numPr>
          <w:ilvl w:val="0"/>
          <w:numId w:val="54"/>
        </w:numPr>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Calibri" w:hAnsi="Times New Roman" w:cs="Times New Roman"/>
          <w:b/>
          <w:bCs/>
          <w:color w:val="000000"/>
          <w:kern w:val="0"/>
          <w:sz w:val="24"/>
          <w:szCs w:val="24"/>
          <w:lang w:eastAsia="pt-BR"/>
          <w14:ligatures w14:val="none"/>
        </w:rPr>
        <w:t>Item 3.1 – para Profissional da Educação</w:t>
      </w:r>
      <w:r w:rsidRPr="00C03046">
        <w:rPr>
          <w:rFonts w:ascii="Times New Roman" w:eastAsia="Calibri" w:hAnsi="Times New Roman" w:cs="Times New Roman"/>
          <w:color w:val="000000"/>
          <w:kern w:val="0"/>
          <w:sz w:val="24"/>
          <w:szCs w:val="24"/>
          <w:lang w:eastAsia="pt-BR"/>
          <w14:ligatures w14:val="none"/>
        </w:rPr>
        <w:t xml:space="preserve">, a experiência específica a ser comprovada é a participação efetiva nas atividades previstas no item 3 do Termo de Referência (descrição detalhada do objeto), como consultor autônomo ou como servidor público em atividades de gestão de sistema ou rede de ensino. A comprovação pode ser feita por: </w:t>
      </w:r>
      <w:r w:rsidRPr="00C03046">
        <w:rPr>
          <w:rFonts w:ascii="Times New Roman" w:eastAsia="Calibri" w:hAnsi="Times New Roman" w:cs="Times New Roman"/>
          <w:b/>
          <w:bCs/>
          <w:color w:val="000000"/>
          <w:kern w:val="0"/>
          <w:sz w:val="24"/>
          <w:szCs w:val="24"/>
          <w:lang w:eastAsia="pt-BR"/>
          <w14:ligatures w14:val="none"/>
        </w:rPr>
        <w:t>a)</w:t>
      </w:r>
      <w:r w:rsidRPr="00C03046">
        <w:rPr>
          <w:rFonts w:ascii="Times New Roman" w:eastAsia="Calibri" w:hAnsi="Times New Roman" w:cs="Times New Roman"/>
          <w:color w:val="000000"/>
          <w:kern w:val="0"/>
          <w:sz w:val="24"/>
          <w:szCs w:val="24"/>
          <w:lang w:eastAsia="pt-BR"/>
          <w14:ligatures w14:val="none"/>
        </w:rPr>
        <w:t xml:space="preserve"> atestado de capacidade técnica em que conste expressamente o seu nome como responsável técnico ou consultor, desde que comprovada a contratação que dá lastro ao atestado; </w:t>
      </w:r>
      <w:r w:rsidRPr="00C03046">
        <w:rPr>
          <w:rFonts w:ascii="Times New Roman" w:eastAsia="Calibri" w:hAnsi="Times New Roman" w:cs="Times New Roman"/>
          <w:b/>
          <w:bCs/>
          <w:color w:val="000000"/>
          <w:kern w:val="0"/>
          <w:sz w:val="24"/>
          <w:szCs w:val="24"/>
          <w:lang w:eastAsia="pt-BR"/>
          <w14:ligatures w14:val="none"/>
        </w:rPr>
        <w:t xml:space="preserve">b) </w:t>
      </w:r>
      <w:r w:rsidRPr="00C03046">
        <w:rPr>
          <w:rFonts w:ascii="Times New Roman" w:eastAsia="Calibri" w:hAnsi="Times New Roman" w:cs="Times New Roman"/>
          <w:color w:val="000000"/>
          <w:kern w:val="0"/>
          <w:sz w:val="24"/>
          <w:szCs w:val="24"/>
          <w:lang w:eastAsia="pt-BR"/>
          <w14:ligatures w14:val="none"/>
        </w:rPr>
        <w:t>portaria de designação/nomeação a cargo ou função próprio de gestor educacional, ou cargo ou função técnica na área de gestão de sistema ou rede pública de ensino, acompanhada da norma que prescreve as atribuições do respectivo cargo ou função.</w:t>
      </w:r>
    </w:p>
    <w:p w14:paraId="24E49E24" w14:textId="77777777" w:rsidR="00C03046" w:rsidRPr="00C03046" w:rsidRDefault="00C03046" w:rsidP="007107CF">
      <w:pPr>
        <w:widowControl w:val="0"/>
        <w:numPr>
          <w:ilvl w:val="0"/>
          <w:numId w:val="54"/>
        </w:numPr>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Calibri" w:hAnsi="Times New Roman" w:cs="Times New Roman"/>
          <w:b/>
          <w:bCs/>
          <w:color w:val="000000"/>
          <w:kern w:val="0"/>
          <w:sz w:val="24"/>
          <w:szCs w:val="24"/>
          <w:lang w:eastAsia="pt-BR"/>
          <w14:ligatures w14:val="none"/>
        </w:rPr>
        <w:t>Item 3.2 – para Profissional do Direito</w:t>
      </w:r>
      <w:r w:rsidRPr="00C03046">
        <w:rPr>
          <w:rFonts w:ascii="Times New Roman" w:eastAsia="Calibri" w:hAnsi="Times New Roman" w:cs="Times New Roman"/>
          <w:color w:val="000000"/>
          <w:kern w:val="0"/>
          <w:sz w:val="24"/>
          <w:szCs w:val="24"/>
          <w:lang w:eastAsia="pt-BR"/>
          <w14:ligatures w14:val="none"/>
        </w:rPr>
        <w:t xml:space="preserve">, a experiência específica a ser comprovada é a participação efetiva nas atividades previstas no item 3 do Termo de Referência (descrição detalhada do objeto), como assessor/consultor autônomo ou como servidor </w:t>
      </w:r>
      <w:r w:rsidRPr="00C03046">
        <w:rPr>
          <w:rFonts w:ascii="Times New Roman" w:eastAsia="Calibri" w:hAnsi="Times New Roman" w:cs="Times New Roman"/>
          <w:color w:val="000000"/>
          <w:kern w:val="0"/>
          <w:sz w:val="24"/>
          <w:szCs w:val="24"/>
          <w:lang w:eastAsia="pt-BR"/>
          <w14:ligatures w14:val="none"/>
        </w:rPr>
        <w:lastRenderedPageBreak/>
        <w:t xml:space="preserve">público em atividades de elaboração de atos normativos, elaboração de pareceres e/ou orientações técnicas especialmente para os órgãos de gestão da educação básica pública. A comprovação pode ser feita por: </w:t>
      </w:r>
      <w:r w:rsidRPr="00C03046">
        <w:rPr>
          <w:rFonts w:ascii="Times New Roman" w:eastAsia="Calibri" w:hAnsi="Times New Roman" w:cs="Times New Roman"/>
          <w:b/>
          <w:bCs/>
          <w:color w:val="000000"/>
          <w:kern w:val="0"/>
          <w:sz w:val="24"/>
          <w:szCs w:val="24"/>
          <w:lang w:eastAsia="pt-BR"/>
          <w14:ligatures w14:val="none"/>
        </w:rPr>
        <w:t>a)</w:t>
      </w:r>
      <w:r w:rsidRPr="00C03046">
        <w:rPr>
          <w:rFonts w:ascii="Times New Roman" w:eastAsia="Calibri" w:hAnsi="Times New Roman" w:cs="Times New Roman"/>
          <w:color w:val="000000"/>
          <w:kern w:val="0"/>
          <w:sz w:val="24"/>
          <w:szCs w:val="24"/>
          <w:lang w:eastAsia="pt-BR"/>
          <w14:ligatures w14:val="none"/>
        </w:rPr>
        <w:t xml:space="preserve"> atestado de capacidade técnica em que conste expressamente o seu nome como responsável técnico ou consultor, desde que comprovada a contratação que dá lastro ao atestado; </w:t>
      </w:r>
      <w:r w:rsidRPr="00C03046">
        <w:rPr>
          <w:rFonts w:ascii="Times New Roman" w:eastAsia="Calibri" w:hAnsi="Times New Roman" w:cs="Times New Roman"/>
          <w:b/>
          <w:bCs/>
          <w:color w:val="000000"/>
          <w:kern w:val="0"/>
          <w:sz w:val="24"/>
          <w:szCs w:val="24"/>
          <w:lang w:eastAsia="pt-BR"/>
          <w14:ligatures w14:val="none"/>
        </w:rPr>
        <w:t xml:space="preserve">b) </w:t>
      </w:r>
      <w:r w:rsidRPr="00C03046">
        <w:rPr>
          <w:rFonts w:ascii="Times New Roman" w:eastAsia="Calibri" w:hAnsi="Times New Roman" w:cs="Times New Roman"/>
          <w:color w:val="000000"/>
          <w:kern w:val="0"/>
          <w:sz w:val="24"/>
          <w:szCs w:val="24"/>
          <w:lang w:eastAsia="pt-BR"/>
          <w14:ligatures w14:val="none"/>
        </w:rPr>
        <w:t>portaria de designação/nomeação a cargo ou função próprios de profissional do direito, acompanhado da norma que prescreve as atribuições do respectivo cargo ou função.</w:t>
      </w:r>
    </w:p>
    <w:p w14:paraId="71939794" w14:textId="77777777" w:rsidR="00C03046" w:rsidRPr="00C03046" w:rsidRDefault="00C03046" w:rsidP="007107CF">
      <w:pPr>
        <w:widowControl w:val="0"/>
        <w:numPr>
          <w:ilvl w:val="0"/>
          <w:numId w:val="54"/>
        </w:numPr>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Calibri" w:hAnsi="Times New Roman" w:cs="Times New Roman"/>
          <w:b/>
          <w:bCs/>
          <w:color w:val="000000"/>
          <w:kern w:val="0"/>
          <w:sz w:val="24"/>
          <w:szCs w:val="24"/>
          <w:lang w:eastAsia="pt-BR"/>
          <w14:ligatures w14:val="none"/>
        </w:rPr>
        <w:t>Item 3.3 – para Profissional da Administração Pública ou Gestão Pública</w:t>
      </w:r>
      <w:r w:rsidRPr="00C03046">
        <w:rPr>
          <w:rFonts w:ascii="Times New Roman" w:eastAsia="Calibri" w:hAnsi="Times New Roman" w:cs="Times New Roman"/>
          <w:color w:val="000000"/>
          <w:kern w:val="0"/>
          <w:sz w:val="24"/>
          <w:szCs w:val="24"/>
          <w:lang w:eastAsia="pt-BR"/>
          <w14:ligatures w14:val="none"/>
        </w:rPr>
        <w:t xml:space="preserve">, a experiência específica a ser comprovada é a participação efetiva nas atividades previstas no item 3 do Termo de Referência (descrição detalhada do objeto), atuando no planejamento, análise, avaliação e gestão de política pública, tais como na elaboração, capacitação de membros e monitoramento do PME, consultoria para elaboração e acompanhamento do PAR e outros programas e projetos atrelados ao financiamento e promoção de ações educacionais: </w:t>
      </w:r>
      <w:r w:rsidRPr="00C03046">
        <w:rPr>
          <w:rFonts w:ascii="Times New Roman" w:eastAsia="Calibri" w:hAnsi="Times New Roman" w:cs="Times New Roman"/>
          <w:b/>
          <w:bCs/>
          <w:color w:val="000000"/>
          <w:kern w:val="0"/>
          <w:sz w:val="24"/>
          <w:szCs w:val="24"/>
          <w:lang w:eastAsia="pt-BR"/>
          <w14:ligatures w14:val="none"/>
        </w:rPr>
        <w:t>a)</w:t>
      </w:r>
      <w:r w:rsidRPr="00C03046">
        <w:rPr>
          <w:rFonts w:ascii="Times New Roman" w:eastAsia="Calibri" w:hAnsi="Times New Roman" w:cs="Times New Roman"/>
          <w:color w:val="000000"/>
          <w:kern w:val="0"/>
          <w:sz w:val="24"/>
          <w:szCs w:val="24"/>
          <w:lang w:eastAsia="pt-BR"/>
          <w14:ligatures w14:val="none"/>
        </w:rPr>
        <w:t xml:space="preserve"> atestado de capacidade técnica em que conste expressamente o seu nome como responsável técnico ou consultor, desde que comprovada a contratação que dá lastro ao atestado; </w:t>
      </w:r>
      <w:r w:rsidRPr="00C03046">
        <w:rPr>
          <w:rFonts w:ascii="Times New Roman" w:eastAsia="Calibri" w:hAnsi="Times New Roman" w:cs="Times New Roman"/>
          <w:b/>
          <w:bCs/>
          <w:color w:val="000000"/>
          <w:kern w:val="0"/>
          <w:sz w:val="24"/>
          <w:szCs w:val="24"/>
          <w:lang w:eastAsia="pt-BR"/>
          <w14:ligatures w14:val="none"/>
        </w:rPr>
        <w:t xml:space="preserve">b) </w:t>
      </w:r>
      <w:r w:rsidRPr="00C03046">
        <w:rPr>
          <w:rFonts w:ascii="Times New Roman" w:eastAsia="Calibri" w:hAnsi="Times New Roman" w:cs="Times New Roman"/>
          <w:color w:val="000000"/>
          <w:kern w:val="0"/>
          <w:sz w:val="24"/>
          <w:szCs w:val="24"/>
          <w:lang w:eastAsia="pt-BR"/>
          <w14:ligatures w14:val="none"/>
        </w:rPr>
        <w:t>portaria de designação/nomeação a cargo, acompanhado da norma que prescreve as atribuições do respectivo cargo ou função.</w:t>
      </w:r>
    </w:p>
    <w:p w14:paraId="462AF410" w14:textId="77777777" w:rsidR="00C03046" w:rsidRPr="00C03046" w:rsidRDefault="00C03046" w:rsidP="007107CF">
      <w:pPr>
        <w:widowControl w:val="0"/>
        <w:numPr>
          <w:ilvl w:val="0"/>
          <w:numId w:val="54"/>
        </w:numPr>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Calibri" w:hAnsi="Times New Roman" w:cs="Times New Roman"/>
          <w:b/>
          <w:bCs/>
          <w:color w:val="000000"/>
          <w:kern w:val="0"/>
          <w:sz w:val="24"/>
          <w:szCs w:val="24"/>
          <w:lang w:eastAsia="pt-BR"/>
          <w14:ligatures w14:val="none"/>
        </w:rPr>
        <w:t>Item 3.4 – para aplicação da qualificação acadêmica dos integrantes da equipe técnica indicada pela licitante</w:t>
      </w:r>
      <w:r w:rsidRPr="00C03046">
        <w:rPr>
          <w:rFonts w:ascii="Times New Roman" w:eastAsia="Calibri" w:hAnsi="Times New Roman" w:cs="Times New Roman"/>
          <w:color w:val="000000"/>
          <w:kern w:val="0"/>
          <w:sz w:val="24"/>
          <w:szCs w:val="24"/>
          <w:lang w:eastAsia="pt-BR"/>
          <w14:ligatures w14:val="none"/>
        </w:rPr>
        <w:t>, a empresa deve apresentar os cursos e programas de pós-graduação cursados pelos mesmos profissionais indicados para compor sua equipe técnica, conforme a Declaração de Disponibilidade de Equipe Técnica.</w:t>
      </w:r>
      <w:r w:rsidRPr="00C03046">
        <w:rPr>
          <w:rFonts w:ascii="Times New Roman" w:eastAsia="Calibri" w:hAnsi="Times New Roman" w:cs="Times New Roman"/>
          <w:b/>
          <w:bCs/>
          <w:color w:val="000000"/>
          <w:kern w:val="0"/>
          <w:sz w:val="24"/>
          <w:szCs w:val="24"/>
          <w:lang w:eastAsia="pt-BR"/>
          <w14:ligatures w14:val="none"/>
        </w:rPr>
        <w:t xml:space="preserve"> </w:t>
      </w:r>
      <w:r w:rsidRPr="00C03046">
        <w:rPr>
          <w:rFonts w:ascii="Times New Roman" w:eastAsia="Calibri" w:hAnsi="Times New Roman" w:cs="Times New Roman"/>
          <w:color w:val="000000"/>
          <w:kern w:val="0"/>
          <w:sz w:val="24"/>
          <w:szCs w:val="24"/>
          <w:lang w:eastAsia="pt-BR"/>
          <w14:ligatures w14:val="none"/>
        </w:rPr>
        <w:t>Só serão analisados e pontuados os documentos de comprovação da qualificação acadêmica relacionados aos profissionais contidos na referida Declaração, com ateste da anuência com a indicação.</w:t>
      </w:r>
      <w:r w:rsidRPr="00C03046">
        <w:rPr>
          <w:rFonts w:ascii="Times New Roman" w:eastAsia="Calibri" w:hAnsi="Times New Roman" w:cs="Times New Roman"/>
          <w:b/>
          <w:bCs/>
          <w:color w:val="000000"/>
          <w:kern w:val="0"/>
          <w:sz w:val="24"/>
          <w:szCs w:val="24"/>
          <w:lang w:eastAsia="pt-BR"/>
          <w14:ligatures w14:val="none"/>
        </w:rPr>
        <w:t xml:space="preserve"> </w:t>
      </w:r>
      <w:r w:rsidRPr="00C03046">
        <w:rPr>
          <w:rFonts w:ascii="Times New Roman" w:eastAsia="Calibri" w:hAnsi="Times New Roman" w:cs="Times New Roman"/>
          <w:color w:val="000000"/>
          <w:kern w:val="0"/>
          <w:sz w:val="24"/>
          <w:szCs w:val="24"/>
          <w:lang w:eastAsia="pt-BR"/>
          <w14:ligatures w14:val="none"/>
        </w:rPr>
        <w:t xml:space="preserve">Os cursos e programas de pós-graduação </w:t>
      </w:r>
      <w:r w:rsidRPr="00C03046">
        <w:rPr>
          <w:rFonts w:ascii="Times New Roman" w:eastAsia="Calibri" w:hAnsi="Times New Roman" w:cs="Times New Roman"/>
          <w:i/>
          <w:iCs/>
          <w:color w:val="000000"/>
          <w:kern w:val="0"/>
          <w:sz w:val="24"/>
          <w:szCs w:val="24"/>
          <w:lang w:eastAsia="pt-BR"/>
          <w14:ligatures w14:val="none"/>
        </w:rPr>
        <w:t>lato</w:t>
      </w:r>
      <w:r w:rsidRPr="00C03046">
        <w:rPr>
          <w:rFonts w:ascii="Times New Roman" w:eastAsia="Calibri" w:hAnsi="Times New Roman" w:cs="Times New Roman"/>
          <w:color w:val="000000"/>
          <w:kern w:val="0"/>
          <w:sz w:val="24"/>
          <w:szCs w:val="24"/>
          <w:lang w:eastAsia="pt-BR"/>
          <w14:ligatures w14:val="none"/>
        </w:rPr>
        <w:t xml:space="preserve"> ou </w:t>
      </w:r>
      <w:r w:rsidRPr="00C03046">
        <w:rPr>
          <w:rFonts w:ascii="Times New Roman" w:eastAsia="Calibri" w:hAnsi="Times New Roman" w:cs="Times New Roman"/>
          <w:i/>
          <w:iCs/>
          <w:color w:val="000000"/>
          <w:kern w:val="0"/>
          <w:sz w:val="24"/>
          <w:szCs w:val="24"/>
          <w:lang w:eastAsia="pt-BR"/>
          <w14:ligatures w14:val="none"/>
        </w:rPr>
        <w:t>stricto sensu</w:t>
      </w:r>
      <w:r w:rsidRPr="00C03046">
        <w:rPr>
          <w:rFonts w:ascii="Times New Roman" w:eastAsia="Calibri" w:hAnsi="Times New Roman" w:cs="Times New Roman"/>
          <w:color w:val="000000"/>
          <w:kern w:val="0"/>
          <w:sz w:val="24"/>
          <w:szCs w:val="24"/>
          <w:lang w:eastAsia="pt-BR"/>
          <w14:ligatures w14:val="none"/>
        </w:rPr>
        <w:t xml:space="preserve"> qualificadores dos profissionais integrantes da equipe técnica indicada pela licitante devem ser comprovados por certidões, certificados de conclusão ou diplomas emitidos e registrados nos termos da legislação vigente e acompanhados do histórico do curso. Os documentos serão consultados quanto à sua autenticidade, validade e pertinência, pela banca avaliadora de que trata o item 8 deste Termo de Referência, junto ao Sistema Regulador do Ensino Superior – </w:t>
      </w:r>
      <w:proofErr w:type="spellStart"/>
      <w:r w:rsidRPr="00C03046">
        <w:rPr>
          <w:rFonts w:ascii="Times New Roman" w:eastAsia="Calibri" w:hAnsi="Times New Roman" w:cs="Times New Roman"/>
          <w:color w:val="000000"/>
          <w:kern w:val="0"/>
          <w:sz w:val="24"/>
          <w:szCs w:val="24"/>
          <w:lang w:eastAsia="pt-BR"/>
          <w14:ligatures w14:val="none"/>
        </w:rPr>
        <w:t>e-MEC</w:t>
      </w:r>
      <w:proofErr w:type="spellEnd"/>
      <w:r w:rsidRPr="00C03046">
        <w:rPr>
          <w:rFonts w:ascii="Times New Roman" w:eastAsia="Calibri" w:hAnsi="Times New Roman" w:cs="Times New Roman"/>
          <w:color w:val="000000"/>
          <w:kern w:val="0"/>
          <w:sz w:val="24"/>
          <w:szCs w:val="24"/>
          <w:lang w:eastAsia="pt-BR"/>
          <w14:ligatures w14:val="none"/>
        </w:rPr>
        <w:t xml:space="preserve"> e Plataforma Sucupira – Capes.</w:t>
      </w:r>
    </w:p>
    <w:p w14:paraId="78E1E7D8" w14:textId="77777777" w:rsidR="00C03046" w:rsidRPr="00C03046" w:rsidRDefault="00C03046" w:rsidP="00C03046">
      <w:pPr>
        <w:widowControl w:val="0"/>
        <w:shd w:val="clear" w:color="auto" w:fill="FFFFFF"/>
        <w:autoSpaceDE w:val="0"/>
        <w:autoSpaceDN w:val="0"/>
        <w:spacing w:before="240" w:after="240" w:line="240" w:lineRule="auto"/>
        <w:jc w:val="center"/>
        <w:rPr>
          <w:rFonts w:ascii="Times New Roman" w:eastAsia="Times New Roman" w:hAnsi="Times New Roman" w:cs="Times New Roman"/>
          <w:b/>
          <w:bCs/>
          <w:kern w:val="0"/>
          <w:u w:val="single"/>
          <w:lang w:val="pt-PT"/>
          <w14:ligatures w14:val="none"/>
        </w:rPr>
      </w:pPr>
      <w:r w:rsidRPr="00C03046">
        <w:rPr>
          <w:rFonts w:ascii="Times New Roman" w:eastAsia="Times New Roman" w:hAnsi="Times New Roman" w:cs="Times New Roman"/>
          <w:b/>
          <w:bCs/>
          <w:kern w:val="0"/>
          <w:u w:val="single"/>
          <w:lang w:val="pt-PT"/>
          <w14:ligatures w14:val="none"/>
        </w:rPr>
        <w:t>AFERIÇÃO DO RESULTADO</w:t>
      </w:r>
    </w:p>
    <w:p w14:paraId="0D88481A" w14:textId="77777777" w:rsidR="00C03046" w:rsidRPr="00C03046" w:rsidRDefault="00C03046" w:rsidP="007107CF">
      <w:pPr>
        <w:widowControl w:val="0"/>
        <w:numPr>
          <w:ilvl w:val="0"/>
          <w:numId w:val="60"/>
        </w:numPr>
        <w:tabs>
          <w:tab w:val="left" w:pos="426"/>
        </w:tabs>
        <w:autoSpaceDE w:val="0"/>
        <w:autoSpaceDN w:val="0"/>
        <w:spacing w:after="0" w:line="240" w:lineRule="auto"/>
        <w:jc w:val="both"/>
        <w:rPr>
          <w:rFonts w:ascii="Times New Roman" w:eastAsia="Times New Roman" w:hAnsi="Times New Roman" w:cs="Times New Roman"/>
          <w:b/>
          <w:caps/>
          <w:kern w:val="0"/>
          <w:sz w:val="24"/>
          <w:szCs w:val="20"/>
          <w:lang w:val="pt-PT"/>
          <w14:ligatures w14:val="none"/>
        </w:rPr>
      </w:pPr>
      <w:r w:rsidRPr="00C03046">
        <w:rPr>
          <w:rFonts w:ascii="Times New Roman" w:eastAsia="Times New Roman" w:hAnsi="Times New Roman" w:cs="Times New Roman"/>
          <w:b/>
          <w:caps/>
          <w:kern w:val="0"/>
          <w:sz w:val="24"/>
          <w:szCs w:val="20"/>
          <w:lang w:val="pt-PT"/>
          <w14:ligatures w14:val="none"/>
        </w:rPr>
        <w:t>Aferição da Pontuação Final</w:t>
      </w:r>
    </w:p>
    <w:p w14:paraId="4042C006" w14:textId="77777777" w:rsidR="00C03046" w:rsidRPr="00C03046" w:rsidRDefault="00C03046" w:rsidP="00C03046">
      <w:pPr>
        <w:widowControl w:val="0"/>
        <w:autoSpaceDE w:val="0"/>
        <w:autoSpaceDN w:val="0"/>
        <w:spacing w:before="240" w:after="240" w:line="240" w:lineRule="auto"/>
        <w:jc w:val="both"/>
        <w:rPr>
          <w:rFonts w:ascii="Times New Roman" w:eastAsia="Times New Roman" w:hAnsi="Times New Roman" w:cs="Times New Roman"/>
          <w:b/>
          <w:bCs/>
          <w:kern w:val="0"/>
          <w:lang w:val="pt-PT"/>
          <w14:ligatures w14:val="none"/>
        </w:rPr>
      </w:pPr>
      <w:r w:rsidRPr="00C03046">
        <w:rPr>
          <w:rFonts w:ascii="Times New Roman" w:eastAsia="Times New Roman" w:hAnsi="Times New Roman" w:cs="Times New Roman"/>
          <w:kern w:val="0"/>
          <w:lang w:val="pt-PT"/>
          <w14:ligatures w14:val="none"/>
        </w:rPr>
        <w:t>Para a definição da pontuação final, as propostas técnicas serão analisadas e ponderadas primeiro, seguidas da avaliação das propostas de preço, considerando a proporção de 70% (setenta por cento) para a proposta técnica e 30% (trinta por cento) para o preço, conforme o disposto no art. 36, § 2º, da Lei Federal nº 14.133, de 2021.</w:t>
      </w:r>
    </w:p>
    <w:p w14:paraId="5BCD70F5" w14:textId="77777777" w:rsidR="00C03046" w:rsidRPr="00C03046" w:rsidRDefault="00C03046" w:rsidP="007107CF">
      <w:pPr>
        <w:widowControl w:val="0"/>
        <w:numPr>
          <w:ilvl w:val="1"/>
          <w:numId w:val="60"/>
        </w:numPr>
        <w:tabs>
          <w:tab w:val="left" w:pos="567"/>
        </w:tabs>
        <w:autoSpaceDE w:val="0"/>
        <w:autoSpaceDN w:val="0"/>
        <w:spacing w:after="0" w:line="240" w:lineRule="auto"/>
        <w:jc w:val="both"/>
        <w:rPr>
          <w:rFonts w:ascii="Times New Roman Negrito" w:eastAsia="Times New Roman" w:hAnsi="Times New Roman Negrito" w:cs="Times New Roman"/>
          <w:b/>
          <w:smallCaps/>
          <w:color w:val="000000"/>
          <w:kern w:val="0"/>
          <w:sz w:val="24"/>
          <w:szCs w:val="20"/>
          <w:lang w:val="pt-PT"/>
          <w14:ligatures w14:val="none"/>
        </w:rPr>
      </w:pPr>
      <w:r w:rsidRPr="00C03046">
        <w:rPr>
          <w:rFonts w:ascii="Times New Roman Negrito" w:eastAsia="Times New Roman" w:hAnsi="Times New Roman Negrito" w:cs="Times New Roman"/>
          <w:b/>
          <w:smallCaps/>
          <w:color w:val="000000"/>
          <w:kern w:val="0"/>
          <w:sz w:val="24"/>
          <w:szCs w:val="20"/>
          <w:lang w:val="pt-PT"/>
          <w14:ligatures w14:val="none"/>
        </w:rPr>
        <w:t xml:space="preserve">Para Aferição da </w:t>
      </w:r>
      <w:r w:rsidRPr="00C03046">
        <w:rPr>
          <w:rFonts w:ascii="Times New Roman Negrito" w:eastAsia="Times New Roman" w:hAnsi="Times New Roman Negrito" w:cs="Times New Roman"/>
          <w:b/>
          <w:smallCaps/>
          <w:color w:val="000000"/>
          <w:kern w:val="0"/>
          <w:szCs w:val="20"/>
          <w:lang w:val="pt-PT"/>
          <w14:ligatures w14:val="none"/>
        </w:rPr>
        <w:t xml:space="preserve">Pontuação de </w:t>
      </w:r>
      <w:r w:rsidRPr="00C03046">
        <w:rPr>
          <w:rFonts w:ascii="Times New Roman Negrito" w:eastAsia="Times New Roman" w:hAnsi="Times New Roman Negrito" w:cs="Times New Roman"/>
          <w:b/>
          <w:smallCaps/>
          <w:color w:val="000000"/>
          <w:kern w:val="0"/>
          <w:sz w:val="24"/>
          <w:szCs w:val="20"/>
          <w:lang w:val="pt-PT"/>
          <w14:ligatures w14:val="none"/>
        </w:rPr>
        <w:t>Técnica</w:t>
      </w:r>
    </w:p>
    <w:p w14:paraId="73734B7B" w14:textId="77777777" w:rsidR="00C03046" w:rsidRPr="00C03046" w:rsidRDefault="00C03046" w:rsidP="00C03046">
      <w:pPr>
        <w:widowControl w:val="0"/>
        <w:autoSpaceDE w:val="0"/>
        <w:autoSpaceDN w:val="0"/>
        <w:spacing w:before="240" w:after="240" w:line="240" w:lineRule="auto"/>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A avaliação da técnica será realizada com base no Resultado da Pontuação Técnica (RPT), calculado pela divisão da Pontuação Técnica (PT) de cada proposta pela maior pontuação técnica obtida (MPT) entre os licitantes. O cálculo seguirá a fórmula abaixo, considerando duas casas decimais e desconsiderando eventuais frações remanescentes:</w:t>
      </w:r>
    </w:p>
    <w:tbl>
      <w:tblPr>
        <w:tblStyle w:val="Tabelacomgrade"/>
        <w:tblW w:w="5000" w:type="pct"/>
        <w:jc w:val="center"/>
        <w:tblBorders>
          <w:insideH w:val="none" w:sz="0" w:space="0" w:color="auto"/>
          <w:insideV w:val="none" w:sz="0" w:space="0" w:color="auto"/>
        </w:tblBorders>
        <w:tblLook w:val="04A0" w:firstRow="1" w:lastRow="0" w:firstColumn="1" w:lastColumn="0" w:noHBand="0" w:noVBand="1"/>
      </w:tblPr>
      <w:tblGrid>
        <w:gridCol w:w="9421"/>
      </w:tblGrid>
      <w:tr w:rsidR="00C03046" w:rsidRPr="00C03046" w14:paraId="0872BC9E" w14:textId="77777777" w:rsidTr="008315EF">
        <w:trPr>
          <w:jc w:val="center"/>
        </w:trPr>
        <w:tc>
          <w:tcPr>
            <w:tcW w:w="5000" w:type="pct"/>
          </w:tcPr>
          <w:p w14:paraId="29239DC7" w14:textId="77777777" w:rsidR="00C03046" w:rsidRPr="00C03046" w:rsidRDefault="00C03046" w:rsidP="00C03046">
            <w:pPr>
              <w:spacing w:before="240" w:after="240"/>
              <w:jc w:val="center"/>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lastRenderedPageBreak/>
              <w:t>RPT = PT/MPT</w:t>
            </w:r>
          </w:p>
          <w:p w14:paraId="5668AAF1" w14:textId="77777777" w:rsidR="00C03046" w:rsidRPr="00C03046" w:rsidRDefault="00C03046" w:rsidP="00C03046">
            <w:pPr>
              <w:spacing w:before="240" w:after="240"/>
              <w:jc w:val="center"/>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Siglas: RPT - Resultado da Pontuação Técnica / PT - Pontuação Técnica / MPT - Maior Pontuação Técnica</w:t>
            </w:r>
          </w:p>
        </w:tc>
      </w:tr>
    </w:tbl>
    <w:p w14:paraId="34BA9D71" w14:textId="77777777" w:rsidR="00C03046" w:rsidRPr="00C03046" w:rsidRDefault="00C03046" w:rsidP="00C03046">
      <w:pPr>
        <w:widowControl w:val="0"/>
        <w:tabs>
          <w:tab w:val="left" w:pos="567"/>
        </w:tabs>
        <w:autoSpaceDE w:val="0"/>
        <w:autoSpaceDN w:val="0"/>
        <w:spacing w:after="0" w:line="240" w:lineRule="auto"/>
        <w:jc w:val="both"/>
        <w:rPr>
          <w:rFonts w:ascii="Times New Roman Negrito" w:eastAsia="Times New Roman" w:hAnsi="Times New Roman Negrito" w:cs="Times New Roman"/>
          <w:b/>
          <w:smallCaps/>
          <w:color w:val="000000"/>
          <w:kern w:val="0"/>
          <w:sz w:val="24"/>
          <w:szCs w:val="20"/>
          <w:lang w:val="pt-PT"/>
          <w14:ligatures w14:val="none"/>
        </w:rPr>
      </w:pPr>
    </w:p>
    <w:p w14:paraId="7636B9AF" w14:textId="77777777" w:rsidR="00C03046" w:rsidRPr="00C03046" w:rsidRDefault="00C03046" w:rsidP="007107CF">
      <w:pPr>
        <w:widowControl w:val="0"/>
        <w:numPr>
          <w:ilvl w:val="1"/>
          <w:numId w:val="60"/>
        </w:numPr>
        <w:tabs>
          <w:tab w:val="left" w:pos="567"/>
        </w:tabs>
        <w:autoSpaceDE w:val="0"/>
        <w:autoSpaceDN w:val="0"/>
        <w:spacing w:after="0" w:line="240" w:lineRule="auto"/>
        <w:jc w:val="both"/>
        <w:rPr>
          <w:rFonts w:ascii="Times New Roman Negrito" w:eastAsia="Times New Roman" w:hAnsi="Times New Roman Negrito" w:cs="Times New Roman"/>
          <w:b/>
          <w:smallCaps/>
          <w:color w:val="000000"/>
          <w:kern w:val="0"/>
          <w:sz w:val="24"/>
          <w:szCs w:val="20"/>
          <w:lang w:val="pt-PT"/>
          <w14:ligatures w14:val="none"/>
        </w:rPr>
      </w:pPr>
      <w:r w:rsidRPr="00C03046">
        <w:rPr>
          <w:rFonts w:ascii="Times New Roman Negrito" w:eastAsia="Times New Roman" w:hAnsi="Times New Roman Negrito" w:cs="Times New Roman"/>
          <w:b/>
          <w:smallCaps/>
          <w:color w:val="000000"/>
          <w:kern w:val="0"/>
          <w:sz w:val="24"/>
          <w:szCs w:val="20"/>
          <w:lang w:val="pt-PT"/>
          <w14:ligatures w14:val="none"/>
        </w:rPr>
        <w:t>Para Aferição da Pontuação de Preço</w:t>
      </w:r>
    </w:p>
    <w:p w14:paraId="2C7E7346" w14:textId="77777777" w:rsidR="00C03046" w:rsidRPr="00C03046" w:rsidRDefault="00C03046" w:rsidP="00C03046">
      <w:pPr>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Calibri" w:hAnsi="Times New Roman" w:cs="Times New Roman"/>
          <w:color w:val="000000"/>
          <w:kern w:val="0"/>
          <w:sz w:val="24"/>
          <w:szCs w:val="24"/>
          <w:lang w:eastAsia="pt-BR"/>
          <w14:ligatures w14:val="none"/>
        </w:rPr>
        <w:t>A análise das propostas de preço será realizada apenas para os licitantes cujas "Propostas Técnicas" forem classificadas de acordo com as exigências do Edital.</w:t>
      </w:r>
    </w:p>
    <w:p w14:paraId="0A191249" w14:textId="77777777" w:rsidR="00C03046" w:rsidRPr="00C03046" w:rsidRDefault="00C03046" w:rsidP="00C03046">
      <w:pPr>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Calibri" w:hAnsi="Times New Roman" w:cs="Times New Roman"/>
          <w:color w:val="000000"/>
          <w:kern w:val="0"/>
          <w:sz w:val="24"/>
          <w:szCs w:val="24"/>
          <w:lang w:eastAsia="pt-BR"/>
          <w14:ligatures w14:val="none"/>
        </w:rPr>
        <w:t>A avaliação das propostas de preço será baseada no Resultado de Preços (RP), calculado pela divisão do Menor Preço Proposto (MPP) pelo preço de cada proposta analisada. O cálculo seguirá a fórmula abaixo, considerando duas casas decimais e desconsiderando eventuais frações remanescentes:</w:t>
      </w:r>
    </w:p>
    <w:tbl>
      <w:tblPr>
        <w:tblStyle w:val="Tabelacomgrade"/>
        <w:tblW w:w="499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C03046" w:rsidRPr="00C03046" w14:paraId="477D9A94" w14:textId="77777777" w:rsidTr="008315EF">
        <w:trPr>
          <w:jc w:val="center"/>
        </w:trPr>
        <w:tc>
          <w:tcPr>
            <w:tcW w:w="5000" w:type="pct"/>
            <w:tcBorders>
              <w:top w:val="single" w:sz="4" w:space="0" w:color="auto"/>
              <w:left w:val="single" w:sz="4" w:space="0" w:color="auto"/>
              <w:bottom w:val="single" w:sz="4" w:space="0" w:color="auto"/>
              <w:right w:val="single" w:sz="4" w:space="0" w:color="auto"/>
            </w:tcBorders>
          </w:tcPr>
          <w:p w14:paraId="7EDF236D" w14:textId="77777777" w:rsidR="00C03046" w:rsidRPr="00C03046" w:rsidRDefault="00C03046" w:rsidP="00C03046">
            <w:pPr>
              <w:adjustRightInd w:val="0"/>
              <w:spacing w:before="240" w:after="240"/>
              <w:jc w:val="center"/>
              <w:rPr>
                <w:rFonts w:ascii="Times New Roman" w:eastAsia="Calibri" w:hAnsi="Times New Roman" w:cs="Times New Roman"/>
                <w:color w:val="000000"/>
                <w:sz w:val="20"/>
                <w:szCs w:val="20"/>
                <w:lang w:eastAsia="pt-BR"/>
                <w14:ligatures w14:val="none"/>
              </w:rPr>
            </w:pPr>
            <w:r w:rsidRPr="00C03046">
              <w:rPr>
                <w:rFonts w:ascii="Times New Roman" w:eastAsia="Calibri" w:hAnsi="Times New Roman" w:cs="Times New Roman"/>
                <w:color w:val="000000"/>
                <w:sz w:val="20"/>
                <w:szCs w:val="20"/>
                <w:lang w:eastAsia="pt-BR"/>
                <w14:ligatures w14:val="none"/>
              </w:rPr>
              <w:t>RP = MPP/PPL</w:t>
            </w:r>
          </w:p>
          <w:p w14:paraId="515F138B" w14:textId="77777777" w:rsidR="00C03046" w:rsidRPr="00C03046" w:rsidRDefault="00C03046" w:rsidP="00C03046">
            <w:pPr>
              <w:adjustRightInd w:val="0"/>
              <w:spacing w:before="240" w:after="240"/>
              <w:jc w:val="center"/>
              <w:rPr>
                <w:rFonts w:ascii="Times New Roman" w:eastAsia="Calibri" w:hAnsi="Times New Roman" w:cs="Times New Roman"/>
                <w:color w:val="000000"/>
                <w:sz w:val="20"/>
                <w:szCs w:val="20"/>
                <w:lang w:eastAsia="pt-BR"/>
                <w14:ligatures w14:val="none"/>
              </w:rPr>
            </w:pPr>
            <w:proofErr w:type="spellStart"/>
            <w:r w:rsidRPr="00C03046">
              <w:rPr>
                <w:rFonts w:ascii="Times New Roman" w:eastAsia="Calibri" w:hAnsi="Times New Roman" w:cs="Times New Roman"/>
                <w:color w:val="000000"/>
                <w:sz w:val="20"/>
                <w:szCs w:val="20"/>
                <w:lang w:eastAsia="pt-BR"/>
                <w14:ligatures w14:val="none"/>
              </w:rPr>
              <w:t>Siglas</w:t>
            </w:r>
            <w:proofErr w:type="spellEnd"/>
            <w:r w:rsidRPr="00C03046">
              <w:rPr>
                <w:rFonts w:ascii="Times New Roman" w:eastAsia="Calibri" w:hAnsi="Times New Roman" w:cs="Times New Roman"/>
                <w:color w:val="000000"/>
                <w:sz w:val="20"/>
                <w:szCs w:val="20"/>
                <w:lang w:eastAsia="pt-BR"/>
                <w14:ligatures w14:val="none"/>
              </w:rPr>
              <w:t xml:space="preserve">: RP - </w:t>
            </w:r>
            <w:proofErr w:type="spellStart"/>
            <w:r w:rsidRPr="00C03046">
              <w:rPr>
                <w:rFonts w:ascii="Times New Roman" w:eastAsia="Calibri" w:hAnsi="Times New Roman" w:cs="Times New Roman"/>
                <w:color w:val="000000"/>
                <w:sz w:val="20"/>
                <w:szCs w:val="20"/>
                <w:lang w:eastAsia="pt-BR"/>
                <w14:ligatures w14:val="none"/>
              </w:rPr>
              <w:t>Resultado</w:t>
            </w:r>
            <w:proofErr w:type="spellEnd"/>
            <w:r w:rsidRPr="00C03046">
              <w:rPr>
                <w:rFonts w:ascii="Times New Roman" w:eastAsia="Calibri" w:hAnsi="Times New Roman" w:cs="Times New Roman"/>
                <w:color w:val="000000"/>
                <w:sz w:val="20"/>
                <w:szCs w:val="20"/>
                <w:lang w:eastAsia="pt-BR"/>
                <w14:ligatures w14:val="none"/>
              </w:rPr>
              <w:t xml:space="preserve"> de </w:t>
            </w:r>
            <w:proofErr w:type="spellStart"/>
            <w:r w:rsidRPr="00C03046">
              <w:rPr>
                <w:rFonts w:ascii="Times New Roman" w:eastAsia="Calibri" w:hAnsi="Times New Roman" w:cs="Times New Roman"/>
                <w:color w:val="000000"/>
                <w:sz w:val="20"/>
                <w:szCs w:val="20"/>
                <w:lang w:eastAsia="pt-BR"/>
                <w14:ligatures w14:val="none"/>
              </w:rPr>
              <w:t>Preço</w:t>
            </w:r>
            <w:proofErr w:type="spellEnd"/>
            <w:r w:rsidRPr="00C03046">
              <w:rPr>
                <w:rFonts w:ascii="Times New Roman" w:eastAsia="Calibri" w:hAnsi="Times New Roman" w:cs="Times New Roman"/>
                <w:color w:val="000000"/>
                <w:sz w:val="20"/>
                <w:szCs w:val="20"/>
                <w:lang w:eastAsia="pt-BR"/>
                <w14:ligatures w14:val="none"/>
              </w:rPr>
              <w:t xml:space="preserve"> / MPP - Menor </w:t>
            </w:r>
            <w:proofErr w:type="spellStart"/>
            <w:r w:rsidRPr="00C03046">
              <w:rPr>
                <w:rFonts w:ascii="Times New Roman" w:eastAsia="Calibri" w:hAnsi="Times New Roman" w:cs="Times New Roman"/>
                <w:color w:val="000000"/>
                <w:sz w:val="20"/>
                <w:szCs w:val="20"/>
                <w:lang w:eastAsia="pt-BR"/>
                <w14:ligatures w14:val="none"/>
              </w:rPr>
              <w:t>Preço</w:t>
            </w:r>
            <w:proofErr w:type="spellEnd"/>
            <w:r w:rsidRPr="00C03046">
              <w:rPr>
                <w:rFonts w:ascii="Times New Roman" w:eastAsia="Calibri" w:hAnsi="Times New Roman" w:cs="Times New Roman"/>
                <w:color w:val="000000"/>
                <w:sz w:val="20"/>
                <w:szCs w:val="20"/>
                <w:lang w:eastAsia="pt-BR"/>
                <w14:ligatures w14:val="none"/>
              </w:rPr>
              <w:t xml:space="preserve"> </w:t>
            </w:r>
            <w:proofErr w:type="spellStart"/>
            <w:r w:rsidRPr="00C03046">
              <w:rPr>
                <w:rFonts w:ascii="Times New Roman" w:eastAsia="Calibri" w:hAnsi="Times New Roman" w:cs="Times New Roman"/>
                <w:color w:val="000000"/>
                <w:sz w:val="20"/>
                <w:szCs w:val="20"/>
                <w:lang w:eastAsia="pt-BR"/>
                <w14:ligatures w14:val="none"/>
              </w:rPr>
              <w:t>Proposto</w:t>
            </w:r>
            <w:proofErr w:type="spellEnd"/>
            <w:r w:rsidRPr="00C03046">
              <w:rPr>
                <w:rFonts w:ascii="Times New Roman" w:eastAsia="Calibri" w:hAnsi="Times New Roman" w:cs="Times New Roman"/>
                <w:color w:val="000000"/>
                <w:sz w:val="20"/>
                <w:szCs w:val="20"/>
                <w:lang w:eastAsia="pt-BR"/>
                <w14:ligatures w14:val="none"/>
              </w:rPr>
              <w:t xml:space="preserve"> / PPL - </w:t>
            </w:r>
            <w:proofErr w:type="spellStart"/>
            <w:r w:rsidRPr="00C03046">
              <w:rPr>
                <w:rFonts w:ascii="Times New Roman" w:eastAsia="Calibri" w:hAnsi="Times New Roman" w:cs="Times New Roman"/>
                <w:color w:val="000000"/>
                <w:sz w:val="20"/>
                <w:szCs w:val="20"/>
                <w:lang w:eastAsia="pt-BR"/>
                <w14:ligatures w14:val="none"/>
              </w:rPr>
              <w:t>Preço</w:t>
            </w:r>
            <w:proofErr w:type="spellEnd"/>
            <w:r w:rsidRPr="00C03046">
              <w:rPr>
                <w:rFonts w:ascii="Times New Roman" w:eastAsia="Calibri" w:hAnsi="Times New Roman" w:cs="Times New Roman"/>
                <w:color w:val="000000"/>
                <w:sz w:val="20"/>
                <w:szCs w:val="20"/>
                <w:lang w:eastAsia="pt-BR"/>
                <w14:ligatures w14:val="none"/>
              </w:rPr>
              <w:t xml:space="preserve"> </w:t>
            </w:r>
            <w:proofErr w:type="spellStart"/>
            <w:r w:rsidRPr="00C03046">
              <w:rPr>
                <w:rFonts w:ascii="Times New Roman" w:eastAsia="Calibri" w:hAnsi="Times New Roman" w:cs="Times New Roman"/>
                <w:color w:val="000000"/>
                <w:sz w:val="20"/>
                <w:szCs w:val="20"/>
                <w:lang w:eastAsia="pt-BR"/>
                <w14:ligatures w14:val="none"/>
              </w:rPr>
              <w:t>Proposto</w:t>
            </w:r>
            <w:proofErr w:type="spellEnd"/>
            <w:r w:rsidRPr="00C03046">
              <w:rPr>
                <w:rFonts w:ascii="Times New Roman" w:eastAsia="Calibri" w:hAnsi="Times New Roman" w:cs="Times New Roman"/>
                <w:color w:val="000000"/>
                <w:sz w:val="20"/>
                <w:szCs w:val="20"/>
                <w:lang w:eastAsia="pt-BR"/>
                <w14:ligatures w14:val="none"/>
              </w:rPr>
              <w:t xml:space="preserve"> pela </w:t>
            </w:r>
            <w:proofErr w:type="spellStart"/>
            <w:r w:rsidRPr="00C03046">
              <w:rPr>
                <w:rFonts w:ascii="Times New Roman" w:eastAsia="Calibri" w:hAnsi="Times New Roman" w:cs="Times New Roman"/>
                <w:color w:val="000000"/>
                <w:sz w:val="20"/>
                <w:szCs w:val="20"/>
                <w:lang w:eastAsia="pt-BR"/>
                <w14:ligatures w14:val="none"/>
              </w:rPr>
              <w:t>Licitante</w:t>
            </w:r>
            <w:proofErr w:type="spellEnd"/>
          </w:p>
        </w:tc>
      </w:tr>
    </w:tbl>
    <w:p w14:paraId="38A00CDD" w14:textId="77777777" w:rsidR="00C03046" w:rsidRPr="00C03046" w:rsidRDefault="00C03046" w:rsidP="00C03046">
      <w:pPr>
        <w:widowControl w:val="0"/>
        <w:tabs>
          <w:tab w:val="left" w:pos="567"/>
        </w:tabs>
        <w:autoSpaceDE w:val="0"/>
        <w:autoSpaceDN w:val="0"/>
        <w:spacing w:after="0" w:line="240" w:lineRule="auto"/>
        <w:jc w:val="both"/>
        <w:rPr>
          <w:rFonts w:ascii="Times New Roman Negrito" w:eastAsia="Times New Roman" w:hAnsi="Times New Roman Negrito" w:cs="Times New Roman"/>
          <w:b/>
          <w:smallCaps/>
          <w:color w:val="000000"/>
          <w:kern w:val="0"/>
          <w:sz w:val="24"/>
          <w:szCs w:val="20"/>
          <w:lang w:val="pt-PT"/>
          <w14:ligatures w14:val="none"/>
        </w:rPr>
      </w:pPr>
    </w:p>
    <w:p w14:paraId="6F1A3FBE" w14:textId="77777777" w:rsidR="00C03046" w:rsidRPr="00C03046" w:rsidRDefault="00C03046" w:rsidP="007107CF">
      <w:pPr>
        <w:widowControl w:val="0"/>
        <w:numPr>
          <w:ilvl w:val="1"/>
          <w:numId w:val="60"/>
        </w:numPr>
        <w:tabs>
          <w:tab w:val="left" w:pos="567"/>
        </w:tabs>
        <w:autoSpaceDE w:val="0"/>
        <w:autoSpaceDN w:val="0"/>
        <w:spacing w:after="0" w:line="240" w:lineRule="auto"/>
        <w:jc w:val="both"/>
        <w:rPr>
          <w:rFonts w:ascii="Times New Roman Negrito" w:eastAsia="Times New Roman" w:hAnsi="Times New Roman Negrito" w:cs="Times New Roman"/>
          <w:b/>
          <w:smallCaps/>
          <w:color w:val="000000"/>
          <w:kern w:val="0"/>
          <w:sz w:val="24"/>
          <w:szCs w:val="20"/>
          <w:lang w:val="pt-PT"/>
          <w14:ligatures w14:val="none"/>
        </w:rPr>
      </w:pPr>
      <w:r w:rsidRPr="00C03046">
        <w:rPr>
          <w:rFonts w:ascii="Times New Roman Negrito" w:eastAsia="Times New Roman" w:hAnsi="Times New Roman Negrito" w:cs="Times New Roman"/>
          <w:b/>
          <w:smallCaps/>
          <w:color w:val="000000"/>
          <w:kern w:val="0"/>
          <w:sz w:val="24"/>
          <w:szCs w:val="20"/>
          <w:lang w:val="pt-PT"/>
          <w14:ligatures w14:val="none"/>
        </w:rPr>
        <w:t>Para Aferição do Resultado da Pontuação Final</w:t>
      </w:r>
    </w:p>
    <w:p w14:paraId="5D0C4479" w14:textId="77777777" w:rsidR="00C03046" w:rsidRPr="00C03046" w:rsidRDefault="00C03046" w:rsidP="00C03046">
      <w:pPr>
        <w:autoSpaceDE w:val="0"/>
        <w:autoSpaceDN w:val="0"/>
        <w:adjustRightInd w:val="0"/>
        <w:spacing w:before="240" w:after="240" w:line="240" w:lineRule="auto"/>
        <w:jc w:val="both"/>
        <w:rPr>
          <w:rFonts w:ascii="Times New Roman" w:eastAsia="Calibri" w:hAnsi="Times New Roman" w:cs="Times New Roman"/>
          <w:color w:val="000000"/>
          <w:kern w:val="0"/>
          <w:sz w:val="24"/>
          <w:szCs w:val="24"/>
          <w:lang w:eastAsia="pt-BR"/>
          <w14:ligatures w14:val="none"/>
        </w:rPr>
      </w:pPr>
      <w:r w:rsidRPr="00C03046">
        <w:rPr>
          <w:rFonts w:ascii="Times New Roman" w:eastAsia="Calibri" w:hAnsi="Times New Roman" w:cs="Times New Roman"/>
          <w:color w:val="000000"/>
          <w:kern w:val="0"/>
          <w:sz w:val="24"/>
          <w:szCs w:val="24"/>
          <w:lang w:eastAsia="pt-BR"/>
          <w14:ligatures w14:val="none"/>
        </w:rPr>
        <w:t>O Resultado da Pontuação Final (RPF), considerando a avaliação da Técnica e do Preço de cada licitante, será calculado com a aplicação da seguinte fórmula, utilizando duas casas decimais e desconsiderando eventuais frações remanescentes:</w:t>
      </w:r>
    </w:p>
    <w:tbl>
      <w:tblPr>
        <w:tblStyle w:val="Tabelacomgrade"/>
        <w:tblW w:w="4994" w:type="pct"/>
        <w:tblBorders>
          <w:insideH w:val="none" w:sz="0" w:space="0" w:color="auto"/>
          <w:insideV w:val="none" w:sz="0" w:space="0" w:color="auto"/>
        </w:tblBorders>
        <w:tblLook w:val="04A0" w:firstRow="1" w:lastRow="0" w:firstColumn="1" w:lastColumn="0" w:noHBand="0" w:noVBand="1"/>
      </w:tblPr>
      <w:tblGrid>
        <w:gridCol w:w="9410"/>
      </w:tblGrid>
      <w:tr w:rsidR="00C03046" w:rsidRPr="00C03046" w14:paraId="6594C418" w14:textId="77777777" w:rsidTr="008315EF">
        <w:tc>
          <w:tcPr>
            <w:tcW w:w="5000" w:type="pct"/>
          </w:tcPr>
          <w:p w14:paraId="3AABB7E4" w14:textId="77777777" w:rsidR="00C03046" w:rsidRPr="00C03046" w:rsidRDefault="00C03046" w:rsidP="00C03046">
            <w:pPr>
              <w:adjustRightInd w:val="0"/>
              <w:spacing w:before="240" w:after="240"/>
              <w:jc w:val="center"/>
              <w:rPr>
                <w:rFonts w:ascii="Times New Roman" w:eastAsia="Calibri" w:hAnsi="Times New Roman" w:cs="Times New Roman"/>
                <w:color w:val="000000"/>
                <w:sz w:val="20"/>
                <w:szCs w:val="20"/>
                <w:lang w:eastAsia="pt-BR"/>
                <w14:ligatures w14:val="none"/>
              </w:rPr>
            </w:pPr>
            <w:r w:rsidRPr="00C03046">
              <w:rPr>
                <w:rFonts w:ascii="Times New Roman" w:eastAsia="Calibri" w:hAnsi="Times New Roman" w:cs="Times New Roman"/>
                <w:color w:val="000000"/>
                <w:sz w:val="20"/>
                <w:szCs w:val="20"/>
                <w:lang w:eastAsia="pt-BR"/>
                <w14:ligatures w14:val="none"/>
              </w:rPr>
              <w:t xml:space="preserve">TÉCNICA = PESO 7 </w:t>
            </w:r>
          </w:p>
          <w:p w14:paraId="68BA68D0" w14:textId="77777777" w:rsidR="00C03046" w:rsidRPr="00C03046" w:rsidRDefault="00C03046" w:rsidP="00C03046">
            <w:pPr>
              <w:adjustRightInd w:val="0"/>
              <w:spacing w:before="240" w:after="240"/>
              <w:jc w:val="center"/>
              <w:rPr>
                <w:rFonts w:ascii="Times New Roman" w:eastAsia="Calibri" w:hAnsi="Times New Roman" w:cs="Times New Roman"/>
                <w:color w:val="000000"/>
                <w:sz w:val="20"/>
                <w:szCs w:val="20"/>
                <w:lang w:eastAsia="pt-BR"/>
                <w14:ligatures w14:val="none"/>
              </w:rPr>
            </w:pPr>
            <w:r w:rsidRPr="00C03046">
              <w:rPr>
                <w:rFonts w:ascii="Times New Roman" w:eastAsia="Calibri" w:hAnsi="Times New Roman" w:cs="Times New Roman"/>
                <w:color w:val="000000"/>
                <w:sz w:val="20"/>
                <w:szCs w:val="20"/>
                <w:lang w:eastAsia="pt-BR"/>
                <w14:ligatures w14:val="none"/>
              </w:rPr>
              <w:t xml:space="preserve">PREÇO = PESO 3 </w:t>
            </w:r>
          </w:p>
          <w:p w14:paraId="5253DC3D" w14:textId="77777777" w:rsidR="00C03046" w:rsidRPr="00C03046" w:rsidRDefault="00C03046" w:rsidP="00C03046">
            <w:pPr>
              <w:adjustRightInd w:val="0"/>
              <w:spacing w:before="240" w:after="240"/>
              <w:jc w:val="center"/>
              <w:rPr>
                <w:rFonts w:ascii="Times New Roman" w:eastAsia="Calibri" w:hAnsi="Times New Roman" w:cs="Times New Roman"/>
                <w:color w:val="000000"/>
                <w:sz w:val="20"/>
                <w:szCs w:val="20"/>
                <w:lang w:eastAsia="pt-BR"/>
                <w14:ligatures w14:val="none"/>
              </w:rPr>
            </w:pPr>
            <w:r w:rsidRPr="00C03046">
              <w:rPr>
                <w:rFonts w:ascii="Times New Roman" w:eastAsia="Calibri" w:hAnsi="Times New Roman" w:cs="Times New Roman"/>
                <w:color w:val="000000"/>
                <w:sz w:val="20"/>
                <w:szCs w:val="20"/>
                <w:lang w:eastAsia="pt-BR"/>
                <w14:ligatures w14:val="none"/>
              </w:rPr>
              <w:t>RPF = (RPT x 7) + (RP x 3)</w:t>
            </w:r>
          </w:p>
          <w:p w14:paraId="7634E07B" w14:textId="77777777" w:rsidR="00C03046" w:rsidRPr="00C03046" w:rsidRDefault="00C03046" w:rsidP="00C03046">
            <w:pPr>
              <w:adjustRightInd w:val="0"/>
              <w:spacing w:before="240" w:after="240"/>
              <w:jc w:val="center"/>
              <w:rPr>
                <w:rFonts w:ascii="Times New Roman" w:eastAsia="Calibri" w:hAnsi="Times New Roman" w:cs="Times New Roman"/>
                <w:color w:val="000000"/>
                <w:sz w:val="24"/>
                <w:szCs w:val="24"/>
                <w:lang w:eastAsia="pt-BR"/>
                <w14:ligatures w14:val="none"/>
              </w:rPr>
            </w:pPr>
            <w:proofErr w:type="spellStart"/>
            <w:r w:rsidRPr="00C03046">
              <w:rPr>
                <w:rFonts w:ascii="Times New Roman" w:eastAsia="Calibri" w:hAnsi="Times New Roman" w:cs="Times New Roman"/>
                <w:color w:val="000000"/>
                <w:sz w:val="20"/>
                <w:szCs w:val="20"/>
                <w:lang w:eastAsia="pt-BR"/>
                <w14:ligatures w14:val="none"/>
              </w:rPr>
              <w:t>Siglas</w:t>
            </w:r>
            <w:proofErr w:type="spellEnd"/>
            <w:r w:rsidRPr="00C03046">
              <w:rPr>
                <w:rFonts w:ascii="Times New Roman" w:eastAsia="Calibri" w:hAnsi="Times New Roman" w:cs="Times New Roman"/>
                <w:color w:val="000000"/>
                <w:sz w:val="20"/>
                <w:szCs w:val="20"/>
                <w:lang w:eastAsia="pt-BR"/>
                <w14:ligatures w14:val="none"/>
              </w:rPr>
              <w:t xml:space="preserve">: RPF - </w:t>
            </w:r>
            <w:proofErr w:type="spellStart"/>
            <w:r w:rsidRPr="00C03046">
              <w:rPr>
                <w:rFonts w:ascii="Times New Roman" w:eastAsia="Calibri" w:hAnsi="Times New Roman" w:cs="Times New Roman"/>
                <w:color w:val="000000"/>
                <w:sz w:val="20"/>
                <w:szCs w:val="20"/>
                <w:lang w:eastAsia="pt-BR"/>
                <w14:ligatures w14:val="none"/>
              </w:rPr>
              <w:t>Resultado</w:t>
            </w:r>
            <w:proofErr w:type="spellEnd"/>
            <w:r w:rsidRPr="00C03046">
              <w:rPr>
                <w:rFonts w:ascii="Times New Roman" w:eastAsia="Calibri" w:hAnsi="Times New Roman" w:cs="Times New Roman"/>
                <w:color w:val="000000"/>
                <w:sz w:val="20"/>
                <w:szCs w:val="20"/>
                <w:lang w:eastAsia="pt-BR"/>
                <w14:ligatures w14:val="none"/>
              </w:rPr>
              <w:t xml:space="preserve"> da </w:t>
            </w:r>
            <w:proofErr w:type="spellStart"/>
            <w:r w:rsidRPr="00C03046">
              <w:rPr>
                <w:rFonts w:ascii="Times New Roman" w:eastAsia="Calibri" w:hAnsi="Times New Roman" w:cs="Times New Roman"/>
                <w:color w:val="000000"/>
                <w:sz w:val="20"/>
                <w:szCs w:val="20"/>
                <w:lang w:eastAsia="pt-BR"/>
                <w14:ligatures w14:val="none"/>
              </w:rPr>
              <w:t>Pontuação</w:t>
            </w:r>
            <w:proofErr w:type="spellEnd"/>
            <w:r w:rsidRPr="00C03046">
              <w:rPr>
                <w:rFonts w:ascii="Times New Roman" w:eastAsia="Calibri" w:hAnsi="Times New Roman" w:cs="Times New Roman"/>
                <w:color w:val="000000"/>
                <w:sz w:val="20"/>
                <w:szCs w:val="20"/>
                <w:lang w:eastAsia="pt-BR"/>
                <w14:ligatures w14:val="none"/>
              </w:rPr>
              <w:t xml:space="preserve"> Final / RPT - </w:t>
            </w:r>
            <w:proofErr w:type="spellStart"/>
            <w:r w:rsidRPr="00C03046">
              <w:rPr>
                <w:rFonts w:ascii="Times New Roman" w:eastAsia="Calibri" w:hAnsi="Times New Roman" w:cs="Times New Roman"/>
                <w:color w:val="000000"/>
                <w:sz w:val="20"/>
                <w:szCs w:val="20"/>
                <w:lang w:eastAsia="pt-BR"/>
                <w14:ligatures w14:val="none"/>
              </w:rPr>
              <w:t>Resultado</w:t>
            </w:r>
            <w:proofErr w:type="spellEnd"/>
            <w:r w:rsidRPr="00C03046">
              <w:rPr>
                <w:rFonts w:ascii="Times New Roman" w:eastAsia="Calibri" w:hAnsi="Times New Roman" w:cs="Times New Roman"/>
                <w:color w:val="000000"/>
                <w:sz w:val="20"/>
                <w:szCs w:val="20"/>
                <w:lang w:eastAsia="pt-BR"/>
                <w14:ligatures w14:val="none"/>
              </w:rPr>
              <w:t xml:space="preserve"> da </w:t>
            </w:r>
            <w:proofErr w:type="spellStart"/>
            <w:r w:rsidRPr="00C03046">
              <w:rPr>
                <w:rFonts w:ascii="Times New Roman" w:eastAsia="Calibri" w:hAnsi="Times New Roman" w:cs="Times New Roman"/>
                <w:color w:val="000000"/>
                <w:sz w:val="20"/>
                <w:szCs w:val="20"/>
                <w:lang w:eastAsia="pt-BR"/>
                <w14:ligatures w14:val="none"/>
              </w:rPr>
              <w:t>Pontuação</w:t>
            </w:r>
            <w:proofErr w:type="spellEnd"/>
            <w:r w:rsidRPr="00C03046">
              <w:rPr>
                <w:rFonts w:ascii="Times New Roman" w:eastAsia="Calibri" w:hAnsi="Times New Roman" w:cs="Times New Roman"/>
                <w:color w:val="000000"/>
                <w:sz w:val="20"/>
                <w:szCs w:val="20"/>
                <w:lang w:eastAsia="pt-BR"/>
                <w14:ligatures w14:val="none"/>
              </w:rPr>
              <w:t xml:space="preserve"> Técnica /RP - </w:t>
            </w:r>
            <w:proofErr w:type="spellStart"/>
            <w:r w:rsidRPr="00C03046">
              <w:rPr>
                <w:rFonts w:ascii="Times New Roman" w:eastAsia="Calibri" w:hAnsi="Times New Roman" w:cs="Times New Roman"/>
                <w:color w:val="000000"/>
                <w:sz w:val="20"/>
                <w:szCs w:val="20"/>
                <w:lang w:eastAsia="pt-BR"/>
                <w14:ligatures w14:val="none"/>
              </w:rPr>
              <w:t>Resultado</w:t>
            </w:r>
            <w:proofErr w:type="spellEnd"/>
            <w:r w:rsidRPr="00C03046">
              <w:rPr>
                <w:rFonts w:ascii="Times New Roman" w:eastAsia="Calibri" w:hAnsi="Times New Roman" w:cs="Times New Roman"/>
                <w:color w:val="000000"/>
                <w:sz w:val="20"/>
                <w:szCs w:val="20"/>
                <w:lang w:eastAsia="pt-BR"/>
                <w14:ligatures w14:val="none"/>
              </w:rPr>
              <w:t xml:space="preserve"> de </w:t>
            </w:r>
            <w:proofErr w:type="spellStart"/>
            <w:r w:rsidRPr="00C03046">
              <w:rPr>
                <w:rFonts w:ascii="Times New Roman" w:eastAsia="Calibri" w:hAnsi="Times New Roman" w:cs="Times New Roman"/>
                <w:color w:val="000000"/>
                <w:sz w:val="20"/>
                <w:szCs w:val="20"/>
                <w:lang w:eastAsia="pt-BR"/>
                <w14:ligatures w14:val="none"/>
              </w:rPr>
              <w:t>Preços</w:t>
            </w:r>
            <w:proofErr w:type="spellEnd"/>
          </w:p>
        </w:tc>
      </w:tr>
    </w:tbl>
    <w:p w14:paraId="1733BED6" w14:textId="77777777" w:rsidR="00C03046" w:rsidRPr="00C03046" w:rsidRDefault="00C03046" w:rsidP="00C03046">
      <w:pPr>
        <w:widowControl w:val="0"/>
        <w:autoSpaceDE w:val="0"/>
        <w:autoSpaceDN w:val="0"/>
        <w:spacing w:before="240" w:after="240" w:line="240" w:lineRule="auto"/>
        <w:jc w:val="both"/>
        <w:rPr>
          <w:rFonts w:ascii="Times New Roman" w:eastAsia="Times New Roman" w:hAnsi="Times New Roman" w:cs="Times New Roman"/>
          <w:kern w:val="0"/>
          <w:lang w:val="pt-PT"/>
          <w14:ligatures w14:val="none"/>
        </w:rPr>
      </w:pPr>
      <w:r w:rsidRPr="00C03046">
        <w:rPr>
          <w:rFonts w:ascii="Times New Roman" w:eastAsia="Times New Roman" w:hAnsi="Times New Roman" w:cs="Times New Roman"/>
          <w:kern w:val="0"/>
          <w:lang w:val="pt-PT"/>
          <w14:ligatures w14:val="none"/>
        </w:rPr>
        <w:t>Atendidas as condições de julgamento, as empresas serão classificadas conforme a ordem decrescente da nota no Resultado da Pontuação Final (RPF).</w:t>
      </w:r>
      <w:bookmarkEnd w:id="9"/>
    </w:p>
    <w:p w14:paraId="372CE3B8"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kern w:val="0"/>
          <w:sz w:val="24"/>
          <w:szCs w:val="24"/>
          <w:lang w:val="pt-PT"/>
          <w14:ligatures w14:val="none"/>
        </w:rPr>
        <w:sectPr w:rsidR="00C03046" w:rsidRPr="00C03046" w:rsidSect="00C03046">
          <w:pgSz w:w="11920" w:h="16850"/>
          <w:pgMar w:top="1985" w:right="1033" w:bottom="1240" w:left="1456" w:header="0" w:footer="975" w:gutter="0"/>
          <w:cols w:space="720"/>
        </w:sectPr>
      </w:pPr>
    </w:p>
    <w:p w14:paraId="5028EABA" w14:textId="77777777" w:rsidR="00C03046" w:rsidRPr="00C03046" w:rsidRDefault="00C03046" w:rsidP="00C03046">
      <w:pPr>
        <w:widowControl w:val="0"/>
        <w:autoSpaceDE w:val="0"/>
        <w:autoSpaceDN w:val="0"/>
        <w:spacing w:after="0" w:line="240" w:lineRule="auto"/>
        <w:ind w:left="-14" w:right="34"/>
        <w:jc w:val="center"/>
        <w:outlineLvl w:val="0"/>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lastRenderedPageBreak/>
        <w:t>ANEXO II - MINUTA DE CONTRATO</w:t>
      </w:r>
    </w:p>
    <w:p w14:paraId="4CC1B617"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3E736600"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6C1CD913" w14:textId="77777777" w:rsidR="00C03046" w:rsidRPr="00C03046" w:rsidRDefault="00C03046" w:rsidP="00C03046">
      <w:pPr>
        <w:widowControl w:val="0"/>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b/>
          <w:kern w:val="0"/>
          <w:sz w:val="24"/>
          <w:szCs w:val="24"/>
          <w:lang w:val="pt-PT"/>
          <w14:ligatures w14:val="none"/>
        </w:rPr>
        <w:t>CONTRATO   Nº__</w:t>
      </w:r>
      <w:r w:rsidRPr="00C03046">
        <w:rPr>
          <w:rFonts w:ascii="Times New Roman" w:eastAsia="Times New Roman" w:hAnsi="Times New Roman" w:cs="Times New Roman"/>
          <w:b/>
          <w:kern w:val="0"/>
          <w:sz w:val="24"/>
          <w:szCs w:val="24"/>
          <w:u w:val="single"/>
          <w:lang w:val="pt-PT"/>
          <w14:ligatures w14:val="none"/>
        </w:rPr>
        <w:t xml:space="preserve"> </w:t>
      </w:r>
      <w:r w:rsidRPr="00C03046">
        <w:rPr>
          <w:rFonts w:ascii="Times New Roman" w:eastAsia="Times New Roman" w:hAnsi="Times New Roman" w:cs="Times New Roman"/>
          <w:b/>
          <w:spacing w:val="1"/>
          <w:kern w:val="0"/>
          <w:sz w:val="24"/>
          <w:szCs w:val="24"/>
          <w:u w:val="single"/>
          <w:lang w:val="pt-PT"/>
          <w14:ligatures w14:val="none"/>
        </w:rPr>
        <w:t xml:space="preserve"> </w:t>
      </w:r>
      <w:r w:rsidRPr="00C03046">
        <w:rPr>
          <w:rFonts w:ascii="Times New Roman" w:eastAsia="Times New Roman" w:hAnsi="Times New Roman" w:cs="Times New Roman"/>
          <w:b/>
          <w:kern w:val="0"/>
          <w:sz w:val="24"/>
          <w:szCs w:val="24"/>
          <w:lang w:val="pt-PT"/>
          <w14:ligatures w14:val="none"/>
        </w:rPr>
        <w:t xml:space="preserve">/2025 - </w:t>
      </w:r>
      <w:r w:rsidRPr="00C03046">
        <w:rPr>
          <w:rFonts w:ascii="Times New Roman" w:eastAsia="Times New Roman" w:hAnsi="Times New Roman" w:cs="Times New Roman"/>
          <w:kern w:val="0"/>
          <w:sz w:val="24"/>
          <w:szCs w:val="24"/>
          <w:lang w:val="pt-PT"/>
          <w14:ligatures w14:val="none"/>
        </w:rPr>
        <w:t>firmado com 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empresa_____________________________</w:t>
      </w:r>
    </w:p>
    <w:p w14:paraId="29C0AE42" w14:textId="77777777" w:rsidR="00C03046" w:rsidRPr="00C03046" w:rsidRDefault="00C03046" w:rsidP="00C03046">
      <w:pPr>
        <w:widowControl w:val="0"/>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b/>
          <w:kern w:val="0"/>
          <w:sz w:val="24"/>
          <w:szCs w:val="24"/>
          <w:lang w:val="pt-PT"/>
          <w14:ligatures w14:val="none"/>
        </w:rPr>
        <w:t>,</w:t>
      </w:r>
      <w:r w:rsidRPr="00C03046">
        <w:rPr>
          <w:rFonts w:ascii="Times New Roman" w:eastAsia="Times New Roman" w:hAnsi="Times New Roman" w:cs="Times New Roman"/>
          <w:b/>
          <w:spacing w:val="13"/>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conforme</w:t>
      </w:r>
      <w:r w:rsidRPr="00C03046">
        <w:rPr>
          <w:rFonts w:ascii="Times New Roman" w:eastAsia="Times New Roman" w:hAnsi="Times New Roman" w:cs="Times New Roman"/>
          <w:bCs/>
          <w:kern w:val="0"/>
          <w:sz w:val="24"/>
          <w:szCs w:val="24"/>
          <w:lang w:val="pt-PT"/>
          <w14:ligatures w14:val="none"/>
        </w:rPr>
        <w:t>___________________________________________________________</w:t>
      </w:r>
      <w:r w:rsidRPr="00C03046">
        <w:rPr>
          <w:rFonts w:ascii="Times New Roman" w:eastAsia="Times New Roman" w:hAnsi="Times New Roman" w:cs="Times New Roman"/>
          <w:b/>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firmado entre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 município de Rifaina e a empresa _______________________________________.</w:t>
      </w:r>
    </w:p>
    <w:p w14:paraId="5FE9D34C" w14:textId="77777777" w:rsidR="00C03046" w:rsidRPr="00C03046" w:rsidRDefault="00C03046" w:rsidP="00C03046">
      <w:pPr>
        <w:widowControl w:val="0"/>
        <w:autoSpaceDE w:val="0"/>
        <w:autoSpaceDN w:val="0"/>
        <w:spacing w:after="0" w:line="240" w:lineRule="auto"/>
        <w:ind w:left="-14" w:right="34"/>
        <w:jc w:val="both"/>
        <w:rPr>
          <w:rFonts w:ascii="Times New Roman" w:eastAsia="Times New Roman" w:hAnsi="Times New Roman" w:cs="Times New Roman"/>
          <w:b/>
          <w:kern w:val="0"/>
          <w:sz w:val="24"/>
          <w:szCs w:val="24"/>
          <w:lang w:val="pt-PT"/>
          <w14:ligatures w14:val="none"/>
        </w:rPr>
      </w:pPr>
    </w:p>
    <w:p w14:paraId="285BE2BA"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b/>
          <w:spacing w:val="1"/>
          <w:kern w:val="0"/>
          <w:sz w:val="24"/>
          <w:szCs w:val="24"/>
          <w:lang w:val="pt-PT"/>
          <w14:ligatures w14:val="none"/>
        </w:rPr>
      </w:pPr>
      <w:r w:rsidRPr="00C03046">
        <w:rPr>
          <w:rFonts w:ascii="Times New Roman" w:eastAsia="Times New Roman" w:hAnsi="Times New Roman" w:cs="Times New Roman"/>
          <w:b/>
          <w:kern w:val="0"/>
          <w:sz w:val="24"/>
          <w:szCs w:val="24"/>
          <w:lang w:val="pt-PT"/>
          <w14:ligatures w14:val="none"/>
        </w:rPr>
        <w:t>PROCESSO Nº ___/2024</w:t>
      </w:r>
    </w:p>
    <w:p w14:paraId="6815C46C"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lang w:val="pt-PT"/>
          <w14:ligatures w14:val="none"/>
        </w:rPr>
        <w:t>CONCORRENCIA</w:t>
      </w:r>
      <w:r w:rsidRPr="00C03046">
        <w:rPr>
          <w:rFonts w:ascii="Times New Roman" w:eastAsia="Times New Roman" w:hAnsi="Times New Roman" w:cs="Times New Roman"/>
          <w:b/>
          <w:spacing w:val="-7"/>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Nº</w:t>
      </w:r>
      <w:r w:rsidRPr="00C03046">
        <w:rPr>
          <w:rFonts w:ascii="Times New Roman" w:eastAsia="Times New Roman" w:hAnsi="Times New Roman" w:cs="Times New Roman"/>
          <w:b/>
          <w:spacing w:val="-7"/>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__/2024</w:t>
      </w:r>
    </w:p>
    <w:p w14:paraId="261D4EAF"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4D60552F"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 xml:space="preserve">PRAZO DE EXECUÇÃO: </w:t>
      </w:r>
    </w:p>
    <w:p w14:paraId="03B0BC1A"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kern w:val="0"/>
          <w:sz w:val="24"/>
          <w:szCs w:val="24"/>
          <w:lang w:val="pt-PT"/>
          <w14:ligatures w14:val="none"/>
        </w:rPr>
      </w:pPr>
    </w:p>
    <w:p w14:paraId="2E2CE49F"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 xml:space="preserve">VIGÊNCIA: </w:t>
      </w:r>
    </w:p>
    <w:p w14:paraId="0B4B83ED"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6B10DE9B" w14:textId="77777777" w:rsidR="00C03046" w:rsidRPr="00C03046" w:rsidRDefault="00C03046" w:rsidP="00C03046">
      <w:pPr>
        <w:widowControl w:val="0"/>
        <w:tabs>
          <w:tab w:val="left" w:pos="2703"/>
          <w:tab w:val="left" w:pos="5459"/>
          <w:tab w:val="left" w:pos="6770"/>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Pelo presente instrumento contratual, </w:t>
      </w:r>
      <w:r w:rsidRPr="00C03046">
        <w:rPr>
          <w:rFonts w:ascii="Times New Roman" w:eastAsia="Times New Roman" w:hAnsi="Times New Roman" w:cs="Times New Roman"/>
          <w:b/>
          <w:kern w:val="0"/>
          <w:sz w:val="24"/>
          <w:szCs w:val="24"/>
          <w:lang w:val="pt-PT"/>
          <w14:ligatures w14:val="none"/>
        </w:rPr>
        <w:t>O MUNICÍPIO DE RIFAINA, ESTADO DE SÃO PAULO</w:t>
      </w:r>
      <w:r w:rsidRPr="00C03046">
        <w:rPr>
          <w:rFonts w:ascii="Times New Roman" w:eastAsia="Times New Roman" w:hAnsi="Times New Roman" w:cs="Times New Roman"/>
          <w:kern w:val="0"/>
          <w:sz w:val="24"/>
          <w:szCs w:val="24"/>
          <w:lang w:val="pt-PT"/>
          <w14:ligatures w14:val="none"/>
        </w:rPr>
        <w:t>, pessoa jurídica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direito público municipal, com sede administrativa à Rua Barão de Rifaina nº 251, Centro, Rifaina - SP,</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devidamente inscrita no CNPJ nº. 45.318.995/0001-71, neste ato representado, na forma de sua Lei Orgânica, pelo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Prefeito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Municipal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Sr.</w:t>
      </w:r>
      <w:r w:rsidRPr="00C03046">
        <w:rPr>
          <w:rFonts w:ascii="Times New Roman" w:eastAsia="Times New Roman" w:hAnsi="Times New Roman" w:cs="Times New Roman"/>
          <w:b/>
          <w:kern w:val="0"/>
          <w:sz w:val="24"/>
          <w:szCs w:val="24"/>
          <w:lang w:val="pt-PT"/>
          <w14:ligatures w14:val="none"/>
        </w:rPr>
        <w:t xml:space="preserve"> Wilson Alves da Silva Júnior</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doravante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denominado,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simplesmente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 xml:space="preserve">CONTRATANTE,  </w:t>
      </w:r>
      <w:r w:rsidRPr="00C03046">
        <w:rPr>
          <w:rFonts w:ascii="Times New Roman" w:eastAsia="Times New Roman" w:hAnsi="Times New Roman" w:cs="Times New Roman"/>
          <w:b/>
          <w:spacing w:val="4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4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4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empresa</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4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inscrita</w:t>
      </w:r>
      <w:r w:rsidRPr="00C03046">
        <w:rPr>
          <w:rFonts w:ascii="Times New Roman" w:eastAsia="Times New Roman" w:hAnsi="Times New Roman" w:cs="Times New Roman"/>
          <w:spacing w:val="4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4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CNPJ</w:t>
      </w:r>
      <w:r w:rsidRPr="00C03046">
        <w:rPr>
          <w:rFonts w:ascii="Times New Roman" w:eastAsia="Times New Roman" w:hAnsi="Times New Roman" w:cs="Times New Roman"/>
          <w:spacing w:val="4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spacing w:val="95"/>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w:t>
      </w:r>
      <w:r w:rsidRPr="00C03046">
        <w:rPr>
          <w:rFonts w:ascii="Times New Roman" w:eastAsia="Times New Roman" w:hAnsi="Times New Roman" w:cs="Times New Roman"/>
          <w:spacing w:val="95"/>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w:t>
      </w:r>
      <w:r w:rsidRPr="00C03046">
        <w:rPr>
          <w:rFonts w:ascii="Times New Roman" w:eastAsia="Times New Roman" w:hAnsi="Times New Roman" w:cs="Times New Roman"/>
          <w:spacing w:val="100"/>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 xml:space="preserve">/  </w:t>
      </w:r>
      <w:r w:rsidRPr="00C03046">
        <w:rPr>
          <w:rFonts w:ascii="Times New Roman" w:eastAsia="Times New Roman" w:hAnsi="Times New Roman" w:cs="Times New Roman"/>
          <w:spacing w:val="43"/>
          <w:kern w:val="0"/>
          <w:sz w:val="24"/>
          <w:szCs w:val="24"/>
          <w:u w:val="single"/>
          <w:lang w:val="pt-PT"/>
          <w14:ligatures w14:val="none"/>
        </w:rPr>
        <w:t xml:space="preserve"> </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kern w:val="0"/>
          <w:sz w:val="24"/>
          <w:szCs w:val="24"/>
          <w:u w:val="single"/>
          <w:lang w:val="pt-PT"/>
          <w14:ligatures w14:val="none"/>
        </w:rPr>
        <w:t xml:space="preserve">  </w:t>
      </w:r>
      <w:r w:rsidRPr="00C03046">
        <w:rPr>
          <w:rFonts w:ascii="Times New Roman" w:eastAsia="Times New Roman" w:hAnsi="Times New Roman" w:cs="Times New Roman"/>
          <w:spacing w:val="4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4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4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Inscrição</w:t>
      </w:r>
      <w:r w:rsidRPr="00C03046">
        <w:rPr>
          <w:rFonts w:ascii="Times New Roman" w:eastAsia="Times New Roman" w:hAnsi="Times New Roman" w:cs="Times New Roman"/>
          <w:spacing w:val="-4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Estadual</w:t>
      </w:r>
      <w:r w:rsidRPr="00C03046">
        <w:rPr>
          <w:rFonts w:ascii="Times New Roman" w:eastAsia="Times New Roman" w:hAnsi="Times New Roman" w:cs="Times New Roman"/>
          <w:spacing w:val="3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kern w:val="0"/>
          <w:sz w:val="24"/>
          <w:szCs w:val="24"/>
          <w:u w:val="single"/>
          <w:lang w:val="pt-PT"/>
          <w14:ligatures w14:val="none"/>
        </w:rPr>
        <w:tab/>
        <w:t xml:space="preserve">            </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3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estabelecida</w:t>
      </w:r>
      <w:r w:rsidRPr="00C03046">
        <w:rPr>
          <w:rFonts w:ascii="Times New Roman" w:eastAsia="Times New Roman" w:hAnsi="Times New Roman" w:cs="Times New Roman"/>
          <w:spacing w:val="3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3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Rua </w:t>
      </w:r>
      <w:r w:rsidRPr="00C03046">
        <w:rPr>
          <w:rFonts w:ascii="Times New Roman" w:eastAsia="Times New Roman" w:hAnsi="Times New Roman" w:cs="Times New Roman"/>
          <w:kern w:val="0"/>
          <w:sz w:val="24"/>
          <w:szCs w:val="24"/>
          <w:u w:val="single"/>
          <w:lang w:val="pt-PT"/>
          <w14:ligatures w14:val="none"/>
        </w:rPr>
        <w:t xml:space="preserve">         </w:t>
      </w:r>
      <w:r w:rsidRPr="00C03046">
        <w:rPr>
          <w:rFonts w:ascii="Times New Roman" w:eastAsia="Times New Roman" w:hAnsi="Times New Roman" w:cs="Times New Roman"/>
          <w:spacing w:val="38"/>
          <w:kern w:val="0"/>
          <w:sz w:val="24"/>
          <w:szCs w:val="24"/>
          <w:u w:val="single"/>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 xml:space="preserve">     </w:t>
      </w:r>
      <w:r w:rsidRPr="00C03046">
        <w:rPr>
          <w:rFonts w:ascii="Times New Roman" w:eastAsia="Times New Roman" w:hAnsi="Times New Roman" w:cs="Times New Roman"/>
          <w:spacing w:val="35"/>
          <w:kern w:val="0"/>
          <w:sz w:val="24"/>
          <w:szCs w:val="24"/>
          <w:u w:val="single"/>
          <w:lang w:val="pt-PT"/>
          <w14:ligatures w14:val="none"/>
        </w:rPr>
        <w:t xml:space="preserve"> </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3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Bairro</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3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representada</w:t>
      </w:r>
      <w:r w:rsidRPr="00C03046">
        <w:rPr>
          <w:rFonts w:ascii="Times New Roman" w:eastAsia="Times New Roman" w:hAnsi="Times New Roman" w:cs="Times New Roman"/>
          <w:spacing w:val="3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neste</w:t>
      </w:r>
      <w:r w:rsidRPr="00C03046">
        <w:rPr>
          <w:rFonts w:ascii="Times New Roman" w:eastAsia="Times New Roman" w:hAnsi="Times New Roman" w:cs="Times New Roman"/>
          <w:spacing w:val="3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ato</w:t>
      </w:r>
      <w:r w:rsidRPr="00C03046">
        <w:rPr>
          <w:rFonts w:ascii="Times New Roman" w:eastAsia="Times New Roman" w:hAnsi="Times New Roman" w:cs="Times New Roman"/>
          <w:spacing w:val="3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3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w:t>
      </w:r>
      <w:r w:rsidRPr="00C03046">
        <w:rPr>
          <w:rFonts w:ascii="Times New Roman" w:eastAsia="Times New Roman" w:hAnsi="Times New Roman" w:cs="Times New Roman"/>
          <w:spacing w:val="3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Representante Legal</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t xml:space="preserve">             </w:t>
      </w:r>
      <w:r w:rsidRPr="00C03046">
        <w:rPr>
          <w:rFonts w:ascii="Times New Roman" w:eastAsia="Times New Roman" w:hAnsi="Times New Roman" w:cs="Times New Roman"/>
          <w:kern w:val="0"/>
          <w:sz w:val="24"/>
          <w:szCs w:val="24"/>
          <w:lang w:val="pt-PT"/>
          <w14:ligatures w14:val="none"/>
        </w:rPr>
        <w:t>, brasileiro,</w:t>
      </w:r>
      <w:r w:rsidRPr="00C03046">
        <w:rPr>
          <w:rFonts w:ascii="Times New Roman" w:eastAsia="Times New Roman" w:hAnsi="Times New Roman" w:cs="Times New Roman"/>
          <w:kern w:val="0"/>
          <w:sz w:val="24"/>
          <w:szCs w:val="24"/>
          <w:u w:val="single"/>
          <w:lang w:val="pt-PT"/>
          <w14:ligatures w14:val="none"/>
        </w:rPr>
        <w:tab/>
        <w:t xml:space="preserve">             </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44"/>
          <w:kern w:val="0"/>
          <w:sz w:val="24"/>
          <w:szCs w:val="24"/>
          <w:u w:val="single"/>
          <w:lang w:val="pt-PT"/>
          <w14:ligatures w14:val="none"/>
        </w:rPr>
        <w:t xml:space="preserve"> </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doravante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denominada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9"/>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CONTRATADA</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resolvem celebrar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4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presente contrato nos termos do Edital de </w:t>
      </w:r>
      <w:r w:rsidRPr="00C03046">
        <w:rPr>
          <w:rFonts w:ascii="Times New Roman" w:eastAsia="Times New Roman" w:hAnsi="Times New Roman" w:cs="Times New Roman"/>
          <w:b/>
          <w:kern w:val="0"/>
          <w:sz w:val="24"/>
          <w:szCs w:val="24"/>
          <w:lang w:val="pt-PT"/>
          <w14:ligatures w14:val="none"/>
        </w:rPr>
        <w:t xml:space="preserve">Concorrência nº         </w:t>
      </w:r>
      <w:r w:rsidRPr="00C03046">
        <w:rPr>
          <w:rFonts w:ascii="Times New Roman" w:eastAsia="Times New Roman" w:hAnsi="Times New Roman" w:cs="Times New Roman"/>
          <w:b/>
          <w:kern w:val="0"/>
          <w:sz w:val="24"/>
          <w:szCs w:val="24"/>
          <w:u w:val="single"/>
          <w:lang w:val="pt-PT"/>
          <w14:ligatures w14:val="none"/>
        </w:rPr>
        <w:t xml:space="preserve">   </w:t>
      </w:r>
      <w:r w:rsidRPr="00C03046">
        <w:rPr>
          <w:rFonts w:ascii="Times New Roman" w:eastAsia="Times New Roman" w:hAnsi="Times New Roman" w:cs="Times New Roman"/>
          <w:b/>
          <w:kern w:val="0"/>
          <w:sz w:val="24"/>
          <w:szCs w:val="24"/>
          <w:lang w:val="pt-PT"/>
          <w14:ligatures w14:val="none"/>
        </w:rPr>
        <w:t>/2024</w:t>
      </w:r>
      <w:r w:rsidRPr="00C03046">
        <w:rPr>
          <w:rFonts w:ascii="Times New Roman" w:eastAsia="Times New Roman" w:hAnsi="Times New Roman" w:cs="Times New Roman"/>
          <w:kern w:val="0"/>
          <w:sz w:val="24"/>
          <w:szCs w:val="24"/>
          <w:lang w:val="pt-PT"/>
          <w14:ligatures w14:val="none"/>
        </w:rPr>
        <w:t>, mediante as cláusulas e condições a seguir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estabelecidas.</w:t>
      </w:r>
    </w:p>
    <w:p w14:paraId="0138D367"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7C12C9E4"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FUNDAMENTAÇÃO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LEGAL</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DA</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VINCULAÇÃO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CONTRATO</w:t>
      </w:r>
    </w:p>
    <w:p w14:paraId="77D827DD"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3A7E2E37" w14:textId="77777777" w:rsidR="00C03046" w:rsidRPr="00C03046" w:rsidRDefault="00C03046" w:rsidP="00C03046">
      <w:pPr>
        <w:widowControl w:val="0"/>
        <w:tabs>
          <w:tab w:val="left" w:leader="dot" w:pos="6929"/>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presente Contrato fundamenta-se na Lei Federal nº 14.133/2021, com as alterações posteriores e demais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w w:val="95"/>
          <w:kern w:val="0"/>
          <w:sz w:val="24"/>
          <w:szCs w:val="24"/>
          <w:lang w:val="pt-PT"/>
          <w14:ligatures w14:val="none"/>
        </w:rPr>
        <w:t>legislações</w:t>
      </w:r>
      <w:r w:rsidRPr="00C03046">
        <w:rPr>
          <w:rFonts w:ascii="Times New Roman" w:eastAsia="Times New Roman" w:hAnsi="Times New Roman" w:cs="Times New Roman"/>
          <w:spacing w:val="4"/>
          <w:w w:val="95"/>
          <w:kern w:val="0"/>
          <w:sz w:val="24"/>
          <w:szCs w:val="24"/>
          <w:lang w:val="pt-PT"/>
          <w14:ligatures w14:val="none"/>
        </w:rPr>
        <w:t xml:space="preserve"> </w:t>
      </w:r>
      <w:r w:rsidRPr="00C03046">
        <w:rPr>
          <w:rFonts w:ascii="Times New Roman" w:eastAsia="Times New Roman" w:hAnsi="Times New Roman" w:cs="Times New Roman"/>
          <w:w w:val="95"/>
          <w:kern w:val="0"/>
          <w:sz w:val="24"/>
          <w:szCs w:val="24"/>
          <w:lang w:val="pt-PT"/>
          <w14:ligatures w14:val="none"/>
        </w:rPr>
        <w:t>pertinentes,</w:t>
      </w:r>
      <w:r w:rsidRPr="00C03046">
        <w:rPr>
          <w:rFonts w:ascii="Times New Roman" w:eastAsia="Times New Roman" w:hAnsi="Times New Roman" w:cs="Times New Roman"/>
          <w:spacing w:val="11"/>
          <w:w w:val="95"/>
          <w:kern w:val="0"/>
          <w:sz w:val="24"/>
          <w:szCs w:val="24"/>
          <w:lang w:val="pt-PT"/>
          <w14:ligatures w14:val="none"/>
        </w:rPr>
        <w:t xml:space="preserve"> </w:t>
      </w:r>
      <w:r w:rsidRPr="00C03046">
        <w:rPr>
          <w:rFonts w:ascii="Times New Roman" w:eastAsia="Times New Roman" w:hAnsi="Times New Roman" w:cs="Times New Roman"/>
          <w:w w:val="95"/>
          <w:kern w:val="0"/>
          <w:sz w:val="24"/>
          <w:szCs w:val="24"/>
          <w:lang w:val="pt-PT"/>
          <w14:ligatures w14:val="none"/>
        </w:rPr>
        <w:t>sendo</w:t>
      </w:r>
      <w:r w:rsidRPr="00C03046">
        <w:rPr>
          <w:rFonts w:ascii="Times New Roman" w:eastAsia="Times New Roman" w:hAnsi="Times New Roman" w:cs="Times New Roman"/>
          <w:spacing w:val="33"/>
          <w:w w:val="95"/>
          <w:kern w:val="0"/>
          <w:sz w:val="24"/>
          <w:szCs w:val="24"/>
          <w:lang w:val="pt-PT"/>
          <w14:ligatures w14:val="none"/>
        </w:rPr>
        <w:t xml:space="preserve"> </w:t>
      </w:r>
      <w:r w:rsidRPr="00C03046">
        <w:rPr>
          <w:rFonts w:ascii="Times New Roman" w:eastAsia="Times New Roman" w:hAnsi="Times New Roman" w:cs="Times New Roman"/>
          <w:w w:val="95"/>
          <w:kern w:val="0"/>
          <w:sz w:val="24"/>
          <w:szCs w:val="24"/>
          <w:lang w:val="pt-PT"/>
          <w14:ligatures w14:val="none"/>
        </w:rPr>
        <w:t>decorrente</w:t>
      </w:r>
      <w:r w:rsidRPr="00C03046">
        <w:rPr>
          <w:rFonts w:ascii="Times New Roman" w:eastAsia="Times New Roman" w:hAnsi="Times New Roman" w:cs="Times New Roman"/>
          <w:spacing w:val="31"/>
          <w:w w:val="95"/>
          <w:kern w:val="0"/>
          <w:sz w:val="24"/>
          <w:szCs w:val="24"/>
          <w:lang w:val="pt-PT"/>
          <w14:ligatures w14:val="none"/>
        </w:rPr>
        <w:t xml:space="preserve"> </w:t>
      </w:r>
      <w:r w:rsidRPr="00C03046">
        <w:rPr>
          <w:rFonts w:ascii="Times New Roman" w:eastAsia="Times New Roman" w:hAnsi="Times New Roman" w:cs="Times New Roman"/>
          <w:w w:val="95"/>
          <w:kern w:val="0"/>
          <w:sz w:val="24"/>
          <w:szCs w:val="24"/>
          <w:lang w:val="pt-PT"/>
          <w14:ligatures w14:val="none"/>
        </w:rPr>
        <w:t>do</w:t>
      </w:r>
      <w:r w:rsidRPr="00C03046">
        <w:rPr>
          <w:rFonts w:ascii="Times New Roman" w:eastAsia="Times New Roman" w:hAnsi="Times New Roman" w:cs="Times New Roman"/>
          <w:spacing w:val="36"/>
          <w:w w:val="95"/>
          <w:kern w:val="0"/>
          <w:sz w:val="24"/>
          <w:szCs w:val="24"/>
          <w:lang w:val="pt-PT"/>
          <w14:ligatures w14:val="none"/>
        </w:rPr>
        <w:t xml:space="preserve"> </w:t>
      </w:r>
      <w:r w:rsidRPr="00C03046">
        <w:rPr>
          <w:rFonts w:ascii="Times New Roman" w:eastAsia="Times New Roman" w:hAnsi="Times New Roman" w:cs="Times New Roman"/>
          <w:b/>
          <w:w w:val="95"/>
          <w:kern w:val="0"/>
          <w:sz w:val="24"/>
          <w:szCs w:val="24"/>
          <w:u w:val="single"/>
          <w:lang w:val="pt-PT"/>
          <w14:ligatures w14:val="none"/>
        </w:rPr>
        <w:t>Processo</w:t>
      </w:r>
      <w:r w:rsidRPr="00C03046">
        <w:rPr>
          <w:rFonts w:ascii="Times New Roman" w:eastAsia="Times New Roman" w:hAnsi="Times New Roman" w:cs="Times New Roman"/>
          <w:b/>
          <w:spacing w:val="33"/>
          <w:w w:val="95"/>
          <w:kern w:val="0"/>
          <w:sz w:val="24"/>
          <w:szCs w:val="24"/>
          <w:u w:val="single"/>
          <w:lang w:val="pt-PT"/>
          <w14:ligatures w14:val="none"/>
        </w:rPr>
        <w:t xml:space="preserve"> </w:t>
      </w:r>
      <w:r w:rsidRPr="00C03046">
        <w:rPr>
          <w:rFonts w:ascii="Times New Roman" w:eastAsia="Times New Roman" w:hAnsi="Times New Roman" w:cs="Times New Roman"/>
          <w:b/>
          <w:w w:val="95"/>
          <w:kern w:val="0"/>
          <w:sz w:val="24"/>
          <w:szCs w:val="24"/>
          <w:u w:val="single"/>
          <w:lang w:val="pt-PT"/>
          <w14:ligatures w14:val="none"/>
        </w:rPr>
        <w:t>Administrativo</w:t>
      </w:r>
      <w:r w:rsidRPr="00C03046">
        <w:rPr>
          <w:rFonts w:ascii="Times New Roman" w:eastAsia="Times New Roman" w:hAnsi="Times New Roman" w:cs="Times New Roman"/>
          <w:b/>
          <w:spacing w:val="33"/>
          <w:w w:val="95"/>
          <w:kern w:val="0"/>
          <w:sz w:val="24"/>
          <w:szCs w:val="24"/>
          <w:u w:val="single"/>
          <w:lang w:val="pt-PT"/>
          <w14:ligatures w14:val="none"/>
        </w:rPr>
        <w:t xml:space="preserve"> </w:t>
      </w:r>
      <w:r w:rsidRPr="00C03046">
        <w:rPr>
          <w:rFonts w:ascii="Times New Roman" w:eastAsia="Times New Roman" w:hAnsi="Times New Roman" w:cs="Times New Roman"/>
          <w:b/>
          <w:w w:val="95"/>
          <w:kern w:val="0"/>
          <w:sz w:val="24"/>
          <w:szCs w:val="24"/>
          <w:u w:val="single"/>
          <w:lang w:val="pt-PT"/>
          <w14:ligatures w14:val="none"/>
        </w:rPr>
        <w:t>nº      /2024</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partes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têm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entre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si</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justo e avençado, e celebram o presente Contrato, instruído no processo de </w:t>
      </w:r>
      <w:r w:rsidRPr="00C03046">
        <w:rPr>
          <w:rFonts w:ascii="Times New Roman" w:eastAsia="Times New Roman" w:hAnsi="Times New Roman" w:cs="Times New Roman"/>
          <w:b/>
          <w:kern w:val="0"/>
          <w:sz w:val="24"/>
          <w:szCs w:val="24"/>
          <w:lang w:val="pt-PT"/>
          <w14:ligatures w14:val="none"/>
        </w:rPr>
        <w:t xml:space="preserve">Concorrência nº </w:t>
      </w:r>
      <w:r w:rsidRPr="00C03046">
        <w:rPr>
          <w:rFonts w:ascii="Times New Roman" w:eastAsia="Times New Roman" w:hAnsi="Times New Roman" w:cs="Times New Roman"/>
          <w:b/>
          <w:kern w:val="0"/>
          <w:sz w:val="24"/>
          <w:szCs w:val="24"/>
          <w:u w:val="single"/>
          <w:lang w:val="pt-PT"/>
          <w14:ligatures w14:val="none"/>
        </w:rPr>
        <w:t xml:space="preserve">    </w:t>
      </w:r>
      <w:r w:rsidRPr="00C03046">
        <w:rPr>
          <w:rFonts w:ascii="Times New Roman" w:eastAsia="Times New Roman" w:hAnsi="Times New Roman" w:cs="Times New Roman"/>
          <w:b/>
          <w:kern w:val="0"/>
          <w:sz w:val="24"/>
          <w:szCs w:val="24"/>
          <w:lang w:val="pt-PT"/>
          <w14:ligatures w14:val="none"/>
        </w:rPr>
        <w:t>/2024</w:t>
      </w:r>
      <w:r w:rsidRPr="00C03046">
        <w:rPr>
          <w:rFonts w:ascii="Times New Roman" w:eastAsia="Times New Roman" w:hAnsi="Times New Roman" w:cs="Times New Roman"/>
          <w:kern w:val="0"/>
          <w:sz w:val="24"/>
          <w:szCs w:val="24"/>
          <w:lang w:val="pt-PT"/>
          <w14:ligatures w14:val="none"/>
        </w:rPr>
        <w:t>, cujo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resultado foi</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homologado em data </w:t>
      </w:r>
      <w:r w:rsidRPr="00C03046">
        <w:rPr>
          <w:rFonts w:ascii="Times New Roman" w:eastAsia="Times New Roman" w:hAnsi="Times New Roman" w:cs="Times New Roman"/>
          <w:b/>
          <w:kern w:val="0"/>
          <w:sz w:val="24"/>
          <w:szCs w:val="24"/>
          <w:lang w:val="pt-PT"/>
          <w14:ligatures w14:val="none"/>
        </w:rPr>
        <w:t>de</w:t>
      </w:r>
      <w:r w:rsidRPr="00C03046">
        <w:rPr>
          <w:rFonts w:ascii="Times New Roman" w:eastAsia="Times New Roman" w:hAnsi="Times New Roman" w:cs="Times New Roman"/>
          <w:b/>
          <w:kern w:val="0"/>
          <w:sz w:val="24"/>
          <w:szCs w:val="24"/>
          <w:u w:val="single"/>
          <w:lang w:val="pt-PT"/>
          <w14:ligatures w14:val="none"/>
        </w:rPr>
        <w:t xml:space="preserve">  </w:t>
      </w:r>
      <w:r w:rsidRPr="00C03046">
        <w:rPr>
          <w:rFonts w:ascii="Times New Roman" w:eastAsia="Times New Roman" w:hAnsi="Times New Roman" w:cs="Times New Roman"/>
          <w:b/>
          <w:spacing w:val="1"/>
          <w:kern w:val="0"/>
          <w:sz w:val="24"/>
          <w:szCs w:val="24"/>
          <w:u w:val="single"/>
          <w:lang w:val="pt-PT"/>
          <w14:ligatures w14:val="none"/>
        </w:rPr>
        <w:t xml:space="preserve"> </w:t>
      </w:r>
      <w:r w:rsidRPr="00C03046">
        <w:rPr>
          <w:rFonts w:ascii="Times New Roman" w:eastAsia="Times New Roman" w:hAnsi="Times New Roman" w:cs="Times New Roman"/>
          <w:b/>
          <w:kern w:val="0"/>
          <w:sz w:val="24"/>
          <w:szCs w:val="24"/>
          <w:u w:val="single"/>
          <w:lang w:val="pt-PT"/>
          <w14:ligatures w14:val="none"/>
        </w:rPr>
        <w:t xml:space="preserve">/   </w:t>
      </w:r>
      <w:r w:rsidRPr="00C03046">
        <w:rPr>
          <w:rFonts w:ascii="Times New Roman" w:eastAsia="Times New Roman" w:hAnsi="Times New Roman" w:cs="Times New Roman"/>
          <w:b/>
          <w:kern w:val="0"/>
          <w:sz w:val="24"/>
          <w:szCs w:val="24"/>
          <w:lang w:val="pt-PT"/>
          <w14:ligatures w14:val="none"/>
        </w:rPr>
        <w:t>/2025</w:t>
      </w:r>
      <w:r w:rsidRPr="00C03046">
        <w:rPr>
          <w:rFonts w:ascii="Times New Roman" w:eastAsia="Times New Roman" w:hAnsi="Times New Roman" w:cs="Times New Roman"/>
          <w:kern w:val="0"/>
          <w:sz w:val="24"/>
          <w:szCs w:val="24"/>
          <w:lang w:val="pt-PT"/>
          <w14:ligatures w14:val="none"/>
        </w:rPr>
        <w:t>, pelo Prefeito Municipal de Rifaina, Estado de São Paulo, mediante as cláusulas</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condições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 se</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seguem:</w:t>
      </w:r>
    </w:p>
    <w:p w14:paraId="15BFC13C"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7864D8AF"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CLÁUSULA</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PRIMEIRA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OBJETO</w:t>
      </w:r>
    </w:p>
    <w:p w14:paraId="4FD9B320"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6DB9AEB6" w14:textId="77777777" w:rsidR="00C03046" w:rsidRPr="00C03046" w:rsidRDefault="00C03046" w:rsidP="0099534B">
      <w:pPr>
        <w:widowControl w:val="0"/>
        <w:numPr>
          <w:ilvl w:val="1"/>
          <w:numId w:val="14"/>
        </w:numPr>
        <w:tabs>
          <w:tab w:val="left" w:pos="709"/>
        </w:tabs>
        <w:autoSpaceDE w:val="0"/>
        <w:autoSpaceDN w:val="0"/>
        <w:spacing w:after="0" w:line="240" w:lineRule="auto"/>
        <w:ind w:left="-14" w:right="34"/>
        <w:jc w:val="both"/>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Este contrato tem por objeto </w:t>
      </w:r>
      <w:r w:rsidRPr="00C03046">
        <w:rPr>
          <w:rFonts w:ascii="Times New Roman" w:eastAsia="Times New Roman" w:hAnsi="Times New Roman" w:cs="Times New Roman"/>
          <w:b/>
          <w:kern w:val="0"/>
          <w:sz w:val="24"/>
          <w:szCs w:val="24"/>
          <w:lang w:val="pt-PT"/>
          <w14:ligatures w14:val="none"/>
        </w:rPr>
        <w:t>a firmado entre o município de</w:t>
      </w:r>
      <w:r w:rsidRPr="00C03046">
        <w:rPr>
          <w:rFonts w:ascii="Times New Roman" w:eastAsia="Times New Roman" w:hAnsi="Times New Roman" w:cs="Times New Roman"/>
          <w:b/>
          <w:spacing w:val="1"/>
          <w:kern w:val="0"/>
          <w:sz w:val="24"/>
          <w:szCs w:val="24"/>
          <w:lang w:val="pt-PT"/>
          <w14:ligatures w14:val="none"/>
        </w:rPr>
        <w:t xml:space="preserve"> Rifaina </w:t>
      </w:r>
      <w:r w:rsidRPr="00C03046">
        <w:rPr>
          <w:rFonts w:ascii="Times New Roman" w:eastAsia="Times New Roman" w:hAnsi="Times New Roman" w:cs="Times New Roman"/>
          <w:b/>
          <w:kern w:val="0"/>
          <w:sz w:val="24"/>
          <w:szCs w:val="24"/>
          <w:lang w:val="pt-PT"/>
          <w14:ligatures w14:val="none"/>
        </w:rPr>
        <w:t xml:space="preserve">e </w:t>
      </w:r>
      <w:r w:rsidRPr="00C03046">
        <w:rPr>
          <w:rFonts w:ascii="Times New Roman" w:eastAsia="Times New Roman" w:hAnsi="Times New Roman" w:cs="Times New Roman"/>
          <w:kern w:val="0"/>
          <w:sz w:val="24"/>
          <w:szCs w:val="24"/>
          <w:lang w:val="pt-PT"/>
          <w14:ligatures w14:val="none"/>
        </w:rPr>
        <w:t xml:space="preserve">a empresa o serviço de </w:t>
      </w:r>
      <w:r w:rsidRPr="00C03046">
        <w:rPr>
          <w:rFonts w:ascii="Times New Roman" w:eastAsia="Calibri" w:hAnsi="Times New Roman" w:cs="Times New Roman"/>
          <w:b/>
          <w:kern w:val="0"/>
          <w:lang w:val="pt-PT"/>
          <w14:ligatures w14:val="none"/>
        </w:rPr>
        <w:t>CONSULTORIA E ASSESSORIA TÉCNICA NA ÁREA DA EDUCAÇÃO PARA A EXECUÇÃO DE PROJETO DE GESTÃO EDUCACIONAL JUNTO À SECRETARIA MUNICIPAL DE EDUCAÇÃO DE RIFAINA/SP, VISANDO ATENDER A NECESSIDADE DE MODERNIZAÇÃO DA REDE MUNICIPAL DE ENSINO,</w:t>
      </w:r>
      <w:r w:rsidRPr="00C03046">
        <w:rPr>
          <w:rFonts w:ascii="Times New Roman" w:eastAsia="Times New Roman" w:hAnsi="Times New Roman" w:cs="Times New Roman"/>
          <w:kern w:val="0"/>
          <w:sz w:val="24"/>
          <w:szCs w:val="24"/>
          <w:lang w:val="pt-PT"/>
          <w14:ligatures w14:val="none"/>
        </w:rPr>
        <w:t xml:space="preserve"> de acordo com o Termo de Referência constante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Concorrência</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nº ___/2024.</w:t>
      </w:r>
    </w:p>
    <w:p w14:paraId="07705F07" w14:textId="77777777" w:rsidR="00C03046" w:rsidRPr="00C03046" w:rsidRDefault="00C03046" w:rsidP="00C03046">
      <w:pPr>
        <w:widowControl w:val="0"/>
        <w:autoSpaceDE w:val="0"/>
        <w:autoSpaceDN w:val="0"/>
        <w:spacing w:after="0" w:line="240" w:lineRule="auto"/>
        <w:ind w:left="-14" w:right="34"/>
        <w:jc w:val="both"/>
        <w:rPr>
          <w:rFonts w:ascii="Times New Roman" w:eastAsia="Times New Roman" w:hAnsi="Times New Roman" w:cs="Times New Roman"/>
          <w:b/>
          <w:kern w:val="0"/>
          <w:sz w:val="24"/>
          <w:szCs w:val="24"/>
          <w:lang w:val="pt-PT"/>
          <w14:ligatures w14:val="none"/>
        </w:rPr>
      </w:pPr>
    </w:p>
    <w:p w14:paraId="793AB95B" w14:textId="77777777" w:rsidR="00142C0F" w:rsidRDefault="00142C0F" w:rsidP="00C03046">
      <w:pPr>
        <w:widowControl w:val="0"/>
        <w:autoSpaceDE w:val="0"/>
        <w:autoSpaceDN w:val="0"/>
        <w:spacing w:after="0" w:line="240" w:lineRule="auto"/>
        <w:rPr>
          <w:rFonts w:ascii="Times New Roman" w:eastAsia="Times New Roman" w:hAnsi="Times New Roman" w:cs="Times New Roman"/>
          <w:b/>
          <w:bCs/>
          <w:kern w:val="0"/>
          <w:sz w:val="24"/>
          <w:szCs w:val="24"/>
          <w:lang w:val="pt-PT"/>
          <w14:ligatures w14:val="none"/>
        </w:rPr>
      </w:pPr>
    </w:p>
    <w:p w14:paraId="7CFA3A06" w14:textId="7EF0DC27" w:rsidR="00C03046" w:rsidRPr="00C03046" w:rsidRDefault="00C03046" w:rsidP="00C03046">
      <w:pPr>
        <w:widowControl w:val="0"/>
        <w:autoSpaceDE w:val="0"/>
        <w:autoSpaceDN w:val="0"/>
        <w:spacing w:after="0" w:line="240" w:lineRule="auto"/>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CLÁUSULA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SEGUNDA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REGIME</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EXECUÇÃO</w:t>
      </w:r>
    </w:p>
    <w:p w14:paraId="2690F802"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38CB9A1C" w14:textId="032D610D" w:rsidR="00C03046" w:rsidRPr="00142C0F" w:rsidRDefault="00142C0F" w:rsidP="007107CF">
      <w:pPr>
        <w:pStyle w:val="PargrafodaLista"/>
        <w:widowControl w:val="0"/>
        <w:numPr>
          <w:ilvl w:val="1"/>
          <w:numId w:val="84"/>
        </w:numPr>
        <w:tabs>
          <w:tab w:val="left" w:pos="709"/>
        </w:tabs>
        <w:autoSpaceDE w:val="0"/>
        <w:autoSpaceDN w:val="0"/>
        <w:spacing w:after="0" w:line="240" w:lineRule="auto"/>
        <w:ind w:left="0"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kern w:val="0"/>
          <w:sz w:val="24"/>
          <w:szCs w:val="24"/>
          <w:lang w:val="pt-PT"/>
          <w14:ligatures w14:val="none"/>
        </w:rPr>
        <w:lastRenderedPageBreak/>
        <w:t xml:space="preserve"> </w:t>
      </w:r>
      <w:r w:rsidR="00C03046" w:rsidRPr="00142C0F">
        <w:rPr>
          <w:rFonts w:ascii="Times New Roman" w:eastAsia="Times New Roman" w:hAnsi="Times New Roman" w:cs="Times New Roman"/>
          <w:kern w:val="0"/>
          <w:sz w:val="24"/>
          <w:szCs w:val="24"/>
          <w:lang w:val="pt-PT"/>
          <w14:ligatures w14:val="none"/>
        </w:rPr>
        <w:t>O regime de execução do serviço é o de empreitada por preço global, nos termos do artigo 6º, XXVIII c/c art. 46, I</w:t>
      </w:r>
      <w:r w:rsidR="00C03046" w:rsidRPr="00142C0F">
        <w:rPr>
          <w:rFonts w:ascii="Times New Roman" w:eastAsia="Times New Roman" w:hAnsi="Times New Roman" w:cs="Times New Roman"/>
          <w:spacing w:val="-47"/>
          <w:kern w:val="0"/>
          <w:sz w:val="24"/>
          <w:szCs w:val="24"/>
          <w:lang w:val="pt-PT"/>
          <w14:ligatures w14:val="none"/>
        </w:rPr>
        <w:t xml:space="preserve"> </w:t>
      </w:r>
      <w:r w:rsidR="00C03046" w:rsidRPr="00142C0F">
        <w:rPr>
          <w:rFonts w:ascii="Times New Roman" w:eastAsia="Times New Roman" w:hAnsi="Times New Roman" w:cs="Times New Roman"/>
          <w:kern w:val="0"/>
          <w:sz w:val="24"/>
          <w:szCs w:val="24"/>
          <w:lang w:val="pt-PT"/>
          <w14:ligatures w14:val="none"/>
        </w:rPr>
        <w:t>da</w:t>
      </w:r>
      <w:r w:rsidR="00C03046" w:rsidRPr="00142C0F">
        <w:rPr>
          <w:rFonts w:ascii="Times New Roman" w:eastAsia="Times New Roman" w:hAnsi="Times New Roman" w:cs="Times New Roman"/>
          <w:spacing w:val="-1"/>
          <w:kern w:val="0"/>
          <w:sz w:val="24"/>
          <w:szCs w:val="24"/>
          <w:lang w:val="pt-PT"/>
          <w14:ligatures w14:val="none"/>
        </w:rPr>
        <w:t xml:space="preserve"> </w:t>
      </w:r>
      <w:r w:rsidR="00C03046" w:rsidRPr="00142C0F">
        <w:rPr>
          <w:rFonts w:ascii="Times New Roman" w:eastAsia="Times New Roman" w:hAnsi="Times New Roman" w:cs="Times New Roman"/>
          <w:kern w:val="0"/>
          <w:sz w:val="24"/>
          <w:szCs w:val="24"/>
          <w:lang w:val="pt-PT"/>
          <w14:ligatures w14:val="none"/>
        </w:rPr>
        <w:t>Lei nº</w:t>
      </w:r>
      <w:r w:rsidR="00C03046" w:rsidRPr="00142C0F">
        <w:rPr>
          <w:rFonts w:ascii="Times New Roman" w:eastAsia="Times New Roman" w:hAnsi="Times New Roman" w:cs="Times New Roman"/>
          <w:spacing w:val="2"/>
          <w:kern w:val="0"/>
          <w:sz w:val="24"/>
          <w:szCs w:val="24"/>
          <w:lang w:val="pt-PT"/>
          <w14:ligatures w14:val="none"/>
        </w:rPr>
        <w:t xml:space="preserve"> </w:t>
      </w:r>
      <w:r w:rsidR="00C03046" w:rsidRPr="00142C0F">
        <w:rPr>
          <w:rFonts w:ascii="Times New Roman" w:eastAsia="Times New Roman" w:hAnsi="Times New Roman" w:cs="Times New Roman"/>
          <w:kern w:val="0"/>
          <w:sz w:val="24"/>
          <w:szCs w:val="24"/>
          <w:lang w:val="pt-PT"/>
          <w14:ligatures w14:val="none"/>
        </w:rPr>
        <w:t>14.133/2021.</w:t>
      </w:r>
    </w:p>
    <w:p w14:paraId="75E3E847"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4352F044"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5FD83FEF" w14:textId="77777777" w:rsidR="00C03046" w:rsidRDefault="00C03046" w:rsidP="00C03046">
      <w:pPr>
        <w:widowControl w:val="0"/>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CLÁUSULA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TERCEIRA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VALOR,</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CONDIÇÕES</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PAGAMENTO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w:t>
      </w:r>
      <w:r w:rsidRPr="00C03046">
        <w:rPr>
          <w:rFonts w:ascii="Times New Roman" w:eastAsia="Times New Roman" w:hAnsi="Times New Roman" w:cs="Times New Roman"/>
          <w:b/>
          <w:bCs/>
          <w:spacing w:val="-4"/>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DAS</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RETENÇÕES</w:t>
      </w:r>
    </w:p>
    <w:p w14:paraId="5B8699BF" w14:textId="14EF609B" w:rsidR="00C03046" w:rsidRPr="00142C0F" w:rsidRDefault="00C03046" w:rsidP="007107CF">
      <w:pPr>
        <w:pStyle w:val="PargrafodaLista"/>
        <w:widowControl w:val="0"/>
        <w:numPr>
          <w:ilvl w:val="1"/>
          <w:numId w:val="52"/>
        </w:numPr>
        <w:autoSpaceDE w:val="0"/>
        <w:autoSpaceDN w:val="0"/>
        <w:spacing w:after="0" w:line="240" w:lineRule="auto"/>
        <w:ind w:left="0" w:right="34"/>
        <w:jc w:val="both"/>
        <w:rPr>
          <w:rFonts w:ascii="Times New Roman" w:eastAsia="Times New Roman" w:hAnsi="Times New Roman" w:cs="Times New Roman"/>
          <w:kern w:val="0"/>
          <w:sz w:val="24"/>
          <w:szCs w:val="24"/>
          <w:lang w:val="pt-PT"/>
          <w14:ligatures w14:val="none"/>
        </w:rPr>
      </w:pPr>
      <w:r w:rsidRPr="00142C0F">
        <w:rPr>
          <w:rFonts w:ascii="Times New Roman" w:eastAsia="Times New Roman" w:hAnsi="Times New Roman" w:cs="Times New Roman"/>
          <w:kern w:val="0"/>
          <w:sz w:val="24"/>
          <w:szCs w:val="24"/>
          <w:lang w:val="pt-PT"/>
          <w14:ligatures w14:val="none"/>
        </w:rPr>
        <w:t>Para a</w:t>
      </w:r>
      <w:r w:rsidRPr="00142C0F">
        <w:rPr>
          <w:rFonts w:ascii="Times New Roman" w:eastAsia="Times New Roman" w:hAnsi="Times New Roman" w:cs="Times New Roman"/>
          <w:spacing w:val="8"/>
          <w:kern w:val="0"/>
          <w:sz w:val="24"/>
          <w:szCs w:val="24"/>
          <w:lang w:val="pt-PT"/>
          <w14:ligatures w14:val="none"/>
        </w:rPr>
        <w:t xml:space="preserve"> </w:t>
      </w:r>
      <w:r w:rsidRPr="00142C0F">
        <w:rPr>
          <w:rFonts w:ascii="Times New Roman" w:eastAsia="Times New Roman" w:hAnsi="Times New Roman" w:cs="Times New Roman"/>
          <w:kern w:val="0"/>
          <w:sz w:val="24"/>
          <w:szCs w:val="24"/>
          <w:lang w:val="pt-PT"/>
          <w14:ligatures w14:val="none"/>
        </w:rPr>
        <w:t>execução do serviço objeto deste contrato pelo período de 12 (doze) meses</w:t>
      </w:r>
      <w:r w:rsidRPr="00142C0F">
        <w:rPr>
          <w:rFonts w:ascii="Times New Roman" w:eastAsia="Times New Roman" w:hAnsi="Times New Roman" w:cs="Times New Roman"/>
          <w:spacing w:val="12"/>
          <w:kern w:val="0"/>
          <w:sz w:val="24"/>
          <w:szCs w:val="24"/>
          <w:lang w:val="pt-PT"/>
          <w14:ligatures w14:val="none"/>
        </w:rPr>
        <w:t xml:space="preserve"> </w:t>
      </w:r>
      <w:r w:rsidRPr="00142C0F">
        <w:rPr>
          <w:rFonts w:ascii="Times New Roman" w:eastAsia="Times New Roman" w:hAnsi="Times New Roman" w:cs="Times New Roman"/>
          <w:kern w:val="0"/>
          <w:sz w:val="24"/>
          <w:szCs w:val="24"/>
          <w:lang w:val="pt-PT"/>
          <w14:ligatures w14:val="none"/>
        </w:rPr>
        <w:t xml:space="preserve">fica contratado o preço global de </w:t>
      </w:r>
      <w:r w:rsidRPr="00142C0F">
        <w:rPr>
          <w:rFonts w:ascii="Times New Roman" w:eastAsia="Times New Roman" w:hAnsi="Times New Roman" w:cs="Times New Roman"/>
          <w:b/>
          <w:kern w:val="0"/>
          <w:sz w:val="24"/>
          <w:szCs w:val="24"/>
          <w:lang w:val="pt-PT"/>
          <w14:ligatures w14:val="none"/>
        </w:rPr>
        <w:t>R$____________(</w:t>
      </w:r>
      <w:r w:rsidRPr="00142C0F">
        <w:rPr>
          <w:rFonts w:ascii="Times New Roman" w:eastAsia="Times New Roman" w:hAnsi="Times New Roman" w:cs="Times New Roman"/>
          <w:b/>
          <w:kern w:val="0"/>
          <w:sz w:val="24"/>
          <w:szCs w:val="24"/>
          <w:u w:val="single"/>
          <w:lang w:val="pt-PT"/>
          <w14:ligatures w14:val="none"/>
        </w:rPr>
        <w:tab/>
      </w:r>
      <w:r w:rsidRPr="00142C0F">
        <w:rPr>
          <w:rFonts w:ascii="Times New Roman" w:eastAsia="Times New Roman" w:hAnsi="Times New Roman" w:cs="Times New Roman"/>
          <w:b/>
          <w:kern w:val="0"/>
          <w:sz w:val="24"/>
          <w:szCs w:val="24"/>
          <w:lang w:val="pt-PT"/>
          <w14:ligatures w14:val="none"/>
        </w:rPr>
        <w:t xml:space="preserve">), </w:t>
      </w:r>
      <w:r w:rsidRPr="00142C0F">
        <w:rPr>
          <w:rFonts w:ascii="Times New Roman" w:eastAsia="Times New Roman" w:hAnsi="Times New Roman" w:cs="Times New Roman"/>
          <w:kern w:val="0"/>
          <w:sz w:val="24"/>
          <w:szCs w:val="24"/>
          <w:lang w:val="pt-PT"/>
          <w14:ligatures w14:val="none"/>
        </w:rPr>
        <w:t>proposto</w:t>
      </w:r>
      <w:r w:rsidRPr="00142C0F">
        <w:rPr>
          <w:rFonts w:ascii="Times New Roman" w:eastAsia="Times New Roman" w:hAnsi="Times New Roman" w:cs="Times New Roman"/>
          <w:spacing w:val="-2"/>
          <w:kern w:val="0"/>
          <w:sz w:val="24"/>
          <w:szCs w:val="24"/>
          <w:lang w:val="pt-PT"/>
          <w14:ligatures w14:val="none"/>
        </w:rPr>
        <w:t xml:space="preserve"> </w:t>
      </w:r>
      <w:r w:rsidRPr="00142C0F">
        <w:rPr>
          <w:rFonts w:ascii="Times New Roman" w:eastAsia="Times New Roman" w:hAnsi="Times New Roman" w:cs="Times New Roman"/>
          <w:kern w:val="0"/>
          <w:sz w:val="24"/>
          <w:szCs w:val="24"/>
          <w:lang w:val="pt-PT"/>
          <w14:ligatures w14:val="none"/>
        </w:rPr>
        <w:t>pela CONTRATADA.</w:t>
      </w:r>
    </w:p>
    <w:p w14:paraId="60F6DFFA" w14:textId="77777777" w:rsidR="00142C0F" w:rsidRPr="00142C0F" w:rsidRDefault="00C03046" w:rsidP="007107CF">
      <w:pPr>
        <w:pStyle w:val="PargrafodaLista"/>
        <w:widowControl w:val="0"/>
        <w:numPr>
          <w:ilvl w:val="1"/>
          <w:numId w:val="52"/>
        </w:numPr>
        <w:autoSpaceDE w:val="0"/>
        <w:autoSpaceDN w:val="0"/>
        <w:spacing w:after="0" w:line="240" w:lineRule="auto"/>
        <w:ind w:left="0"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Caso haja prorrogação, o valor contratado será reajustado após 12 (doze) meses, com</w:t>
      </w:r>
      <w:r w:rsidRPr="00C03046">
        <w:rPr>
          <w:rFonts w:ascii="Times New Roman" w:eastAsia="Times New Roman" w:hAnsi="Times New Roman" w:cs="Times New Roman"/>
          <w:kern w:val="0"/>
          <w:lang w:val="pt-PT"/>
          <w14:ligatures w14:val="none"/>
        </w:rPr>
        <w:t xml:space="preserve"> base na variação do Índice Nacional de Preços ao Consumidor Amplo – IPCA, do IBGE, ou outro índice que o substitua, considerando o acumulado no período de 12 (doze) meses.</w:t>
      </w:r>
    </w:p>
    <w:p w14:paraId="7D3EB4B8" w14:textId="77777777" w:rsidR="00142C0F" w:rsidRPr="00142C0F" w:rsidRDefault="00C03046" w:rsidP="007107CF">
      <w:pPr>
        <w:pStyle w:val="PargrafodaLista"/>
        <w:widowControl w:val="0"/>
        <w:numPr>
          <w:ilvl w:val="1"/>
          <w:numId w:val="52"/>
        </w:numPr>
        <w:autoSpaceDE w:val="0"/>
        <w:autoSpaceDN w:val="0"/>
        <w:spacing w:after="0" w:line="240" w:lineRule="auto"/>
        <w:ind w:left="0"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contrato, durante toda sua vigência e execução, deverá observar o equilíbrio financeiro nos parâmetros 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conjugado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 composição de preços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valor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básico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cada item.</w:t>
      </w:r>
    </w:p>
    <w:p w14:paraId="6B4A5E47" w14:textId="77777777" w:rsidR="00142C0F" w:rsidRPr="00142C0F" w:rsidRDefault="00C03046" w:rsidP="007107CF">
      <w:pPr>
        <w:pStyle w:val="PargrafodaLista"/>
        <w:widowControl w:val="0"/>
        <w:numPr>
          <w:ilvl w:val="1"/>
          <w:numId w:val="52"/>
        </w:numPr>
        <w:autoSpaceDE w:val="0"/>
        <w:autoSpaceDN w:val="0"/>
        <w:spacing w:after="0" w:line="240" w:lineRule="auto"/>
        <w:ind w:left="0"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 pagamentos serão efetuados em até 30 (trinta) dias após a emissão</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 Nota Fiscal e desde que devidamente atestada pelo fiscal nomeado para acompanhar os serviços e deverá 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empresa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apresentar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seguintes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documentos:</w:t>
      </w:r>
    </w:p>
    <w:p w14:paraId="2FE07F4A" w14:textId="77777777" w:rsidR="00C03046" w:rsidRPr="00C03046" w:rsidRDefault="00C03046" w:rsidP="007107CF">
      <w:pPr>
        <w:widowControl w:val="0"/>
        <w:numPr>
          <w:ilvl w:val="0"/>
          <w:numId w:val="61"/>
        </w:numPr>
        <w:tabs>
          <w:tab w:val="left" w:pos="426"/>
        </w:tabs>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Termo de Aceitação do Relatório de Serviços, emitido pela fiscalização;</w:t>
      </w:r>
    </w:p>
    <w:p w14:paraId="527FF4C7" w14:textId="77777777" w:rsidR="00C03046" w:rsidRPr="00C03046" w:rsidRDefault="00C03046" w:rsidP="007107CF">
      <w:pPr>
        <w:widowControl w:val="0"/>
        <w:numPr>
          <w:ilvl w:val="0"/>
          <w:numId w:val="61"/>
        </w:numPr>
        <w:tabs>
          <w:tab w:val="left" w:pos="426"/>
        </w:tabs>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Prova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regularidade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junto</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ao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Fundo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Garantia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por</w:t>
      </w:r>
      <w:r w:rsidRPr="00C03046">
        <w:rPr>
          <w:rFonts w:ascii="Times New Roman" w:eastAsia="Times New Roman" w:hAnsi="Times New Roman" w:cs="Times New Roman"/>
          <w:b/>
          <w:bCs/>
          <w:spacing w:val="-4"/>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Tempo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Serviço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(FGTS);</w:t>
      </w:r>
    </w:p>
    <w:p w14:paraId="11DE474B" w14:textId="77777777" w:rsidR="00C03046" w:rsidRPr="00C03046" w:rsidRDefault="00C03046" w:rsidP="007107CF">
      <w:pPr>
        <w:widowControl w:val="0"/>
        <w:numPr>
          <w:ilvl w:val="0"/>
          <w:numId w:val="61"/>
        </w:numPr>
        <w:tabs>
          <w:tab w:val="left" w:pos="426"/>
        </w:tabs>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Certidão Negativa de Débito do ISS, referente ao município onde os serviços venham a ser</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prestados</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ou</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executados;</w:t>
      </w:r>
    </w:p>
    <w:p w14:paraId="1761C949" w14:textId="77777777" w:rsidR="00C03046" w:rsidRPr="00C03046" w:rsidRDefault="00C03046" w:rsidP="007107CF">
      <w:pPr>
        <w:widowControl w:val="0"/>
        <w:numPr>
          <w:ilvl w:val="0"/>
          <w:numId w:val="61"/>
        </w:numPr>
        <w:tabs>
          <w:tab w:val="left" w:pos="426"/>
        </w:tabs>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Demais</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certidões</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que</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atestem</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regularidade</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fiscal</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Contratada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mediante</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apresentação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das</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certidões</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do FGTS,</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Receita Federal</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Brasil</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CNDT</w:t>
      </w:r>
      <w:r w:rsidRPr="00C03046">
        <w:rPr>
          <w:rFonts w:ascii="Times New Roman" w:eastAsia="Times New Roman" w:hAnsi="Times New Roman" w:cs="Times New Roman"/>
          <w:b/>
          <w:bCs/>
          <w:spacing w:val="4"/>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Certidão Negativa de</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Débitos</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Trabalhistas.</w:t>
      </w:r>
    </w:p>
    <w:p w14:paraId="2EA9807D" w14:textId="77777777" w:rsidR="00142C0F" w:rsidRPr="00142C0F" w:rsidRDefault="00C03046" w:rsidP="007107CF">
      <w:pPr>
        <w:pStyle w:val="PargrafodaLista"/>
        <w:widowControl w:val="0"/>
        <w:numPr>
          <w:ilvl w:val="1"/>
          <w:numId w:val="52"/>
        </w:numPr>
        <w:autoSpaceDE w:val="0"/>
        <w:autoSpaceDN w:val="0"/>
        <w:spacing w:after="0" w:line="240" w:lineRule="auto"/>
        <w:ind w:left="0"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Se</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motivo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imputável</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pagamento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cada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parcela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ocorrer</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dentro</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dos trinta dias de sua realização, incidirá sobre o valor da mesma, </w:t>
      </w:r>
      <w:r w:rsidRPr="00C03046">
        <w:rPr>
          <w:rFonts w:ascii="Times-Roman" w:eastAsia="Times New Roman" w:hAnsi="Times-Roman" w:cs="Times New Roman"/>
          <w:color w:val="000000"/>
          <w:kern w:val="0"/>
          <w:sz w:val="24"/>
          <w:szCs w:val="24"/>
          <w:lang w:val="pt-PT"/>
          <w14:ligatures w14:val="none"/>
        </w:rPr>
        <w:t>utilizando-se o Índice Nacional de Preços ao Consumidor Amplo (IPCA) do IBGE, proporcionalmente aos dias de atraso.</w:t>
      </w:r>
    </w:p>
    <w:p w14:paraId="6A0423C9" w14:textId="77777777" w:rsidR="00142C0F" w:rsidRPr="00142C0F" w:rsidRDefault="00C03046" w:rsidP="007107CF">
      <w:pPr>
        <w:pStyle w:val="PargrafodaLista"/>
        <w:widowControl w:val="0"/>
        <w:numPr>
          <w:ilvl w:val="1"/>
          <w:numId w:val="52"/>
        </w:numPr>
        <w:autoSpaceDE w:val="0"/>
        <w:autoSpaceDN w:val="0"/>
        <w:spacing w:after="0" w:line="240" w:lineRule="auto"/>
        <w:ind w:left="0"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2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CONTRATANTE,</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independente</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das</w:t>
      </w:r>
      <w:r w:rsidRPr="00C03046">
        <w:rPr>
          <w:rFonts w:ascii="Times New Roman" w:eastAsia="Times New Roman" w:hAnsi="Times New Roman" w:cs="Times New Roman"/>
          <w:spacing w:val="2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quantias</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previstas</w:t>
      </w:r>
      <w:r w:rsidRPr="00C03046">
        <w:rPr>
          <w:rFonts w:ascii="Times New Roman" w:eastAsia="Times New Roman" w:hAnsi="Times New Roman" w:cs="Times New Roman"/>
          <w:spacing w:val="2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neste</w:t>
      </w:r>
      <w:r w:rsidRPr="00C03046">
        <w:rPr>
          <w:rFonts w:ascii="Times New Roman" w:eastAsia="Times New Roman" w:hAnsi="Times New Roman" w:cs="Times New Roman"/>
          <w:spacing w:val="2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instrumento</w:t>
      </w:r>
      <w:r w:rsidRPr="00C03046">
        <w:rPr>
          <w:rFonts w:ascii="Times New Roman" w:eastAsia="Times New Roman" w:hAnsi="Times New Roman" w:cs="Times New Roman"/>
          <w:spacing w:val="2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poderá</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sustar</w:t>
      </w:r>
      <w:r w:rsidRPr="00C03046">
        <w:rPr>
          <w:rFonts w:ascii="Times New Roman" w:eastAsia="Times New Roman" w:hAnsi="Times New Roman" w:cs="Times New Roman"/>
          <w:spacing w:val="2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2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pagamento</w:t>
      </w:r>
      <w:r w:rsidRPr="00C03046">
        <w:rPr>
          <w:rFonts w:ascii="Times New Roman" w:eastAsia="Times New Roman" w:hAnsi="Times New Roman" w:cs="Times New Roman"/>
          <w:spacing w:val="2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qualquer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parcela 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parte, nos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seguintes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casos:</w:t>
      </w:r>
    </w:p>
    <w:p w14:paraId="602E22EA" w14:textId="77777777" w:rsidR="00C03046" w:rsidRPr="00C03046" w:rsidRDefault="00C03046" w:rsidP="00C03046">
      <w:pPr>
        <w:widowControl w:val="0"/>
        <w:numPr>
          <w:ilvl w:val="2"/>
          <w:numId w:val="3"/>
        </w:numPr>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má execução ou execução incompleta;</w:t>
      </w:r>
    </w:p>
    <w:p w14:paraId="64FE4598" w14:textId="77777777" w:rsidR="00C03046" w:rsidRDefault="00C03046" w:rsidP="00C03046">
      <w:pPr>
        <w:widowControl w:val="0"/>
        <w:numPr>
          <w:ilvl w:val="2"/>
          <w:numId w:val="3"/>
        </w:numPr>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existência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qualquer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débito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exigível</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CONTRATANTE.</w:t>
      </w:r>
    </w:p>
    <w:p w14:paraId="4ACE791B" w14:textId="77777777" w:rsidR="00142C0F" w:rsidRPr="00C03046" w:rsidRDefault="00142C0F" w:rsidP="00142C0F">
      <w:pPr>
        <w:widowControl w:val="0"/>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p>
    <w:p w14:paraId="235BBFC7" w14:textId="77777777" w:rsidR="00142C0F" w:rsidRPr="00142C0F" w:rsidRDefault="00C03046" w:rsidP="007107CF">
      <w:pPr>
        <w:pStyle w:val="PargrafodaLista"/>
        <w:widowControl w:val="0"/>
        <w:numPr>
          <w:ilvl w:val="1"/>
          <w:numId w:val="52"/>
        </w:numPr>
        <w:autoSpaceDE w:val="0"/>
        <w:autoSpaceDN w:val="0"/>
        <w:spacing w:after="0" w:line="240" w:lineRule="auto"/>
        <w:ind w:left="0"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DAS</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RETENÇÕES</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NA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FONTE:</w:t>
      </w:r>
    </w:p>
    <w:p w14:paraId="43F3F329" w14:textId="77777777" w:rsidR="00C03046" w:rsidRPr="00C03046" w:rsidRDefault="00C03046" w:rsidP="007107CF">
      <w:pPr>
        <w:widowControl w:val="0"/>
        <w:numPr>
          <w:ilvl w:val="2"/>
          <w:numId w:val="85"/>
        </w:numPr>
        <w:tabs>
          <w:tab w:val="left" w:pos="851"/>
        </w:tabs>
        <w:autoSpaceDE w:val="0"/>
        <w:autoSpaceDN w:val="0"/>
        <w:spacing w:after="0" w:line="240" w:lineRule="auto"/>
        <w:ind w:left="0"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O Município de Rifaina aplica a Instrução Normativa da Receita Federal do Brasil nº 1.234/2012, </w:t>
      </w:r>
      <w:r w:rsidRPr="00C03046">
        <w:rPr>
          <w:rFonts w:ascii="Times New Roman" w:eastAsia="Times New Roman" w:hAnsi="Times New Roman" w:cs="Times New Roman"/>
          <w:b/>
          <w:kern w:val="0"/>
          <w:sz w:val="24"/>
          <w:szCs w:val="24"/>
          <w:lang w:val="pt-PT"/>
          <w14:ligatures w14:val="none"/>
        </w:rPr>
        <w:t>alterada</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 xml:space="preserve">pela INSTRUÇÃO NORMATIVA RFB N° 2.145, DE 26 DE AGOSTO DE 2024 </w:t>
      </w:r>
      <w:r w:rsidRPr="00C03046">
        <w:rPr>
          <w:rFonts w:ascii="Times New Roman" w:eastAsia="Times New Roman" w:hAnsi="Times New Roman" w:cs="Times New Roman"/>
          <w:kern w:val="0"/>
          <w:sz w:val="24"/>
          <w:szCs w:val="24"/>
          <w:lang w:val="pt-PT"/>
          <w14:ligatures w14:val="none"/>
        </w:rPr>
        <w:t xml:space="preserve">para fins de </w:t>
      </w:r>
      <w:r w:rsidRPr="00C03046">
        <w:rPr>
          <w:rFonts w:ascii="Times New Roman" w:eastAsia="Times New Roman" w:hAnsi="Times New Roman" w:cs="Times New Roman"/>
          <w:b/>
          <w:kern w:val="0"/>
          <w:sz w:val="24"/>
          <w:szCs w:val="24"/>
          <w:lang w:val="pt-PT"/>
          <w14:ligatures w14:val="none"/>
        </w:rPr>
        <w:t>retenção de IR -</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 xml:space="preserve">Imposto de Renda </w:t>
      </w:r>
      <w:r w:rsidRPr="00C03046">
        <w:rPr>
          <w:rFonts w:ascii="Times New Roman" w:eastAsia="Times New Roman" w:hAnsi="Times New Roman" w:cs="Times New Roman"/>
          <w:kern w:val="0"/>
          <w:sz w:val="24"/>
          <w:szCs w:val="24"/>
          <w:lang w:val="pt-PT"/>
          <w14:ligatures w14:val="none"/>
        </w:rPr>
        <w:t>em seus pagamentos. Desta forma, para todos os documentos fiscais emitidos a partir da data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mencionada, deverão ser observadas as disposições da citada Instrução Normativa, quanto ao </w:t>
      </w:r>
      <w:r w:rsidRPr="00C03046">
        <w:rPr>
          <w:rFonts w:ascii="Times New Roman" w:eastAsia="Times New Roman" w:hAnsi="Times New Roman" w:cs="Times New Roman"/>
          <w:b/>
          <w:kern w:val="0"/>
          <w:sz w:val="24"/>
          <w:szCs w:val="24"/>
          <w:lang w:val="pt-PT"/>
          <w14:ligatures w14:val="none"/>
        </w:rPr>
        <w:t>IR - Imposto de</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Renda</w:t>
      </w:r>
      <w:r w:rsidRPr="00C03046">
        <w:rPr>
          <w:rFonts w:ascii="Times New Roman" w:eastAsia="Times New Roman" w:hAnsi="Times New Roman" w:cs="Times New Roman"/>
          <w:kern w:val="0"/>
          <w:sz w:val="24"/>
          <w:szCs w:val="24"/>
          <w:lang w:val="pt-PT"/>
          <w14:ligatures w14:val="none"/>
        </w:rPr>
        <w:t>.</w:t>
      </w:r>
    </w:p>
    <w:p w14:paraId="00C43DDF" w14:textId="77777777" w:rsidR="00C03046" w:rsidRPr="00C03046" w:rsidRDefault="00C03046" w:rsidP="007107CF">
      <w:pPr>
        <w:widowControl w:val="0"/>
        <w:numPr>
          <w:ilvl w:val="2"/>
          <w:numId w:val="85"/>
        </w:numPr>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Não serão feitas retenções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CSLL,</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PIS/PASEP</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ou </w:t>
      </w:r>
      <w:r w:rsidRPr="00C03046">
        <w:rPr>
          <w:rFonts w:ascii="Times New Roman" w:eastAsia="Times New Roman" w:hAnsi="Times New Roman" w:cs="Times New Roman"/>
          <w:b/>
          <w:kern w:val="0"/>
          <w:sz w:val="24"/>
          <w:szCs w:val="24"/>
          <w:lang w:val="pt-PT"/>
          <w14:ligatures w14:val="none"/>
        </w:rPr>
        <w:t>COFINS</w:t>
      </w:r>
      <w:r w:rsidRPr="00C03046">
        <w:rPr>
          <w:rFonts w:ascii="Times New Roman" w:eastAsia="Times New Roman" w:hAnsi="Times New Roman" w:cs="Times New Roman"/>
          <w:kern w:val="0"/>
          <w:sz w:val="24"/>
          <w:szCs w:val="24"/>
          <w:lang w:val="pt-PT"/>
          <w14:ligatures w14:val="none"/>
        </w:rPr>
        <w:t>, apenas 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retenção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IR</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Imposto</w:t>
      </w:r>
      <w:r w:rsidRPr="00C03046">
        <w:rPr>
          <w:rFonts w:ascii="Times New Roman" w:eastAsia="Times New Roman" w:hAnsi="Times New Roman" w:cs="Times New Roman"/>
          <w:b/>
          <w:spacing w:val="50"/>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de</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Renda</w:t>
      </w:r>
      <w:r w:rsidRPr="00C03046">
        <w:rPr>
          <w:rFonts w:ascii="Times New Roman" w:eastAsia="Times New Roman" w:hAnsi="Times New Roman" w:cs="Times New Roman"/>
          <w:kern w:val="0"/>
          <w:sz w:val="24"/>
          <w:szCs w:val="24"/>
          <w:lang w:val="pt-PT"/>
          <w14:ligatures w14:val="none"/>
        </w:rPr>
        <w:t>, se for o caso, nos moldes da citada Instrução Normativa. A empresa contratada deverá observar as regras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 IN RFB nº 1.234/2012 e alterações em todos os documentos fiscais emitidos para o Município de Rifaina,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inclusive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quanto 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correto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destaque do valor de</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IR - Imposto</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de</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Renda</w:t>
      </w:r>
      <w:r w:rsidRPr="00C03046">
        <w:rPr>
          <w:rFonts w:ascii="Times New Roman" w:eastAsia="Times New Roman" w:hAnsi="Times New Roman" w:cs="Times New Roman"/>
          <w:b/>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retido.</w:t>
      </w:r>
    </w:p>
    <w:p w14:paraId="03863C8D" w14:textId="77777777" w:rsidR="00C03046" w:rsidRPr="00C03046" w:rsidRDefault="00C03046" w:rsidP="007107CF">
      <w:pPr>
        <w:widowControl w:val="0"/>
        <w:numPr>
          <w:ilvl w:val="2"/>
          <w:numId w:val="85"/>
        </w:numPr>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Caso a CONTRATADA seja optante do Sistema Integrado de Pagamento de Impostos e Contribuições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das Microempresas e Empresas de Pequeno Porte (SIMPLES), ficará isenta da retenção do IR – Imposto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de Renda e deverá apresentar, juntamente com a nota fiscal, a devida </w:t>
      </w:r>
      <w:r w:rsidRPr="00C03046">
        <w:rPr>
          <w:rFonts w:ascii="Times New Roman" w:eastAsia="Times New Roman" w:hAnsi="Times New Roman" w:cs="Times New Roman"/>
          <w:kern w:val="0"/>
          <w:sz w:val="24"/>
          <w:szCs w:val="24"/>
          <w:lang w:val="pt-PT"/>
          <w14:ligatures w14:val="none"/>
        </w:rPr>
        <w:lastRenderedPageBreak/>
        <w:t>comprovação de sua faixa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recolhimento, a fim de evitar a retenção, na fonte, dos tributos e contribuições, conforme legislação 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vigor.</w:t>
      </w:r>
    </w:p>
    <w:p w14:paraId="4FCDAAF7" w14:textId="77777777" w:rsidR="00C03046" w:rsidRPr="00C03046" w:rsidRDefault="00C03046" w:rsidP="007107CF">
      <w:pPr>
        <w:widowControl w:val="0"/>
        <w:numPr>
          <w:ilvl w:val="2"/>
          <w:numId w:val="85"/>
        </w:numPr>
        <w:tabs>
          <w:tab w:val="left" w:pos="851"/>
        </w:tabs>
        <w:autoSpaceDE w:val="0"/>
        <w:autoSpaceDN w:val="0"/>
        <w:spacing w:after="0" w:line="240" w:lineRule="auto"/>
        <w:ind w:left="-14" w:right="34"/>
        <w:jc w:val="both"/>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lang w:val="pt-PT"/>
          <w14:ligatures w14:val="none"/>
        </w:rPr>
        <w:t>Sobre cada nota fiscal emitida será retido o valor referente ao ISSQN – Imposto Sobre Serviços de</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Qualquer</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Natureza.</w:t>
      </w:r>
    </w:p>
    <w:p w14:paraId="20249E7B" w14:textId="77777777" w:rsidR="00C03046" w:rsidRPr="00C03046" w:rsidRDefault="00C03046" w:rsidP="007107CF">
      <w:pPr>
        <w:widowControl w:val="0"/>
        <w:numPr>
          <w:ilvl w:val="2"/>
          <w:numId w:val="85"/>
        </w:numPr>
        <w:tabs>
          <w:tab w:val="left" w:pos="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empresa que não for optante pelo simples nacional terá a retenção de 4% do valor da mão de obra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referente ao ISSQN – Imposto Sobre Serviços de Qualquer Natureza e 1,2% referente ao IRRF – Imposto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Renda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Retido na Fonte nos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termos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legislação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vigente.</w:t>
      </w:r>
    </w:p>
    <w:p w14:paraId="37E0999E" w14:textId="77777777" w:rsidR="00C03046" w:rsidRPr="00C03046" w:rsidRDefault="00C03046" w:rsidP="007107CF">
      <w:pPr>
        <w:widowControl w:val="0"/>
        <w:numPr>
          <w:ilvl w:val="2"/>
          <w:numId w:val="85"/>
        </w:numPr>
        <w:tabs>
          <w:tab w:val="left" w:pos="851"/>
        </w:tabs>
        <w:autoSpaceDE w:val="0"/>
        <w:autoSpaceDN w:val="0"/>
        <w:spacing w:after="0" w:line="240" w:lineRule="auto"/>
        <w:ind w:left="-14" w:right="34"/>
        <w:jc w:val="both"/>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lang w:val="pt-PT"/>
          <w14:ligatures w14:val="none"/>
        </w:rPr>
        <w:t>Conforme o Código Municipal Tributário nº 341/1978 e Lei Municipal nº 3.037/2020, que altera a Lei</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nº 1.717/2003 nos itens 7.02 e 7.05, no caso de obras e serviços por empreitada global, ou seja , com o</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fornecimento de materiais e mão de obra, será considerado para efeito de retenção do ISSQN (Imposto</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sobre</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Serviço</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de Qualquer</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Natureza),</w:t>
      </w:r>
      <w:r w:rsidRPr="00C03046">
        <w:rPr>
          <w:rFonts w:ascii="Times New Roman" w:eastAsia="Times New Roman" w:hAnsi="Times New Roman" w:cs="Times New Roman"/>
          <w:b/>
          <w:spacing w:val="50"/>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os</w:t>
      </w:r>
      <w:r w:rsidRPr="00C03046">
        <w:rPr>
          <w:rFonts w:ascii="Times New Roman" w:eastAsia="Times New Roman" w:hAnsi="Times New Roman" w:cs="Times New Roman"/>
          <w:b/>
          <w:spacing w:val="-2"/>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Artigos</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7ºA, §</w:t>
      </w:r>
      <w:r w:rsidRPr="00C03046">
        <w:rPr>
          <w:rFonts w:ascii="Times New Roman" w:eastAsia="Times New Roman" w:hAnsi="Times New Roman" w:cs="Times New Roman"/>
          <w:b/>
          <w:spacing w:val="-2"/>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1º</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ao</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w:t>
      </w:r>
      <w:r w:rsidRPr="00C03046">
        <w:rPr>
          <w:rFonts w:ascii="Times New Roman" w:eastAsia="Times New Roman" w:hAnsi="Times New Roman" w:cs="Times New Roman"/>
          <w:b/>
          <w:spacing w:val="-2"/>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4º</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e Art.</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7ºB,</w:t>
      </w:r>
      <w:r w:rsidRPr="00C03046">
        <w:rPr>
          <w:rFonts w:ascii="Times New Roman" w:eastAsia="Times New Roman" w:hAnsi="Times New Roman" w:cs="Times New Roman"/>
          <w:b/>
          <w:spacing w:val="-2"/>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§1º</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ao</w:t>
      </w:r>
      <w:r w:rsidRPr="00C03046">
        <w:rPr>
          <w:rFonts w:ascii="Times New Roman" w:eastAsia="Times New Roman" w:hAnsi="Times New Roman" w:cs="Times New Roman"/>
          <w:b/>
          <w:spacing w:val="-2"/>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§3º.</w:t>
      </w:r>
    </w:p>
    <w:p w14:paraId="3E72206F"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b/>
          <w:kern w:val="0"/>
          <w:sz w:val="24"/>
          <w:szCs w:val="24"/>
          <w:lang w:val="pt-PT"/>
          <w14:ligatures w14:val="none"/>
        </w:rPr>
      </w:pPr>
    </w:p>
    <w:p w14:paraId="3B531A97"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CLÁUSULA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QUARTA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DA</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VIGÊNCIA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CONTRATO</w:t>
      </w:r>
    </w:p>
    <w:p w14:paraId="7E2FEBA4" w14:textId="77777777" w:rsidR="00C03046" w:rsidRPr="00C03046" w:rsidRDefault="00C03046" w:rsidP="00142C0F">
      <w:pPr>
        <w:widowControl w:val="0"/>
        <w:tabs>
          <w:tab w:val="left" w:pos="709"/>
        </w:tabs>
        <w:autoSpaceDE w:val="0"/>
        <w:autoSpaceDN w:val="0"/>
        <w:spacing w:after="0" w:line="240" w:lineRule="auto"/>
        <w:ind w:right="34"/>
        <w:jc w:val="both"/>
        <w:rPr>
          <w:rFonts w:ascii="Times New Roman" w:eastAsia="Times New Roman" w:hAnsi="Times New Roman" w:cs="Times New Roman"/>
          <w:b/>
          <w:vanish/>
          <w:kern w:val="0"/>
          <w:sz w:val="24"/>
          <w:szCs w:val="24"/>
          <w:lang w:val="pt-PT"/>
          <w14:ligatures w14:val="none"/>
        </w:rPr>
      </w:pPr>
    </w:p>
    <w:p w14:paraId="0F6FFC26" w14:textId="7B1EA172" w:rsidR="00C03046" w:rsidRPr="00142C0F" w:rsidRDefault="00C03046" w:rsidP="007107CF">
      <w:pPr>
        <w:pStyle w:val="PargrafodaLista"/>
        <w:widowControl w:val="0"/>
        <w:numPr>
          <w:ilvl w:val="1"/>
          <w:numId w:val="86"/>
        </w:numPr>
        <w:tabs>
          <w:tab w:val="left" w:pos="709"/>
        </w:tabs>
        <w:autoSpaceDE w:val="0"/>
        <w:autoSpaceDN w:val="0"/>
        <w:spacing w:after="0" w:line="240" w:lineRule="auto"/>
        <w:ind w:left="426" w:right="34"/>
        <w:jc w:val="both"/>
        <w:rPr>
          <w:rFonts w:ascii="Times New Roman" w:eastAsia="Times New Roman" w:hAnsi="Times New Roman" w:cs="Times New Roman"/>
          <w:kern w:val="0"/>
          <w:sz w:val="24"/>
          <w:szCs w:val="24"/>
          <w:lang w:val="pt-PT"/>
          <w14:ligatures w14:val="none"/>
        </w:rPr>
      </w:pPr>
      <w:r w:rsidRPr="00142C0F">
        <w:rPr>
          <w:rFonts w:ascii="Times New Roman" w:eastAsia="Times New Roman" w:hAnsi="Times New Roman" w:cs="Times New Roman"/>
          <w:kern w:val="0"/>
          <w:sz w:val="24"/>
          <w:szCs w:val="24"/>
          <w:lang w:val="pt-PT"/>
          <w14:ligatures w14:val="none"/>
        </w:rPr>
        <w:t>O</w:t>
      </w:r>
      <w:r w:rsidRPr="00142C0F">
        <w:rPr>
          <w:rFonts w:ascii="Times New Roman" w:eastAsia="Times New Roman" w:hAnsi="Times New Roman" w:cs="Times New Roman"/>
          <w:spacing w:val="-3"/>
          <w:kern w:val="0"/>
          <w:sz w:val="24"/>
          <w:szCs w:val="24"/>
          <w:lang w:val="pt-PT"/>
          <w14:ligatures w14:val="none"/>
        </w:rPr>
        <w:t xml:space="preserve"> </w:t>
      </w:r>
      <w:r w:rsidRPr="00142C0F">
        <w:rPr>
          <w:rFonts w:ascii="Times New Roman" w:eastAsia="Times New Roman" w:hAnsi="Times New Roman" w:cs="Times New Roman"/>
          <w:kern w:val="0"/>
          <w:sz w:val="24"/>
          <w:szCs w:val="24"/>
          <w:lang w:val="pt-PT"/>
          <w14:ligatures w14:val="none"/>
        </w:rPr>
        <w:t>presente contrato tem vigência de 12 (doze) meses, contados da data de sua assinatura, podendo ser prorrogado</w:t>
      </w:r>
      <w:r w:rsidRPr="00142C0F">
        <w:rPr>
          <w:rFonts w:ascii="Times-Roman" w:eastAsia="Calibri" w:hAnsi="Times-Roman" w:cs="Times New Roman"/>
          <w:color w:val="000000"/>
          <w:kern w:val="0"/>
          <w:sz w:val="24"/>
          <w:szCs w:val="24"/>
          <w:lang w:val="pt-PT" w:eastAsia="ar-SA"/>
          <w14:ligatures w14:val="none"/>
        </w:rPr>
        <w:t xml:space="preserve"> de acordo com a legislação vigente, por iguais e sucessivos períodos, observado o prazo máximo decenal</w:t>
      </w:r>
      <w:r w:rsidRPr="00142C0F">
        <w:rPr>
          <w:rFonts w:ascii="Times New Roman" w:eastAsia="Times New Roman" w:hAnsi="Times New Roman" w:cs="Times New Roman"/>
          <w:kern w:val="0"/>
          <w:sz w:val="24"/>
          <w:szCs w:val="24"/>
          <w:lang w:val="pt-PT"/>
          <w14:ligatures w14:val="none"/>
        </w:rPr>
        <w:t>.</w:t>
      </w:r>
    </w:p>
    <w:p w14:paraId="56290429"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7E91883C"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CLÁUSULA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QUINTA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CRÉDITO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PELO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QUAL</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CORRERÁ</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DESPESA</w:t>
      </w:r>
    </w:p>
    <w:p w14:paraId="302462DA" w14:textId="77777777" w:rsidR="00C03046" w:rsidRPr="00C03046" w:rsidRDefault="00C03046" w:rsidP="00142C0F">
      <w:pPr>
        <w:widowControl w:val="0"/>
        <w:tabs>
          <w:tab w:val="left" w:pos="709"/>
        </w:tabs>
        <w:autoSpaceDE w:val="0"/>
        <w:autoSpaceDN w:val="0"/>
        <w:spacing w:after="0" w:line="240" w:lineRule="auto"/>
        <w:ind w:left="360" w:right="34"/>
        <w:jc w:val="both"/>
        <w:rPr>
          <w:rFonts w:ascii="Times New Roman" w:eastAsia="Times New Roman" w:hAnsi="Times New Roman" w:cs="Times New Roman"/>
          <w:vanish/>
          <w:kern w:val="0"/>
          <w:sz w:val="24"/>
          <w:szCs w:val="24"/>
          <w:lang w:val="pt-PT"/>
          <w14:ligatures w14:val="none"/>
        </w:rPr>
      </w:pPr>
    </w:p>
    <w:p w14:paraId="7EF1252D" w14:textId="048C604A" w:rsidR="00C03046" w:rsidRPr="006F4502" w:rsidRDefault="00C03046" w:rsidP="007107CF">
      <w:pPr>
        <w:pStyle w:val="PargrafodaLista"/>
        <w:widowControl w:val="0"/>
        <w:numPr>
          <w:ilvl w:val="1"/>
          <w:numId w:val="87"/>
        </w:numPr>
        <w:tabs>
          <w:tab w:val="left" w:pos="709"/>
        </w:tabs>
        <w:autoSpaceDE w:val="0"/>
        <w:autoSpaceDN w:val="0"/>
        <w:spacing w:after="0" w:line="240" w:lineRule="auto"/>
        <w:ind w:left="426" w:right="34"/>
        <w:jc w:val="both"/>
        <w:rPr>
          <w:rFonts w:ascii="Times New Roman" w:eastAsia="Times New Roman" w:hAnsi="Times New Roman" w:cs="Times New Roman"/>
          <w:kern w:val="0"/>
          <w:sz w:val="24"/>
          <w:szCs w:val="24"/>
          <w:lang w:val="pt-PT"/>
          <w14:ligatures w14:val="none"/>
        </w:rPr>
      </w:pPr>
      <w:r w:rsidRPr="006F4502">
        <w:rPr>
          <w:rFonts w:ascii="Times New Roman" w:eastAsia="Times New Roman" w:hAnsi="Times New Roman" w:cs="Times New Roman"/>
          <w:kern w:val="0"/>
          <w:sz w:val="24"/>
          <w:szCs w:val="24"/>
          <w:lang w:val="pt-PT"/>
          <w14:ligatures w14:val="none"/>
        </w:rPr>
        <w:t>As</w:t>
      </w:r>
      <w:r w:rsidRPr="006F4502">
        <w:rPr>
          <w:rFonts w:ascii="Times New Roman" w:eastAsia="Times New Roman" w:hAnsi="Times New Roman" w:cs="Times New Roman"/>
          <w:spacing w:val="-3"/>
          <w:kern w:val="0"/>
          <w:sz w:val="24"/>
          <w:szCs w:val="24"/>
          <w:lang w:val="pt-PT"/>
          <w14:ligatures w14:val="none"/>
        </w:rPr>
        <w:t xml:space="preserve"> </w:t>
      </w:r>
      <w:r w:rsidRPr="006F4502">
        <w:rPr>
          <w:rFonts w:ascii="Times New Roman" w:eastAsia="Times New Roman" w:hAnsi="Times New Roman" w:cs="Times New Roman"/>
          <w:kern w:val="0"/>
          <w:sz w:val="24"/>
          <w:szCs w:val="24"/>
          <w:lang w:val="pt-PT"/>
          <w14:ligatures w14:val="none"/>
        </w:rPr>
        <w:t>despesas</w:t>
      </w:r>
      <w:r w:rsidRPr="006F4502">
        <w:rPr>
          <w:rFonts w:ascii="Times New Roman" w:eastAsia="Times New Roman" w:hAnsi="Times New Roman" w:cs="Times New Roman"/>
          <w:spacing w:val="-4"/>
          <w:kern w:val="0"/>
          <w:sz w:val="24"/>
          <w:szCs w:val="24"/>
          <w:lang w:val="pt-PT"/>
          <w14:ligatures w14:val="none"/>
        </w:rPr>
        <w:t xml:space="preserve"> </w:t>
      </w:r>
      <w:r w:rsidRPr="006F4502">
        <w:rPr>
          <w:rFonts w:ascii="Times New Roman" w:eastAsia="Times New Roman" w:hAnsi="Times New Roman" w:cs="Times New Roman"/>
          <w:kern w:val="0"/>
          <w:sz w:val="24"/>
          <w:szCs w:val="24"/>
          <w:lang w:val="pt-PT"/>
          <w14:ligatures w14:val="none"/>
        </w:rPr>
        <w:t>decorrentes</w:t>
      </w:r>
      <w:r w:rsidRPr="006F4502">
        <w:rPr>
          <w:rFonts w:ascii="Times New Roman" w:eastAsia="Times New Roman" w:hAnsi="Times New Roman" w:cs="Times New Roman"/>
          <w:spacing w:val="-3"/>
          <w:kern w:val="0"/>
          <w:sz w:val="24"/>
          <w:szCs w:val="24"/>
          <w:lang w:val="pt-PT"/>
          <w14:ligatures w14:val="none"/>
        </w:rPr>
        <w:t xml:space="preserve"> </w:t>
      </w:r>
      <w:r w:rsidRPr="006F4502">
        <w:rPr>
          <w:rFonts w:ascii="Times New Roman" w:eastAsia="Times New Roman" w:hAnsi="Times New Roman" w:cs="Times New Roman"/>
          <w:kern w:val="0"/>
          <w:sz w:val="24"/>
          <w:szCs w:val="24"/>
          <w:lang w:val="pt-PT"/>
          <w14:ligatures w14:val="none"/>
        </w:rPr>
        <w:t>deste</w:t>
      </w:r>
      <w:r w:rsidRPr="006F4502">
        <w:rPr>
          <w:rFonts w:ascii="Times New Roman" w:eastAsia="Times New Roman" w:hAnsi="Times New Roman" w:cs="Times New Roman"/>
          <w:spacing w:val="-3"/>
          <w:kern w:val="0"/>
          <w:sz w:val="24"/>
          <w:szCs w:val="24"/>
          <w:lang w:val="pt-PT"/>
          <w14:ligatures w14:val="none"/>
        </w:rPr>
        <w:t xml:space="preserve"> </w:t>
      </w:r>
      <w:r w:rsidRPr="006F4502">
        <w:rPr>
          <w:rFonts w:ascii="Times New Roman" w:eastAsia="Times New Roman" w:hAnsi="Times New Roman" w:cs="Times New Roman"/>
          <w:kern w:val="0"/>
          <w:sz w:val="24"/>
          <w:szCs w:val="24"/>
          <w:lang w:val="pt-PT"/>
          <w14:ligatures w14:val="none"/>
        </w:rPr>
        <w:t>contrato</w:t>
      </w:r>
      <w:r w:rsidRPr="006F4502">
        <w:rPr>
          <w:rFonts w:ascii="Times New Roman" w:eastAsia="Times New Roman" w:hAnsi="Times New Roman" w:cs="Times New Roman"/>
          <w:spacing w:val="-2"/>
          <w:kern w:val="0"/>
          <w:sz w:val="24"/>
          <w:szCs w:val="24"/>
          <w:lang w:val="pt-PT"/>
          <w14:ligatures w14:val="none"/>
        </w:rPr>
        <w:t xml:space="preserve"> </w:t>
      </w:r>
      <w:r w:rsidRPr="006F4502">
        <w:rPr>
          <w:rFonts w:ascii="Times New Roman" w:eastAsia="Times New Roman" w:hAnsi="Times New Roman" w:cs="Times New Roman"/>
          <w:kern w:val="0"/>
          <w:sz w:val="24"/>
          <w:szCs w:val="24"/>
          <w:lang w:val="pt-PT"/>
          <w14:ligatures w14:val="none"/>
        </w:rPr>
        <w:t>correrão</w:t>
      </w:r>
      <w:r w:rsidRPr="006F4502">
        <w:rPr>
          <w:rFonts w:ascii="Times New Roman" w:eastAsia="Times New Roman" w:hAnsi="Times New Roman" w:cs="Times New Roman"/>
          <w:spacing w:val="-3"/>
          <w:kern w:val="0"/>
          <w:sz w:val="24"/>
          <w:szCs w:val="24"/>
          <w:lang w:val="pt-PT"/>
          <w14:ligatures w14:val="none"/>
        </w:rPr>
        <w:t xml:space="preserve"> </w:t>
      </w:r>
      <w:r w:rsidRPr="006F4502">
        <w:rPr>
          <w:rFonts w:ascii="Times New Roman" w:eastAsia="Times New Roman" w:hAnsi="Times New Roman" w:cs="Times New Roman"/>
          <w:kern w:val="0"/>
          <w:sz w:val="24"/>
          <w:szCs w:val="24"/>
          <w:lang w:val="pt-PT"/>
          <w14:ligatures w14:val="none"/>
        </w:rPr>
        <w:t>por</w:t>
      </w:r>
      <w:r w:rsidRPr="006F4502">
        <w:rPr>
          <w:rFonts w:ascii="Times New Roman" w:eastAsia="Times New Roman" w:hAnsi="Times New Roman" w:cs="Times New Roman"/>
          <w:spacing w:val="-2"/>
          <w:kern w:val="0"/>
          <w:sz w:val="24"/>
          <w:szCs w:val="24"/>
          <w:lang w:val="pt-PT"/>
          <w14:ligatures w14:val="none"/>
        </w:rPr>
        <w:t xml:space="preserve"> </w:t>
      </w:r>
      <w:r w:rsidRPr="006F4502">
        <w:rPr>
          <w:rFonts w:ascii="Times New Roman" w:eastAsia="Times New Roman" w:hAnsi="Times New Roman" w:cs="Times New Roman"/>
          <w:kern w:val="0"/>
          <w:sz w:val="24"/>
          <w:szCs w:val="24"/>
          <w:lang w:val="pt-PT"/>
          <w14:ligatures w14:val="none"/>
        </w:rPr>
        <w:t>conta</w:t>
      </w:r>
      <w:r w:rsidRPr="006F4502">
        <w:rPr>
          <w:rFonts w:ascii="Times New Roman" w:eastAsia="Times New Roman" w:hAnsi="Times New Roman" w:cs="Times New Roman"/>
          <w:spacing w:val="-3"/>
          <w:kern w:val="0"/>
          <w:sz w:val="24"/>
          <w:szCs w:val="24"/>
          <w:lang w:val="pt-PT"/>
          <w14:ligatures w14:val="none"/>
        </w:rPr>
        <w:t xml:space="preserve"> </w:t>
      </w:r>
      <w:r w:rsidRPr="006F4502">
        <w:rPr>
          <w:rFonts w:ascii="Times New Roman" w:eastAsia="Times New Roman" w:hAnsi="Times New Roman" w:cs="Times New Roman"/>
          <w:kern w:val="0"/>
          <w:sz w:val="24"/>
          <w:szCs w:val="24"/>
          <w:lang w:val="pt-PT"/>
          <w14:ligatures w14:val="none"/>
        </w:rPr>
        <w:t>da</w:t>
      </w:r>
      <w:r w:rsidRPr="006F4502">
        <w:rPr>
          <w:rFonts w:ascii="Times New Roman" w:eastAsia="Times New Roman" w:hAnsi="Times New Roman" w:cs="Times New Roman"/>
          <w:spacing w:val="-2"/>
          <w:kern w:val="0"/>
          <w:sz w:val="24"/>
          <w:szCs w:val="24"/>
          <w:lang w:val="pt-PT"/>
          <w14:ligatures w14:val="none"/>
        </w:rPr>
        <w:t xml:space="preserve"> </w:t>
      </w:r>
      <w:r w:rsidRPr="006F4502">
        <w:rPr>
          <w:rFonts w:ascii="Times New Roman" w:eastAsia="Times New Roman" w:hAnsi="Times New Roman" w:cs="Times New Roman"/>
          <w:kern w:val="0"/>
          <w:sz w:val="24"/>
          <w:szCs w:val="24"/>
          <w:lang w:val="pt-PT"/>
          <w14:ligatures w14:val="none"/>
        </w:rPr>
        <w:t>Dotação</w:t>
      </w:r>
      <w:r w:rsidRPr="006F4502">
        <w:rPr>
          <w:rFonts w:ascii="Times New Roman" w:eastAsia="Times New Roman" w:hAnsi="Times New Roman" w:cs="Times New Roman"/>
          <w:spacing w:val="-1"/>
          <w:kern w:val="0"/>
          <w:sz w:val="24"/>
          <w:szCs w:val="24"/>
          <w:lang w:val="pt-PT"/>
          <w14:ligatures w14:val="none"/>
        </w:rPr>
        <w:t xml:space="preserve"> </w:t>
      </w:r>
      <w:r w:rsidRPr="006F4502">
        <w:rPr>
          <w:rFonts w:ascii="Times New Roman" w:eastAsia="Times New Roman" w:hAnsi="Times New Roman" w:cs="Times New Roman"/>
          <w:kern w:val="0"/>
          <w:sz w:val="24"/>
          <w:szCs w:val="24"/>
          <w:lang w:val="pt-PT"/>
          <w14:ligatures w14:val="none"/>
        </w:rPr>
        <w:t>Orçamentária:</w:t>
      </w:r>
    </w:p>
    <w:p w14:paraId="042C2357"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2C547AFA"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highlight w:val="yellow"/>
          <w:lang w:val="pt-PT"/>
          <w14:ligatures w14:val="none"/>
        </w:rPr>
      </w:pPr>
      <w:r w:rsidRPr="00C03046">
        <w:rPr>
          <w:rFonts w:ascii="Times New Roman" w:eastAsia="Times New Roman" w:hAnsi="Times New Roman" w:cs="Times New Roman"/>
          <w:kern w:val="0"/>
          <w:sz w:val="24"/>
          <w:szCs w:val="24"/>
          <w:highlight w:val="yellow"/>
          <w:lang w:val="pt-PT"/>
          <w14:ligatures w14:val="none"/>
        </w:rPr>
        <w:t>RECURSO PRÓPRIO</w:t>
      </w:r>
    </w:p>
    <w:p w14:paraId="3FFE8F67"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highlight w:val="yellow"/>
          <w:lang w:val="pt-PT"/>
          <w14:ligatures w14:val="none"/>
        </w:rPr>
      </w:pPr>
      <w:r w:rsidRPr="00C03046">
        <w:rPr>
          <w:rFonts w:ascii="Times New Roman" w:eastAsia="Times New Roman" w:hAnsi="Times New Roman" w:cs="Times New Roman"/>
          <w:kern w:val="0"/>
          <w:sz w:val="24"/>
          <w:szCs w:val="24"/>
          <w:highlight w:val="yellow"/>
          <w:lang w:val="pt-PT"/>
          <w14:ligatures w14:val="none"/>
        </w:rPr>
        <w:t xml:space="preserve">02 SECRETARIA MUNICIPAL DE OBRAS </w:t>
      </w:r>
    </w:p>
    <w:p w14:paraId="23D0404E"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highlight w:val="yellow"/>
          <w:lang w:val="pt-PT"/>
          <w14:ligatures w14:val="none"/>
        </w:rPr>
      </w:pPr>
      <w:r w:rsidRPr="00C03046">
        <w:rPr>
          <w:rFonts w:ascii="Times New Roman" w:eastAsia="Times New Roman" w:hAnsi="Times New Roman" w:cs="Times New Roman"/>
          <w:kern w:val="0"/>
          <w:sz w:val="24"/>
          <w:szCs w:val="24"/>
          <w:highlight w:val="yellow"/>
          <w:lang w:val="pt-PT"/>
          <w14:ligatures w14:val="none"/>
        </w:rPr>
        <w:t>18 021801 OBRAS E SERVIÇOS URBANOS</w:t>
      </w:r>
    </w:p>
    <w:p w14:paraId="073FBAAB"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highlight w:val="yellow"/>
          <w:lang w:val="pt-PT"/>
          <w14:ligatures w14:val="none"/>
        </w:rPr>
      </w:pPr>
      <w:r w:rsidRPr="00C03046">
        <w:rPr>
          <w:rFonts w:ascii="Times New Roman" w:eastAsia="Times New Roman" w:hAnsi="Times New Roman" w:cs="Times New Roman"/>
          <w:kern w:val="0"/>
          <w:sz w:val="24"/>
          <w:szCs w:val="24"/>
          <w:highlight w:val="yellow"/>
          <w:lang w:val="pt-PT"/>
          <w14:ligatures w14:val="none"/>
        </w:rPr>
        <w:t xml:space="preserve">15 0045 INFRAESTRUTURA E SERVIÇOS URBANOS </w:t>
      </w:r>
    </w:p>
    <w:p w14:paraId="32E8ECCB"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highlight w:val="yellow"/>
          <w:lang w:val="pt-PT"/>
          <w14:ligatures w14:val="none"/>
        </w:rPr>
        <w:t>451 15 0045 1004 0000 CONSTRUIR, REFORMAR OU AMPLIAR PRÓPRIOS MUNICIPAIS</w:t>
      </w:r>
    </w:p>
    <w:p w14:paraId="2CD0E3D7"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64C17C81"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CLÁUSULA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SEXTA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DOS</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DIREITOS</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RESPONSABILIDADES</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DAS</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PARTES</w:t>
      </w:r>
    </w:p>
    <w:p w14:paraId="6DD2530D" w14:textId="77777777" w:rsidR="00C03046" w:rsidRPr="00C03046" w:rsidRDefault="00C03046" w:rsidP="006F4502">
      <w:pPr>
        <w:widowControl w:val="0"/>
        <w:tabs>
          <w:tab w:val="left" w:pos="709"/>
        </w:tabs>
        <w:autoSpaceDE w:val="0"/>
        <w:autoSpaceDN w:val="0"/>
        <w:spacing w:after="0" w:line="240" w:lineRule="auto"/>
        <w:ind w:left="360" w:right="34"/>
        <w:jc w:val="both"/>
        <w:rPr>
          <w:rFonts w:ascii="Times New Roman" w:eastAsia="Times New Roman" w:hAnsi="Times New Roman" w:cs="Times New Roman"/>
          <w:b/>
          <w:vanish/>
          <w:kern w:val="0"/>
          <w:sz w:val="24"/>
          <w:szCs w:val="24"/>
          <w:lang w:val="pt-PT"/>
          <w14:ligatures w14:val="none"/>
        </w:rPr>
      </w:pPr>
    </w:p>
    <w:p w14:paraId="38C91308" w14:textId="28B912C5" w:rsidR="00C03046" w:rsidRPr="006F4502" w:rsidRDefault="00C03046" w:rsidP="007107CF">
      <w:pPr>
        <w:pStyle w:val="PargrafodaLista"/>
        <w:widowControl w:val="0"/>
        <w:numPr>
          <w:ilvl w:val="1"/>
          <w:numId w:val="88"/>
        </w:numPr>
        <w:tabs>
          <w:tab w:val="left" w:pos="709"/>
        </w:tabs>
        <w:autoSpaceDE w:val="0"/>
        <w:autoSpaceDN w:val="0"/>
        <w:spacing w:after="0" w:line="240" w:lineRule="auto"/>
        <w:ind w:left="426" w:right="34"/>
        <w:jc w:val="both"/>
        <w:rPr>
          <w:rFonts w:ascii="Times New Roman" w:eastAsia="Times New Roman" w:hAnsi="Times New Roman" w:cs="Times New Roman"/>
          <w:kern w:val="0"/>
          <w:sz w:val="24"/>
          <w:szCs w:val="24"/>
          <w:lang w:val="pt-PT"/>
          <w14:ligatures w14:val="none"/>
        </w:rPr>
      </w:pPr>
      <w:r w:rsidRPr="006F4502">
        <w:rPr>
          <w:rFonts w:ascii="Times New Roman" w:eastAsia="Times New Roman" w:hAnsi="Times New Roman" w:cs="Times New Roman"/>
          <w:b/>
          <w:kern w:val="0"/>
          <w:sz w:val="24"/>
          <w:szCs w:val="24"/>
          <w:lang w:val="pt-PT"/>
          <w14:ligatures w14:val="none"/>
        </w:rPr>
        <w:t>São</w:t>
      </w:r>
      <w:r w:rsidRPr="006F4502">
        <w:rPr>
          <w:rFonts w:ascii="Times New Roman" w:eastAsia="Times New Roman" w:hAnsi="Times New Roman" w:cs="Times New Roman"/>
          <w:b/>
          <w:spacing w:val="-1"/>
          <w:kern w:val="0"/>
          <w:sz w:val="24"/>
          <w:szCs w:val="24"/>
          <w:lang w:val="pt-PT"/>
          <w14:ligatures w14:val="none"/>
        </w:rPr>
        <w:t xml:space="preserve"> </w:t>
      </w:r>
      <w:r w:rsidRPr="006F4502">
        <w:rPr>
          <w:rFonts w:ascii="Times New Roman" w:eastAsia="Times New Roman" w:hAnsi="Times New Roman" w:cs="Times New Roman"/>
          <w:b/>
          <w:kern w:val="0"/>
          <w:sz w:val="24"/>
          <w:szCs w:val="24"/>
          <w:lang w:val="pt-PT"/>
          <w14:ligatures w14:val="none"/>
        </w:rPr>
        <w:t>direitos</w:t>
      </w:r>
      <w:r w:rsidRPr="006F4502">
        <w:rPr>
          <w:rFonts w:ascii="Times New Roman" w:eastAsia="Times New Roman" w:hAnsi="Times New Roman" w:cs="Times New Roman"/>
          <w:b/>
          <w:spacing w:val="-2"/>
          <w:kern w:val="0"/>
          <w:sz w:val="24"/>
          <w:szCs w:val="24"/>
          <w:lang w:val="pt-PT"/>
          <w14:ligatures w14:val="none"/>
        </w:rPr>
        <w:t xml:space="preserve"> </w:t>
      </w:r>
      <w:r w:rsidRPr="006F4502">
        <w:rPr>
          <w:rFonts w:ascii="Times New Roman" w:eastAsia="Times New Roman" w:hAnsi="Times New Roman" w:cs="Times New Roman"/>
          <w:b/>
          <w:kern w:val="0"/>
          <w:sz w:val="24"/>
          <w:szCs w:val="24"/>
          <w:lang w:val="pt-PT"/>
          <w14:ligatures w14:val="none"/>
        </w:rPr>
        <w:t>e</w:t>
      </w:r>
      <w:r w:rsidRPr="006F4502">
        <w:rPr>
          <w:rFonts w:ascii="Times New Roman" w:eastAsia="Times New Roman" w:hAnsi="Times New Roman" w:cs="Times New Roman"/>
          <w:b/>
          <w:spacing w:val="-2"/>
          <w:kern w:val="0"/>
          <w:sz w:val="24"/>
          <w:szCs w:val="24"/>
          <w:lang w:val="pt-PT"/>
          <w14:ligatures w14:val="none"/>
        </w:rPr>
        <w:t xml:space="preserve"> </w:t>
      </w:r>
      <w:r w:rsidRPr="006F4502">
        <w:rPr>
          <w:rFonts w:ascii="Times New Roman" w:eastAsia="Times New Roman" w:hAnsi="Times New Roman" w:cs="Times New Roman"/>
          <w:b/>
          <w:kern w:val="0"/>
          <w:sz w:val="24"/>
          <w:szCs w:val="24"/>
          <w:lang w:val="pt-PT"/>
          <w14:ligatures w14:val="none"/>
        </w:rPr>
        <w:t>responsabilidades</w:t>
      </w:r>
      <w:r w:rsidRPr="006F4502">
        <w:rPr>
          <w:rFonts w:ascii="Times New Roman" w:eastAsia="Times New Roman" w:hAnsi="Times New Roman" w:cs="Times New Roman"/>
          <w:b/>
          <w:spacing w:val="-3"/>
          <w:kern w:val="0"/>
          <w:sz w:val="24"/>
          <w:szCs w:val="24"/>
          <w:lang w:val="pt-PT"/>
          <w14:ligatures w14:val="none"/>
        </w:rPr>
        <w:t xml:space="preserve"> </w:t>
      </w:r>
      <w:r w:rsidRPr="006F4502">
        <w:rPr>
          <w:rFonts w:ascii="Times New Roman" w:eastAsia="Times New Roman" w:hAnsi="Times New Roman" w:cs="Times New Roman"/>
          <w:b/>
          <w:kern w:val="0"/>
          <w:sz w:val="24"/>
          <w:szCs w:val="24"/>
          <w:lang w:val="pt-PT"/>
          <w14:ligatures w14:val="none"/>
        </w:rPr>
        <w:t>da</w:t>
      </w:r>
      <w:r w:rsidRPr="006F4502">
        <w:rPr>
          <w:rFonts w:ascii="Times New Roman" w:eastAsia="Times New Roman" w:hAnsi="Times New Roman" w:cs="Times New Roman"/>
          <w:b/>
          <w:spacing w:val="-1"/>
          <w:kern w:val="0"/>
          <w:sz w:val="24"/>
          <w:szCs w:val="24"/>
          <w:lang w:val="pt-PT"/>
          <w14:ligatures w14:val="none"/>
        </w:rPr>
        <w:t xml:space="preserve"> </w:t>
      </w:r>
      <w:r w:rsidRPr="006F4502">
        <w:rPr>
          <w:rFonts w:ascii="Times New Roman" w:eastAsia="Times New Roman" w:hAnsi="Times New Roman" w:cs="Times New Roman"/>
          <w:b/>
          <w:kern w:val="0"/>
          <w:sz w:val="24"/>
          <w:szCs w:val="24"/>
          <w:lang w:val="pt-PT"/>
          <w14:ligatures w14:val="none"/>
        </w:rPr>
        <w:t>CONTRATADA</w:t>
      </w:r>
      <w:r w:rsidRPr="006F4502">
        <w:rPr>
          <w:rFonts w:ascii="Times New Roman" w:eastAsia="Times New Roman" w:hAnsi="Times New Roman" w:cs="Times New Roman"/>
          <w:kern w:val="0"/>
          <w:sz w:val="24"/>
          <w:szCs w:val="24"/>
          <w:lang w:val="pt-PT"/>
          <w14:ligatures w14:val="none"/>
        </w:rPr>
        <w:t>:</w:t>
      </w:r>
    </w:p>
    <w:p w14:paraId="14EBF6BF" w14:textId="77777777" w:rsidR="00C03046" w:rsidRPr="00C03046" w:rsidRDefault="00C03046" w:rsidP="007107CF">
      <w:pPr>
        <w:widowControl w:val="0"/>
        <w:numPr>
          <w:ilvl w:val="0"/>
          <w:numId w:val="62"/>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manter durante toda a execução do contrato, em compatibilidade com as demais obrigações assumidas, todas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condições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HABILITAÇÃO 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qualificação exigidas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licitação indicada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 preâmbulo deste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termo;</w:t>
      </w:r>
    </w:p>
    <w:p w14:paraId="3B65B2E3" w14:textId="77777777" w:rsidR="00C03046" w:rsidRPr="00C03046" w:rsidRDefault="00C03046" w:rsidP="007107CF">
      <w:pPr>
        <w:widowControl w:val="0"/>
        <w:numPr>
          <w:ilvl w:val="0"/>
          <w:numId w:val="62"/>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responsabilizar-se integralmente pelos serviços executados com desconformidades ou imperfeições técnicas, 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virtude de ação ou omissão, negligência, imperícia, imprudência, inclusive aqueles que acarretem danos ou prejuízos de qualquer espécie ou natureza 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CONTRATANTE;</w:t>
      </w:r>
    </w:p>
    <w:p w14:paraId="478C7C77" w14:textId="77777777" w:rsidR="00C03046" w:rsidRPr="00C03046" w:rsidRDefault="00C03046" w:rsidP="007107CF">
      <w:pPr>
        <w:widowControl w:val="0"/>
        <w:numPr>
          <w:ilvl w:val="0"/>
          <w:numId w:val="62"/>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cumprir fielmente o presente contrato, de modo a cumprir o objeto com perfeição técnica e observância dos prazos e demais imposições contratuais e/ou previstas no Termo de Referência da contratação;</w:t>
      </w:r>
    </w:p>
    <w:p w14:paraId="738FBE70" w14:textId="77777777" w:rsidR="00C03046" w:rsidRPr="00C03046" w:rsidRDefault="00C03046" w:rsidP="007107CF">
      <w:pPr>
        <w:widowControl w:val="0"/>
        <w:numPr>
          <w:ilvl w:val="0"/>
          <w:numId w:val="62"/>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observar as leis, os regulamentos, as posturas, inclusive de segurança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pública e 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melhores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normas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técnicas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específicas;</w:t>
      </w:r>
    </w:p>
    <w:p w14:paraId="6C89CD64" w14:textId="77777777" w:rsidR="00C03046" w:rsidRPr="00C03046" w:rsidRDefault="00C03046" w:rsidP="007107CF">
      <w:pPr>
        <w:widowControl w:val="0"/>
        <w:numPr>
          <w:ilvl w:val="0"/>
          <w:numId w:val="62"/>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disponibilizar, durante todo o período de execução contratual, profissionais qualificados e experientes, aptos e devidamente equipados, munidos de todos os dispositivos, equipamentos e materiais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necessários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prestação do serviço;</w:t>
      </w:r>
    </w:p>
    <w:p w14:paraId="7D995528" w14:textId="77777777" w:rsidR="00C03046" w:rsidRPr="00C03046" w:rsidRDefault="00C03046" w:rsidP="007107CF">
      <w:pPr>
        <w:widowControl w:val="0"/>
        <w:numPr>
          <w:ilvl w:val="0"/>
          <w:numId w:val="62"/>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honrar as despesas com mão de obra, inclusive as decorrentes de obrigações previstas na </w:t>
      </w:r>
      <w:r w:rsidRPr="00C03046">
        <w:rPr>
          <w:rFonts w:ascii="Times New Roman" w:eastAsia="Times New Roman" w:hAnsi="Times New Roman" w:cs="Times New Roman"/>
          <w:kern w:val="0"/>
          <w:sz w:val="24"/>
          <w:szCs w:val="24"/>
          <w:lang w:val="pt-PT"/>
          <w14:ligatures w14:val="none"/>
        </w:rPr>
        <w:lastRenderedPageBreak/>
        <w:t>legislação fiscal,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social</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trabalhista,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apresentando à</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quando exigida,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cópias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documentos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quitação;</w:t>
      </w:r>
    </w:p>
    <w:p w14:paraId="7E64EC05" w14:textId="77777777" w:rsidR="00C03046" w:rsidRPr="00C03046" w:rsidRDefault="00C03046" w:rsidP="007107CF">
      <w:pPr>
        <w:widowControl w:val="0"/>
        <w:numPr>
          <w:ilvl w:val="0"/>
          <w:numId w:val="62"/>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responsabilizar,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ônus,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encargos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obrigações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comerciais,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fiscais,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sociais,</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tributárias,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trabalhistas e previdenciárias, ou quaisquer outras previstas na legislação em vigor, bem como por todos os gastos</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encargos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 prestação do serviço;</w:t>
      </w:r>
    </w:p>
    <w:p w14:paraId="00BF6BD7" w14:textId="77777777" w:rsidR="00C03046" w:rsidRPr="00C03046" w:rsidRDefault="00C03046" w:rsidP="007107CF">
      <w:pPr>
        <w:widowControl w:val="0"/>
        <w:numPr>
          <w:ilvl w:val="0"/>
          <w:numId w:val="62"/>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obedecer às normas trabalhistas vigentes, contidas na Consolidação das Leis do Trabalho (CLT), no 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concerne à despesa da contratação com vínculo empregatício do pessoal a ser disponibilizado na prestação do serviço,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englobando todas e quaisquer despesas decorrentes da execução dos contratos de trabalho em razão de horário,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condição 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demais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peculiaridades;</w:t>
      </w:r>
    </w:p>
    <w:p w14:paraId="4A98B97F" w14:textId="77777777" w:rsidR="00C03046" w:rsidRPr="00C03046" w:rsidRDefault="00C03046" w:rsidP="007107CF">
      <w:pPr>
        <w:widowControl w:val="0"/>
        <w:numPr>
          <w:ilvl w:val="0"/>
          <w:numId w:val="62"/>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apresentar, no prazo estabelecido neste instrumento, as Notas Fiscais de Prestação de Serviços, acompanhadas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de </w:t>
      </w:r>
      <w:r w:rsidRPr="00C03046">
        <w:rPr>
          <w:rFonts w:ascii="Times-Roman" w:eastAsia="Times New Roman" w:hAnsi="Times-Roman" w:cs="Times New Roman"/>
          <w:color w:val="000000"/>
          <w:kern w:val="0"/>
          <w:sz w:val="24"/>
          <w:szCs w:val="24"/>
          <w:lang w:val="pt-PT"/>
          <w14:ligatures w14:val="none"/>
        </w:rPr>
        <w:t>relatório detalhando as atividades realizadas para comprovar o trabalho efetivado no período</w:t>
      </w:r>
      <w:r w:rsidRPr="00C03046">
        <w:rPr>
          <w:rFonts w:ascii="Times New Roman" w:eastAsia="Times New Roman" w:hAnsi="Times New Roman" w:cs="Times New Roman"/>
          <w:kern w:val="0"/>
          <w:sz w:val="24"/>
          <w:szCs w:val="24"/>
          <w:lang w:val="pt-PT"/>
          <w14:ligatures w14:val="none"/>
        </w:rPr>
        <w:t>, submetendo-o ao fiscal do contrato;</w:t>
      </w:r>
    </w:p>
    <w:p w14:paraId="60112549" w14:textId="77777777" w:rsidR="00C03046" w:rsidRPr="00C03046" w:rsidRDefault="00C03046" w:rsidP="007107CF">
      <w:pPr>
        <w:widowControl w:val="0"/>
        <w:numPr>
          <w:ilvl w:val="0"/>
          <w:numId w:val="62"/>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receber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dentro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prazo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estipulado,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pagamentos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correspondentes;</w:t>
      </w:r>
    </w:p>
    <w:p w14:paraId="0CD05942" w14:textId="77777777" w:rsidR="00C03046" w:rsidRPr="00C03046" w:rsidRDefault="00C03046" w:rsidP="007107CF">
      <w:pPr>
        <w:widowControl w:val="0"/>
        <w:numPr>
          <w:ilvl w:val="0"/>
          <w:numId w:val="62"/>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prestar, sem quaisquer ônus para o CONTRATANTE, os serviços necessários à correção e revisão de falhas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defeitos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verificados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 execução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 objeto, sempre 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 ela imputáveis;</w:t>
      </w:r>
    </w:p>
    <w:p w14:paraId="2FFCF67E" w14:textId="77777777" w:rsidR="00C03046" w:rsidRPr="00C03046" w:rsidRDefault="00C03046" w:rsidP="007107CF">
      <w:pPr>
        <w:widowControl w:val="0"/>
        <w:numPr>
          <w:ilvl w:val="0"/>
          <w:numId w:val="62"/>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Responsabilizar-se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durante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prazo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execução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serviços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cumprimento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Normas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Segurança e Medicina do Trabalho, conforme disposto no inciso XXXIII do artigo 7º da Constituição Federal;</w:t>
      </w:r>
    </w:p>
    <w:p w14:paraId="16891E7C" w14:textId="77777777" w:rsidR="00C03046" w:rsidRPr="00C03046" w:rsidRDefault="00C03046" w:rsidP="007107CF">
      <w:pPr>
        <w:widowControl w:val="0"/>
        <w:numPr>
          <w:ilvl w:val="0"/>
          <w:numId w:val="62"/>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Correrão por exclusiva conta, responsabilidade e risco da CONTRATADA, as consequências que advierem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sua negligência,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imperícia,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imprudência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e/ou</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omissão,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inclusive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empregados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prepostos, bem como de ato ilícito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danoso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empregados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terceiros,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durante a prestação dos serviços;</w:t>
      </w:r>
    </w:p>
    <w:p w14:paraId="2563454E" w14:textId="77777777" w:rsidR="00C03046" w:rsidRPr="00C03046" w:rsidRDefault="00C03046" w:rsidP="007107CF">
      <w:pPr>
        <w:widowControl w:val="0"/>
        <w:numPr>
          <w:ilvl w:val="0"/>
          <w:numId w:val="62"/>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CONTRATADA é responsável por encargos trabalhistas, inclusive decorrentes e acordos, dissídios 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convenções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coletivas,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previdenciários,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fiscais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comerciais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oriundos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execução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podendo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CONTRATANTE, a qualquer tempo, exigir a comprovação do cumprimento de tais encargos como condição 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pagamento 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créditos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 CONTRATADA.</w:t>
      </w:r>
    </w:p>
    <w:p w14:paraId="6C667509" w14:textId="77777777" w:rsidR="00C03046" w:rsidRPr="00C03046" w:rsidRDefault="00C03046" w:rsidP="007107CF">
      <w:pPr>
        <w:widowControl w:val="0"/>
        <w:numPr>
          <w:ilvl w:val="1"/>
          <w:numId w:val="88"/>
        </w:numPr>
        <w:autoSpaceDE w:val="0"/>
        <w:autoSpaceDN w:val="0"/>
        <w:spacing w:after="0" w:line="240" w:lineRule="auto"/>
        <w:ind w:left="426" w:right="34"/>
        <w:jc w:val="both"/>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lang w:val="pt-PT"/>
          <w14:ligatures w14:val="none"/>
        </w:rPr>
        <w:t>São direitos e responsabilidades da CONTRATANTE:</w:t>
      </w:r>
    </w:p>
    <w:p w14:paraId="31A4C0D9" w14:textId="77777777" w:rsidR="00C03046" w:rsidRPr="00C03046" w:rsidRDefault="00C03046" w:rsidP="007107CF">
      <w:pPr>
        <w:widowControl w:val="0"/>
        <w:numPr>
          <w:ilvl w:val="0"/>
          <w:numId w:val="63"/>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aplicar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penalidades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regulamentares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contratuais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caso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inadimplemento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obrigações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CONTRATADA;</w:t>
      </w:r>
    </w:p>
    <w:p w14:paraId="188711F0" w14:textId="77777777" w:rsidR="00C03046" w:rsidRPr="00C03046" w:rsidRDefault="00C03046" w:rsidP="007107CF">
      <w:pPr>
        <w:widowControl w:val="0"/>
        <w:numPr>
          <w:ilvl w:val="0"/>
          <w:numId w:val="63"/>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intervir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prestação 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serviço,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casos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condições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previstos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lei;</w:t>
      </w:r>
    </w:p>
    <w:p w14:paraId="10C7D425" w14:textId="77777777" w:rsidR="00C03046" w:rsidRPr="00C03046" w:rsidRDefault="00C03046" w:rsidP="007107CF">
      <w:pPr>
        <w:widowControl w:val="0"/>
        <w:numPr>
          <w:ilvl w:val="0"/>
          <w:numId w:val="63"/>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homologar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reajustes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proceder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revisão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valores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forma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lei</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presente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contrato;</w:t>
      </w:r>
    </w:p>
    <w:p w14:paraId="5D224C82" w14:textId="77777777" w:rsidR="00C03046" w:rsidRPr="00C03046" w:rsidRDefault="00C03046" w:rsidP="007107CF">
      <w:pPr>
        <w:widowControl w:val="0"/>
        <w:numPr>
          <w:ilvl w:val="0"/>
          <w:numId w:val="63"/>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cumprir</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fazer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cumprir</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disposições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regulamentares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serviço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cláusulas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contratuais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instrumento;</w:t>
      </w:r>
    </w:p>
    <w:p w14:paraId="07DDF27E" w14:textId="77777777" w:rsidR="00C03046" w:rsidRPr="00C03046" w:rsidRDefault="00C03046" w:rsidP="007107CF">
      <w:pPr>
        <w:widowControl w:val="0"/>
        <w:numPr>
          <w:ilvl w:val="0"/>
          <w:numId w:val="63"/>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fiscalizar</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execução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contratual;</w:t>
      </w:r>
    </w:p>
    <w:p w14:paraId="68AC8863" w14:textId="77777777" w:rsidR="00C03046" w:rsidRPr="00C03046" w:rsidRDefault="00C03046" w:rsidP="007107CF">
      <w:pPr>
        <w:widowControl w:val="0"/>
        <w:numPr>
          <w:ilvl w:val="0"/>
          <w:numId w:val="63"/>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cumprir e fazer cumprir os termos da Lei Federal 14.133/2021 e do presente instrumento, inclusive no que diz</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respeito 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equilíbrio econômico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financeiro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durante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 execução 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contrato;</w:t>
      </w:r>
    </w:p>
    <w:p w14:paraId="3DF93C25" w14:textId="77777777" w:rsidR="00C03046" w:rsidRPr="00C03046" w:rsidRDefault="00C03046" w:rsidP="007107CF">
      <w:pPr>
        <w:widowControl w:val="0"/>
        <w:numPr>
          <w:ilvl w:val="0"/>
          <w:numId w:val="63"/>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efetuar os pagamentos devidos à CONTRATADA no prazo estipulado no contrato depois do recebimento 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notas fiscais e respectivos relatórios, já devidamente atestadas pelo fiscal do contrato;</w:t>
      </w:r>
    </w:p>
    <w:p w14:paraId="1D852CCA" w14:textId="77777777" w:rsidR="00C03046" w:rsidRPr="00C03046" w:rsidRDefault="00C03046" w:rsidP="007107CF">
      <w:pPr>
        <w:widowControl w:val="0"/>
        <w:numPr>
          <w:ilvl w:val="0"/>
          <w:numId w:val="63"/>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aplicar e cobrar as multas pela inexecução total ou parcial da obra ou pela inobservância de </w:t>
      </w:r>
      <w:r w:rsidRPr="00C03046">
        <w:rPr>
          <w:rFonts w:ascii="Times New Roman" w:eastAsia="Times New Roman" w:hAnsi="Times New Roman" w:cs="Times New Roman"/>
          <w:kern w:val="0"/>
          <w:sz w:val="24"/>
          <w:szCs w:val="24"/>
          <w:lang w:val="pt-PT"/>
          <w14:ligatures w14:val="none"/>
        </w:rPr>
        <w:lastRenderedPageBreak/>
        <w:t>quaisquer 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cláusulas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deste contrato;</w:t>
      </w:r>
    </w:p>
    <w:p w14:paraId="1913F097" w14:textId="77777777" w:rsidR="00C03046" w:rsidRPr="00C03046" w:rsidRDefault="00C03046" w:rsidP="007107CF">
      <w:pPr>
        <w:widowControl w:val="0"/>
        <w:numPr>
          <w:ilvl w:val="0"/>
          <w:numId w:val="63"/>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efetuar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retenção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impostos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encargos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legais sobre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notas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fiscais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parcela;</w:t>
      </w:r>
    </w:p>
    <w:p w14:paraId="2D0194F7" w14:textId="77777777" w:rsidR="00C03046" w:rsidRPr="00C03046" w:rsidRDefault="00C03046" w:rsidP="007107CF">
      <w:pPr>
        <w:widowControl w:val="0"/>
        <w:numPr>
          <w:ilvl w:val="0"/>
          <w:numId w:val="63"/>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modificar o contrato, unilateralmente, para melhor adequação às finalidades de interesse público, respeitados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direitos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 CONTRATADA;</w:t>
      </w:r>
    </w:p>
    <w:p w14:paraId="30BCA5D7" w14:textId="77777777" w:rsidR="00C03046" w:rsidRPr="00C03046" w:rsidRDefault="00C03046" w:rsidP="007107CF">
      <w:pPr>
        <w:widowControl w:val="0"/>
        <w:numPr>
          <w:ilvl w:val="0"/>
          <w:numId w:val="63"/>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extinguir unilateralmente nas situações previstas no inciso I do art. 138 da Lei nº 14.133/2021, e com 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consequências indicadas no art. 139 da mesma Lei, sem prejuízo da aplicação das sanções previstas no Termo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Referência, anexo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p>
    <w:p w14:paraId="50330857"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50D3C646"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676A4F02"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w w:val="95"/>
          <w:kern w:val="0"/>
          <w:sz w:val="24"/>
          <w:szCs w:val="24"/>
          <w:lang w:val="pt-PT"/>
          <w14:ligatures w14:val="none"/>
        </w:rPr>
        <w:t>CLÁUSULA</w:t>
      </w:r>
      <w:r w:rsidRPr="00C03046">
        <w:rPr>
          <w:rFonts w:ascii="Times New Roman" w:eastAsia="Times New Roman" w:hAnsi="Times New Roman" w:cs="Times New Roman"/>
          <w:b/>
          <w:bCs/>
          <w:spacing w:val="3"/>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SÉTIMA</w:t>
      </w:r>
      <w:r w:rsidRPr="00C03046">
        <w:rPr>
          <w:rFonts w:ascii="Times New Roman" w:eastAsia="Times New Roman" w:hAnsi="Times New Roman" w:cs="Times New Roman"/>
          <w:b/>
          <w:bCs/>
          <w:spacing w:val="7"/>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w:t>
      </w:r>
      <w:r w:rsidRPr="00C03046">
        <w:rPr>
          <w:rFonts w:ascii="Times New Roman" w:eastAsia="Times New Roman" w:hAnsi="Times New Roman" w:cs="Times New Roman"/>
          <w:b/>
          <w:bCs/>
          <w:spacing w:val="21"/>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DAS</w:t>
      </w:r>
      <w:r w:rsidRPr="00C03046">
        <w:rPr>
          <w:rFonts w:ascii="Times New Roman" w:eastAsia="Times New Roman" w:hAnsi="Times New Roman" w:cs="Times New Roman"/>
          <w:b/>
          <w:bCs/>
          <w:spacing w:val="23"/>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PENALIDADES</w:t>
      </w:r>
      <w:r w:rsidRPr="00C03046">
        <w:rPr>
          <w:rFonts w:ascii="Times New Roman" w:eastAsia="Times New Roman" w:hAnsi="Times New Roman" w:cs="Times New Roman"/>
          <w:b/>
          <w:bCs/>
          <w:spacing w:val="23"/>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CABÍVEIS</w:t>
      </w:r>
      <w:r w:rsidRPr="00C03046">
        <w:rPr>
          <w:rFonts w:ascii="Times New Roman" w:eastAsia="Times New Roman" w:hAnsi="Times New Roman" w:cs="Times New Roman"/>
          <w:b/>
          <w:bCs/>
          <w:spacing w:val="19"/>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E</w:t>
      </w:r>
      <w:r w:rsidRPr="00C03046">
        <w:rPr>
          <w:rFonts w:ascii="Times New Roman" w:eastAsia="Times New Roman" w:hAnsi="Times New Roman" w:cs="Times New Roman"/>
          <w:b/>
          <w:bCs/>
          <w:spacing w:val="21"/>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DOS</w:t>
      </w:r>
      <w:r w:rsidRPr="00C03046">
        <w:rPr>
          <w:rFonts w:ascii="Times New Roman" w:eastAsia="Times New Roman" w:hAnsi="Times New Roman" w:cs="Times New Roman"/>
          <w:b/>
          <w:bCs/>
          <w:spacing w:val="16"/>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VALORES</w:t>
      </w:r>
      <w:r w:rsidRPr="00C03046">
        <w:rPr>
          <w:rFonts w:ascii="Times New Roman" w:eastAsia="Times New Roman" w:hAnsi="Times New Roman" w:cs="Times New Roman"/>
          <w:b/>
          <w:bCs/>
          <w:spacing w:val="19"/>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DAS</w:t>
      </w:r>
      <w:r w:rsidRPr="00C03046">
        <w:rPr>
          <w:rFonts w:ascii="Times New Roman" w:eastAsia="Times New Roman" w:hAnsi="Times New Roman" w:cs="Times New Roman"/>
          <w:b/>
          <w:bCs/>
          <w:spacing w:val="19"/>
          <w:w w:val="95"/>
          <w:kern w:val="0"/>
          <w:sz w:val="24"/>
          <w:szCs w:val="24"/>
          <w:lang w:val="pt-PT"/>
          <w14:ligatures w14:val="none"/>
        </w:rPr>
        <w:t xml:space="preserve"> </w:t>
      </w:r>
      <w:r w:rsidRPr="00C03046">
        <w:rPr>
          <w:rFonts w:ascii="Times New Roman" w:eastAsia="Times New Roman" w:hAnsi="Times New Roman" w:cs="Times New Roman"/>
          <w:b/>
          <w:bCs/>
          <w:w w:val="95"/>
          <w:kern w:val="0"/>
          <w:sz w:val="24"/>
          <w:szCs w:val="24"/>
          <w:lang w:val="pt-PT"/>
          <w14:ligatures w14:val="none"/>
        </w:rPr>
        <w:t>MULTAS</w:t>
      </w:r>
    </w:p>
    <w:p w14:paraId="7465E8EC" w14:textId="77777777" w:rsidR="00C03046" w:rsidRPr="00C03046" w:rsidRDefault="00C03046" w:rsidP="006F4502">
      <w:pPr>
        <w:widowControl w:val="0"/>
        <w:tabs>
          <w:tab w:val="left" w:pos="709"/>
        </w:tabs>
        <w:autoSpaceDE w:val="0"/>
        <w:autoSpaceDN w:val="0"/>
        <w:spacing w:after="0" w:line="240" w:lineRule="auto"/>
        <w:ind w:left="360" w:right="34"/>
        <w:jc w:val="both"/>
        <w:rPr>
          <w:rFonts w:ascii="Times New Roman" w:eastAsia="Times New Roman" w:hAnsi="Times New Roman" w:cs="Times New Roman"/>
          <w:b/>
          <w:vanish/>
          <w:kern w:val="0"/>
          <w:sz w:val="24"/>
          <w:szCs w:val="24"/>
          <w:lang w:val="pt-PT"/>
          <w14:ligatures w14:val="none"/>
        </w:rPr>
      </w:pPr>
    </w:p>
    <w:p w14:paraId="334E6206" w14:textId="77777777" w:rsidR="006F4502" w:rsidRPr="006F4502" w:rsidRDefault="006F4502" w:rsidP="006F4502">
      <w:pPr>
        <w:pStyle w:val="PargrafodaLista"/>
        <w:widowControl w:val="0"/>
        <w:tabs>
          <w:tab w:val="left" w:pos="709"/>
        </w:tabs>
        <w:autoSpaceDE w:val="0"/>
        <w:autoSpaceDN w:val="0"/>
        <w:spacing w:after="0" w:line="240" w:lineRule="auto"/>
        <w:ind w:left="360" w:right="34"/>
        <w:contextualSpacing w:val="0"/>
        <w:jc w:val="both"/>
        <w:rPr>
          <w:rFonts w:ascii="Times New Roman" w:eastAsia="Times New Roman" w:hAnsi="Times New Roman" w:cs="Times New Roman"/>
          <w:vanish/>
          <w:kern w:val="0"/>
          <w:sz w:val="24"/>
          <w:szCs w:val="24"/>
          <w:lang w:val="pt-PT"/>
          <w14:ligatures w14:val="none"/>
        </w:rPr>
      </w:pPr>
    </w:p>
    <w:p w14:paraId="04A5A6D7" w14:textId="4D302A65" w:rsidR="00C03046" w:rsidRPr="00C03046" w:rsidRDefault="006F4502" w:rsidP="006F4502">
      <w:pPr>
        <w:widowControl w:val="0"/>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6F4502">
        <w:rPr>
          <w:rFonts w:ascii="Times New Roman" w:eastAsia="Times New Roman" w:hAnsi="Times New Roman" w:cs="Times New Roman"/>
          <w:b/>
          <w:bCs/>
          <w:kern w:val="0"/>
          <w:sz w:val="24"/>
          <w:szCs w:val="24"/>
          <w:lang w:val="pt-PT"/>
          <w14:ligatures w14:val="none"/>
        </w:rPr>
        <w:t>7.1</w:t>
      </w:r>
      <w:r>
        <w:rPr>
          <w:rFonts w:ascii="Times New Roman" w:eastAsia="Times New Roman" w:hAnsi="Times New Roman" w:cs="Times New Roman"/>
          <w:kern w:val="0"/>
          <w:sz w:val="24"/>
          <w:szCs w:val="24"/>
          <w:lang w:val="pt-PT"/>
          <w14:ligatures w14:val="none"/>
        </w:rPr>
        <w:t xml:space="preserve"> </w:t>
      </w:r>
      <w:r>
        <w:rPr>
          <w:rFonts w:ascii="Times New Roman" w:eastAsia="Times New Roman" w:hAnsi="Times New Roman" w:cs="Times New Roman"/>
          <w:kern w:val="0"/>
          <w:sz w:val="24"/>
          <w:szCs w:val="24"/>
          <w:lang w:val="pt-PT"/>
          <w14:ligatures w14:val="none"/>
        </w:rPr>
        <w:tab/>
      </w:r>
      <w:r w:rsidR="00C03046" w:rsidRPr="00C03046">
        <w:rPr>
          <w:rFonts w:ascii="Times New Roman" w:eastAsia="Times New Roman" w:hAnsi="Times New Roman" w:cs="Times New Roman"/>
          <w:kern w:val="0"/>
          <w:sz w:val="24"/>
          <w:szCs w:val="24"/>
          <w:lang w:val="pt-PT"/>
          <w14:ligatures w14:val="none"/>
        </w:rPr>
        <w:t>As</w:t>
      </w:r>
      <w:r w:rsidR="00C03046" w:rsidRPr="00C03046">
        <w:rPr>
          <w:rFonts w:ascii="Times New Roman" w:eastAsia="Times New Roman" w:hAnsi="Times New Roman" w:cs="Times New Roman"/>
          <w:spacing w:val="-3"/>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penalidades</w:t>
      </w:r>
      <w:r w:rsidR="00C03046" w:rsidRPr="00C03046">
        <w:rPr>
          <w:rFonts w:ascii="Times New Roman" w:eastAsia="Times New Roman" w:hAnsi="Times New Roman" w:cs="Times New Roman"/>
          <w:spacing w:val="-3"/>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contratuais</w:t>
      </w:r>
      <w:r w:rsidR="00C03046" w:rsidRPr="00C03046">
        <w:rPr>
          <w:rFonts w:ascii="Times New Roman" w:eastAsia="Times New Roman" w:hAnsi="Times New Roman" w:cs="Times New Roman"/>
          <w:spacing w:val="-3"/>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aplicáveis</w:t>
      </w:r>
      <w:r w:rsidR="00C03046" w:rsidRPr="00C03046">
        <w:rPr>
          <w:rFonts w:ascii="Times New Roman" w:eastAsia="Times New Roman" w:hAnsi="Times New Roman" w:cs="Times New Roman"/>
          <w:spacing w:val="-3"/>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de</w:t>
      </w:r>
      <w:r w:rsidR="00C03046" w:rsidRPr="00C03046">
        <w:rPr>
          <w:rFonts w:ascii="Times New Roman" w:eastAsia="Times New Roman" w:hAnsi="Times New Roman" w:cs="Times New Roman"/>
          <w:spacing w:val="-2"/>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acordo</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com</w:t>
      </w:r>
      <w:r w:rsidR="00C03046" w:rsidRPr="00C03046">
        <w:rPr>
          <w:rFonts w:ascii="Times New Roman" w:eastAsia="Times New Roman" w:hAnsi="Times New Roman" w:cs="Times New Roman"/>
          <w:spacing w:val="-6"/>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o</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art.</w:t>
      </w:r>
      <w:r w:rsidR="00C03046" w:rsidRPr="00C03046">
        <w:rPr>
          <w:rFonts w:ascii="Times New Roman" w:eastAsia="Times New Roman" w:hAnsi="Times New Roman" w:cs="Times New Roman"/>
          <w:spacing w:val="-2"/>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156</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da</w:t>
      </w:r>
      <w:r w:rsidR="00C03046" w:rsidRPr="00C03046">
        <w:rPr>
          <w:rFonts w:ascii="Times New Roman" w:eastAsia="Times New Roman" w:hAnsi="Times New Roman" w:cs="Times New Roman"/>
          <w:spacing w:val="-2"/>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Lei</w:t>
      </w:r>
      <w:r w:rsidR="00C03046" w:rsidRPr="00C03046">
        <w:rPr>
          <w:rFonts w:ascii="Times New Roman" w:eastAsia="Times New Roman" w:hAnsi="Times New Roman" w:cs="Times New Roman"/>
          <w:spacing w:val="-2"/>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nº 14.133/2021</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são:</w:t>
      </w:r>
    </w:p>
    <w:p w14:paraId="61FE3861" w14:textId="77777777" w:rsidR="00C03046" w:rsidRPr="00C03046" w:rsidRDefault="00C03046" w:rsidP="007107CF">
      <w:pPr>
        <w:widowControl w:val="0"/>
        <w:numPr>
          <w:ilvl w:val="0"/>
          <w:numId w:val="64"/>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advertência verbal</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escrita;</w:t>
      </w:r>
    </w:p>
    <w:p w14:paraId="70C5DCDE" w14:textId="77777777" w:rsidR="00C03046" w:rsidRPr="00C03046" w:rsidRDefault="00C03046" w:rsidP="007107CF">
      <w:pPr>
        <w:widowControl w:val="0"/>
        <w:numPr>
          <w:ilvl w:val="0"/>
          <w:numId w:val="64"/>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multas;</w:t>
      </w:r>
    </w:p>
    <w:p w14:paraId="71B7259C" w14:textId="77777777" w:rsidR="00C03046" w:rsidRPr="00C03046" w:rsidRDefault="00C03046" w:rsidP="007107CF">
      <w:pPr>
        <w:widowControl w:val="0"/>
        <w:numPr>
          <w:ilvl w:val="0"/>
          <w:numId w:val="64"/>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impedimento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contratar;</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p>
    <w:p w14:paraId="1A2AC058" w14:textId="77777777" w:rsidR="00C03046" w:rsidRPr="00C03046" w:rsidRDefault="00C03046" w:rsidP="007107CF">
      <w:pPr>
        <w:widowControl w:val="0"/>
        <w:numPr>
          <w:ilvl w:val="0"/>
          <w:numId w:val="64"/>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declaração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inidoneidade</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contratar.</w:t>
      </w:r>
    </w:p>
    <w:p w14:paraId="69CCD1E8" w14:textId="4BB46622" w:rsidR="006F4502" w:rsidRPr="00C03046" w:rsidRDefault="006F4502" w:rsidP="006F4502">
      <w:pPr>
        <w:widowControl w:val="0"/>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7.2</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kern w:val="0"/>
          <w:sz w:val="24"/>
          <w:szCs w:val="24"/>
          <w:lang w:val="pt-PT"/>
          <w14:ligatures w14:val="none"/>
        </w:rPr>
        <w:t>A advertência verbal ou escrita será aplicada independentemente de outras sanções cabíveis, quando houver</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descumprimento de condições contratuais ou condições técnicas estabelecidas conforme elencado no inciso I do art.</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155 da</w:t>
      </w:r>
      <w:r w:rsidR="00C03046" w:rsidRPr="00C03046">
        <w:rPr>
          <w:rFonts w:ascii="Times New Roman" w:eastAsia="Times New Roman" w:hAnsi="Times New Roman" w:cs="Times New Roman"/>
          <w:spacing w:val="-2"/>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Lei nº</w:t>
      </w:r>
      <w:r w:rsidR="00C03046" w:rsidRPr="00C03046">
        <w:rPr>
          <w:rFonts w:ascii="Times New Roman" w:eastAsia="Times New Roman" w:hAnsi="Times New Roman" w:cs="Times New Roman"/>
          <w:spacing w:val="2"/>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14.133/2021.</w:t>
      </w:r>
    </w:p>
    <w:p w14:paraId="4DD0CE42" w14:textId="1EFE70CE" w:rsidR="006F4502" w:rsidRPr="00C03046" w:rsidRDefault="006F4502" w:rsidP="006F4502">
      <w:pPr>
        <w:widowControl w:val="0"/>
        <w:tabs>
          <w:tab w:val="left" w:pos="709"/>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7.3</w:t>
      </w:r>
      <w:r>
        <w:rPr>
          <w:rFonts w:ascii="Times New Roman" w:eastAsia="Times New Roman" w:hAnsi="Times New Roman" w:cs="Times New Roman"/>
          <w:b/>
          <w:bCs/>
          <w:kern w:val="0"/>
          <w:sz w:val="24"/>
          <w:szCs w:val="24"/>
          <w:lang w:val="pt-PT"/>
          <w14:ligatures w14:val="none"/>
        </w:rPr>
        <w:tab/>
      </w:r>
      <w:r w:rsidR="00C03046" w:rsidRPr="00C03046">
        <w:rPr>
          <w:rFonts w:ascii="Times New Roman" w:eastAsia="Times New Roman" w:hAnsi="Times New Roman" w:cs="Times New Roman"/>
          <w:kern w:val="0"/>
          <w:sz w:val="24"/>
          <w:szCs w:val="24"/>
          <w:lang w:val="pt-PT"/>
          <w14:ligatures w14:val="none"/>
        </w:rPr>
        <w:t>As multas</w:t>
      </w:r>
      <w:r w:rsidR="00C03046" w:rsidRPr="00C03046">
        <w:rPr>
          <w:rFonts w:ascii="Times New Roman" w:eastAsia="Times New Roman" w:hAnsi="Times New Roman" w:cs="Times New Roman"/>
          <w:spacing w:val="-4"/>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previstas são</w:t>
      </w:r>
      <w:r w:rsidR="00C03046" w:rsidRPr="00C03046">
        <w:rPr>
          <w:rFonts w:ascii="Times New Roman" w:eastAsia="Times New Roman" w:hAnsi="Times New Roman" w:cs="Times New Roman"/>
          <w:spacing w:val="-2"/>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as</w:t>
      </w:r>
      <w:r w:rsidR="00C03046" w:rsidRPr="00C03046">
        <w:rPr>
          <w:rFonts w:ascii="Times New Roman" w:eastAsia="Times New Roman" w:hAnsi="Times New Roman" w:cs="Times New Roman"/>
          <w:spacing w:val="-3"/>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seguintes:</w:t>
      </w:r>
    </w:p>
    <w:p w14:paraId="331F6F6B" w14:textId="77777777" w:rsidR="00C03046" w:rsidRPr="00C03046" w:rsidRDefault="00C03046" w:rsidP="007107CF">
      <w:pPr>
        <w:widowControl w:val="0"/>
        <w:numPr>
          <w:ilvl w:val="0"/>
          <w:numId w:val="65"/>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0,5% (cinco décimos por cento) sobre o valor contratual, por dia de atraso no cumprimento do contrato;</w:t>
      </w:r>
    </w:p>
    <w:p w14:paraId="58023A6E" w14:textId="77777777" w:rsidR="00C03046" w:rsidRPr="00C03046" w:rsidRDefault="00C03046" w:rsidP="007107CF">
      <w:pPr>
        <w:widowControl w:val="0"/>
        <w:numPr>
          <w:ilvl w:val="0"/>
          <w:numId w:val="65"/>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1,0% (um por cento) sobre o valor contratual, por infração a quaisquer das cláusulas do contrato;</w:t>
      </w:r>
    </w:p>
    <w:p w14:paraId="688870A4" w14:textId="77777777" w:rsidR="00C03046" w:rsidRPr="00C03046" w:rsidRDefault="00C03046" w:rsidP="007107CF">
      <w:pPr>
        <w:widowControl w:val="0"/>
        <w:numPr>
          <w:ilvl w:val="0"/>
          <w:numId w:val="65"/>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2% (dois por cento) do valor contratual, na hipótese de rescisão do contrato nos casos previstos em lei, 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culpa da CONTRATADA, sem prejuízo da responsabilidade civil ou criminal incidente e da obrigação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ressarcir 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perdas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 danos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 der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causa;</w:t>
      </w:r>
    </w:p>
    <w:p w14:paraId="555625E2" w14:textId="77777777" w:rsidR="00C03046" w:rsidRPr="00C03046" w:rsidRDefault="00C03046" w:rsidP="007107CF">
      <w:pPr>
        <w:widowControl w:val="0"/>
        <w:numPr>
          <w:ilvl w:val="0"/>
          <w:numId w:val="65"/>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Impedimento de licitar e contratar no âmbito da Administração Pública direta e indireta do Município de Rifaina, pelo prazo máximo de 3 (três) anos, de acordo com os incisos II ao VII do art. 155 da Lei nº 14.133/2021.</w:t>
      </w:r>
    </w:p>
    <w:p w14:paraId="64F834ED" w14:textId="77777777" w:rsidR="00C03046" w:rsidRPr="00C03046" w:rsidRDefault="00C03046" w:rsidP="007107CF">
      <w:pPr>
        <w:widowControl w:val="0"/>
        <w:numPr>
          <w:ilvl w:val="0"/>
          <w:numId w:val="65"/>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Declaração de inidoneidade, que será aplicada ao responsável pelas infrações administrativas previstas nos </w:t>
      </w:r>
      <w:r>
        <w:fldChar w:fldCharType="begin"/>
      </w:r>
      <w:r>
        <w:instrText>HYPERLINK "https://www.planalto.gov.br/ccivil_03/_ato2019-2022/2021/lei/l14133.htm" \l "art155viii" \h</w:instrText>
      </w:r>
      <w:r>
        <w:fldChar w:fldCharType="separate"/>
      </w:r>
      <w:r w:rsidRPr="00C03046">
        <w:rPr>
          <w:rFonts w:ascii="Times New Roman" w:eastAsia="Times New Roman" w:hAnsi="Times New Roman" w:cs="Times New Roman"/>
          <w:kern w:val="0"/>
          <w:sz w:val="24"/>
          <w:szCs w:val="24"/>
          <w:lang w:val="pt-PT"/>
          <w14:ligatures w14:val="none"/>
        </w:rPr>
        <w:t xml:space="preserve">incisos II, III, IV, V, VI, VII VIII, IX, X, XI e XII do caput do art. 155 </w:t>
      </w:r>
      <w:r>
        <w:rPr>
          <w:rFonts w:ascii="Times New Roman" w:eastAsia="Times New Roman" w:hAnsi="Times New Roman" w:cs="Times New Roman"/>
          <w:kern w:val="0"/>
          <w:sz w:val="24"/>
          <w:szCs w:val="24"/>
          <w:lang w:val="pt-PT"/>
          <w14:ligatures w14:val="none"/>
        </w:rPr>
        <w:fldChar w:fldCharType="end"/>
      </w:r>
      <w:r w:rsidRPr="00C03046">
        <w:rPr>
          <w:rFonts w:ascii="Times New Roman" w:eastAsia="Times New Roman" w:hAnsi="Times New Roman" w:cs="Times New Roman"/>
          <w:kern w:val="0"/>
          <w:sz w:val="24"/>
          <w:szCs w:val="24"/>
          <w:lang w:val="pt-PT"/>
          <w14:ligatures w14:val="none"/>
        </w:rPr>
        <w:t>da Lei nº 14.133/2021, e impedirá o responsável de licitar ou contratar no âmbito da Administração Pública direta e indireta de todos os entes federativos, pelo prazo mínimo de 3 (três) anos e máximo de 6 (seis) anos;</w:t>
      </w:r>
    </w:p>
    <w:p w14:paraId="21136288" w14:textId="77777777" w:rsidR="00C03046" w:rsidRPr="00C03046" w:rsidRDefault="00C03046" w:rsidP="007107CF">
      <w:pPr>
        <w:widowControl w:val="0"/>
        <w:numPr>
          <w:ilvl w:val="0"/>
          <w:numId w:val="65"/>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perda da garantia contratual, quando for o caso.</w:t>
      </w:r>
    </w:p>
    <w:p w14:paraId="7FB7CD99" w14:textId="52C44ABD" w:rsidR="00C03046" w:rsidRPr="006F4502" w:rsidRDefault="00C03046" w:rsidP="007107CF">
      <w:pPr>
        <w:pStyle w:val="PargrafodaLista"/>
        <w:widowControl w:val="0"/>
        <w:numPr>
          <w:ilvl w:val="2"/>
          <w:numId w:val="89"/>
        </w:numPr>
        <w:tabs>
          <w:tab w:val="left" w:pos="851"/>
        </w:tabs>
        <w:autoSpaceDE w:val="0"/>
        <w:autoSpaceDN w:val="0"/>
        <w:spacing w:after="0" w:line="240" w:lineRule="auto"/>
        <w:ind w:left="851" w:right="34"/>
        <w:jc w:val="both"/>
        <w:rPr>
          <w:rFonts w:ascii="Times New Roman" w:eastAsia="Times New Roman" w:hAnsi="Times New Roman" w:cs="Times New Roman"/>
          <w:kern w:val="0"/>
          <w:sz w:val="24"/>
          <w:szCs w:val="24"/>
          <w:lang w:val="pt-PT"/>
          <w14:ligatures w14:val="none"/>
        </w:rPr>
      </w:pPr>
      <w:r w:rsidRPr="006F4502">
        <w:rPr>
          <w:rFonts w:ascii="Times New Roman" w:eastAsia="Times New Roman" w:hAnsi="Times New Roman" w:cs="Times New Roman"/>
          <w:kern w:val="0"/>
          <w:sz w:val="24"/>
          <w:szCs w:val="24"/>
          <w:lang w:val="pt-PT"/>
          <w14:ligatures w14:val="none"/>
        </w:rPr>
        <w:t>De qualquer sanção imposta, a CONTRATADA poderá, no prazo máximo de cinco dias, contados da intimação do ato, oferecer recurso à CONTRATANTE, devidamente fundamentado.</w:t>
      </w:r>
    </w:p>
    <w:p w14:paraId="495770C0" w14:textId="0DC81DF8" w:rsidR="00C03046" w:rsidRPr="006F4502" w:rsidRDefault="00C03046" w:rsidP="007107CF">
      <w:pPr>
        <w:pStyle w:val="PargrafodaLista"/>
        <w:widowControl w:val="0"/>
        <w:numPr>
          <w:ilvl w:val="2"/>
          <w:numId w:val="89"/>
        </w:numPr>
        <w:autoSpaceDE w:val="0"/>
        <w:autoSpaceDN w:val="0"/>
        <w:spacing w:after="0" w:line="240" w:lineRule="auto"/>
        <w:ind w:left="851" w:right="34"/>
        <w:jc w:val="both"/>
        <w:rPr>
          <w:rFonts w:ascii="Times New Roman" w:eastAsia="Times New Roman" w:hAnsi="Times New Roman" w:cs="Times New Roman"/>
          <w:kern w:val="0"/>
          <w:sz w:val="24"/>
          <w:szCs w:val="24"/>
          <w:lang w:val="pt-PT"/>
          <w14:ligatures w14:val="none"/>
        </w:rPr>
      </w:pPr>
      <w:r w:rsidRPr="006F4502">
        <w:rPr>
          <w:rFonts w:ascii="Times New Roman" w:eastAsia="Times New Roman" w:hAnsi="Times New Roman" w:cs="Times New Roman"/>
          <w:kern w:val="0"/>
          <w:sz w:val="24"/>
          <w:szCs w:val="24"/>
          <w:lang w:val="pt-PT"/>
          <w14:ligatures w14:val="none"/>
        </w:rPr>
        <w:t>As multas previstas no item anterior são independentes e serão aplicadas cumulativamente.</w:t>
      </w:r>
    </w:p>
    <w:p w14:paraId="3A8D4D7E" w14:textId="7471FF45" w:rsidR="00C03046" w:rsidRPr="00C03046" w:rsidRDefault="006F4502" w:rsidP="007107CF">
      <w:pPr>
        <w:widowControl w:val="0"/>
        <w:numPr>
          <w:ilvl w:val="1"/>
          <w:numId w:val="89"/>
        </w:numPr>
        <w:tabs>
          <w:tab w:val="left" w:pos="709"/>
        </w:tabs>
        <w:autoSpaceDE w:val="0"/>
        <w:autoSpaceDN w:val="0"/>
        <w:spacing w:after="0" w:line="240" w:lineRule="auto"/>
        <w:ind w:left="851"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A multa definida na alínea “a” do item 7.3, será descontada de imediato dos pagamentos das parcelas devidas e a multa prevista na alínea “b” do mesmo item será descontada por ocasião do último pagamento.</w:t>
      </w:r>
    </w:p>
    <w:p w14:paraId="59E2A926" w14:textId="684359C8" w:rsidR="00C03046" w:rsidRPr="00C03046" w:rsidRDefault="006F4502" w:rsidP="007107CF">
      <w:pPr>
        <w:widowControl w:val="0"/>
        <w:numPr>
          <w:ilvl w:val="1"/>
          <w:numId w:val="89"/>
        </w:numPr>
        <w:tabs>
          <w:tab w:val="left" w:pos="709"/>
        </w:tabs>
        <w:autoSpaceDE w:val="0"/>
        <w:autoSpaceDN w:val="0"/>
        <w:spacing w:after="0" w:line="240" w:lineRule="auto"/>
        <w:ind w:left="851"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A CONTRATADA não incorrerá na multa prevista na alínea “b” acima referida, na ocorrência de caso fortuito ou de força maior, ou</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de responsabilidade</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 xml:space="preserve">da </w:t>
      </w:r>
      <w:r w:rsidR="00C03046" w:rsidRPr="00C03046">
        <w:rPr>
          <w:rFonts w:ascii="Times New Roman" w:eastAsia="Times New Roman" w:hAnsi="Times New Roman" w:cs="Times New Roman"/>
          <w:kern w:val="0"/>
          <w:sz w:val="24"/>
          <w:szCs w:val="24"/>
          <w:lang w:val="pt-PT"/>
          <w14:ligatures w14:val="none"/>
        </w:rPr>
        <w:lastRenderedPageBreak/>
        <w:t>CONTRATANTE.</w:t>
      </w:r>
    </w:p>
    <w:p w14:paraId="677FF07E"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3239FBE0"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b/>
          <w:bCs/>
          <w:w w:val="95"/>
          <w:kern w:val="0"/>
          <w:sz w:val="24"/>
          <w:szCs w:val="24"/>
          <w:lang w:val="pt-PT"/>
          <w14:ligatures w14:val="none"/>
        </w:rPr>
      </w:pPr>
      <w:r w:rsidRPr="00C03046">
        <w:rPr>
          <w:rFonts w:ascii="Times New Roman" w:eastAsia="Times New Roman" w:hAnsi="Times New Roman" w:cs="Times New Roman"/>
          <w:b/>
          <w:bCs/>
          <w:w w:val="95"/>
          <w:kern w:val="0"/>
          <w:sz w:val="24"/>
          <w:szCs w:val="24"/>
          <w:lang w:val="pt-PT"/>
          <w14:ligatures w14:val="none"/>
        </w:rPr>
        <w:t>CLÁUSULA OITAVA – DOS CASOS DE EXTINÇÃO</w:t>
      </w:r>
    </w:p>
    <w:p w14:paraId="75807BA4" w14:textId="77777777" w:rsidR="00C03046" w:rsidRPr="00C03046" w:rsidRDefault="00C03046" w:rsidP="006F4502">
      <w:pPr>
        <w:widowControl w:val="0"/>
        <w:tabs>
          <w:tab w:val="left" w:pos="709"/>
        </w:tabs>
        <w:autoSpaceDE w:val="0"/>
        <w:autoSpaceDN w:val="0"/>
        <w:spacing w:after="0" w:line="240" w:lineRule="auto"/>
        <w:ind w:left="480" w:right="34"/>
        <w:jc w:val="both"/>
        <w:rPr>
          <w:rFonts w:ascii="Times New Roman" w:eastAsia="Times New Roman" w:hAnsi="Times New Roman" w:cs="Times New Roman"/>
          <w:vanish/>
          <w:kern w:val="0"/>
          <w:sz w:val="24"/>
          <w:szCs w:val="24"/>
          <w:lang w:val="pt-PT"/>
          <w14:ligatures w14:val="none"/>
        </w:rPr>
      </w:pPr>
    </w:p>
    <w:p w14:paraId="5D14366A" w14:textId="61EE24B4" w:rsidR="00C03046" w:rsidRPr="006F4502" w:rsidRDefault="006F4502" w:rsidP="007107CF">
      <w:pPr>
        <w:pStyle w:val="PargrafodaLista"/>
        <w:widowControl w:val="0"/>
        <w:numPr>
          <w:ilvl w:val="1"/>
          <w:numId w:val="90"/>
        </w:numPr>
        <w:tabs>
          <w:tab w:val="left" w:pos="709"/>
        </w:tabs>
        <w:autoSpaceDE w:val="0"/>
        <w:autoSpaceDN w:val="0"/>
        <w:spacing w:after="0" w:line="240" w:lineRule="auto"/>
        <w:ind w:left="426"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kern w:val="0"/>
          <w:sz w:val="24"/>
          <w:szCs w:val="24"/>
          <w:lang w:val="pt-PT"/>
          <w14:ligatures w14:val="none"/>
        </w:rPr>
        <w:t xml:space="preserve"> </w:t>
      </w:r>
      <w:r>
        <w:rPr>
          <w:rFonts w:ascii="Times New Roman" w:eastAsia="Times New Roman" w:hAnsi="Times New Roman" w:cs="Times New Roman"/>
          <w:kern w:val="0"/>
          <w:sz w:val="24"/>
          <w:szCs w:val="24"/>
          <w:lang w:val="pt-PT"/>
          <w14:ligatures w14:val="none"/>
        </w:rPr>
        <w:tab/>
      </w:r>
      <w:r w:rsidR="00C03046" w:rsidRPr="006F4502">
        <w:rPr>
          <w:rFonts w:ascii="Times New Roman" w:eastAsia="Times New Roman" w:hAnsi="Times New Roman" w:cs="Times New Roman"/>
          <w:kern w:val="0"/>
          <w:sz w:val="24"/>
          <w:szCs w:val="24"/>
          <w:lang w:val="pt-PT"/>
          <w14:ligatures w14:val="none"/>
        </w:rPr>
        <w:t>A CONTRATANTE poderá considerar extinto este contrato, de pleno direito, independentemente de qualquer</w:t>
      </w:r>
      <w:r w:rsidR="00C03046" w:rsidRPr="006F4502">
        <w:rPr>
          <w:rFonts w:ascii="Times New Roman" w:eastAsia="Times New Roman" w:hAnsi="Times New Roman" w:cs="Times New Roman"/>
          <w:spacing w:val="1"/>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notificação ou</w:t>
      </w:r>
      <w:r w:rsidR="00C03046" w:rsidRPr="006F4502">
        <w:rPr>
          <w:rFonts w:ascii="Times New Roman" w:eastAsia="Times New Roman" w:hAnsi="Times New Roman" w:cs="Times New Roman"/>
          <w:spacing w:val="-1"/>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aviso</w:t>
      </w:r>
      <w:r w:rsidR="00C03046" w:rsidRPr="006F4502">
        <w:rPr>
          <w:rFonts w:ascii="Times New Roman" w:eastAsia="Times New Roman" w:hAnsi="Times New Roman" w:cs="Times New Roman"/>
          <w:spacing w:val="1"/>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prévio, judicial ou</w:t>
      </w:r>
      <w:r w:rsidR="00C03046" w:rsidRPr="006F4502">
        <w:rPr>
          <w:rFonts w:ascii="Times New Roman" w:eastAsia="Times New Roman" w:hAnsi="Times New Roman" w:cs="Times New Roman"/>
          <w:spacing w:val="-1"/>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extrajudicial, se:</w:t>
      </w:r>
    </w:p>
    <w:p w14:paraId="6B7879D0" w14:textId="77777777" w:rsidR="00C03046" w:rsidRPr="00C03046" w:rsidRDefault="00C03046" w:rsidP="007107CF">
      <w:pPr>
        <w:widowControl w:val="0"/>
        <w:numPr>
          <w:ilvl w:val="0"/>
          <w:numId w:val="66"/>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CONTRATADA não iniciar os trabalhos imediatamente à assinatura do contrato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interrompê-los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mais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vinte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consecutivos,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justificativa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aceita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CONTRATANTE.</w:t>
      </w:r>
    </w:p>
    <w:p w14:paraId="07E623B1" w14:textId="77777777" w:rsidR="00C03046" w:rsidRPr="00C03046" w:rsidRDefault="00C03046" w:rsidP="007107CF">
      <w:pPr>
        <w:widowControl w:val="0"/>
        <w:numPr>
          <w:ilvl w:val="0"/>
          <w:numId w:val="66"/>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CONTRATADA,</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sem</w:t>
      </w:r>
      <w:r w:rsidRPr="00C03046">
        <w:rPr>
          <w:rFonts w:ascii="Times New Roman" w:eastAsia="Times New Roman" w:hAnsi="Times New Roman" w:cs="Times New Roman"/>
          <w:spacing w:val="1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prévia</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autorização</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CONTRATANTE,</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ceder</w:t>
      </w:r>
      <w:r w:rsidRPr="00C03046">
        <w:rPr>
          <w:rFonts w:ascii="Times New Roman" w:eastAsia="Times New Roman" w:hAnsi="Times New Roman" w:cs="Times New Roman"/>
          <w:spacing w:val="1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presente</w:t>
      </w:r>
      <w:r w:rsidRPr="00C03046">
        <w:rPr>
          <w:rFonts w:ascii="Times New Roman" w:eastAsia="Times New Roman" w:hAnsi="Times New Roman" w:cs="Times New Roman"/>
          <w:spacing w:val="1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contrato,</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todo</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1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parte.</w:t>
      </w:r>
    </w:p>
    <w:p w14:paraId="22F3EBFC" w14:textId="77777777" w:rsidR="00C03046" w:rsidRPr="00C03046" w:rsidRDefault="00C03046" w:rsidP="007107CF">
      <w:pPr>
        <w:widowControl w:val="0"/>
        <w:numPr>
          <w:ilvl w:val="0"/>
          <w:numId w:val="66"/>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CONTRATADA</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atrasar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mais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trinta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dias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cumprimento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prazos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previstos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aprovados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pela CONTRATANTE sem prévia comunicação e repactuação de prazo.</w:t>
      </w:r>
    </w:p>
    <w:p w14:paraId="02B0DC3F" w14:textId="77777777" w:rsidR="00C03046" w:rsidRPr="00C03046" w:rsidRDefault="00C03046" w:rsidP="007107CF">
      <w:pPr>
        <w:widowControl w:val="0"/>
        <w:numPr>
          <w:ilvl w:val="0"/>
          <w:numId w:val="66"/>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CONTRATADA não atender as exigências da CONTRATANTE relativamente a desconformidades e impropriedades técnicas na prestação dos serviços, ou com respeito aos profissionais disponibilizados.</w:t>
      </w:r>
    </w:p>
    <w:p w14:paraId="55FE0B1E" w14:textId="77777777" w:rsidR="00C03046" w:rsidRPr="00C03046" w:rsidRDefault="00C03046" w:rsidP="007107CF">
      <w:pPr>
        <w:widowControl w:val="0"/>
        <w:numPr>
          <w:ilvl w:val="0"/>
          <w:numId w:val="66"/>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 multas aplicadas à CONTRATADA atingirem, isolada ou cumulativamente, montante correspondente a 5%</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(cinco por cento) 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valor do</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contrato;</w:t>
      </w:r>
    </w:p>
    <w:p w14:paraId="0DFD5A84" w14:textId="77777777" w:rsidR="00C03046" w:rsidRPr="00C03046" w:rsidRDefault="00C03046" w:rsidP="007107CF">
      <w:pPr>
        <w:widowControl w:val="0"/>
        <w:numPr>
          <w:ilvl w:val="0"/>
          <w:numId w:val="66"/>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CONTRATADA deixar de cumprir qualquer cláusula, condições ou obrigações previstas neste contrato 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dele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decorrente;</w:t>
      </w:r>
    </w:p>
    <w:p w14:paraId="4B86318D" w14:textId="77777777" w:rsidR="00C03046" w:rsidRPr="00C03046" w:rsidRDefault="00C03046" w:rsidP="007107CF">
      <w:pPr>
        <w:widowControl w:val="0"/>
        <w:numPr>
          <w:ilvl w:val="0"/>
          <w:numId w:val="66"/>
        </w:numPr>
        <w:tabs>
          <w:tab w:val="left" w:pos="426"/>
        </w:tabs>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ocorrer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qualquer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um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 motivos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referidos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nos Capítulo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VI 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Lei</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 14.133/2021.</w:t>
      </w:r>
    </w:p>
    <w:p w14:paraId="7627BF84" w14:textId="77777777" w:rsidR="00C03046" w:rsidRPr="00C03046" w:rsidRDefault="00C03046" w:rsidP="007107CF">
      <w:pPr>
        <w:widowControl w:val="0"/>
        <w:numPr>
          <w:ilvl w:val="2"/>
          <w:numId w:val="90"/>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demais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casos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extinção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contratual são 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previstos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artigos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137</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139</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Lei</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 14.133/2021.</w:t>
      </w:r>
    </w:p>
    <w:p w14:paraId="6DEB2E3A" w14:textId="0CE0E989" w:rsidR="00C03046" w:rsidRPr="00C03046" w:rsidRDefault="006F4502" w:rsidP="007107CF">
      <w:pPr>
        <w:widowControl w:val="0"/>
        <w:numPr>
          <w:ilvl w:val="1"/>
          <w:numId w:val="90"/>
        </w:numPr>
        <w:tabs>
          <w:tab w:val="left" w:pos="709"/>
        </w:tabs>
        <w:autoSpaceDE w:val="0"/>
        <w:autoSpaceDN w:val="0"/>
        <w:spacing w:after="0" w:line="240" w:lineRule="auto"/>
        <w:ind w:left="426"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A extinção contratual deverá ser formalmente motivada nos autos de processo administrativo assegurado à</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CONTRATADA</w:t>
      </w:r>
      <w:r w:rsidR="00C03046" w:rsidRPr="00C03046">
        <w:rPr>
          <w:rFonts w:ascii="Times New Roman" w:eastAsia="Times New Roman" w:hAnsi="Times New Roman" w:cs="Times New Roman"/>
          <w:spacing w:val="-3"/>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o</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direito</w:t>
      </w:r>
      <w:r w:rsidR="00C03046" w:rsidRPr="00C03046">
        <w:rPr>
          <w:rFonts w:ascii="Times New Roman" w:eastAsia="Times New Roman" w:hAnsi="Times New Roman" w:cs="Times New Roman"/>
          <w:spacing w:val="1"/>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à prévia e ampla defesa.</w:t>
      </w:r>
    </w:p>
    <w:p w14:paraId="725949E6"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6674ECDF"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CLÁUSULA</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NONA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VINCULAÇÃO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AO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EDITAL</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DA</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LICITAÇÃO</w:t>
      </w:r>
    </w:p>
    <w:p w14:paraId="2EB00BA4" w14:textId="77777777" w:rsidR="00C03046" w:rsidRPr="00C03046" w:rsidRDefault="00C03046" w:rsidP="006F4502">
      <w:pPr>
        <w:widowControl w:val="0"/>
        <w:tabs>
          <w:tab w:val="left" w:pos="709"/>
        </w:tabs>
        <w:autoSpaceDE w:val="0"/>
        <w:autoSpaceDN w:val="0"/>
        <w:spacing w:after="0" w:line="240" w:lineRule="auto"/>
        <w:ind w:left="360" w:right="34"/>
        <w:jc w:val="both"/>
        <w:rPr>
          <w:rFonts w:ascii="Times New Roman" w:eastAsia="Times New Roman" w:hAnsi="Times New Roman" w:cs="Times New Roman"/>
          <w:b/>
          <w:vanish/>
          <w:kern w:val="0"/>
          <w:sz w:val="24"/>
          <w:szCs w:val="24"/>
          <w:lang w:val="pt-PT"/>
          <w14:ligatures w14:val="none"/>
        </w:rPr>
      </w:pPr>
    </w:p>
    <w:p w14:paraId="32BB6A3F" w14:textId="1C8A2DD4" w:rsidR="00C03046" w:rsidRPr="006F4502" w:rsidRDefault="006F4502" w:rsidP="007107CF">
      <w:pPr>
        <w:pStyle w:val="PargrafodaLista"/>
        <w:widowControl w:val="0"/>
        <w:numPr>
          <w:ilvl w:val="1"/>
          <w:numId w:val="91"/>
        </w:numPr>
        <w:tabs>
          <w:tab w:val="left" w:pos="709"/>
        </w:tabs>
        <w:autoSpaceDE w:val="0"/>
        <w:autoSpaceDN w:val="0"/>
        <w:spacing w:after="0" w:line="240" w:lineRule="auto"/>
        <w:ind w:left="426"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 xml:space="preserve">O presente contrato está vinculado em todos os seus termos ao Edital de </w:t>
      </w:r>
      <w:r w:rsidR="00C03046" w:rsidRPr="006F4502">
        <w:rPr>
          <w:rFonts w:ascii="Times New Roman" w:eastAsia="Times New Roman" w:hAnsi="Times New Roman" w:cs="Times New Roman"/>
          <w:b/>
          <w:kern w:val="0"/>
          <w:sz w:val="24"/>
          <w:szCs w:val="24"/>
          <w:lang w:val="pt-PT"/>
          <w14:ligatures w14:val="none"/>
        </w:rPr>
        <w:t xml:space="preserve">Concorrência nº __/2025 </w:t>
      </w:r>
      <w:r w:rsidR="00C03046" w:rsidRPr="006F4502">
        <w:rPr>
          <w:rFonts w:ascii="Times New Roman" w:eastAsia="Times New Roman" w:hAnsi="Times New Roman" w:cs="Times New Roman"/>
          <w:kern w:val="0"/>
          <w:sz w:val="24"/>
          <w:szCs w:val="24"/>
          <w:lang w:val="pt-PT"/>
          <w14:ligatures w14:val="none"/>
        </w:rPr>
        <w:t xml:space="preserve">e </w:t>
      </w:r>
      <w:r w:rsidR="00C03046" w:rsidRPr="006F4502">
        <w:rPr>
          <w:rFonts w:ascii="Times New Roman" w:eastAsia="Times New Roman" w:hAnsi="Times New Roman" w:cs="Times New Roman"/>
          <w:spacing w:val="-47"/>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respectivos</w:t>
      </w:r>
      <w:r w:rsidR="00C03046" w:rsidRPr="006F4502">
        <w:rPr>
          <w:rFonts w:ascii="Times New Roman" w:eastAsia="Times New Roman" w:hAnsi="Times New Roman" w:cs="Times New Roman"/>
          <w:spacing w:val="-2"/>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anexos, bem</w:t>
      </w:r>
      <w:r w:rsidR="00C03046" w:rsidRPr="006F4502">
        <w:rPr>
          <w:rFonts w:ascii="Times New Roman" w:eastAsia="Times New Roman" w:hAnsi="Times New Roman" w:cs="Times New Roman"/>
          <w:spacing w:val="-4"/>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como</w:t>
      </w:r>
      <w:r w:rsidR="00C03046" w:rsidRPr="006F4502">
        <w:rPr>
          <w:rFonts w:ascii="Times New Roman" w:eastAsia="Times New Roman" w:hAnsi="Times New Roman" w:cs="Times New Roman"/>
          <w:spacing w:val="3"/>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à</w:t>
      </w:r>
      <w:r w:rsidR="00C03046" w:rsidRPr="006F4502">
        <w:rPr>
          <w:rFonts w:ascii="Times New Roman" w:eastAsia="Times New Roman" w:hAnsi="Times New Roman" w:cs="Times New Roman"/>
          <w:spacing w:val="-1"/>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PROPOSTA DE PREÇO</w:t>
      </w:r>
      <w:r w:rsidR="00C03046" w:rsidRPr="006F4502">
        <w:rPr>
          <w:rFonts w:ascii="Times New Roman" w:eastAsia="Times New Roman" w:hAnsi="Times New Roman" w:cs="Times New Roman"/>
          <w:spacing w:val="-1"/>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vencedora.</w:t>
      </w:r>
    </w:p>
    <w:p w14:paraId="5AE7BA4B"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06E2AD0F"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CLÁUSULA DÉCIMA – DA LEGISLAÇÃO APLICÁVEL AO CONTRATO E AOS CASOS OMISSOS</w:t>
      </w:r>
    </w:p>
    <w:p w14:paraId="4115DBCF" w14:textId="77777777" w:rsidR="00C03046" w:rsidRPr="00C03046" w:rsidRDefault="00C03046" w:rsidP="006F4502">
      <w:pPr>
        <w:widowControl w:val="0"/>
        <w:tabs>
          <w:tab w:val="left" w:pos="709"/>
        </w:tabs>
        <w:autoSpaceDE w:val="0"/>
        <w:autoSpaceDN w:val="0"/>
        <w:spacing w:after="0" w:line="240" w:lineRule="auto"/>
        <w:ind w:left="360" w:right="34"/>
        <w:jc w:val="both"/>
        <w:rPr>
          <w:rFonts w:ascii="Times New Roman" w:eastAsia="Times New Roman" w:hAnsi="Times New Roman" w:cs="Times New Roman"/>
          <w:b/>
          <w:vanish/>
          <w:kern w:val="0"/>
          <w:sz w:val="24"/>
          <w:szCs w:val="24"/>
          <w:lang w:val="pt-PT"/>
          <w14:ligatures w14:val="none"/>
        </w:rPr>
      </w:pPr>
    </w:p>
    <w:p w14:paraId="7E9E7959" w14:textId="3ACA2AAB" w:rsidR="00C03046" w:rsidRPr="006F4502" w:rsidRDefault="006F4502" w:rsidP="007107CF">
      <w:pPr>
        <w:pStyle w:val="PargrafodaLista"/>
        <w:widowControl w:val="0"/>
        <w:numPr>
          <w:ilvl w:val="1"/>
          <w:numId w:val="92"/>
        </w:numPr>
        <w:tabs>
          <w:tab w:val="left" w:pos="851"/>
        </w:tabs>
        <w:autoSpaceDE w:val="0"/>
        <w:autoSpaceDN w:val="0"/>
        <w:spacing w:after="0" w:line="240" w:lineRule="auto"/>
        <w:ind w:left="426"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b/>
          <w:bCs/>
          <w:kern w:val="0"/>
          <w:sz w:val="24"/>
          <w:szCs w:val="24"/>
          <w:lang w:val="pt-PT"/>
          <w14:ligatures w14:val="none"/>
        </w:rPr>
        <w:t xml:space="preserve"> </w:t>
      </w:r>
      <w:r>
        <w:rPr>
          <w:rFonts w:ascii="Times New Roman" w:eastAsia="Times New Roman" w:hAnsi="Times New Roman" w:cs="Times New Roman"/>
          <w:b/>
          <w:bCs/>
          <w:kern w:val="0"/>
          <w:sz w:val="24"/>
          <w:szCs w:val="24"/>
          <w:lang w:val="pt-PT"/>
          <w14:ligatures w14:val="none"/>
        </w:rPr>
        <w:tab/>
      </w:r>
      <w:r w:rsidR="00C03046" w:rsidRPr="006F4502">
        <w:rPr>
          <w:rFonts w:ascii="Times New Roman" w:eastAsia="Times New Roman" w:hAnsi="Times New Roman" w:cs="Times New Roman"/>
          <w:kern w:val="0"/>
          <w:sz w:val="24"/>
          <w:szCs w:val="24"/>
          <w:lang w:val="pt-PT"/>
          <w14:ligatures w14:val="none"/>
        </w:rPr>
        <w:t>Aplica-se</w:t>
      </w:r>
      <w:r w:rsidR="00C03046" w:rsidRPr="006F4502">
        <w:rPr>
          <w:rFonts w:ascii="Times New Roman" w:eastAsia="Times New Roman" w:hAnsi="Times New Roman" w:cs="Times New Roman"/>
          <w:spacing w:val="34"/>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a</w:t>
      </w:r>
      <w:r w:rsidR="00C03046" w:rsidRPr="006F4502">
        <w:rPr>
          <w:rFonts w:ascii="Times New Roman" w:eastAsia="Times New Roman" w:hAnsi="Times New Roman" w:cs="Times New Roman"/>
          <w:spacing w:val="35"/>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Lei</w:t>
      </w:r>
      <w:r w:rsidR="00C03046" w:rsidRPr="006F4502">
        <w:rPr>
          <w:rFonts w:ascii="Times New Roman" w:eastAsia="Times New Roman" w:hAnsi="Times New Roman" w:cs="Times New Roman"/>
          <w:spacing w:val="36"/>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nº</w:t>
      </w:r>
      <w:r w:rsidR="00C03046" w:rsidRPr="006F4502">
        <w:rPr>
          <w:rFonts w:ascii="Times New Roman" w:eastAsia="Times New Roman" w:hAnsi="Times New Roman" w:cs="Times New Roman"/>
          <w:spacing w:val="34"/>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14.133/2021,</w:t>
      </w:r>
      <w:r w:rsidR="00C03046" w:rsidRPr="006F4502">
        <w:rPr>
          <w:rFonts w:ascii="Times New Roman" w:eastAsia="Times New Roman" w:hAnsi="Times New Roman" w:cs="Times New Roman"/>
          <w:spacing w:val="32"/>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o</w:t>
      </w:r>
      <w:r w:rsidR="00C03046" w:rsidRPr="006F4502">
        <w:rPr>
          <w:rFonts w:ascii="Times New Roman" w:eastAsia="Times New Roman" w:hAnsi="Times New Roman" w:cs="Times New Roman"/>
          <w:spacing w:val="35"/>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Código</w:t>
      </w:r>
      <w:r w:rsidR="00C03046" w:rsidRPr="006F4502">
        <w:rPr>
          <w:rFonts w:ascii="Times New Roman" w:eastAsia="Times New Roman" w:hAnsi="Times New Roman" w:cs="Times New Roman"/>
          <w:spacing w:val="32"/>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Penal</w:t>
      </w:r>
      <w:r w:rsidR="00C03046" w:rsidRPr="006F4502">
        <w:rPr>
          <w:rFonts w:ascii="Times New Roman" w:eastAsia="Times New Roman" w:hAnsi="Times New Roman" w:cs="Times New Roman"/>
          <w:spacing w:val="34"/>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e</w:t>
      </w:r>
      <w:r w:rsidR="00C03046" w:rsidRPr="006F4502">
        <w:rPr>
          <w:rFonts w:ascii="Times New Roman" w:eastAsia="Times New Roman" w:hAnsi="Times New Roman" w:cs="Times New Roman"/>
          <w:spacing w:val="34"/>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o</w:t>
      </w:r>
      <w:r w:rsidR="00C03046" w:rsidRPr="006F4502">
        <w:rPr>
          <w:rFonts w:ascii="Times New Roman" w:eastAsia="Times New Roman" w:hAnsi="Times New Roman" w:cs="Times New Roman"/>
          <w:spacing w:val="35"/>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Código</w:t>
      </w:r>
      <w:r w:rsidR="00C03046" w:rsidRPr="006F4502">
        <w:rPr>
          <w:rFonts w:ascii="Times New Roman" w:eastAsia="Times New Roman" w:hAnsi="Times New Roman" w:cs="Times New Roman"/>
          <w:spacing w:val="35"/>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Civil</w:t>
      </w:r>
      <w:r w:rsidR="00C03046" w:rsidRPr="006F4502">
        <w:rPr>
          <w:rFonts w:ascii="Times New Roman" w:eastAsia="Times New Roman" w:hAnsi="Times New Roman" w:cs="Times New Roman"/>
          <w:spacing w:val="33"/>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Brasileiro</w:t>
      </w:r>
      <w:r w:rsidR="00C03046" w:rsidRPr="006F4502">
        <w:rPr>
          <w:rFonts w:ascii="Times New Roman" w:eastAsia="Times New Roman" w:hAnsi="Times New Roman" w:cs="Times New Roman"/>
          <w:spacing w:val="32"/>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ao</w:t>
      </w:r>
      <w:r w:rsidR="00C03046" w:rsidRPr="006F4502">
        <w:rPr>
          <w:rFonts w:ascii="Times New Roman" w:eastAsia="Times New Roman" w:hAnsi="Times New Roman" w:cs="Times New Roman"/>
          <w:spacing w:val="35"/>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presente</w:t>
      </w:r>
      <w:r w:rsidR="00C03046" w:rsidRPr="006F4502">
        <w:rPr>
          <w:rFonts w:ascii="Times New Roman" w:eastAsia="Times New Roman" w:hAnsi="Times New Roman" w:cs="Times New Roman"/>
          <w:spacing w:val="34"/>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contrato</w:t>
      </w:r>
      <w:r w:rsidR="00C03046" w:rsidRPr="006F4502">
        <w:rPr>
          <w:rFonts w:ascii="Times New Roman" w:eastAsia="Times New Roman" w:hAnsi="Times New Roman" w:cs="Times New Roman"/>
          <w:spacing w:val="35"/>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e</w:t>
      </w:r>
      <w:r w:rsidR="00C03046" w:rsidRPr="006F4502">
        <w:rPr>
          <w:rFonts w:ascii="Times New Roman" w:eastAsia="Times New Roman" w:hAnsi="Times New Roman" w:cs="Times New Roman"/>
          <w:spacing w:val="34"/>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 xml:space="preserve">em </w:t>
      </w:r>
      <w:r w:rsidR="00C03046" w:rsidRPr="006F4502">
        <w:rPr>
          <w:rFonts w:ascii="Times New Roman" w:eastAsia="Times New Roman" w:hAnsi="Times New Roman" w:cs="Times New Roman"/>
          <w:spacing w:val="-47"/>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especial</w:t>
      </w:r>
      <w:r w:rsidR="00C03046" w:rsidRPr="006F4502">
        <w:rPr>
          <w:rFonts w:ascii="Times New Roman" w:eastAsia="Times New Roman" w:hAnsi="Times New Roman" w:cs="Times New Roman"/>
          <w:spacing w:val="-1"/>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aos</w:t>
      </w:r>
      <w:r w:rsidR="00C03046" w:rsidRPr="006F4502">
        <w:rPr>
          <w:rFonts w:ascii="Times New Roman" w:eastAsia="Times New Roman" w:hAnsi="Times New Roman" w:cs="Times New Roman"/>
          <w:spacing w:val="-1"/>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seus</w:t>
      </w:r>
      <w:r w:rsidR="00C03046" w:rsidRPr="006F4502">
        <w:rPr>
          <w:rFonts w:ascii="Times New Roman" w:eastAsia="Times New Roman" w:hAnsi="Times New Roman" w:cs="Times New Roman"/>
          <w:spacing w:val="-1"/>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casos</w:t>
      </w:r>
      <w:r w:rsidR="00C03046" w:rsidRPr="006F4502">
        <w:rPr>
          <w:rFonts w:ascii="Times New Roman" w:eastAsia="Times New Roman" w:hAnsi="Times New Roman" w:cs="Times New Roman"/>
          <w:spacing w:val="-1"/>
          <w:kern w:val="0"/>
          <w:sz w:val="24"/>
          <w:szCs w:val="24"/>
          <w:lang w:val="pt-PT"/>
          <w14:ligatures w14:val="none"/>
        </w:rPr>
        <w:t xml:space="preserve"> </w:t>
      </w:r>
      <w:r w:rsidR="00C03046" w:rsidRPr="006F4502">
        <w:rPr>
          <w:rFonts w:ascii="Times New Roman" w:eastAsia="Times New Roman" w:hAnsi="Times New Roman" w:cs="Times New Roman"/>
          <w:kern w:val="0"/>
          <w:sz w:val="24"/>
          <w:szCs w:val="24"/>
          <w:lang w:val="pt-PT"/>
          <w14:ligatures w14:val="none"/>
        </w:rPr>
        <w:t>omissos.</w:t>
      </w:r>
    </w:p>
    <w:p w14:paraId="20A253C7"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0E74CA4B"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CLÁUSULA DÉCIMA PRIMEIRA – DA MANUTENÇÃO DAS CONDIÇÕES DE HABILITAÇÃO E QUALIFICAÇÃO</w:t>
      </w:r>
    </w:p>
    <w:p w14:paraId="31816049" w14:textId="77777777" w:rsidR="00C03046" w:rsidRPr="00C03046" w:rsidRDefault="00C03046" w:rsidP="006F4502">
      <w:pPr>
        <w:widowControl w:val="0"/>
        <w:tabs>
          <w:tab w:val="left" w:pos="851"/>
        </w:tabs>
        <w:autoSpaceDE w:val="0"/>
        <w:autoSpaceDN w:val="0"/>
        <w:spacing w:after="0" w:line="240" w:lineRule="auto"/>
        <w:ind w:left="360" w:right="34"/>
        <w:jc w:val="both"/>
        <w:rPr>
          <w:rFonts w:ascii="Times New Roman" w:eastAsia="Times New Roman" w:hAnsi="Times New Roman" w:cs="Times New Roman"/>
          <w:b/>
          <w:vanish/>
          <w:kern w:val="0"/>
          <w:sz w:val="24"/>
          <w:szCs w:val="24"/>
          <w:lang w:val="pt-PT"/>
          <w14:ligatures w14:val="none"/>
        </w:rPr>
      </w:pPr>
    </w:p>
    <w:p w14:paraId="4B579D78" w14:textId="01EE6238" w:rsidR="00C03046" w:rsidRPr="006F4502" w:rsidRDefault="00C03046" w:rsidP="007107CF">
      <w:pPr>
        <w:pStyle w:val="PargrafodaLista"/>
        <w:widowControl w:val="0"/>
        <w:numPr>
          <w:ilvl w:val="2"/>
          <w:numId w:val="93"/>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6F4502">
        <w:rPr>
          <w:rFonts w:ascii="Times New Roman" w:eastAsia="Times New Roman" w:hAnsi="Times New Roman" w:cs="Times New Roman"/>
          <w:kern w:val="0"/>
          <w:sz w:val="24"/>
          <w:szCs w:val="24"/>
          <w:lang w:val="pt-PT"/>
          <w14:ligatures w14:val="none"/>
        </w:rPr>
        <w:t>A CONTRATADA deverá manter durante a execução do contrato, em compatibilidade com as obrigações por</w:t>
      </w:r>
      <w:r w:rsidRPr="006F4502">
        <w:rPr>
          <w:rFonts w:ascii="Times New Roman" w:eastAsia="Times New Roman" w:hAnsi="Times New Roman" w:cs="Times New Roman"/>
          <w:spacing w:val="-47"/>
          <w:kern w:val="0"/>
          <w:sz w:val="24"/>
          <w:szCs w:val="24"/>
          <w:lang w:val="pt-PT"/>
          <w14:ligatures w14:val="none"/>
        </w:rPr>
        <w:t xml:space="preserve"> </w:t>
      </w:r>
      <w:r w:rsidRPr="006F4502">
        <w:rPr>
          <w:rFonts w:ascii="Times New Roman" w:eastAsia="Times New Roman" w:hAnsi="Times New Roman" w:cs="Times New Roman"/>
          <w:kern w:val="0"/>
          <w:sz w:val="24"/>
          <w:szCs w:val="24"/>
          <w:lang w:val="pt-PT"/>
          <w14:ligatures w14:val="none"/>
        </w:rPr>
        <w:t>ele</w:t>
      </w:r>
      <w:r w:rsidRPr="006F4502">
        <w:rPr>
          <w:rFonts w:ascii="Times New Roman" w:eastAsia="Times New Roman" w:hAnsi="Times New Roman" w:cs="Times New Roman"/>
          <w:spacing w:val="-1"/>
          <w:kern w:val="0"/>
          <w:sz w:val="24"/>
          <w:szCs w:val="24"/>
          <w:lang w:val="pt-PT"/>
          <w14:ligatures w14:val="none"/>
        </w:rPr>
        <w:t xml:space="preserve"> </w:t>
      </w:r>
      <w:r w:rsidRPr="006F4502">
        <w:rPr>
          <w:rFonts w:ascii="Times New Roman" w:eastAsia="Times New Roman" w:hAnsi="Times New Roman" w:cs="Times New Roman"/>
          <w:kern w:val="0"/>
          <w:sz w:val="24"/>
          <w:szCs w:val="24"/>
          <w:lang w:val="pt-PT"/>
          <w14:ligatures w14:val="none"/>
        </w:rPr>
        <w:t>assumidas, todas</w:t>
      </w:r>
      <w:r w:rsidRPr="006F4502">
        <w:rPr>
          <w:rFonts w:ascii="Times New Roman" w:eastAsia="Times New Roman" w:hAnsi="Times New Roman" w:cs="Times New Roman"/>
          <w:spacing w:val="-2"/>
          <w:kern w:val="0"/>
          <w:sz w:val="24"/>
          <w:szCs w:val="24"/>
          <w:lang w:val="pt-PT"/>
          <w14:ligatures w14:val="none"/>
        </w:rPr>
        <w:t xml:space="preserve"> </w:t>
      </w:r>
      <w:r w:rsidRPr="006F4502">
        <w:rPr>
          <w:rFonts w:ascii="Times New Roman" w:eastAsia="Times New Roman" w:hAnsi="Times New Roman" w:cs="Times New Roman"/>
          <w:kern w:val="0"/>
          <w:sz w:val="24"/>
          <w:szCs w:val="24"/>
          <w:lang w:val="pt-PT"/>
          <w14:ligatures w14:val="none"/>
        </w:rPr>
        <w:t>as</w:t>
      </w:r>
      <w:r w:rsidRPr="006F4502">
        <w:rPr>
          <w:rFonts w:ascii="Times New Roman" w:eastAsia="Times New Roman" w:hAnsi="Times New Roman" w:cs="Times New Roman"/>
          <w:spacing w:val="-1"/>
          <w:kern w:val="0"/>
          <w:sz w:val="24"/>
          <w:szCs w:val="24"/>
          <w:lang w:val="pt-PT"/>
          <w14:ligatures w14:val="none"/>
        </w:rPr>
        <w:t xml:space="preserve"> </w:t>
      </w:r>
      <w:r w:rsidRPr="006F4502">
        <w:rPr>
          <w:rFonts w:ascii="Times New Roman" w:eastAsia="Times New Roman" w:hAnsi="Times New Roman" w:cs="Times New Roman"/>
          <w:kern w:val="0"/>
          <w:sz w:val="24"/>
          <w:szCs w:val="24"/>
          <w:lang w:val="pt-PT"/>
          <w14:ligatures w14:val="none"/>
        </w:rPr>
        <w:t>condições</w:t>
      </w:r>
      <w:r w:rsidRPr="006F4502">
        <w:rPr>
          <w:rFonts w:ascii="Times New Roman" w:eastAsia="Times New Roman" w:hAnsi="Times New Roman" w:cs="Times New Roman"/>
          <w:spacing w:val="-2"/>
          <w:kern w:val="0"/>
          <w:sz w:val="24"/>
          <w:szCs w:val="24"/>
          <w:lang w:val="pt-PT"/>
          <w14:ligatures w14:val="none"/>
        </w:rPr>
        <w:t xml:space="preserve"> </w:t>
      </w:r>
      <w:r w:rsidRPr="006F4502">
        <w:rPr>
          <w:rFonts w:ascii="Times New Roman" w:eastAsia="Times New Roman" w:hAnsi="Times New Roman" w:cs="Times New Roman"/>
          <w:kern w:val="0"/>
          <w:sz w:val="24"/>
          <w:szCs w:val="24"/>
          <w:lang w:val="pt-PT"/>
          <w14:ligatures w14:val="none"/>
        </w:rPr>
        <w:t>de HABILITAÇÃO e qualificação exigidas</w:t>
      </w:r>
      <w:r w:rsidRPr="006F4502">
        <w:rPr>
          <w:rFonts w:ascii="Times New Roman" w:eastAsia="Times New Roman" w:hAnsi="Times New Roman" w:cs="Times New Roman"/>
          <w:spacing w:val="2"/>
          <w:kern w:val="0"/>
          <w:sz w:val="24"/>
          <w:szCs w:val="24"/>
          <w:lang w:val="pt-PT"/>
          <w14:ligatures w14:val="none"/>
        </w:rPr>
        <w:t xml:space="preserve"> </w:t>
      </w:r>
      <w:r w:rsidRPr="006F4502">
        <w:rPr>
          <w:rFonts w:ascii="Times New Roman" w:eastAsia="Times New Roman" w:hAnsi="Times New Roman" w:cs="Times New Roman"/>
          <w:kern w:val="0"/>
          <w:sz w:val="24"/>
          <w:szCs w:val="24"/>
          <w:lang w:val="pt-PT"/>
          <w14:ligatures w14:val="none"/>
        </w:rPr>
        <w:t>na licitação.</w:t>
      </w:r>
    </w:p>
    <w:p w14:paraId="7B40F356"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05C415EB"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CLÁUSULA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DÉCIMA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SEGUNDA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FISCALIZAÇÃO</w:t>
      </w:r>
      <w:r w:rsidRPr="00C03046">
        <w:rPr>
          <w:rFonts w:ascii="Times New Roman" w:eastAsia="Times New Roman" w:hAnsi="Times New Roman" w:cs="Times New Roman"/>
          <w:b/>
          <w:bCs/>
          <w:spacing w:val="-1"/>
          <w:kern w:val="0"/>
          <w:sz w:val="24"/>
          <w:szCs w:val="24"/>
          <w:lang w:val="pt-PT"/>
          <w14:ligatures w14:val="none"/>
        </w:rPr>
        <w:t xml:space="preserve"> DO SERVIÇO E </w:t>
      </w:r>
      <w:r w:rsidRPr="00C03046">
        <w:rPr>
          <w:rFonts w:ascii="Times New Roman" w:eastAsia="Times New Roman" w:hAnsi="Times New Roman" w:cs="Times New Roman"/>
          <w:b/>
          <w:bCs/>
          <w:kern w:val="0"/>
          <w:sz w:val="24"/>
          <w:szCs w:val="24"/>
          <w:lang w:val="pt-PT"/>
          <w14:ligatures w14:val="none"/>
        </w:rPr>
        <w:t>DO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CONTRATO</w:t>
      </w:r>
    </w:p>
    <w:p w14:paraId="4E898C98" w14:textId="77777777" w:rsidR="00C03046" w:rsidRPr="00C03046" w:rsidRDefault="00C03046" w:rsidP="006F4502">
      <w:pPr>
        <w:widowControl w:val="0"/>
        <w:tabs>
          <w:tab w:val="left" w:pos="851"/>
        </w:tabs>
        <w:autoSpaceDE w:val="0"/>
        <w:autoSpaceDN w:val="0"/>
        <w:spacing w:after="0" w:line="240" w:lineRule="auto"/>
        <w:ind w:left="360" w:right="34"/>
        <w:jc w:val="both"/>
        <w:rPr>
          <w:rFonts w:ascii="Times New Roman" w:eastAsia="Times New Roman" w:hAnsi="Times New Roman" w:cs="Times New Roman"/>
          <w:vanish/>
          <w:kern w:val="0"/>
          <w:sz w:val="24"/>
          <w:szCs w:val="24"/>
          <w:lang w:val="pt-PT"/>
          <w14:ligatures w14:val="none"/>
        </w:rPr>
      </w:pPr>
    </w:p>
    <w:p w14:paraId="0DE39437" w14:textId="14C011C0" w:rsidR="00C03046" w:rsidRPr="007107CF" w:rsidRDefault="00C03046" w:rsidP="007107CF">
      <w:pPr>
        <w:pStyle w:val="PargrafodaLista"/>
        <w:widowControl w:val="0"/>
        <w:numPr>
          <w:ilvl w:val="2"/>
          <w:numId w:val="94"/>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7107CF">
        <w:rPr>
          <w:rFonts w:ascii="Times New Roman" w:eastAsia="Times New Roman" w:hAnsi="Times New Roman" w:cs="Times New Roman"/>
          <w:kern w:val="0"/>
          <w:sz w:val="24"/>
          <w:szCs w:val="24"/>
          <w:lang w:val="pt-PT"/>
          <w14:ligatures w14:val="none"/>
        </w:rPr>
        <w:t>A</w:t>
      </w:r>
      <w:r w:rsidRPr="007107CF">
        <w:rPr>
          <w:rFonts w:ascii="Times New Roman" w:eastAsia="Times New Roman" w:hAnsi="Times New Roman" w:cs="Times New Roman"/>
          <w:spacing w:val="1"/>
          <w:kern w:val="0"/>
          <w:sz w:val="24"/>
          <w:szCs w:val="24"/>
          <w:lang w:val="pt-PT"/>
          <w14:ligatures w14:val="none"/>
        </w:rPr>
        <w:t xml:space="preserve"> </w:t>
      </w:r>
      <w:r w:rsidRPr="007107CF">
        <w:rPr>
          <w:rFonts w:ascii="Times New Roman" w:eastAsia="Times New Roman" w:hAnsi="Times New Roman" w:cs="Times New Roman"/>
          <w:kern w:val="0"/>
          <w:sz w:val="24"/>
          <w:szCs w:val="24"/>
          <w:lang w:val="pt-PT"/>
          <w14:ligatures w14:val="none"/>
        </w:rPr>
        <w:t>fiscalização</w:t>
      </w:r>
      <w:r w:rsidRPr="007107CF">
        <w:rPr>
          <w:rFonts w:ascii="Times New Roman" w:eastAsia="Times New Roman" w:hAnsi="Times New Roman" w:cs="Times New Roman"/>
          <w:spacing w:val="1"/>
          <w:kern w:val="0"/>
          <w:sz w:val="24"/>
          <w:szCs w:val="24"/>
          <w:lang w:val="pt-PT"/>
          <w14:ligatures w14:val="none"/>
        </w:rPr>
        <w:t xml:space="preserve"> </w:t>
      </w:r>
      <w:r w:rsidRPr="007107CF">
        <w:rPr>
          <w:rFonts w:ascii="Times New Roman" w:eastAsia="Times New Roman" w:hAnsi="Times New Roman" w:cs="Times New Roman"/>
          <w:kern w:val="0"/>
          <w:sz w:val="24"/>
          <w:szCs w:val="24"/>
          <w:lang w:val="pt-PT"/>
          <w14:ligatures w14:val="none"/>
        </w:rPr>
        <w:t>da</w:t>
      </w:r>
      <w:r w:rsidRPr="007107CF">
        <w:rPr>
          <w:rFonts w:ascii="Times New Roman" w:eastAsia="Times New Roman" w:hAnsi="Times New Roman" w:cs="Times New Roman"/>
          <w:spacing w:val="1"/>
          <w:kern w:val="0"/>
          <w:sz w:val="24"/>
          <w:szCs w:val="24"/>
          <w:lang w:val="pt-PT"/>
          <w14:ligatures w14:val="none"/>
        </w:rPr>
        <w:t xml:space="preserve"> </w:t>
      </w:r>
      <w:r w:rsidRPr="007107CF">
        <w:rPr>
          <w:rFonts w:ascii="Times New Roman" w:eastAsia="Times New Roman" w:hAnsi="Times New Roman" w:cs="Times New Roman"/>
          <w:kern w:val="0"/>
          <w:sz w:val="24"/>
          <w:szCs w:val="24"/>
          <w:lang w:val="pt-PT"/>
          <w14:ligatures w14:val="none"/>
        </w:rPr>
        <w:t>execução</w:t>
      </w:r>
      <w:r w:rsidRPr="007107CF">
        <w:rPr>
          <w:rFonts w:ascii="Times New Roman" w:eastAsia="Times New Roman" w:hAnsi="Times New Roman" w:cs="Times New Roman"/>
          <w:spacing w:val="1"/>
          <w:kern w:val="0"/>
          <w:sz w:val="24"/>
          <w:szCs w:val="24"/>
          <w:lang w:val="pt-PT"/>
          <w14:ligatures w14:val="none"/>
        </w:rPr>
        <w:t xml:space="preserve"> </w:t>
      </w:r>
      <w:r w:rsidRPr="007107CF">
        <w:rPr>
          <w:rFonts w:ascii="Times New Roman" w:eastAsia="Times New Roman" w:hAnsi="Times New Roman" w:cs="Times New Roman"/>
          <w:kern w:val="0"/>
          <w:sz w:val="24"/>
          <w:szCs w:val="24"/>
          <w:lang w:val="pt-PT"/>
          <w14:ligatures w14:val="none"/>
        </w:rPr>
        <w:t>do contrato</w:t>
      </w:r>
      <w:r w:rsidRPr="007107CF">
        <w:rPr>
          <w:rFonts w:ascii="Times New Roman" w:eastAsia="Times New Roman" w:hAnsi="Times New Roman" w:cs="Times New Roman"/>
          <w:spacing w:val="1"/>
          <w:kern w:val="0"/>
          <w:sz w:val="24"/>
          <w:szCs w:val="24"/>
          <w:lang w:val="pt-PT"/>
          <w14:ligatures w14:val="none"/>
        </w:rPr>
        <w:t xml:space="preserve"> </w:t>
      </w:r>
      <w:r w:rsidRPr="007107CF">
        <w:rPr>
          <w:rFonts w:ascii="Times New Roman" w:eastAsia="Times New Roman" w:hAnsi="Times New Roman" w:cs="Times New Roman"/>
          <w:kern w:val="0"/>
          <w:sz w:val="24"/>
          <w:szCs w:val="24"/>
          <w:lang w:val="pt-PT"/>
          <w14:ligatures w14:val="none"/>
        </w:rPr>
        <w:t>será</w:t>
      </w:r>
      <w:r w:rsidRPr="007107CF">
        <w:rPr>
          <w:rFonts w:ascii="Times New Roman" w:eastAsia="Times New Roman" w:hAnsi="Times New Roman" w:cs="Times New Roman"/>
          <w:spacing w:val="1"/>
          <w:kern w:val="0"/>
          <w:sz w:val="24"/>
          <w:szCs w:val="24"/>
          <w:lang w:val="pt-PT"/>
          <w14:ligatures w14:val="none"/>
        </w:rPr>
        <w:t xml:space="preserve"> </w:t>
      </w:r>
      <w:r w:rsidRPr="007107CF">
        <w:rPr>
          <w:rFonts w:ascii="Times New Roman" w:eastAsia="Times New Roman" w:hAnsi="Times New Roman" w:cs="Times New Roman"/>
          <w:kern w:val="0"/>
          <w:sz w:val="24"/>
          <w:szCs w:val="24"/>
          <w:lang w:val="pt-PT"/>
          <w14:ligatures w14:val="none"/>
        </w:rPr>
        <w:t>exercida</w:t>
      </w:r>
      <w:r w:rsidRPr="007107CF">
        <w:rPr>
          <w:rFonts w:ascii="Times New Roman" w:eastAsia="Times New Roman" w:hAnsi="Times New Roman" w:cs="Times New Roman"/>
          <w:spacing w:val="1"/>
          <w:kern w:val="0"/>
          <w:sz w:val="24"/>
          <w:szCs w:val="24"/>
          <w:lang w:val="pt-PT"/>
          <w14:ligatures w14:val="none"/>
        </w:rPr>
        <w:t xml:space="preserve"> </w:t>
      </w:r>
      <w:r w:rsidRPr="007107CF">
        <w:rPr>
          <w:rFonts w:ascii="Times New Roman" w:eastAsia="Times New Roman" w:hAnsi="Times New Roman" w:cs="Times New Roman"/>
          <w:kern w:val="0"/>
          <w:sz w:val="24"/>
          <w:szCs w:val="24"/>
          <w:lang w:val="pt-PT"/>
          <w14:ligatures w14:val="none"/>
        </w:rPr>
        <w:t>pelo</w:t>
      </w:r>
      <w:r w:rsidRPr="007107CF">
        <w:rPr>
          <w:rFonts w:ascii="Times New Roman" w:eastAsia="Times New Roman" w:hAnsi="Times New Roman" w:cs="Times New Roman"/>
          <w:spacing w:val="1"/>
          <w:kern w:val="0"/>
          <w:sz w:val="24"/>
          <w:szCs w:val="24"/>
          <w:lang w:val="pt-PT"/>
          <w14:ligatures w14:val="none"/>
        </w:rPr>
        <w:t xml:space="preserve"> Fiscal </w:t>
      </w:r>
      <w:r w:rsidRPr="007107CF">
        <w:rPr>
          <w:rFonts w:ascii="Times New Roman" w:eastAsia="Times New Roman" w:hAnsi="Times New Roman" w:cs="Times New Roman"/>
          <w:spacing w:val="1"/>
          <w:kern w:val="0"/>
          <w:sz w:val="24"/>
          <w:szCs w:val="24"/>
          <w:highlight w:val="yellow"/>
          <w:lang w:val="pt-PT"/>
          <w14:ligatures w14:val="none"/>
        </w:rPr>
        <w:t>______________</w:t>
      </w:r>
      <w:r w:rsidRPr="007107CF">
        <w:rPr>
          <w:rFonts w:ascii="Times New Roman" w:eastAsia="Times New Roman" w:hAnsi="Times New Roman" w:cs="Times New Roman"/>
          <w:kern w:val="0"/>
          <w:sz w:val="24"/>
          <w:szCs w:val="24"/>
          <w:lang w:val="pt-PT"/>
          <w14:ligatures w14:val="none"/>
        </w:rPr>
        <w:t>,</w:t>
      </w:r>
      <w:r w:rsidRPr="007107CF">
        <w:rPr>
          <w:rFonts w:ascii="Times New Roman" w:eastAsia="Times New Roman" w:hAnsi="Times New Roman" w:cs="Times New Roman"/>
          <w:spacing w:val="1"/>
          <w:kern w:val="0"/>
          <w:sz w:val="24"/>
          <w:szCs w:val="24"/>
          <w:lang w:val="pt-PT"/>
          <w14:ligatures w14:val="none"/>
        </w:rPr>
        <w:t xml:space="preserve"> </w:t>
      </w:r>
      <w:r w:rsidRPr="007107CF">
        <w:rPr>
          <w:rFonts w:ascii="Times New Roman" w:eastAsia="Times New Roman" w:hAnsi="Times New Roman" w:cs="Times New Roman"/>
          <w:kern w:val="0"/>
          <w:sz w:val="24"/>
          <w:szCs w:val="24"/>
          <w:lang w:val="pt-PT"/>
          <w14:ligatures w14:val="none"/>
        </w:rPr>
        <w:t>independentemente de qualquer outra supervisão, assessoramento e/ou acompanhamento do serviço que venha a ser</w:t>
      </w:r>
      <w:r w:rsidRPr="007107CF">
        <w:rPr>
          <w:rFonts w:ascii="Times New Roman" w:eastAsia="Times New Roman" w:hAnsi="Times New Roman" w:cs="Times New Roman"/>
          <w:spacing w:val="1"/>
          <w:kern w:val="0"/>
          <w:sz w:val="24"/>
          <w:szCs w:val="24"/>
          <w:lang w:val="pt-PT"/>
          <w14:ligatures w14:val="none"/>
        </w:rPr>
        <w:t xml:space="preserve"> </w:t>
      </w:r>
      <w:r w:rsidRPr="007107CF">
        <w:rPr>
          <w:rFonts w:ascii="Times New Roman" w:eastAsia="Times New Roman" w:hAnsi="Times New Roman" w:cs="Times New Roman"/>
          <w:kern w:val="0"/>
          <w:sz w:val="24"/>
          <w:szCs w:val="24"/>
          <w:lang w:val="pt-PT"/>
          <w14:ligatures w14:val="none"/>
        </w:rPr>
        <w:t>determinada</w:t>
      </w:r>
      <w:r w:rsidRPr="007107CF">
        <w:rPr>
          <w:rFonts w:ascii="Times New Roman" w:eastAsia="Times New Roman" w:hAnsi="Times New Roman" w:cs="Times New Roman"/>
          <w:spacing w:val="-1"/>
          <w:kern w:val="0"/>
          <w:sz w:val="24"/>
          <w:szCs w:val="24"/>
          <w:lang w:val="pt-PT"/>
          <w14:ligatures w14:val="none"/>
        </w:rPr>
        <w:t xml:space="preserve"> </w:t>
      </w:r>
      <w:r w:rsidRPr="007107CF">
        <w:rPr>
          <w:rFonts w:ascii="Times New Roman" w:eastAsia="Times New Roman" w:hAnsi="Times New Roman" w:cs="Times New Roman"/>
          <w:kern w:val="0"/>
          <w:sz w:val="24"/>
          <w:szCs w:val="24"/>
          <w:lang w:val="pt-PT"/>
          <w14:ligatures w14:val="none"/>
        </w:rPr>
        <w:t>pela CONTRATANTE, ao</w:t>
      </w:r>
      <w:r w:rsidRPr="007107CF">
        <w:rPr>
          <w:rFonts w:ascii="Times New Roman" w:eastAsia="Times New Roman" w:hAnsi="Times New Roman" w:cs="Times New Roman"/>
          <w:spacing w:val="1"/>
          <w:kern w:val="0"/>
          <w:sz w:val="24"/>
          <w:szCs w:val="24"/>
          <w:lang w:val="pt-PT"/>
          <w14:ligatures w14:val="none"/>
        </w:rPr>
        <w:t xml:space="preserve"> </w:t>
      </w:r>
      <w:r w:rsidRPr="007107CF">
        <w:rPr>
          <w:rFonts w:ascii="Times New Roman" w:eastAsia="Times New Roman" w:hAnsi="Times New Roman" w:cs="Times New Roman"/>
          <w:kern w:val="0"/>
          <w:sz w:val="24"/>
          <w:szCs w:val="24"/>
          <w:lang w:val="pt-PT"/>
          <w14:ligatures w14:val="none"/>
        </w:rPr>
        <w:t>seu</w:t>
      </w:r>
      <w:r w:rsidRPr="007107CF">
        <w:rPr>
          <w:rFonts w:ascii="Times New Roman" w:eastAsia="Times New Roman" w:hAnsi="Times New Roman" w:cs="Times New Roman"/>
          <w:spacing w:val="-1"/>
          <w:kern w:val="0"/>
          <w:sz w:val="24"/>
          <w:szCs w:val="24"/>
          <w:lang w:val="pt-PT"/>
          <w14:ligatures w14:val="none"/>
        </w:rPr>
        <w:t xml:space="preserve"> </w:t>
      </w:r>
      <w:r w:rsidRPr="007107CF">
        <w:rPr>
          <w:rFonts w:ascii="Times New Roman" w:eastAsia="Times New Roman" w:hAnsi="Times New Roman" w:cs="Times New Roman"/>
          <w:kern w:val="0"/>
          <w:sz w:val="24"/>
          <w:szCs w:val="24"/>
          <w:lang w:val="pt-PT"/>
          <w14:ligatures w14:val="none"/>
        </w:rPr>
        <w:t>exclusivo juízo.</w:t>
      </w:r>
    </w:p>
    <w:p w14:paraId="0A50EB80" w14:textId="77777777" w:rsidR="007107CF" w:rsidRPr="007107CF" w:rsidRDefault="00C03046" w:rsidP="007107CF">
      <w:pPr>
        <w:pStyle w:val="PargrafodaLista"/>
        <w:widowControl w:val="0"/>
        <w:numPr>
          <w:ilvl w:val="2"/>
          <w:numId w:val="94"/>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lastRenderedPageBreak/>
        <w:t>A</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fiscalização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trata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item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exclui,</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reduz</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responsabilidade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CONTRATADA,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inclusive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perante terceiros, por qualquer irregularidade, e, na sua ocorrência, não implica corresponsabilidade 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seus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empregados, prepostos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contratados.</w:t>
      </w:r>
    </w:p>
    <w:p w14:paraId="5EF4F451" w14:textId="77777777" w:rsidR="007107CF" w:rsidRPr="007107CF" w:rsidRDefault="00C03046" w:rsidP="007107CF">
      <w:pPr>
        <w:pStyle w:val="PargrafodaLista"/>
        <w:widowControl w:val="0"/>
        <w:numPr>
          <w:ilvl w:val="2"/>
          <w:numId w:val="94"/>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Todas as instruções, reclamações e, em geral, qualquer entendimento entre 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fiscalização e a CONTRATADA serão feitas por escrito, nas ocasiões devidas, não sendo tomadas em consideração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quaisquer alegações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fundamentadas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ordens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declarações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verbais.</w:t>
      </w:r>
    </w:p>
    <w:p w14:paraId="1C83B01E" w14:textId="77777777" w:rsidR="007107CF" w:rsidRPr="007107CF" w:rsidRDefault="00C03046" w:rsidP="007107CF">
      <w:pPr>
        <w:pStyle w:val="PargrafodaLista"/>
        <w:widowControl w:val="0"/>
        <w:numPr>
          <w:ilvl w:val="2"/>
          <w:numId w:val="94"/>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CONTRATADA obriga-se a retirar da execução do serviço não readmitir os empregados, contratados ou prepostos 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venham a criar embaraços à fiscalização, bem como a substituir aqueles que não atendam, por qualquer razão, as necessidades da CONTRATANTE, substituindo-o por profissional de qualificação e experiência equivalente ou superior, a critério da Administração.</w:t>
      </w:r>
    </w:p>
    <w:p w14:paraId="6BE779DA" w14:textId="77777777" w:rsidR="007107CF" w:rsidRPr="007107CF" w:rsidRDefault="00C03046" w:rsidP="007107CF">
      <w:pPr>
        <w:pStyle w:val="PargrafodaLista"/>
        <w:widowControl w:val="0"/>
        <w:numPr>
          <w:ilvl w:val="2"/>
          <w:numId w:val="94"/>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Da(s) decisão(ões) da fiscalização poderá a CONTRATADA recorrer à CONTRATANTE, no prazo de 05</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(cinco)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úteis, sem</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efeito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suspensivo.</w:t>
      </w:r>
    </w:p>
    <w:p w14:paraId="25031EEC" w14:textId="77777777" w:rsidR="007107CF" w:rsidRPr="007107CF" w:rsidRDefault="00C03046" w:rsidP="007107CF">
      <w:pPr>
        <w:pStyle w:val="PargrafodaLista"/>
        <w:widowControl w:val="0"/>
        <w:numPr>
          <w:ilvl w:val="2"/>
          <w:numId w:val="94"/>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A fiscalização da execução do Contrato será exercida pelo </w:t>
      </w:r>
      <w:r w:rsidRPr="00C03046">
        <w:rPr>
          <w:rFonts w:ascii="Times New Roman" w:eastAsia="Times New Roman" w:hAnsi="Times New Roman" w:cs="Times New Roman"/>
          <w:kern w:val="0"/>
          <w:sz w:val="24"/>
          <w:szCs w:val="24"/>
          <w:highlight w:val="yellow"/>
          <w:lang w:val="pt-PT"/>
          <w14:ligatures w14:val="none"/>
        </w:rPr>
        <w:t>Sr.______________________,</w:t>
      </w:r>
      <w:r w:rsidRPr="00C03046">
        <w:rPr>
          <w:rFonts w:ascii="Times New Roman" w:eastAsia="Times New Roman" w:hAnsi="Times New Roman" w:cs="Times New Roman"/>
          <w:kern w:val="0"/>
          <w:sz w:val="24"/>
          <w:szCs w:val="24"/>
          <w:lang w:val="pt-PT"/>
          <w14:ligatures w14:val="none"/>
        </w:rPr>
        <w:t xml:space="preserve"> neste ato denominado fiscal ou gestor do Contrato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devidamente credenciado pela autoridade competente, ao que competirá dirimir as dúvidas que surgirem no curso 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execução (</w:t>
      </w:r>
      <w:r w:rsidRPr="00C03046">
        <w:rPr>
          <w:rFonts w:ascii="Times New Roman" w:eastAsia="Times New Roman" w:hAnsi="Times New Roman" w:cs="Times New Roman"/>
          <w:b/>
          <w:kern w:val="0"/>
          <w:sz w:val="24"/>
          <w:szCs w:val="24"/>
          <w:lang w:val="pt-PT"/>
          <w14:ligatures w14:val="none"/>
        </w:rPr>
        <w:t>art. 117 da Lei nº 14.133/2021</w:t>
      </w:r>
      <w:r w:rsidRPr="00C03046">
        <w:rPr>
          <w:rFonts w:ascii="Times New Roman" w:eastAsia="Times New Roman" w:hAnsi="Times New Roman" w:cs="Times New Roman"/>
          <w:kern w:val="0"/>
          <w:sz w:val="24"/>
          <w:szCs w:val="24"/>
          <w:lang w:val="pt-PT"/>
          <w14:ligatures w14:val="none"/>
        </w:rPr>
        <w:t>), independentemente de qualquer outra supervisão, assessoramento e/ou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acompanhamento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 objeto 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venha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 determinado pela</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bCs/>
          <w:iCs/>
          <w:kern w:val="0"/>
          <w:sz w:val="24"/>
          <w:szCs w:val="24"/>
          <w:lang w:val="pt-PT"/>
          <w14:ligatures w14:val="none"/>
        </w:rPr>
        <w:t>CONTRATANTE</w:t>
      </w:r>
      <w:r w:rsidRPr="00C03046">
        <w:rPr>
          <w:rFonts w:ascii="Times New Roman" w:eastAsia="Times New Roman" w:hAnsi="Times New Roman" w:cs="Times New Roman"/>
          <w:bCs/>
          <w:iCs/>
          <w:spacing w:val="-2"/>
          <w:kern w:val="0"/>
          <w:sz w:val="24"/>
          <w:szCs w:val="24"/>
          <w:lang w:val="pt-PT"/>
          <w14:ligatures w14:val="none"/>
        </w:rPr>
        <w:t xml:space="preserve"> </w:t>
      </w:r>
      <w:r w:rsidRPr="00C03046">
        <w:rPr>
          <w:rFonts w:ascii="Times New Roman" w:eastAsia="Times New Roman" w:hAnsi="Times New Roman" w:cs="Times New Roman"/>
          <w:bCs/>
          <w:iCs/>
          <w:kern w:val="0"/>
          <w:sz w:val="24"/>
          <w:szCs w:val="24"/>
          <w:lang w:val="pt-PT"/>
          <w14:ligatures w14:val="none"/>
        </w:rPr>
        <w:t>à</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exclusivo juízo.</w:t>
      </w:r>
    </w:p>
    <w:p w14:paraId="6015FED7"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46DE789D"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lang w:val="pt-PT"/>
          <w14:ligatures w14:val="none"/>
        </w:rPr>
        <w:t>CLÁUSULA</w:t>
      </w:r>
      <w:r w:rsidRPr="00C03046">
        <w:rPr>
          <w:rFonts w:ascii="Times New Roman" w:eastAsia="Times New Roman" w:hAnsi="Times New Roman" w:cs="Times New Roman"/>
          <w:b/>
          <w:spacing w:val="-3"/>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DÉCIMA</w:t>
      </w:r>
      <w:r w:rsidRPr="00C03046">
        <w:rPr>
          <w:rFonts w:ascii="Times New Roman" w:eastAsia="Times New Roman" w:hAnsi="Times New Roman" w:cs="Times New Roman"/>
          <w:b/>
          <w:spacing w:val="-2"/>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TERCEIRA</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DAS</w:t>
      </w:r>
      <w:r w:rsidRPr="00C03046">
        <w:rPr>
          <w:rFonts w:ascii="Times New Roman" w:eastAsia="Times New Roman" w:hAnsi="Times New Roman" w:cs="Times New Roman"/>
          <w:b/>
          <w:spacing w:val="-3"/>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DISPOSIÇÕES GERAIS</w:t>
      </w:r>
    </w:p>
    <w:p w14:paraId="5FC5F833" w14:textId="77777777" w:rsidR="00C03046" w:rsidRPr="00C03046" w:rsidRDefault="00C03046" w:rsidP="007107CF">
      <w:pPr>
        <w:widowControl w:val="0"/>
        <w:tabs>
          <w:tab w:val="left" w:pos="851"/>
        </w:tabs>
        <w:autoSpaceDE w:val="0"/>
        <w:autoSpaceDN w:val="0"/>
        <w:spacing w:after="0" w:line="240" w:lineRule="auto"/>
        <w:ind w:left="360" w:right="34"/>
        <w:jc w:val="both"/>
        <w:rPr>
          <w:rFonts w:ascii="Times New Roman" w:eastAsia="Times New Roman" w:hAnsi="Times New Roman" w:cs="Times New Roman"/>
          <w:vanish/>
          <w:kern w:val="0"/>
          <w:sz w:val="24"/>
          <w:szCs w:val="24"/>
          <w:lang w:val="pt-PT"/>
          <w14:ligatures w14:val="none"/>
        </w:rPr>
      </w:pPr>
    </w:p>
    <w:p w14:paraId="48CF9C36" w14:textId="55334F5A" w:rsidR="00C03046" w:rsidRPr="007107CF" w:rsidRDefault="00C03046" w:rsidP="007107CF">
      <w:pPr>
        <w:pStyle w:val="PargrafodaLista"/>
        <w:widowControl w:val="0"/>
        <w:numPr>
          <w:ilvl w:val="2"/>
          <w:numId w:val="95"/>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7107CF">
        <w:rPr>
          <w:rFonts w:ascii="Times New Roman" w:eastAsia="Times New Roman" w:hAnsi="Times New Roman" w:cs="Times New Roman"/>
          <w:kern w:val="0"/>
          <w:sz w:val="24"/>
          <w:szCs w:val="24"/>
          <w:lang w:val="pt-PT"/>
          <w14:ligatures w14:val="none"/>
        </w:rPr>
        <w:t>A CONTRATANTE só admitirá quaisquer alterações dos serviços ou especificações de seu cumprimento se houve motivo justificado e fundamentado com a necessária antecedência.</w:t>
      </w:r>
    </w:p>
    <w:p w14:paraId="6397F8F6" w14:textId="77777777" w:rsidR="007107CF" w:rsidRPr="007107CF" w:rsidRDefault="00C03046" w:rsidP="007107CF">
      <w:pPr>
        <w:pStyle w:val="PargrafodaLista"/>
        <w:widowControl w:val="0"/>
        <w:numPr>
          <w:ilvl w:val="2"/>
          <w:numId w:val="95"/>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 prorrogações de prazo de execução serão processadas nos termos do artigo 107 c/c art. 124 da Lei nº. 14.133/2021.</w:t>
      </w:r>
    </w:p>
    <w:p w14:paraId="4CBA5344" w14:textId="77777777" w:rsidR="007107CF" w:rsidRPr="007107CF" w:rsidRDefault="00C03046" w:rsidP="007107CF">
      <w:pPr>
        <w:pStyle w:val="PargrafodaLista"/>
        <w:widowControl w:val="0"/>
        <w:numPr>
          <w:ilvl w:val="2"/>
          <w:numId w:val="95"/>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 alterações contratuais obedecerão aos dispositivos constantes do artigo 124 da Lei 14.133/2021.</w:t>
      </w:r>
    </w:p>
    <w:p w14:paraId="486F0B40"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670F8238"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CLÁUSULA</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DÉCIMA</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QUARTA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REAJUSTAMENTO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EM</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SENTIDO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GERAL</w:t>
      </w:r>
    </w:p>
    <w:p w14:paraId="590394BB" w14:textId="77777777" w:rsidR="00C03046" w:rsidRPr="00C03046" w:rsidRDefault="00C03046" w:rsidP="007107CF">
      <w:pPr>
        <w:widowControl w:val="0"/>
        <w:tabs>
          <w:tab w:val="left" w:pos="851"/>
        </w:tabs>
        <w:autoSpaceDE w:val="0"/>
        <w:autoSpaceDN w:val="0"/>
        <w:spacing w:after="0" w:line="240" w:lineRule="auto"/>
        <w:ind w:left="360" w:right="34"/>
        <w:jc w:val="both"/>
        <w:rPr>
          <w:rFonts w:ascii="Times New Roman" w:eastAsia="Times New Roman" w:hAnsi="Times New Roman" w:cs="Times New Roman"/>
          <w:vanish/>
          <w:kern w:val="0"/>
          <w:sz w:val="24"/>
          <w:szCs w:val="24"/>
          <w:lang w:val="pt-PT"/>
          <w14:ligatures w14:val="none"/>
        </w:rPr>
      </w:pPr>
    </w:p>
    <w:p w14:paraId="796DA378" w14:textId="49EAE05A" w:rsidR="00C03046" w:rsidRPr="007107CF" w:rsidRDefault="00C03046" w:rsidP="007107CF">
      <w:pPr>
        <w:pStyle w:val="PargrafodaLista"/>
        <w:widowControl w:val="0"/>
        <w:numPr>
          <w:ilvl w:val="2"/>
          <w:numId w:val="96"/>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7107CF">
        <w:rPr>
          <w:rFonts w:ascii="Times New Roman" w:eastAsia="Times New Roman" w:hAnsi="Times New Roman" w:cs="Times New Roman"/>
          <w:kern w:val="0"/>
          <w:sz w:val="24"/>
          <w:szCs w:val="24"/>
          <w:lang w:val="pt-PT"/>
          <w14:ligatures w14:val="none"/>
        </w:rPr>
        <w:t xml:space="preserve">Em caso de </w:t>
      </w:r>
      <w:r w:rsidRPr="007107CF">
        <w:rPr>
          <w:rFonts w:ascii="Times-Roman" w:eastAsia="Calibri" w:hAnsi="Times-Roman" w:cs="Times New Roman"/>
          <w:color w:val="000000"/>
          <w:kern w:val="0"/>
          <w:sz w:val="24"/>
          <w:szCs w:val="24"/>
          <w:lang w:val="pt-PT" w:eastAsia="ar-SA"/>
          <w14:ligatures w14:val="none"/>
        </w:rPr>
        <w:t>prorrogação da vigência contratual, o valor contratado poderá ser reajustado após 12 (doze) meses, com base na variação do Índice Nacional de Preços ao Consumidor Amplo – IPCA, do IBGE, ou outro índice que o substitua, considerando o acumulado no período de 12 (doze) meses da data da assinatura do contrato ou aceitação do instrumento equivalente</w:t>
      </w:r>
      <w:r w:rsidRPr="007107CF">
        <w:rPr>
          <w:rFonts w:ascii="Times New Roman" w:eastAsia="Times New Roman" w:hAnsi="Times New Roman" w:cs="Times New Roman"/>
          <w:kern w:val="0"/>
          <w:sz w:val="24"/>
          <w:szCs w:val="24"/>
          <w:lang w:val="pt-PT"/>
          <w14:ligatures w14:val="none"/>
        </w:rPr>
        <w:t>.</w:t>
      </w:r>
    </w:p>
    <w:p w14:paraId="7E25351E"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7473A9EB"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CLÁUSULA DÉCIMA QUINTA – DA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REPACTUAÇÃO</w:t>
      </w:r>
    </w:p>
    <w:p w14:paraId="144A9D7A" w14:textId="77777777" w:rsidR="00C03046" w:rsidRPr="00C03046" w:rsidRDefault="00C03046" w:rsidP="007107CF">
      <w:pPr>
        <w:widowControl w:val="0"/>
        <w:tabs>
          <w:tab w:val="left" w:pos="851"/>
        </w:tabs>
        <w:autoSpaceDE w:val="0"/>
        <w:autoSpaceDN w:val="0"/>
        <w:spacing w:after="0" w:line="240" w:lineRule="auto"/>
        <w:ind w:left="360" w:right="34"/>
        <w:jc w:val="both"/>
        <w:rPr>
          <w:rFonts w:ascii="Times New Roman" w:eastAsia="Times New Roman" w:hAnsi="Times New Roman" w:cs="Times New Roman"/>
          <w:vanish/>
          <w:kern w:val="0"/>
          <w:sz w:val="24"/>
          <w:szCs w:val="24"/>
          <w:lang w:val="pt-PT"/>
          <w14:ligatures w14:val="none"/>
        </w:rPr>
      </w:pPr>
    </w:p>
    <w:p w14:paraId="0D88039A" w14:textId="08828C22" w:rsidR="00C03046" w:rsidRPr="007107CF" w:rsidRDefault="00C03046" w:rsidP="007107CF">
      <w:pPr>
        <w:pStyle w:val="PargrafodaLista"/>
        <w:widowControl w:val="0"/>
        <w:numPr>
          <w:ilvl w:val="2"/>
          <w:numId w:val="97"/>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7107CF">
        <w:rPr>
          <w:rFonts w:ascii="Times New Roman" w:eastAsia="Times New Roman" w:hAnsi="Times New Roman" w:cs="Times New Roman"/>
          <w:kern w:val="0"/>
          <w:sz w:val="24"/>
          <w:szCs w:val="24"/>
          <w:lang w:val="pt-PT"/>
          <w14:ligatures w14:val="none"/>
        </w:rPr>
        <w:t>As repactuações serão precedidas de solicitação da contratada, acompanhada de demonstração analítica</w:t>
      </w:r>
      <w:r w:rsidRPr="007107CF">
        <w:rPr>
          <w:rFonts w:ascii="Times New Roman" w:eastAsia="Times New Roman" w:hAnsi="Times New Roman" w:cs="Times New Roman"/>
          <w:spacing w:val="1"/>
          <w:kern w:val="0"/>
          <w:sz w:val="24"/>
          <w:szCs w:val="24"/>
          <w:lang w:val="pt-PT"/>
          <w14:ligatures w14:val="none"/>
        </w:rPr>
        <w:t xml:space="preserve"> </w:t>
      </w:r>
      <w:r w:rsidRPr="007107CF">
        <w:rPr>
          <w:rFonts w:ascii="Times New Roman" w:eastAsia="Times New Roman" w:hAnsi="Times New Roman" w:cs="Times New Roman"/>
          <w:kern w:val="0"/>
          <w:sz w:val="24"/>
          <w:szCs w:val="24"/>
          <w:lang w:val="pt-PT"/>
          <w14:ligatures w14:val="none"/>
        </w:rPr>
        <w:t>da alteração dos custos, bem como de toda a documentação que comprove que a contratada arcou com os</w:t>
      </w:r>
      <w:r w:rsidRPr="007107CF">
        <w:rPr>
          <w:rFonts w:ascii="Times New Roman" w:eastAsia="Times New Roman" w:hAnsi="Times New Roman" w:cs="Times New Roman"/>
          <w:spacing w:val="1"/>
          <w:kern w:val="0"/>
          <w:sz w:val="24"/>
          <w:szCs w:val="24"/>
          <w:lang w:val="pt-PT"/>
          <w14:ligatures w14:val="none"/>
        </w:rPr>
        <w:t xml:space="preserve"> </w:t>
      </w:r>
      <w:r w:rsidRPr="007107CF">
        <w:rPr>
          <w:rFonts w:ascii="Times New Roman" w:eastAsia="Times New Roman" w:hAnsi="Times New Roman" w:cs="Times New Roman"/>
          <w:kern w:val="0"/>
          <w:sz w:val="24"/>
          <w:szCs w:val="24"/>
          <w:lang w:val="pt-PT"/>
          <w14:ligatures w14:val="none"/>
        </w:rPr>
        <w:t>mesmos.</w:t>
      </w:r>
    </w:p>
    <w:p w14:paraId="58EF5C2C" w14:textId="77777777" w:rsidR="007107CF" w:rsidRPr="007107CF" w:rsidRDefault="00C03046" w:rsidP="007107CF">
      <w:pPr>
        <w:pStyle w:val="PargrafodaLista"/>
        <w:widowControl w:val="0"/>
        <w:numPr>
          <w:ilvl w:val="2"/>
          <w:numId w:val="97"/>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Apenas a PLANILHA DE COMPOSIÇÃO DE CUSTOS utilizada na apresentação da proposta vencedora do certame licitatório servirá como documento idôneo para avaliação do valor referente à futura repactuação.</w:t>
      </w:r>
    </w:p>
    <w:p w14:paraId="02006349" w14:textId="77777777" w:rsidR="007107CF" w:rsidRPr="007107CF" w:rsidRDefault="00C03046" w:rsidP="007107CF">
      <w:pPr>
        <w:pStyle w:val="PargrafodaLista"/>
        <w:widowControl w:val="0"/>
        <w:numPr>
          <w:ilvl w:val="2"/>
          <w:numId w:val="97"/>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É vedada a inclusão, por ocasião da repactuação, de benefícios não previstos na proposta inicial, exceto  quando, posteriormente, se tornarem obrigatórios por força de instrumento </w:t>
      </w:r>
      <w:r w:rsidRPr="00C03046">
        <w:rPr>
          <w:rFonts w:ascii="Times New Roman" w:eastAsia="Times New Roman" w:hAnsi="Times New Roman" w:cs="Times New Roman"/>
          <w:kern w:val="0"/>
          <w:sz w:val="24"/>
          <w:szCs w:val="24"/>
          <w:lang w:val="pt-PT"/>
          <w14:ligatures w14:val="none"/>
        </w:rPr>
        <w:lastRenderedPageBreak/>
        <w:t>legal.</w:t>
      </w:r>
    </w:p>
    <w:p w14:paraId="2EE128FC" w14:textId="77777777" w:rsidR="007107CF" w:rsidRPr="007107CF" w:rsidRDefault="00C03046" w:rsidP="007107CF">
      <w:pPr>
        <w:pStyle w:val="PargrafodaLista"/>
        <w:widowControl w:val="0"/>
        <w:numPr>
          <w:ilvl w:val="2"/>
          <w:numId w:val="97"/>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Para a concessão da primeira repactuação deverá ser obedecido o interregno mínimo de 01 (um) ano que  será contado a partir:</w:t>
      </w:r>
    </w:p>
    <w:p w14:paraId="1BC0D758" w14:textId="78B70812" w:rsidR="00C03046" w:rsidRPr="00C03046" w:rsidRDefault="007107CF" w:rsidP="007107CF">
      <w:pPr>
        <w:widowControl w:val="0"/>
        <w:numPr>
          <w:ilvl w:val="2"/>
          <w:numId w:val="67"/>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kern w:val="0"/>
          <w:sz w:val="24"/>
          <w:szCs w:val="24"/>
          <w:lang w:val="pt-PT"/>
          <w14:ligatures w14:val="none"/>
        </w:rPr>
        <w:t xml:space="preserve">    d</w:t>
      </w:r>
      <w:r w:rsidR="00C03046" w:rsidRPr="00C03046">
        <w:rPr>
          <w:rFonts w:ascii="Times New Roman" w:eastAsia="Times New Roman" w:hAnsi="Times New Roman" w:cs="Times New Roman"/>
          <w:kern w:val="0"/>
          <w:sz w:val="24"/>
          <w:szCs w:val="24"/>
          <w:lang w:val="pt-PT"/>
          <w14:ligatures w14:val="none"/>
        </w:rPr>
        <w:t>a data limite para apresentação da proposta constante do instrumento convocatório, em relação aos custos decorrentes do mercado, tais como o custo dos materiais e equipamentos necessários à execução do serviço; e</w:t>
      </w:r>
    </w:p>
    <w:p w14:paraId="5012075C" w14:textId="77777777" w:rsidR="00C03046" w:rsidRPr="00C03046" w:rsidRDefault="00C03046" w:rsidP="007107CF">
      <w:pPr>
        <w:widowControl w:val="0"/>
        <w:numPr>
          <w:ilvl w:val="2"/>
          <w:numId w:val="67"/>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da data do acordo, convenção ou dissídio coletivo de trabalho ou equivalente, vigente à época da apresentação da proposta, quando a variação dos custos for decorrente da mão de obra e estiver vinculada às datas-bases destes instrumentos.</w:t>
      </w:r>
    </w:p>
    <w:p w14:paraId="20BD8C48" w14:textId="77777777" w:rsidR="007107CF" w:rsidRPr="007107CF" w:rsidRDefault="00C03046" w:rsidP="007107CF">
      <w:pPr>
        <w:pStyle w:val="PargrafodaLista"/>
        <w:widowControl w:val="0"/>
        <w:numPr>
          <w:ilvl w:val="2"/>
          <w:numId w:val="97"/>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Nas repactuações subsequentes à primeira, a anualidade será contada a partir da data de vigência dos valores adotados na última repactuação.</w:t>
      </w:r>
    </w:p>
    <w:p w14:paraId="0CA33CE6" w14:textId="77777777" w:rsidR="007107CF" w:rsidRPr="007107CF" w:rsidRDefault="00C03046" w:rsidP="007107CF">
      <w:pPr>
        <w:pStyle w:val="PargrafodaLista"/>
        <w:widowControl w:val="0"/>
        <w:numPr>
          <w:ilvl w:val="2"/>
          <w:numId w:val="97"/>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repactuação deverá ser dividida em tantas parcelas quanto forem necessárias, podendo</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realizada</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 momentos distintos para discutir a variação dos custos decorrentes da mão de obra e os custos decorrentes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insumos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necessários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à</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execução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serviços, respeitado 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princípio da anualidade.</w:t>
      </w:r>
    </w:p>
    <w:p w14:paraId="32785801" w14:textId="77777777" w:rsidR="007107CF" w:rsidRPr="007107CF" w:rsidRDefault="00C03046" w:rsidP="007107CF">
      <w:pPr>
        <w:pStyle w:val="PargrafodaLista"/>
        <w:widowControl w:val="0"/>
        <w:numPr>
          <w:ilvl w:val="2"/>
          <w:numId w:val="97"/>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Na repactuação do contrato em razão de novo acordo, dissídio ou convenção coletiva deve ser repassado integralmente o aumento dos custos da mão de obra decorrente desses instrumentos;</w:t>
      </w:r>
    </w:p>
    <w:p w14:paraId="7EEF2CCD" w14:textId="77777777" w:rsidR="007107CF" w:rsidRPr="007107CF" w:rsidRDefault="00C03046" w:rsidP="007107CF">
      <w:pPr>
        <w:pStyle w:val="PargrafodaLista"/>
        <w:widowControl w:val="0"/>
        <w:numPr>
          <w:ilvl w:val="2"/>
          <w:numId w:val="97"/>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administração não se vincula às disposições contidas em Acordos e Convenções Coletivas que não tratem de matéria trabalhista, tais como as que estabelecem valores ou índices obrigatórios de encargos sociais ou previdenciários, bem como de preços para insumos relacionados ao exercício da atividade.</w:t>
      </w:r>
    </w:p>
    <w:p w14:paraId="05FD80DC" w14:textId="77777777" w:rsidR="007107CF" w:rsidRPr="007107CF" w:rsidRDefault="00C03046" w:rsidP="007107CF">
      <w:pPr>
        <w:pStyle w:val="PargrafodaLista"/>
        <w:widowControl w:val="0"/>
        <w:numPr>
          <w:ilvl w:val="2"/>
          <w:numId w:val="97"/>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repactuação em função da variação de custos decorrente do mercado, somente poderá ser concedida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mediante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negociação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entre 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partes, observando-se:</w:t>
      </w:r>
    </w:p>
    <w:p w14:paraId="5C30D3C2" w14:textId="6A4F12BF" w:rsidR="00C03046" w:rsidRPr="00C03046" w:rsidRDefault="007107CF" w:rsidP="007107CF">
      <w:pPr>
        <w:widowControl w:val="0"/>
        <w:numPr>
          <w:ilvl w:val="2"/>
          <w:numId w:val="6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os preços praticados no mercado ou em outros contratos da Administração;</w:t>
      </w:r>
    </w:p>
    <w:p w14:paraId="58389C9B" w14:textId="77777777" w:rsidR="00C03046" w:rsidRPr="00C03046" w:rsidRDefault="00C03046" w:rsidP="007107CF">
      <w:pPr>
        <w:widowControl w:val="0"/>
        <w:numPr>
          <w:ilvl w:val="2"/>
          <w:numId w:val="6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 particularidades do contrato em vigência;</w:t>
      </w:r>
    </w:p>
    <w:p w14:paraId="0EDCCC11" w14:textId="788D7203" w:rsidR="00C03046" w:rsidRPr="00C03046" w:rsidRDefault="007107CF" w:rsidP="007107CF">
      <w:pPr>
        <w:widowControl w:val="0"/>
        <w:numPr>
          <w:ilvl w:val="2"/>
          <w:numId w:val="6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a nova planilha com variação dos custos apresentada;</w:t>
      </w:r>
    </w:p>
    <w:p w14:paraId="478D4EEA" w14:textId="77777777" w:rsidR="00C03046" w:rsidRPr="00C03046" w:rsidRDefault="00C03046" w:rsidP="007107CF">
      <w:pPr>
        <w:widowControl w:val="0"/>
        <w:numPr>
          <w:ilvl w:val="2"/>
          <w:numId w:val="6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indicadores setoriais, tabelas de fabricantes, valores oficiais de referência, tarifas públicas ou outros equivalentes; e</w:t>
      </w:r>
    </w:p>
    <w:p w14:paraId="13193D54" w14:textId="77777777" w:rsidR="00C03046" w:rsidRPr="00C03046" w:rsidRDefault="00C03046" w:rsidP="007107CF">
      <w:pPr>
        <w:widowControl w:val="0"/>
        <w:numPr>
          <w:ilvl w:val="2"/>
          <w:numId w:val="68"/>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disponibilidade orçamentária do órgão ou entidade contratante.</w:t>
      </w:r>
    </w:p>
    <w:p w14:paraId="655BCE88" w14:textId="77777777" w:rsidR="007107CF" w:rsidRPr="007107CF" w:rsidRDefault="00C03046" w:rsidP="007107CF">
      <w:pPr>
        <w:pStyle w:val="PargrafodaLista"/>
        <w:widowControl w:val="0"/>
        <w:numPr>
          <w:ilvl w:val="2"/>
          <w:numId w:val="97"/>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Os efeitos financeiros da repactuação deverão ocorrer exclusivamente para os itens que a motivaram, e  contemplando apenas a diferença porventura existente.</w:t>
      </w:r>
    </w:p>
    <w:p w14:paraId="7320EF0A" w14:textId="77777777" w:rsidR="007107CF" w:rsidRPr="007107CF" w:rsidRDefault="00C03046" w:rsidP="007107CF">
      <w:pPr>
        <w:pStyle w:val="PargrafodaLista"/>
        <w:widowControl w:val="0"/>
        <w:numPr>
          <w:ilvl w:val="2"/>
          <w:numId w:val="97"/>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Ocorrerá a preclusão lógica quando o contratado não requerer o reajuste e/ou a repactuação a que fizer jus em momento oportuno, ou seja, anterior à assinatura do termo aditivo de prorrogação.</w:t>
      </w:r>
    </w:p>
    <w:p w14:paraId="1A100AB8" w14:textId="77777777" w:rsidR="007107CF" w:rsidRPr="007107CF" w:rsidRDefault="00C03046" w:rsidP="007107CF">
      <w:pPr>
        <w:pStyle w:val="PargrafodaLista"/>
        <w:widowControl w:val="0"/>
        <w:numPr>
          <w:ilvl w:val="2"/>
          <w:numId w:val="97"/>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solicitação de repactuação deve ser, obrigatoriamente, de iniciativa da contratada.</w:t>
      </w:r>
    </w:p>
    <w:p w14:paraId="39AAA5D9" w14:textId="77777777" w:rsidR="007107CF" w:rsidRPr="007107CF" w:rsidRDefault="00C03046" w:rsidP="007107CF">
      <w:pPr>
        <w:pStyle w:val="PargrafodaLista"/>
        <w:widowControl w:val="0"/>
        <w:numPr>
          <w:ilvl w:val="2"/>
          <w:numId w:val="97"/>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formalização da solicitação de repactuação deve conter os seguintes documentos:</w:t>
      </w:r>
    </w:p>
    <w:p w14:paraId="7914114B" w14:textId="52295FDA" w:rsidR="00C03046" w:rsidRPr="00C03046" w:rsidRDefault="007107CF" w:rsidP="007107CF">
      <w:pPr>
        <w:widowControl w:val="0"/>
        <w:numPr>
          <w:ilvl w:val="2"/>
          <w:numId w:val="69"/>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Pedido inicial firmado pelo representante legal da pessoa jurídica contratada contendo a identificação completa do fornecedor, número do processo licitatório, número da modalidade licitatória, número do contrato/ata de registro de preços;</w:t>
      </w:r>
    </w:p>
    <w:p w14:paraId="11E8662E" w14:textId="77777777" w:rsidR="00C03046" w:rsidRPr="00C03046" w:rsidRDefault="00C03046" w:rsidP="007107CF">
      <w:pPr>
        <w:widowControl w:val="0"/>
        <w:numPr>
          <w:ilvl w:val="2"/>
          <w:numId w:val="69"/>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Planilha de proposta aberta contemplando detalhadamente os valores solicitados;</w:t>
      </w:r>
    </w:p>
    <w:p w14:paraId="1BA4B6F9" w14:textId="0640C279" w:rsidR="00C03046" w:rsidRPr="00C03046" w:rsidRDefault="007107CF" w:rsidP="007107CF">
      <w:pPr>
        <w:widowControl w:val="0"/>
        <w:numPr>
          <w:ilvl w:val="2"/>
          <w:numId w:val="69"/>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kern w:val="0"/>
          <w:sz w:val="24"/>
          <w:szCs w:val="24"/>
          <w:lang w:val="pt-PT"/>
          <w14:ligatures w14:val="none"/>
        </w:rPr>
        <w:t xml:space="preserve">    </w:t>
      </w:r>
      <w:r w:rsidR="00C03046" w:rsidRPr="00C03046">
        <w:rPr>
          <w:rFonts w:ascii="Times New Roman" w:eastAsia="Times New Roman" w:hAnsi="Times New Roman" w:cs="Times New Roman"/>
          <w:kern w:val="0"/>
          <w:sz w:val="24"/>
          <w:szCs w:val="24"/>
          <w:lang w:val="pt-PT"/>
          <w14:ligatures w14:val="none"/>
        </w:rPr>
        <w:t>Todos os documentos que comprovem que a contratada arcou com custos relacionados ao objeto contratual além do que o esperado;</w:t>
      </w:r>
    </w:p>
    <w:p w14:paraId="190C3425" w14:textId="77777777" w:rsidR="00C03046" w:rsidRPr="00C03046" w:rsidRDefault="00C03046" w:rsidP="007107CF">
      <w:pPr>
        <w:widowControl w:val="0"/>
        <w:numPr>
          <w:ilvl w:val="2"/>
          <w:numId w:val="69"/>
        </w:numPr>
        <w:tabs>
          <w:tab w:val="left" w:pos="426"/>
        </w:tabs>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Cópia do novo acordo convenção ou dissídio coletivo que fundamenta a repactuação.</w:t>
      </w:r>
    </w:p>
    <w:p w14:paraId="04392013"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1E9027F6"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lastRenderedPageBreak/>
        <w:t>CLÁUSULA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DÉCIMA</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SEXTA –</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FORO</w:t>
      </w:r>
    </w:p>
    <w:p w14:paraId="1B59BE8B" w14:textId="77777777" w:rsidR="00C03046" w:rsidRPr="00C03046" w:rsidRDefault="00C03046" w:rsidP="007107CF">
      <w:pPr>
        <w:widowControl w:val="0"/>
        <w:tabs>
          <w:tab w:val="left" w:pos="851"/>
        </w:tabs>
        <w:autoSpaceDE w:val="0"/>
        <w:autoSpaceDN w:val="0"/>
        <w:spacing w:after="0" w:line="240" w:lineRule="auto"/>
        <w:ind w:left="360" w:right="34"/>
        <w:jc w:val="both"/>
        <w:rPr>
          <w:rFonts w:ascii="Times New Roman" w:eastAsia="Times New Roman" w:hAnsi="Times New Roman" w:cs="Times New Roman"/>
          <w:vanish/>
          <w:kern w:val="0"/>
          <w:sz w:val="24"/>
          <w:szCs w:val="24"/>
          <w:lang w:val="pt-PT"/>
          <w14:ligatures w14:val="none"/>
        </w:rPr>
      </w:pPr>
    </w:p>
    <w:p w14:paraId="5CEF9A7C" w14:textId="32C4D6FC" w:rsidR="00C03046" w:rsidRPr="007107CF" w:rsidRDefault="00C03046" w:rsidP="007107CF">
      <w:pPr>
        <w:pStyle w:val="PargrafodaLista"/>
        <w:widowControl w:val="0"/>
        <w:numPr>
          <w:ilvl w:val="2"/>
          <w:numId w:val="98"/>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7107CF">
        <w:rPr>
          <w:rFonts w:ascii="Times New Roman" w:eastAsia="Times New Roman" w:hAnsi="Times New Roman" w:cs="Times New Roman"/>
          <w:kern w:val="0"/>
          <w:sz w:val="24"/>
          <w:szCs w:val="24"/>
          <w:lang w:val="pt-PT"/>
          <w14:ligatures w14:val="none"/>
        </w:rPr>
        <w:t>Fica eleito o Foro da Comarca de Pedregulho – SP, com recusa expressa de qualquer outro por mais privilegiado que seja.</w:t>
      </w:r>
    </w:p>
    <w:p w14:paraId="22F16B28" w14:textId="77777777" w:rsidR="007107CF" w:rsidRPr="007107CF" w:rsidRDefault="00C03046" w:rsidP="007107CF">
      <w:pPr>
        <w:pStyle w:val="PargrafodaLista"/>
        <w:widowControl w:val="0"/>
        <w:numPr>
          <w:ilvl w:val="2"/>
          <w:numId w:val="98"/>
        </w:numPr>
        <w:tabs>
          <w:tab w:val="left" w:pos="851"/>
        </w:tabs>
        <w:autoSpaceDE w:val="0"/>
        <w:autoSpaceDN w:val="0"/>
        <w:spacing w:after="0" w:line="240" w:lineRule="auto"/>
        <w:ind w:left="709"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 por estarem justos e contratados, CONTRATANTE E CONTRATADA, mutuamente assinam o presente instrumento contratual, em três vias de igual valor e teor e para todos os efeitos legais, na presença de duas testemunhas idôneas e civilmente capazes.</w:t>
      </w:r>
    </w:p>
    <w:p w14:paraId="6371EE1E"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24C8DB54"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Rifaina , xx de xxxxxxxxxxxx de 2025.</w:t>
      </w:r>
    </w:p>
    <w:p w14:paraId="4892E49B"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4658E5E6"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5B788F5B"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spacing w:val="-47"/>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PREFEITURA DO MUNICÍPIO DE RIFAINA</w:t>
      </w:r>
    </w:p>
    <w:p w14:paraId="3B2077FE"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Wilson Alves da Silva Júnior</w:t>
      </w:r>
    </w:p>
    <w:p w14:paraId="67A80E42"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spacing w:val="-47"/>
          <w:kern w:val="0"/>
          <w:sz w:val="24"/>
          <w:szCs w:val="24"/>
          <w:lang w:val="pt-PT"/>
          <w14:ligatures w14:val="none"/>
        </w:rPr>
      </w:pPr>
      <w:r w:rsidRPr="00C03046">
        <w:rPr>
          <w:rFonts w:ascii="Times New Roman" w:eastAsia="Times New Roman" w:hAnsi="Times New Roman" w:cs="Times New Roman"/>
          <w:spacing w:val="-1"/>
          <w:kern w:val="0"/>
          <w:sz w:val="24"/>
          <w:szCs w:val="24"/>
          <w:lang w:val="pt-PT"/>
          <w14:ligatures w14:val="none"/>
        </w:rPr>
        <w:t xml:space="preserve">Prefeito </w:t>
      </w:r>
      <w:r w:rsidRPr="00C03046">
        <w:rPr>
          <w:rFonts w:ascii="Times New Roman" w:eastAsia="Times New Roman" w:hAnsi="Times New Roman" w:cs="Times New Roman"/>
          <w:kern w:val="0"/>
          <w:sz w:val="24"/>
          <w:szCs w:val="24"/>
          <w:lang w:val="pt-PT"/>
          <w14:ligatures w14:val="none"/>
        </w:rPr>
        <w:t>Municipal</w:t>
      </w:r>
    </w:p>
    <w:p w14:paraId="3537E2A7"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CONTRATANTE</w:t>
      </w:r>
    </w:p>
    <w:p w14:paraId="3BFEF0FE"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3E700F53"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6C08AED4" w14:textId="77777777" w:rsidR="00C03046" w:rsidRPr="00C03046" w:rsidRDefault="00C03046" w:rsidP="007107CF">
      <w:pPr>
        <w:widowControl w:val="0"/>
        <w:autoSpaceDE w:val="0"/>
        <w:autoSpaceDN w:val="0"/>
        <w:spacing w:after="0" w:line="240" w:lineRule="auto"/>
        <w:jc w:val="center"/>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......NOME</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EMPRESA........</w:t>
      </w:r>
    </w:p>
    <w:p w14:paraId="2427E664" w14:textId="54DC4BDD" w:rsidR="00C03046" w:rsidRPr="00C03046" w:rsidRDefault="00C03046" w:rsidP="007107CF">
      <w:pPr>
        <w:widowControl w:val="0"/>
        <w:autoSpaceDE w:val="0"/>
        <w:autoSpaceDN w:val="0"/>
        <w:spacing w:after="0" w:line="240" w:lineRule="auto"/>
        <w:jc w:val="center"/>
        <w:rPr>
          <w:rFonts w:ascii="Times New Roman" w:eastAsia="Times New Roman" w:hAnsi="Times New Roman" w:cs="Times New Roman"/>
          <w:spacing w:val="-47"/>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Sócio Diretor (proprietário)</w:t>
      </w:r>
    </w:p>
    <w:p w14:paraId="29BE490B"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spacing w:val="-47"/>
          <w:kern w:val="0"/>
          <w:sz w:val="24"/>
          <w:szCs w:val="24"/>
          <w:lang w:val="pt-PT"/>
          <w14:ligatures w14:val="none"/>
        </w:rPr>
      </w:pPr>
    </w:p>
    <w:p w14:paraId="0405061D"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spacing w:val="-47"/>
          <w:kern w:val="0"/>
          <w:sz w:val="24"/>
          <w:szCs w:val="24"/>
          <w:lang w:val="pt-PT"/>
          <w14:ligatures w14:val="none"/>
        </w:rPr>
      </w:pPr>
    </w:p>
    <w:p w14:paraId="4FC83537"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CONTRATADA</w:t>
      </w:r>
    </w:p>
    <w:p w14:paraId="4EAE5F0A"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1280D73B"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73CDA8AE"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FISCAL</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CONTRATO</w:t>
      </w:r>
    </w:p>
    <w:p w14:paraId="33CD0888"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0007A575"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40632915"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TESTEMUNHAS:</w:t>
      </w:r>
    </w:p>
    <w:p w14:paraId="372BF195"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p>
    <w:p w14:paraId="2BDFB846"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Assinatura:</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ab/>
      </w:r>
      <w:r w:rsidRPr="00C03046">
        <w:rPr>
          <w:rFonts w:ascii="Times New Roman" w:eastAsia="Times New Roman" w:hAnsi="Times New Roman" w:cs="Times New Roman"/>
          <w:kern w:val="0"/>
          <w:sz w:val="24"/>
          <w:szCs w:val="24"/>
          <w:lang w:val="pt-PT"/>
          <w14:ligatures w14:val="none"/>
        </w:rPr>
        <w:tab/>
      </w:r>
      <w:r w:rsidRPr="00C03046">
        <w:rPr>
          <w:rFonts w:ascii="Times New Roman" w:eastAsia="Times New Roman" w:hAnsi="Times New Roman" w:cs="Times New Roman"/>
          <w:kern w:val="0"/>
          <w:sz w:val="24"/>
          <w:szCs w:val="24"/>
          <w:lang w:val="pt-PT"/>
          <w14:ligatures w14:val="none"/>
        </w:rPr>
        <w:tab/>
      </w:r>
      <w:r w:rsidRPr="00C03046">
        <w:rPr>
          <w:rFonts w:ascii="Times New Roman" w:eastAsia="Times New Roman" w:hAnsi="Times New Roman" w:cs="Times New Roman"/>
          <w:kern w:val="0"/>
          <w:sz w:val="24"/>
          <w:szCs w:val="24"/>
          <w:lang w:val="pt-PT"/>
          <w14:ligatures w14:val="none"/>
        </w:rPr>
        <w:tab/>
      </w:r>
      <w:r w:rsidRPr="00C03046">
        <w:rPr>
          <w:rFonts w:ascii="Times New Roman" w:eastAsia="Times New Roman" w:hAnsi="Times New Roman" w:cs="Times New Roman"/>
          <w:kern w:val="0"/>
          <w:sz w:val="24"/>
          <w:szCs w:val="24"/>
          <w:lang w:val="pt-PT"/>
          <w14:ligatures w14:val="none"/>
        </w:rPr>
        <w:tab/>
        <w:t>Assinatura:</w:t>
      </w:r>
      <w:r w:rsidRPr="00C03046">
        <w:rPr>
          <w:rFonts w:ascii="Times New Roman" w:eastAsia="Times New Roman" w:hAnsi="Times New Roman" w:cs="Times New Roman"/>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p>
    <w:p w14:paraId="40AD126C"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Nome:</w:t>
      </w:r>
      <w:r w:rsidRPr="00C03046">
        <w:rPr>
          <w:rFonts w:ascii="Times New Roman" w:eastAsia="Times New Roman" w:hAnsi="Times New Roman" w:cs="Times New Roman"/>
          <w:kern w:val="0"/>
          <w:sz w:val="24"/>
          <w:szCs w:val="24"/>
          <w:lang w:val="pt-PT"/>
          <w14:ligatures w14:val="none"/>
        </w:rPr>
        <w:tab/>
      </w:r>
      <w:r w:rsidRPr="00C03046">
        <w:rPr>
          <w:rFonts w:ascii="Times New Roman" w:eastAsia="Times New Roman" w:hAnsi="Times New Roman" w:cs="Times New Roman"/>
          <w:kern w:val="0"/>
          <w:sz w:val="24"/>
          <w:szCs w:val="24"/>
          <w:lang w:val="pt-PT"/>
          <w14:ligatures w14:val="none"/>
        </w:rPr>
        <w:tab/>
      </w:r>
      <w:r w:rsidRPr="00C03046">
        <w:rPr>
          <w:rFonts w:ascii="Times New Roman" w:eastAsia="Times New Roman" w:hAnsi="Times New Roman" w:cs="Times New Roman"/>
          <w:kern w:val="0"/>
          <w:sz w:val="24"/>
          <w:szCs w:val="24"/>
          <w:lang w:val="pt-PT"/>
          <w14:ligatures w14:val="none"/>
        </w:rPr>
        <w:tab/>
      </w:r>
      <w:r w:rsidRPr="00C03046">
        <w:rPr>
          <w:rFonts w:ascii="Times New Roman" w:eastAsia="Times New Roman" w:hAnsi="Times New Roman" w:cs="Times New Roman"/>
          <w:kern w:val="0"/>
          <w:sz w:val="24"/>
          <w:szCs w:val="24"/>
          <w:lang w:val="pt-PT"/>
          <w14:ligatures w14:val="none"/>
        </w:rPr>
        <w:tab/>
      </w:r>
      <w:r w:rsidRPr="00C03046">
        <w:rPr>
          <w:rFonts w:ascii="Times New Roman" w:eastAsia="Times New Roman" w:hAnsi="Times New Roman" w:cs="Times New Roman"/>
          <w:kern w:val="0"/>
          <w:sz w:val="24"/>
          <w:szCs w:val="24"/>
          <w:lang w:val="pt-PT"/>
          <w14:ligatures w14:val="none"/>
        </w:rPr>
        <w:tab/>
      </w:r>
      <w:r w:rsidRPr="00C03046">
        <w:rPr>
          <w:rFonts w:ascii="Times New Roman" w:eastAsia="Times New Roman" w:hAnsi="Times New Roman" w:cs="Times New Roman"/>
          <w:kern w:val="0"/>
          <w:sz w:val="24"/>
          <w:szCs w:val="24"/>
          <w:lang w:val="pt-PT"/>
          <w14:ligatures w14:val="none"/>
        </w:rPr>
        <w:tab/>
      </w:r>
      <w:r w:rsidRPr="00C03046">
        <w:rPr>
          <w:rFonts w:ascii="Times New Roman" w:eastAsia="Times New Roman" w:hAnsi="Times New Roman" w:cs="Times New Roman"/>
          <w:kern w:val="0"/>
          <w:sz w:val="24"/>
          <w:szCs w:val="24"/>
          <w:lang w:val="pt-PT"/>
          <w14:ligatures w14:val="none"/>
        </w:rPr>
        <w:tab/>
        <w:t>Nome:</w:t>
      </w:r>
    </w:p>
    <w:p w14:paraId="4AA88D87"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CPF</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kern w:val="0"/>
          <w:sz w:val="24"/>
          <w:szCs w:val="24"/>
          <w:lang w:val="pt-PT"/>
          <w14:ligatures w14:val="none"/>
        </w:rPr>
        <w:tab/>
      </w:r>
      <w:r w:rsidRPr="00C03046">
        <w:rPr>
          <w:rFonts w:ascii="Times New Roman" w:eastAsia="Times New Roman" w:hAnsi="Times New Roman" w:cs="Times New Roman"/>
          <w:kern w:val="0"/>
          <w:sz w:val="24"/>
          <w:szCs w:val="24"/>
          <w:lang w:val="pt-PT"/>
          <w14:ligatures w14:val="none"/>
        </w:rPr>
        <w:tab/>
      </w:r>
      <w:r w:rsidRPr="00C03046">
        <w:rPr>
          <w:rFonts w:ascii="Times New Roman" w:eastAsia="Times New Roman" w:hAnsi="Times New Roman" w:cs="Times New Roman"/>
          <w:kern w:val="0"/>
          <w:sz w:val="24"/>
          <w:szCs w:val="24"/>
          <w:lang w:val="pt-PT"/>
          <w14:ligatures w14:val="none"/>
        </w:rPr>
        <w:tab/>
      </w:r>
      <w:r w:rsidRPr="00C03046">
        <w:rPr>
          <w:rFonts w:ascii="Times New Roman" w:eastAsia="Times New Roman" w:hAnsi="Times New Roman" w:cs="Times New Roman"/>
          <w:kern w:val="0"/>
          <w:sz w:val="24"/>
          <w:szCs w:val="24"/>
          <w:lang w:val="pt-PT"/>
          <w14:ligatures w14:val="none"/>
        </w:rPr>
        <w:tab/>
      </w:r>
      <w:r w:rsidRPr="00C03046">
        <w:rPr>
          <w:rFonts w:ascii="Times New Roman" w:eastAsia="Times New Roman" w:hAnsi="Times New Roman" w:cs="Times New Roman"/>
          <w:kern w:val="0"/>
          <w:sz w:val="24"/>
          <w:szCs w:val="24"/>
          <w:lang w:val="pt-PT"/>
          <w14:ligatures w14:val="none"/>
        </w:rPr>
        <w:tab/>
      </w:r>
      <w:r w:rsidRPr="00C03046">
        <w:rPr>
          <w:rFonts w:ascii="Times New Roman" w:eastAsia="Times New Roman" w:hAnsi="Times New Roman" w:cs="Times New Roman"/>
          <w:kern w:val="0"/>
          <w:sz w:val="24"/>
          <w:szCs w:val="24"/>
          <w:lang w:val="pt-PT"/>
          <w14:ligatures w14:val="none"/>
        </w:rPr>
        <w:tab/>
        <w:t>CPF</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p>
    <w:p w14:paraId="3F4A5B25"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lang w:val="pt-PT"/>
          <w14:ligatures w14:val="none"/>
        </w:rPr>
        <w:sectPr w:rsidR="00C03046" w:rsidRPr="00C03046" w:rsidSect="00C03046">
          <w:headerReference w:type="default" r:id="rId21"/>
          <w:footerReference w:type="default" r:id="rId22"/>
          <w:pgSz w:w="11910" w:h="16840"/>
          <w:pgMar w:top="3160" w:right="1033" w:bottom="1100" w:left="1456" w:header="743" w:footer="1077" w:gutter="0"/>
          <w:cols w:space="720"/>
          <w:docGrid w:linePitch="299"/>
        </w:sectPr>
      </w:pPr>
    </w:p>
    <w:p w14:paraId="229771E3" w14:textId="77777777" w:rsidR="00C03046" w:rsidRPr="00C03046" w:rsidRDefault="00C03046" w:rsidP="00C03046">
      <w:pPr>
        <w:widowControl w:val="0"/>
        <w:autoSpaceDE w:val="0"/>
        <w:autoSpaceDN w:val="0"/>
        <w:spacing w:after="0" w:line="240" w:lineRule="auto"/>
        <w:ind w:left="181"/>
        <w:jc w:val="center"/>
        <w:outlineLvl w:val="0"/>
        <w:rPr>
          <w:rFonts w:ascii="Times New Roman" w:eastAsia="Times New Roman" w:hAnsi="Times New Roman" w:cs="Times New Roman"/>
          <w:bCs/>
          <w:kern w:val="0"/>
          <w:sz w:val="24"/>
          <w:szCs w:val="24"/>
          <w:lang w:val="pt-PT"/>
          <w14:ligatures w14:val="none"/>
        </w:rPr>
      </w:pPr>
      <w:r w:rsidRPr="00C03046">
        <w:rPr>
          <w:rFonts w:ascii="Times New Roman" w:eastAsia="Times New Roman" w:hAnsi="Times New Roman" w:cs="Times New Roman"/>
          <w:b/>
          <w:kern w:val="0"/>
          <w:sz w:val="24"/>
          <w:szCs w:val="24"/>
          <w:lang w:val="pt-PT"/>
          <w14:ligatures w14:val="none"/>
        </w:rPr>
        <w:lastRenderedPageBreak/>
        <w:t>ANEXO LC-01 - TERMO DE CIÊNCIA E DE NOTIFICAÇÃO (CONTRATOS)</w:t>
      </w:r>
      <w:r w:rsidRPr="00C03046">
        <w:rPr>
          <w:rFonts w:ascii="Times New Roman" w:eastAsia="Times New Roman" w:hAnsi="Times New Roman" w:cs="Times New Roman"/>
          <w:b/>
          <w:bCs/>
          <w:kern w:val="0"/>
          <w:sz w:val="24"/>
          <w:szCs w:val="24"/>
          <w:lang w:val="pt-PT"/>
          <w14:ligatures w14:val="none"/>
        </w:rPr>
        <w:t xml:space="preserve"> (REDAÇÃO DADA PELA</w:t>
      </w:r>
      <w:r w:rsidRPr="00C03046">
        <w:rPr>
          <w:rFonts w:ascii="Times New Roman" w:eastAsia="Times New Roman" w:hAnsi="Times New Roman" w:cs="Times New Roman"/>
          <w:b/>
          <w:bCs/>
          <w:spacing w:val="-47"/>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RESOLUÇÃO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Nº 11/2021)</w:t>
      </w:r>
    </w:p>
    <w:p w14:paraId="26F8C3F8"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3082C4E8" w14:textId="77777777" w:rsidR="00C03046" w:rsidRPr="00C03046" w:rsidRDefault="00C03046" w:rsidP="00C03046">
      <w:pPr>
        <w:widowControl w:val="0"/>
        <w:tabs>
          <w:tab w:val="left" w:pos="9010"/>
          <w:tab w:val="left" w:pos="9065"/>
          <w:tab w:val="left" w:pos="9154"/>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CONTRATANTE:</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xml:space="preserve"> CONTRATADO:</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xml:space="preserve"> CONTRATO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spacing w:val="-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ORIGEM):</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xml:space="preserve"> </w:t>
      </w:r>
    </w:p>
    <w:p w14:paraId="23C8BA85" w14:textId="77777777" w:rsidR="00C03046" w:rsidRPr="00C03046" w:rsidRDefault="00C03046" w:rsidP="00C03046">
      <w:pPr>
        <w:widowControl w:val="0"/>
        <w:tabs>
          <w:tab w:val="left" w:pos="9010"/>
          <w:tab w:val="left" w:pos="9065"/>
          <w:tab w:val="left" w:pos="9154"/>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OBJETO: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p>
    <w:p w14:paraId="66A849AB"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611F1EA7"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Pelo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presente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TERMO,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nós,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abaixo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identificados:</w:t>
      </w:r>
    </w:p>
    <w:p w14:paraId="01E7DE57" w14:textId="77777777" w:rsidR="00C03046" w:rsidRPr="00C03046" w:rsidRDefault="00C03046" w:rsidP="007107CF">
      <w:pPr>
        <w:widowControl w:val="0"/>
        <w:numPr>
          <w:ilvl w:val="0"/>
          <w:numId w:val="71"/>
        </w:numPr>
        <w:tabs>
          <w:tab w:val="left" w:pos="567"/>
        </w:tabs>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Estamos</w:t>
      </w:r>
      <w:r w:rsidRPr="00C03046">
        <w:rPr>
          <w:rFonts w:ascii="Times New Roman" w:eastAsia="Times New Roman" w:hAnsi="Times New Roman" w:cs="Times New Roman"/>
          <w:b/>
          <w:bCs/>
          <w:spacing w:val="-4"/>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CIENTES</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5"/>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que:</w:t>
      </w:r>
    </w:p>
    <w:p w14:paraId="374951C6" w14:textId="77777777" w:rsidR="00C03046" w:rsidRPr="00C03046" w:rsidRDefault="00C03046" w:rsidP="00C03046">
      <w:pPr>
        <w:widowControl w:val="0"/>
        <w:numPr>
          <w:ilvl w:val="0"/>
          <w:numId w:val="2"/>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ajuste acima referido, seus aditamentos, bem como o acompanhamento de sua execução contratual, estarão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sujeitos a análise e julgamento pelo Tribunal de Contas do Estado de São Paulo, cujo trâmite processual ocorrerá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pelo sistema</w:t>
      </w:r>
      <w:r w:rsidRPr="00C03046">
        <w:rPr>
          <w:rFonts w:ascii="Times New Roman" w:eastAsia="Times New Roman" w:hAnsi="Times New Roman" w:cs="Times New Roman"/>
          <w:spacing w:val="-1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eletrônico;</w:t>
      </w:r>
    </w:p>
    <w:p w14:paraId="12D2EC2E" w14:textId="77777777" w:rsidR="00C03046" w:rsidRPr="00C03046" w:rsidRDefault="00C03046" w:rsidP="00C03046">
      <w:pPr>
        <w:widowControl w:val="0"/>
        <w:numPr>
          <w:ilvl w:val="0"/>
          <w:numId w:val="2"/>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poderemos ter acesso ao processo, tendo vista e extraindo cópias das manifestações de interesse, Despachos 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Decisões, mediante regular cadastramento no Sistema de Processo Eletrônico, em consonância com o estabelecido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Resolução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01/2011</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TCESP;</w:t>
      </w:r>
    </w:p>
    <w:p w14:paraId="40BB639F" w14:textId="77777777" w:rsidR="00C03046" w:rsidRPr="00C03046" w:rsidRDefault="00C03046" w:rsidP="00C03046">
      <w:pPr>
        <w:widowControl w:val="0"/>
        <w:numPr>
          <w:ilvl w:val="0"/>
          <w:numId w:val="2"/>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além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disponíveis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processo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eletrônico,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Despachos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Decisões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vierem</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tomados,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relativamente ao aludido processo, serão publicados no Diário Oficial do Estado, Caderno do Poder Legislativo,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parte do Tribunal de Contas do Estado de São Paulo, em conformidade com o artigo 90 da Lei Complementar nº</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709, de 14 de janeiro de 1993, iniciando-se, a partir de então, a contagem dos prazos processuais, conforme regras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 Código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Processo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Civil;</w:t>
      </w:r>
    </w:p>
    <w:p w14:paraId="6FE9AC77" w14:textId="77777777" w:rsidR="00C03046" w:rsidRPr="00C03046" w:rsidRDefault="00C03046" w:rsidP="00C03046">
      <w:pPr>
        <w:widowControl w:val="0"/>
        <w:numPr>
          <w:ilvl w:val="0"/>
          <w:numId w:val="2"/>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as informações pessoais dos responsáveis pela </w:t>
      </w:r>
      <w:r w:rsidRPr="00C03046">
        <w:rPr>
          <w:rFonts w:ascii="Times New Roman" w:eastAsia="Times New Roman" w:hAnsi="Times New Roman" w:cs="Times New Roman"/>
          <w:kern w:val="0"/>
          <w:sz w:val="24"/>
          <w:szCs w:val="24"/>
          <w:u w:val="single"/>
          <w:lang w:val="pt-PT"/>
          <w14:ligatures w14:val="none"/>
        </w:rPr>
        <w:t xml:space="preserve">contratante </w:t>
      </w:r>
      <w:r w:rsidRPr="00C03046">
        <w:rPr>
          <w:rFonts w:ascii="Times New Roman" w:eastAsia="Times New Roman" w:hAnsi="Times New Roman" w:cs="Times New Roman"/>
          <w:kern w:val="0"/>
          <w:sz w:val="24"/>
          <w:szCs w:val="24"/>
          <w:lang w:val="pt-PT"/>
          <w14:ligatures w14:val="none"/>
        </w:rPr>
        <w:t>e e interessados estão cadastradas no módulo eletrônico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 “Cadastro Corporativo TCESP – CadTCESP”, nos termos previstos no Artigo 2º das Instruções nº01/2020,</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conforme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“Declaração(ões)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Atualização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Cadastral” anexa</w:t>
      </w:r>
      <w:r w:rsidRPr="00C03046">
        <w:rPr>
          <w:rFonts w:ascii="Times New Roman" w:eastAsia="Times New Roman" w:hAnsi="Times New Roman" w:cs="Times New Roman"/>
          <w:spacing w:val="-1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w:t>
      </w:r>
    </w:p>
    <w:p w14:paraId="728A4C09" w14:textId="77777777" w:rsidR="00C03046" w:rsidRPr="00C03046" w:rsidRDefault="00C03046" w:rsidP="00C03046">
      <w:pPr>
        <w:widowControl w:val="0"/>
        <w:numPr>
          <w:ilvl w:val="0"/>
          <w:numId w:val="2"/>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é</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exclusiva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responsabilidade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contratado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manter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dados</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sempre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atualizados.</w:t>
      </w:r>
    </w:p>
    <w:p w14:paraId="3E93EA62" w14:textId="77777777" w:rsidR="00C03046" w:rsidRPr="00C03046" w:rsidRDefault="00C03046" w:rsidP="007107CF">
      <w:pPr>
        <w:widowControl w:val="0"/>
        <w:numPr>
          <w:ilvl w:val="0"/>
          <w:numId w:val="71"/>
        </w:numPr>
        <w:tabs>
          <w:tab w:val="left" w:pos="567"/>
        </w:tabs>
        <w:autoSpaceDE w:val="0"/>
        <w:autoSpaceDN w:val="0"/>
        <w:spacing w:after="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Damo-nos por NOTIFICADOS para:</w:t>
      </w:r>
    </w:p>
    <w:p w14:paraId="4B9387D8" w14:textId="77777777" w:rsidR="00C03046" w:rsidRPr="00C03046" w:rsidRDefault="00C03046" w:rsidP="007107CF">
      <w:pPr>
        <w:widowControl w:val="0"/>
        <w:numPr>
          <w:ilvl w:val="0"/>
          <w:numId w:val="70"/>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O acompanhamento dos atos do processo até seu julgamento final e consequente publicação;</w:t>
      </w:r>
    </w:p>
    <w:p w14:paraId="75CF45ED" w14:textId="77777777" w:rsidR="00C03046" w:rsidRPr="00C03046" w:rsidRDefault="00C03046" w:rsidP="007107CF">
      <w:pPr>
        <w:widowControl w:val="0"/>
        <w:numPr>
          <w:ilvl w:val="0"/>
          <w:numId w:val="70"/>
        </w:numPr>
        <w:tabs>
          <w:tab w:val="left" w:pos="426"/>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Se for o caso e de nosso interesse, nos prazos e nas formas legais e regimentais, exercer o direito de defesa, interpor recursos e o que mais couber.</w:t>
      </w:r>
    </w:p>
    <w:p w14:paraId="2BBA9AD9"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30D33327"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LOCAL</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DATA: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w w:val="99"/>
          <w:kern w:val="0"/>
          <w:sz w:val="24"/>
          <w:szCs w:val="24"/>
          <w:u w:val="thick"/>
          <w:lang w:val="pt-PT"/>
          <w14:ligatures w14:val="none"/>
        </w:rPr>
        <w:t xml:space="preserve"> </w:t>
      </w:r>
      <w:r w:rsidRPr="00C03046">
        <w:rPr>
          <w:rFonts w:ascii="Times New Roman" w:eastAsia="Times New Roman" w:hAnsi="Times New Roman" w:cs="Times New Roman"/>
          <w:b/>
          <w:bCs/>
          <w:kern w:val="0"/>
          <w:sz w:val="24"/>
          <w:szCs w:val="24"/>
          <w:u w:val="thick"/>
          <w:lang w:val="pt-PT"/>
          <w14:ligatures w14:val="none"/>
        </w:rPr>
        <w:tab/>
      </w:r>
    </w:p>
    <w:p w14:paraId="315E1B1D"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0242E701" w14:textId="33267B9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r>
        <w:rPr>
          <w:noProof/>
        </w:rPr>
        <mc:AlternateContent>
          <mc:Choice Requires="wps">
            <w:drawing>
              <wp:anchor distT="0" distB="0" distL="114300" distR="114300" simplePos="0" relativeHeight="251659264" behindDoc="1" locked="0" layoutInCell="1" allowOverlap="1" wp14:anchorId="2F7DBE66" wp14:editId="167C21B9">
                <wp:simplePos x="0" y="0"/>
                <wp:positionH relativeFrom="page">
                  <wp:posOffset>3947795</wp:posOffset>
                </wp:positionH>
                <wp:positionV relativeFrom="paragraph">
                  <wp:posOffset>144145</wp:posOffset>
                </wp:positionV>
                <wp:extent cx="44450" cy="6350"/>
                <wp:effectExtent l="0" t="0" r="0" b="0"/>
                <wp:wrapNone/>
                <wp:docPr id="1354695893" name="Retâ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A9984" id="Retângulo 31" o:spid="_x0000_s1026" style="position:absolute;margin-left:310.85pt;margin-top:11.35pt;width:3.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" fillcolor="black" stroked="f">
                <w10:wrap anchorx="page"/>
              </v:rect>
            </w:pict>
          </mc:Fallback>
        </mc:AlternateContent>
      </w:r>
      <w:r w:rsidRPr="00C03046">
        <w:rPr>
          <w:rFonts w:ascii="Times New Roman" w:eastAsia="Times New Roman" w:hAnsi="Times New Roman" w:cs="Times New Roman"/>
          <w:b/>
          <w:kern w:val="0"/>
          <w:sz w:val="24"/>
          <w:szCs w:val="24"/>
          <w:u w:val="thick"/>
          <w:lang w:val="pt-PT"/>
          <w14:ligatures w14:val="none"/>
        </w:rPr>
        <w:t>AUTORIDADE</w:t>
      </w:r>
      <w:r w:rsidRPr="00C03046">
        <w:rPr>
          <w:rFonts w:ascii="Times New Roman" w:eastAsia="Times New Roman" w:hAnsi="Times New Roman" w:cs="Times New Roman"/>
          <w:b/>
          <w:spacing w:val="-3"/>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MÁXIMA</w:t>
      </w:r>
      <w:r w:rsidRPr="00C03046">
        <w:rPr>
          <w:rFonts w:ascii="Times New Roman" w:eastAsia="Times New Roman" w:hAnsi="Times New Roman" w:cs="Times New Roman"/>
          <w:b/>
          <w:spacing w:val="-3"/>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DO ÓRGÃO/ENTIDADE</w:t>
      </w:r>
      <w:r w:rsidRPr="00C03046">
        <w:rPr>
          <w:rFonts w:ascii="Times New Roman" w:eastAsia="Times New Roman" w:hAnsi="Times New Roman" w:cs="Times New Roman"/>
          <w:b/>
          <w:kern w:val="0"/>
          <w:sz w:val="24"/>
          <w:szCs w:val="24"/>
          <w:lang w:val="pt-PT"/>
          <w14:ligatures w14:val="none"/>
        </w:rPr>
        <w:t>:</w:t>
      </w:r>
    </w:p>
    <w:p w14:paraId="5BA4BF11" w14:textId="77777777" w:rsidR="00C03046" w:rsidRPr="00C03046" w:rsidRDefault="00C03046" w:rsidP="00C03046">
      <w:pPr>
        <w:widowControl w:val="0"/>
        <w:tabs>
          <w:tab w:val="left" w:pos="9315"/>
        </w:tabs>
        <w:autoSpaceDE w:val="0"/>
        <w:autoSpaceDN w:val="0"/>
        <w:spacing w:after="0" w:line="240" w:lineRule="auto"/>
        <w:ind w:left="-14" w:right="34"/>
        <w:rPr>
          <w:rFonts w:ascii="Times New Roman" w:eastAsia="Times New Roman" w:hAnsi="Times New Roman" w:cs="Times New Roman"/>
          <w:kern w:val="0"/>
          <w:sz w:val="24"/>
          <w:szCs w:val="24"/>
          <w:u w:val="single"/>
          <w:lang w:val="pt-PT"/>
          <w14:ligatures w14:val="none"/>
        </w:rPr>
      </w:pPr>
      <w:r w:rsidRPr="00C03046">
        <w:rPr>
          <w:rFonts w:ascii="Times New Roman" w:eastAsia="Times New Roman" w:hAnsi="Times New Roman" w:cs="Times New Roman"/>
          <w:kern w:val="0"/>
          <w:sz w:val="24"/>
          <w:szCs w:val="24"/>
          <w:lang w:val="pt-PT"/>
          <w14:ligatures w14:val="none"/>
        </w:rPr>
        <w:t>Nome:</w:t>
      </w:r>
      <w:r w:rsidRPr="00C03046">
        <w:rPr>
          <w:rFonts w:ascii="Times New Roman" w:eastAsia="Times New Roman" w:hAnsi="Times New Roman" w:cs="Times New Roman"/>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p>
    <w:p w14:paraId="5A42E7BD" w14:textId="77777777" w:rsidR="00C03046" w:rsidRPr="00C03046" w:rsidRDefault="00C03046" w:rsidP="00C03046">
      <w:pPr>
        <w:widowControl w:val="0"/>
        <w:tabs>
          <w:tab w:val="left" w:pos="9315"/>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Cargo:</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xml:space="preserve"> </w:t>
      </w:r>
    </w:p>
    <w:p w14:paraId="53C1121A" w14:textId="77777777" w:rsidR="00C03046" w:rsidRPr="00C03046" w:rsidRDefault="00C03046" w:rsidP="00C03046">
      <w:pPr>
        <w:widowControl w:val="0"/>
        <w:tabs>
          <w:tab w:val="left" w:pos="9315"/>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CPF: </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p>
    <w:p w14:paraId="30E0647C"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2B7BB83F"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u w:val="thick"/>
          <w:lang w:val="pt-PT"/>
          <w14:ligatures w14:val="none"/>
        </w:rPr>
        <w:t>RESPONSÁVEIS PELA HOMOLOGAÇÃO DO CERTAME OU RATIFICAÇÃO DA</w:t>
      </w:r>
      <w:r w:rsidRPr="00C03046">
        <w:rPr>
          <w:rFonts w:ascii="Times New Roman" w:eastAsia="Times New Roman" w:hAnsi="Times New Roman" w:cs="Times New Roman"/>
          <w:b/>
          <w:spacing w:val="-47"/>
          <w:kern w:val="0"/>
          <w:sz w:val="24"/>
          <w:szCs w:val="24"/>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DISPENSA/INEXIGIBILIDADE</w:t>
      </w:r>
      <w:r w:rsidRPr="00C03046">
        <w:rPr>
          <w:rFonts w:ascii="Times New Roman" w:eastAsia="Times New Roman" w:hAnsi="Times New Roman" w:cs="Times New Roman"/>
          <w:b/>
          <w:spacing w:val="-2"/>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DE</w:t>
      </w:r>
      <w:r w:rsidRPr="00C03046">
        <w:rPr>
          <w:rFonts w:ascii="Times New Roman" w:eastAsia="Times New Roman" w:hAnsi="Times New Roman" w:cs="Times New Roman"/>
          <w:b/>
          <w:spacing w:val="-1"/>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LICITAÇÃO:</w:t>
      </w:r>
    </w:p>
    <w:p w14:paraId="44582280" w14:textId="77777777" w:rsidR="00C03046" w:rsidRPr="00C03046" w:rsidRDefault="00C03046" w:rsidP="00C03046">
      <w:pPr>
        <w:widowControl w:val="0"/>
        <w:tabs>
          <w:tab w:val="left" w:pos="5282"/>
          <w:tab w:val="left" w:pos="9312"/>
          <w:tab w:val="left" w:pos="9391"/>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Nome:</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xml:space="preserve"> Cargo:</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xml:space="preserve"> </w:t>
      </w:r>
    </w:p>
    <w:p w14:paraId="04306BA2" w14:textId="77777777" w:rsidR="00C03046" w:rsidRPr="00C03046" w:rsidRDefault="00C03046" w:rsidP="00C03046">
      <w:pPr>
        <w:widowControl w:val="0"/>
        <w:tabs>
          <w:tab w:val="left" w:pos="5282"/>
          <w:tab w:val="left" w:pos="9312"/>
          <w:tab w:val="left" w:pos="9391"/>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CPF: </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p>
    <w:p w14:paraId="509DE53D" w14:textId="77777777" w:rsidR="00C03046" w:rsidRPr="00C03046" w:rsidRDefault="00C03046" w:rsidP="00C03046">
      <w:pPr>
        <w:widowControl w:val="0"/>
        <w:tabs>
          <w:tab w:val="left" w:pos="9401"/>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Assinatura: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p>
    <w:p w14:paraId="547048A0"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729EF871"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u w:val="thick"/>
          <w:lang w:val="pt-PT"/>
          <w14:ligatures w14:val="none"/>
        </w:rPr>
        <w:t>RESPONSÁVEIS</w:t>
      </w:r>
      <w:r w:rsidRPr="00C03046">
        <w:rPr>
          <w:rFonts w:ascii="Times New Roman" w:eastAsia="Times New Roman" w:hAnsi="Times New Roman" w:cs="Times New Roman"/>
          <w:b/>
          <w:spacing w:val="-2"/>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QUE</w:t>
      </w:r>
      <w:r w:rsidRPr="00C03046">
        <w:rPr>
          <w:rFonts w:ascii="Times New Roman" w:eastAsia="Times New Roman" w:hAnsi="Times New Roman" w:cs="Times New Roman"/>
          <w:b/>
          <w:spacing w:val="-4"/>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ASSINARAM</w:t>
      </w:r>
      <w:r w:rsidRPr="00C03046">
        <w:rPr>
          <w:rFonts w:ascii="Times New Roman" w:eastAsia="Times New Roman" w:hAnsi="Times New Roman" w:cs="Times New Roman"/>
          <w:b/>
          <w:spacing w:val="1"/>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O</w:t>
      </w:r>
      <w:r w:rsidRPr="00C03046">
        <w:rPr>
          <w:rFonts w:ascii="Times New Roman" w:eastAsia="Times New Roman" w:hAnsi="Times New Roman" w:cs="Times New Roman"/>
          <w:b/>
          <w:spacing w:val="-2"/>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AJUSTE:</w:t>
      </w:r>
    </w:p>
    <w:p w14:paraId="57ADEA7B"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u w:val="thick"/>
          <w:lang w:val="pt-PT"/>
          <w14:ligatures w14:val="none"/>
        </w:rPr>
        <w:t>Pelo</w:t>
      </w:r>
      <w:r w:rsidRPr="00C03046">
        <w:rPr>
          <w:rFonts w:ascii="Times New Roman" w:eastAsia="Times New Roman" w:hAnsi="Times New Roman" w:cs="Times New Roman"/>
          <w:b/>
          <w:spacing w:val="-1"/>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contratante</w:t>
      </w:r>
      <w:r w:rsidRPr="00C03046">
        <w:rPr>
          <w:rFonts w:ascii="Times New Roman" w:eastAsia="Times New Roman" w:hAnsi="Times New Roman" w:cs="Times New Roman"/>
          <w:b/>
          <w:kern w:val="0"/>
          <w:sz w:val="24"/>
          <w:szCs w:val="24"/>
          <w:lang w:val="pt-PT"/>
          <w14:ligatures w14:val="none"/>
        </w:rPr>
        <w:t>:</w:t>
      </w:r>
    </w:p>
    <w:p w14:paraId="46094C05" w14:textId="77777777" w:rsidR="00C03046" w:rsidRPr="00C03046" w:rsidRDefault="00C03046" w:rsidP="00C03046">
      <w:pPr>
        <w:widowControl w:val="0"/>
        <w:tabs>
          <w:tab w:val="left" w:pos="5282"/>
          <w:tab w:val="left" w:pos="9317"/>
          <w:tab w:val="left" w:pos="9389"/>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Nome:</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xml:space="preserve"> Cargo:</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xml:space="preserve"> </w:t>
      </w:r>
    </w:p>
    <w:p w14:paraId="6DB645C3" w14:textId="77777777" w:rsidR="00C03046" w:rsidRPr="00C03046" w:rsidRDefault="00C03046" w:rsidP="00C03046">
      <w:pPr>
        <w:widowControl w:val="0"/>
        <w:tabs>
          <w:tab w:val="left" w:pos="5282"/>
          <w:tab w:val="left" w:pos="9317"/>
          <w:tab w:val="left" w:pos="9389"/>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CPF: </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p>
    <w:p w14:paraId="049F43E7" w14:textId="77777777" w:rsidR="00C03046" w:rsidRPr="00C03046" w:rsidRDefault="00C03046" w:rsidP="00C03046">
      <w:pPr>
        <w:widowControl w:val="0"/>
        <w:tabs>
          <w:tab w:val="left" w:pos="9411"/>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Assinatura: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p>
    <w:p w14:paraId="6CFCA458"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u w:val="thick"/>
          <w:lang w:val="pt-PT"/>
          <w14:ligatures w14:val="none"/>
        </w:rPr>
        <w:t>Pela</w:t>
      </w:r>
      <w:r w:rsidRPr="00C03046">
        <w:rPr>
          <w:rFonts w:ascii="Times New Roman" w:eastAsia="Times New Roman" w:hAnsi="Times New Roman" w:cs="Times New Roman"/>
          <w:b/>
          <w:spacing w:val="-1"/>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contratada</w:t>
      </w:r>
      <w:r w:rsidRPr="00C03046">
        <w:rPr>
          <w:rFonts w:ascii="Times New Roman" w:eastAsia="Times New Roman" w:hAnsi="Times New Roman" w:cs="Times New Roman"/>
          <w:b/>
          <w:kern w:val="0"/>
          <w:sz w:val="24"/>
          <w:szCs w:val="24"/>
          <w:lang w:val="pt-PT"/>
          <w14:ligatures w14:val="none"/>
        </w:rPr>
        <w:t>:</w:t>
      </w:r>
    </w:p>
    <w:p w14:paraId="3339C359" w14:textId="77777777" w:rsidR="00C03046" w:rsidRPr="00C03046" w:rsidRDefault="00C03046" w:rsidP="00C03046">
      <w:pPr>
        <w:widowControl w:val="0"/>
        <w:tabs>
          <w:tab w:val="left" w:pos="5282"/>
          <w:tab w:val="left" w:pos="9319"/>
          <w:tab w:val="left" w:pos="9389"/>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Nome:</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xml:space="preserve"> Cargo:</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xml:space="preserve"> </w:t>
      </w:r>
    </w:p>
    <w:p w14:paraId="4A07FF14" w14:textId="77777777" w:rsidR="00C03046" w:rsidRPr="00C03046" w:rsidRDefault="00C03046" w:rsidP="00C03046">
      <w:pPr>
        <w:widowControl w:val="0"/>
        <w:tabs>
          <w:tab w:val="left" w:pos="5282"/>
          <w:tab w:val="left" w:pos="9319"/>
          <w:tab w:val="left" w:pos="9389"/>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CPF: </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p>
    <w:p w14:paraId="2FD182A0" w14:textId="77777777" w:rsidR="00C03046" w:rsidRPr="00C03046" w:rsidRDefault="00C03046" w:rsidP="00C03046">
      <w:pPr>
        <w:widowControl w:val="0"/>
        <w:tabs>
          <w:tab w:val="left" w:pos="9411"/>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Assinatura: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p>
    <w:p w14:paraId="138CFE3B"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2301E990"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1B6A01C5"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4CD2AED8"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498A6ADC"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5E326452"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u w:val="thick"/>
          <w:lang w:val="pt-PT"/>
          <w14:ligatures w14:val="none"/>
        </w:rPr>
        <w:t>ORDENADOR</w:t>
      </w:r>
      <w:r w:rsidRPr="00C03046">
        <w:rPr>
          <w:rFonts w:ascii="Times New Roman" w:eastAsia="Times New Roman" w:hAnsi="Times New Roman" w:cs="Times New Roman"/>
          <w:b/>
          <w:spacing w:val="-2"/>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DE</w:t>
      </w:r>
      <w:r w:rsidRPr="00C03046">
        <w:rPr>
          <w:rFonts w:ascii="Times New Roman" w:eastAsia="Times New Roman" w:hAnsi="Times New Roman" w:cs="Times New Roman"/>
          <w:b/>
          <w:spacing w:val="-2"/>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DESPESAS</w:t>
      </w:r>
      <w:r w:rsidRPr="00C03046">
        <w:rPr>
          <w:rFonts w:ascii="Times New Roman" w:eastAsia="Times New Roman" w:hAnsi="Times New Roman" w:cs="Times New Roman"/>
          <w:b/>
          <w:spacing w:val="-2"/>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DA</w:t>
      </w:r>
      <w:r w:rsidRPr="00C03046">
        <w:rPr>
          <w:rFonts w:ascii="Times New Roman" w:eastAsia="Times New Roman" w:hAnsi="Times New Roman" w:cs="Times New Roman"/>
          <w:b/>
          <w:spacing w:val="-1"/>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CONTRATANTE</w:t>
      </w:r>
      <w:r w:rsidRPr="00C03046">
        <w:rPr>
          <w:rFonts w:ascii="Times New Roman" w:eastAsia="Times New Roman" w:hAnsi="Times New Roman" w:cs="Times New Roman"/>
          <w:b/>
          <w:kern w:val="0"/>
          <w:sz w:val="24"/>
          <w:szCs w:val="24"/>
          <w:lang w:val="pt-PT"/>
          <w14:ligatures w14:val="none"/>
        </w:rPr>
        <w:t>:</w:t>
      </w:r>
    </w:p>
    <w:p w14:paraId="4E3F74EE" w14:textId="77777777" w:rsidR="00C03046" w:rsidRPr="00C03046" w:rsidRDefault="00C03046" w:rsidP="00C03046">
      <w:pPr>
        <w:widowControl w:val="0"/>
        <w:tabs>
          <w:tab w:val="left" w:pos="5282"/>
          <w:tab w:val="left" w:pos="9315"/>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Nome:</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xml:space="preserve"> </w:t>
      </w:r>
    </w:p>
    <w:p w14:paraId="7375B1D0" w14:textId="77777777" w:rsidR="00C03046" w:rsidRPr="00C03046" w:rsidRDefault="00C03046" w:rsidP="00C03046">
      <w:pPr>
        <w:widowControl w:val="0"/>
        <w:tabs>
          <w:tab w:val="left" w:pos="5282"/>
          <w:tab w:val="left" w:pos="9315"/>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Cargo:</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xml:space="preserve"> </w:t>
      </w:r>
    </w:p>
    <w:p w14:paraId="05337339" w14:textId="77777777" w:rsidR="00C03046" w:rsidRPr="00C03046" w:rsidRDefault="00C03046" w:rsidP="00C03046">
      <w:pPr>
        <w:widowControl w:val="0"/>
        <w:tabs>
          <w:tab w:val="left" w:pos="5282"/>
          <w:tab w:val="left" w:pos="9315"/>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CPF: </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p>
    <w:p w14:paraId="21D81286" w14:textId="77777777" w:rsidR="00C03046" w:rsidRPr="00C03046" w:rsidRDefault="00C03046" w:rsidP="00C03046">
      <w:pPr>
        <w:widowControl w:val="0"/>
        <w:tabs>
          <w:tab w:val="left" w:pos="9408"/>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Assinatura: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p>
    <w:p w14:paraId="794B56B9"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u w:val="thick"/>
          <w:lang w:val="pt-PT"/>
          <w14:ligatures w14:val="none"/>
        </w:rPr>
        <w:t>GESTOR(ES)</w:t>
      </w:r>
      <w:r w:rsidRPr="00C03046">
        <w:rPr>
          <w:rFonts w:ascii="Times New Roman" w:eastAsia="Times New Roman" w:hAnsi="Times New Roman" w:cs="Times New Roman"/>
          <w:b/>
          <w:spacing w:val="-3"/>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DO</w:t>
      </w:r>
      <w:r w:rsidRPr="00C03046">
        <w:rPr>
          <w:rFonts w:ascii="Times New Roman" w:eastAsia="Times New Roman" w:hAnsi="Times New Roman" w:cs="Times New Roman"/>
          <w:b/>
          <w:spacing w:val="-2"/>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CONTRATO</w:t>
      </w:r>
      <w:r w:rsidRPr="00C03046">
        <w:rPr>
          <w:rFonts w:ascii="Times New Roman" w:eastAsia="Times New Roman" w:hAnsi="Times New Roman" w:cs="Times New Roman"/>
          <w:b/>
          <w:kern w:val="0"/>
          <w:sz w:val="24"/>
          <w:szCs w:val="24"/>
          <w:lang w:val="pt-PT"/>
          <w14:ligatures w14:val="none"/>
        </w:rPr>
        <w:t>:</w:t>
      </w:r>
    </w:p>
    <w:p w14:paraId="5A4AF250" w14:textId="77777777" w:rsidR="00C03046" w:rsidRPr="00C03046" w:rsidRDefault="00C03046" w:rsidP="00C03046">
      <w:pPr>
        <w:widowControl w:val="0"/>
        <w:tabs>
          <w:tab w:val="left" w:pos="5342"/>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Nome:</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xml:space="preserve"> Cargo:</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xml:space="preserve"> CPF: </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p>
    <w:p w14:paraId="083ED1B0" w14:textId="77777777" w:rsidR="00C03046" w:rsidRPr="00C03046" w:rsidRDefault="00C03046" w:rsidP="00C03046">
      <w:pPr>
        <w:widowControl w:val="0"/>
        <w:tabs>
          <w:tab w:val="left" w:pos="4482"/>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Assinatura: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w w:val="99"/>
          <w:kern w:val="0"/>
          <w:sz w:val="24"/>
          <w:szCs w:val="24"/>
          <w:u w:val="thick"/>
          <w:lang w:val="pt-PT"/>
          <w14:ligatures w14:val="none"/>
        </w:rPr>
        <w:t xml:space="preserve"> </w:t>
      </w:r>
      <w:r w:rsidRPr="00C03046">
        <w:rPr>
          <w:rFonts w:ascii="Times New Roman" w:eastAsia="Times New Roman" w:hAnsi="Times New Roman" w:cs="Times New Roman"/>
          <w:kern w:val="0"/>
          <w:sz w:val="24"/>
          <w:szCs w:val="24"/>
          <w:u w:val="thick"/>
          <w:lang w:val="pt-PT"/>
          <w14:ligatures w14:val="none"/>
        </w:rPr>
        <w:tab/>
      </w:r>
    </w:p>
    <w:p w14:paraId="6CFF129E"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107A34C2"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u w:val="thick"/>
          <w:lang w:val="pt-PT"/>
          <w14:ligatures w14:val="none"/>
        </w:rPr>
        <w:t>DEMAIS</w:t>
      </w:r>
      <w:r w:rsidRPr="00C03046">
        <w:rPr>
          <w:rFonts w:ascii="Times New Roman" w:eastAsia="Times New Roman" w:hAnsi="Times New Roman" w:cs="Times New Roman"/>
          <w:b/>
          <w:spacing w:val="-3"/>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RESPONSÁVEIS</w:t>
      </w:r>
      <w:r w:rsidRPr="00C03046">
        <w:rPr>
          <w:rFonts w:ascii="Times New Roman" w:eastAsia="Times New Roman" w:hAnsi="Times New Roman" w:cs="Times New Roman"/>
          <w:b/>
          <w:spacing w:val="1"/>
          <w:kern w:val="0"/>
          <w:sz w:val="24"/>
          <w:szCs w:val="24"/>
          <w:u w:val="thick"/>
          <w:lang w:val="pt-PT"/>
          <w14:ligatures w14:val="none"/>
        </w:rPr>
        <w:t xml:space="preserve"> </w:t>
      </w:r>
      <w:r w:rsidRPr="00C03046">
        <w:rPr>
          <w:rFonts w:ascii="Times New Roman" w:eastAsia="Times New Roman" w:hAnsi="Times New Roman" w:cs="Times New Roman"/>
          <w:b/>
          <w:kern w:val="0"/>
          <w:sz w:val="24"/>
          <w:szCs w:val="24"/>
          <w:u w:val="thick"/>
          <w:lang w:val="pt-PT"/>
          <w14:ligatures w14:val="none"/>
        </w:rPr>
        <w:t>(*)</w:t>
      </w:r>
      <w:r w:rsidRPr="00C03046">
        <w:rPr>
          <w:rFonts w:ascii="Times New Roman" w:eastAsia="Times New Roman" w:hAnsi="Times New Roman" w:cs="Times New Roman"/>
          <w:b/>
          <w:kern w:val="0"/>
          <w:sz w:val="24"/>
          <w:szCs w:val="24"/>
          <w:lang w:val="pt-PT"/>
          <w14:ligatures w14:val="none"/>
        </w:rPr>
        <w:t>:</w:t>
      </w:r>
    </w:p>
    <w:p w14:paraId="3B46A59B" w14:textId="77777777" w:rsidR="00C03046" w:rsidRPr="00C03046" w:rsidRDefault="00C03046" w:rsidP="00C03046">
      <w:pPr>
        <w:widowControl w:val="0"/>
        <w:tabs>
          <w:tab w:val="left" w:pos="5613"/>
          <w:tab w:val="left" w:pos="6414"/>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Tipo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ato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sob</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sua</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responsabilidade: </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xml:space="preserve"> Nome:</w:t>
      </w:r>
      <w:r w:rsidRPr="00C03046">
        <w:rPr>
          <w:rFonts w:ascii="Times New Roman" w:eastAsia="Times New Roman" w:hAnsi="Times New Roman" w:cs="Times New Roman"/>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p>
    <w:p w14:paraId="204C0ED1" w14:textId="77777777" w:rsidR="00C03046" w:rsidRPr="00C03046" w:rsidRDefault="00C03046" w:rsidP="00C03046">
      <w:pPr>
        <w:widowControl w:val="0"/>
        <w:tabs>
          <w:tab w:val="left" w:pos="5613"/>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Cargo:</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xml:space="preserve"> CPF: </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p>
    <w:p w14:paraId="20E123CC" w14:textId="77777777" w:rsidR="00C03046" w:rsidRPr="00C03046" w:rsidRDefault="00C03046" w:rsidP="00C03046">
      <w:pPr>
        <w:widowControl w:val="0"/>
        <w:tabs>
          <w:tab w:val="left" w:pos="6261"/>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Assinatura: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p>
    <w:p w14:paraId="7827019A"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0B756F81"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33435366" w14:textId="53F809D9"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Pr>
          <w:noProof/>
        </w:rPr>
        <mc:AlternateContent>
          <mc:Choice Requires="wps">
            <w:drawing>
              <wp:anchor distT="0" distB="0" distL="0" distR="0" simplePos="0" relativeHeight="251660288" behindDoc="1" locked="0" layoutInCell="1" allowOverlap="1" wp14:anchorId="5F785A3C" wp14:editId="3A5E6FE9">
                <wp:simplePos x="0" y="0"/>
                <wp:positionH relativeFrom="page">
                  <wp:posOffset>1062355</wp:posOffset>
                </wp:positionH>
                <wp:positionV relativeFrom="paragraph">
                  <wp:posOffset>129540</wp:posOffset>
                </wp:positionV>
                <wp:extent cx="5434330" cy="1270"/>
                <wp:effectExtent l="0" t="0" r="0" b="0"/>
                <wp:wrapTopAndBottom/>
                <wp:docPr id="1860882524" name="Forma Liv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4330" cy="1270"/>
                        </a:xfrm>
                        <a:custGeom>
                          <a:avLst/>
                          <a:gdLst>
                            <a:gd name="T0" fmla="+- 0 1673 1673"/>
                            <a:gd name="T1" fmla="*/ T0 w 8558"/>
                            <a:gd name="T2" fmla="+- 0 10231 1673"/>
                            <a:gd name="T3" fmla="*/ T2 w 8558"/>
                          </a:gdLst>
                          <a:ahLst/>
                          <a:cxnLst>
                            <a:cxn ang="0">
                              <a:pos x="T1" y="0"/>
                            </a:cxn>
                            <a:cxn ang="0">
                              <a:pos x="T3" y="0"/>
                            </a:cxn>
                          </a:cxnLst>
                          <a:rect l="0" t="0" r="r" b="b"/>
                          <a:pathLst>
                            <a:path w="8558">
                              <a:moveTo>
                                <a:pt x="0" y="0"/>
                              </a:moveTo>
                              <a:lnTo>
                                <a:pt x="8558" y="0"/>
                              </a:lnTo>
                            </a:path>
                          </a:pathLst>
                        </a:custGeom>
                        <a:noFill/>
                        <a:ln w="18288">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705A7" id="Forma Livre: Forma 29" o:spid="_x0000_s1026" style="position:absolute;margin-left:83.65pt;margin-top:10.2pt;width:427.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" path="m,l8558,e" filled="f" strokeweight="1.44pt">
                <v:path arrowok="t" o:connecttype="custom" o:connectlocs="0,0;5434330,0" o:connectangles="0,0"/>
                <w10:wrap type="topAndBottom" anchorx="page"/>
              </v:shape>
            </w:pict>
          </mc:Fallback>
        </mc:AlternateContent>
      </w:r>
    </w:p>
    <w:p w14:paraId="38E337FD"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7FE7A6C5" w14:textId="77777777" w:rsidR="00C03046" w:rsidRPr="00C03046" w:rsidRDefault="00C03046" w:rsidP="00C03046">
      <w:pPr>
        <w:widowControl w:val="0"/>
        <w:autoSpaceDE w:val="0"/>
        <w:autoSpaceDN w:val="0"/>
        <w:spacing w:after="0" w:line="240" w:lineRule="auto"/>
        <w:ind w:left="-14" w:right="34"/>
        <w:jc w:val="both"/>
        <w:rPr>
          <w:rFonts w:ascii="Times New Roman" w:eastAsia="Times New Roman" w:hAnsi="Times New Roman" w:cs="Times New Roman"/>
          <w:i/>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 O Termo de Ciência e Notificação e/ou Cadastro do(s) Responsável(is) deve identificar as pessoas físicas 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tenham concorrido para a prática do ato jurídico,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condição</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ordenador</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despesa;</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partes</w:t>
      </w:r>
      <w:r w:rsidRPr="00C03046">
        <w:rPr>
          <w:rFonts w:ascii="Times New Roman" w:eastAsia="Times New Roman" w:hAnsi="Times New Roman" w:cs="Times New Roman"/>
          <w:spacing w:val="5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contratantes;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responsáveis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acompanhamento,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monitoramento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avaliação;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responsáveis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processos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licitatórios; de responsáveis por prestações de contas; de responsáveis com atribuições previstas em atos legais 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administrativos e de interessados relacionados a processos de competência deste Tribunal</w:t>
      </w:r>
      <w:r w:rsidRPr="00C03046">
        <w:rPr>
          <w:rFonts w:ascii="Times New Roman" w:eastAsia="Times New Roman" w:hAnsi="Times New Roman" w:cs="Times New Roman"/>
          <w:i/>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 hipótese de prestações</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contas, caso o signatário do parecer conclusivo seja distinto daqueles já arrolados como subscritores do Termo de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Ciência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Notificação,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será</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ele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objeto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notificação específica.</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i/>
          <w:kern w:val="0"/>
          <w:sz w:val="24"/>
          <w:szCs w:val="24"/>
          <w:lang w:val="pt-PT"/>
          <w14:ligatures w14:val="none"/>
        </w:rPr>
        <w:t>(inciso</w:t>
      </w:r>
      <w:r w:rsidRPr="00C03046">
        <w:rPr>
          <w:rFonts w:ascii="Times New Roman" w:eastAsia="Times New Roman" w:hAnsi="Times New Roman" w:cs="Times New Roman"/>
          <w:i/>
          <w:spacing w:val="-1"/>
          <w:kern w:val="0"/>
          <w:sz w:val="24"/>
          <w:szCs w:val="24"/>
          <w:lang w:val="pt-PT"/>
          <w14:ligatures w14:val="none"/>
        </w:rPr>
        <w:t xml:space="preserve"> </w:t>
      </w:r>
      <w:r w:rsidRPr="00C03046">
        <w:rPr>
          <w:rFonts w:ascii="Times New Roman" w:eastAsia="Times New Roman" w:hAnsi="Times New Roman" w:cs="Times New Roman"/>
          <w:i/>
          <w:kern w:val="0"/>
          <w:sz w:val="24"/>
          <w:szCs w:val="24"/>
          <w:lang w:val="pt-PT"/>
          <w14:ligatures w14:val="none"/>
        </w:rPr>
        <w:t>acrescido pela Resolução</w:t>
      </w:r>
      <w:r w:rsidRPr="00C03046">
        <w:rPr>
          <w:rFonts w:ascii="Times New Roman" w:eastAsia="Times New Roman" w:hAnsi="Times New Roman" w:cs="Times New Roman"/>
          <w:i/>
          <w:spacing w:val="-2"/>
          <w:kern w:val="0"/>
          <w:sz w:val="24"/>
          <w:szCs w:val="24"/>
          <w:lang w:val="pt-PT"/>
          <w14:ligatures w14:val="none"/>
        </w:rPr>
        <w:t xml:space="preserve"> </w:t>
      </w:r>
      <w:r w:rsidRPr="00C03046">
        <w:rPr>
          <w:rFonts w:ascii="Times New Roman" w:eastAsia="Times New Roman" w:hAnsi="Times New Roman" w:cs="Times New Roman"/>
          <w:i/>
          <w:kern w:val="0"/>
          <w:sz w:val="24"/>
          <w:szCs w:val="24"/>
          <w:lang w:val="pt-PT"/>
          <w14:ligatures w14:val="none"/>
        </w:rPr>
        <w:t>nº</w:t>
      </w:r>
      <w:r w:rsidRPr="00C03046">
        <w:rPr>
          <w:rFonts w:ascii="Times New Roman" w:eastAsia="Times New Roman" w:hAnsi="Times New Roman" w:cs="Times New Roman"/>
          <w:i/>
          <w:spacing w:val="-2"/>
          <w:kern w:val="0"/>
          <w:sz w:val="24"/>
          <w:szCs w:val="24"/>
          <w:lang w:val="pt-PT"/>
          <w14:ligatures w14:val="none"/>
        </w:rPr>
        <w:t xml:space="preserve"> </w:t>
      </w:r>
      <w:r w:rsidRPr="00C03046">
        <w:rPr>
          <w:rFonts w:ascii="Times New Roman" w:eastAsia="Times New Roman" w:hAnsi="Times New Roman" w:cs="Times New Roman"/>
          <w:i/>
          <w:kern w:val="0"/>
          <w:sz w:val="24"/>
          <w:szCs w:val="24"/>
          <w:lang w:val="pt-PT"/>
          <w14:ligatures w14:val="none"/>
        </w:rPr>
        <w:t>11/2021)</w:t>
      </w:r>
    </w:p>
    <w:p w14:paraId="74F5C6CE" w14:textId="77777777" w:rsidR="00C03046" w:rsidRPr="00C03046" w:rsidRDefault="00C03046" w:rsidP="00C03046">
      <w:pPr>
        <w:widowControl w:val="0"/>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sectPr w:rsidR="00C03046" w:rsidRPr="00C03046" w:rsidSect="00C03046">
          <w:pgSz w:w="11910" w:h="16840"/>
          <w:pgMar w:top="3160" w:right="1033" w:bottom="1100" w:left="1456" w:header="743" w:footer="894" w:gutter="0"/>
          <w:cols w:space="720"/>
        </w:sectPr>
      </w:pPr>
    </w:p>
    <w:p w14:paraId="13D8B4C4" w14:textId="77777777" w:rsidR="00C03046" w:rsidRPr="00C03046" w:rsidRDefault="00C03046" w:rsidP="00C03046">
      <w:pPr>
        <w:widowControl w:val="0"/>
        <w:autoSpaceDE w:val="0"/>
        <w:autoSpaceDN w:val="0"/>
        <w:spacing w:after="0" w:line="240" w:lineRule="auto"/>
        <w:ind w:left="-14" w:right="34"/>
        <w:jc w:val="center"/>
        <w:outlineLvl w:val="0"/>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lastRenderedPageBreak/>
        <w:t>ANEXO III - MODELO DE DECLARAÇÃO UNIFICADA</w:t>
      </w:r>
    </w:p>
    <w:p w14:paraId="7B9B7447"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i/>
          <w:kern w:val="0"/>
          <w:sz w:val="24"/>
          <w:szCs w:val="24"/>
          <w:lang w:val="pt-PT"/>
          <w14:ligatures w14:val="none"/>
        </w:rPr>
      </w:pPr>
      <w:r w:rsidRPr="00C03046">
        <w:rPr>
          <w:rFonts w:ascii="Times New Roman" w:eastAsia="Times New Roman" w:hAnsi="Times New Roman" w:cs="Times New Roman"/>
          <w:b/>
          <w:i/>
          <w:color w:val="FF0000"/>
          <w:kern w:val="0"/>
          <w:sz w:val="24"/>
          <w:szCs w:val="24"/>
          <w:lang w:val="pt-PT"/>
          <w14:ligatures w14:val="none"/>
        </w:rPr>
        <w:t>(papel</w:t>
      </w:r>
      <w:r w:rsidRPr="00C03046">
        <w:rPr>
          <w:rFonts w:ascii="Times New Roman" w:eastAsia="Times New Roman" w:hAnsi="Times New Roman" w:cs="Times New Roman"/>
          <w:b/>
          <w:i/>
          <w:color w:val="FF0000"/>
          <w:spacing w:val="-2"/>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timbrado</w:t>
      </w:r>
      <w:r w:rsidRPr="00C03046">
        <w:rPr>
          <w:rFonts w:ascii="Times New Roman" w:eastAsia="Times New Roman" w:hAnsi="Times New Roman" w:cs="Times New Roman"/>
          <w:b/>
          <w:i/>
          <w:color w:val="FF0000"/>
          <w:spacing w:val="-3"/>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da</w:t>
      </w:r>
      <w:r w:rsidRPr="00C03046">
        <w:rPr>
          <w:rFonts w:ascii="Times New Roman" w:eastAsia="Times New Roman" w:hAnsi="Times New Roman" w:cs="Times New Roman"/>
          <w:b/>
          <w:i/>
          <w:color w:val="FF0000"/>
          <w:spacing w:val="-1"/>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empresa)</w:t>
      </w:r>
    </w:p>
    <w:p w14:paraId="15C8C706"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5287F524"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44D43640" w14:textId="08D06272"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lang w:val="pt-PT"/>
          <w14:ligatures w14:val="none"/>
        </w:rPr>
        <w:t>Concorrência</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Nº ___/202</w:t>
      </w:r>
      <w:r w:rsidR="007107CF">
        <w:rPr>
          <w:rFonts w:ascii="Times New Roman" w:eastAsia="Times New Roman" w:hAnsi="Times New Roman" w:cs="Times New Roman"/>
          <w:b/>
          <w:kern w:val="0"/>
          <w:sz w:val="24"/>
          <w:szCs w:val="24"/>
          <w:lang w:val="pt-PT"/>
          <w14:ligatures w14:val="none"/>
        </w:rPr>
        <w:t>5</w:t>
      </w:r>
    </w:p>
    <w:p w14:paraId="1C321CBA"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4984DF7D"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097EA909" w14:textId="77777777" w:rsidR="00C03046" w:rsidRPr="00C03046" w:rsidRDefault="00C03046" w:rsidP="00C03046">
      <w:pPr>
        <w:widowControl w:val="0"/>
        <w:tabs>
          <w:tab w:val="left" w:pos="3250"/>
          <w:tab w:val="left" w:pos="6366"/>
          <w:tab w:val="left" w:pos="7851"/>
        </w:tabs>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 empresa</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inscrita</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CNPJ</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intermédio</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representante</w:t>
      </w:r>
      <w:r w:rsidRPr="00C03046">
        <w:rPr>
          <w:rFonts w:ascii="Times New Roman" w:eastAsia="Times New Roman" w:hAnsi="Times New Roman" w:cs="Times New Roman"/>
          <w:spacing w:val="6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legal</w:t>
      </w:r>
      <w:r w:rsidRPr="00C03046">
        <w:rPr>
          <w:rFonts w:ascii="Times New Roman" w:eastAsia="Times New Roman" w:hAnsi="Times New Roman" w:cs="Times New Roman"/>
          <w:spacing w:val="6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6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6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Sr</w:t>
      </w:r>
      <w:r w:rsidRPr="00C03046">
        <w:rPr>
          <w:rFonts w:ascii="Times New Roman" w:eastAsia="Times New Roman" w:hAnsi="Times New Roman" w:cs="Times New Roman"/>
          <w:spacing w:val="5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portador</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Carteira</w:t>
      </w:r>
      <w:r w:rsidRPr="00C03046">
        <w:rPr>
          <w:rFonts w:ascii="Times New Roman" w:eastAsia="Times New Roman" w:hAnsi="Times New Roman" w:cs="Times New Roman"/>
          <w:spacing w:val="1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Identidade</w:t>
      </w:r>
      <w:r w:rsidRPr="00C03046">
        <w:rPr>
          <w:rFonts w:ascii="Times New Roman" w:eastAsia="Times New Roman" w:hAnsi="Times New Roman" w:cs="Times New Roman"/>
          <w:spacing w:val="1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CPF</w:t>
      </w:r>
      <w:r w:rsidRPr="00C03046">
        <w:rPr>
          <w:rFonts w:ascii="Times New Roman" w:eastAsia="Times New Roman" w:hAnsi="Times New Roman" w:cs="Times New Roman"/>
          <w:spacing w:val="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5"/>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DECLARA</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efeito</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participação</w:t>
      </w:r>
      <w:r w:rsidRPr="00C03046">
        <w:rPr>
          <w:rFonts w:ascii="Times New Roman" w:eastAsia="Times New Roman" w:hAnsi="Times New Roman" w:cs="Times New Roman"/>
          <w:spacing w:val="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licitatório</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pertinente</w:t>
      </w:r>
      <w:r w:rsidRPr="00C03046">
        <w:rPr>
          <w:rFonts w:ascii="Times New Roman" w:eastAsia="Times New Roman" w:hAnsi="Times New Roman" w:cs="Times New Roman"/>
          <w:spacing w:val="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Prefeitura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Municipal de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Rifaina-SP, que:</w:t>
      </w:r>
    </w:p>
    <w:p w14:paraId="5B2783F4" w14:textId="77777777" w:rsidR="00C03046" w:rsidRPr="00C03046" w:rsidRDefault="00C03046" w:rsidP="00C03046">
      <w:pPr>
        <w:widowControl w:val="0"/>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p>
    <w:p w14:paraId="15FDFEA3" w14:textId="77777777" w:rsidR="00C03046" w:rsidRPr="00C03046" w:rsidRDefault="00C03046" w:rsidP="00C03046">
      <w:pPr>
        <w:widowControl w:val="0"/>
        <w:numPr>
          <w:ilvl w:val="1"/>
          <w:numId w:val="1"/>
        </w:numPr>
        <w:tabs>
          <w:tab w:val="left" w:pos="426"/>
        </w:tabs>
        <w:autoSpaceDE w:val="0"/>
        <w:autoSpaceDN w:val="0"/>
        <w:spacing w:before="120" w:after="120" w:line="240" w:lineRule="auto"/>
        <w:ind w:left="-11"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Cumprimos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requisitos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HABILITAÇÃO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certame;</w:t>
      </w:r>
    </w:p>
    <w:p w14:paraId="4C1E6245" w14:textId="77777777" w:rsidR="00C03046" w:rsidRPr="00C03046" w:rsidRDefault="00C03046" w:rsidP="00C03046">
      <w:pPr>
        <w:widowControl w:val="0"/>
        <w:numPr>
          <w:ilvl w:val="1"/>
          <w:numId w:val="1"/>
        </w:numPr>
        <w:tabs>
          <w:tab w:val="left" w:pos="426"/>
        </w:tabs>
        <w:autoSpaceDE w:val="0"/>
        <w:autoSpaceDN w:val="0"/>
        <w:spacing w:before="120" w:after="120" w:line="240" w:lineRule="auto"/>
        <w:ind w:left="-11"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 quadro societário da empresa não compõe nenhum integrante que tenha parentesco com: Prefeito, Vice-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Prefeito, Secretários, Coordenadores ou equivalentes, por matrimônio ou parentesco, afim ou consanguíneo, até o</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segundo grau, ou</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 adoção.</w:t>
      </w:r>
    </w:p>
    <w:p w14:paraId="44ACCD9A" w14:textId="77777777" w:rsidR="00C03046" w:rsidRPr="00C03046" w:rsidRDefault="00C03046" w:rsidP="00C03046">
      <w:pPr>
        <w:widowControl w:val="0"/>
        <w:numPr>
          <w:ilvl w:val="1"/>
          <w:numId w:val="1"/>
        </w:numPr>
        <w:tabs>
          <w:tab w:val="left" w:pos="426"/>
        </w:tabs>
        <w:autoSpaceDE w:val="0"/>
        <w:autoSpaceDN w:val="0"/>
        <w:spacing w:before="120" w:after="120" w:line="240" w:lineRule="auto"/>
        <w:ind w:left="-11" w:right="34"/>
        <w:jc w:val="both"/>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Em atendimento ao previsto no inciso XXXIII, do artigo 7° da Constituição Federal e inciso VI do artigo, 68</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 Lei 14.133/2021, DECLARAMOS que não possuímos, em nosso quadro de pessoal, empregados com menos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18 (dezoito) anos em trabalho noturno, perigoso ou insalubre, menores de 16 (dezesseis) anos, em qualquer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trabalho, salvo na condição de aprendiz e em nenhuma hipótese, menores de 14 (quatorze) anos - </w:t>
      </w:r>
      <w:r w:rsidRPr="00C03046">
        <w:rPr>
          <w:rFonts w:ascii="Times New Roman" w:eastAsia="Times New Roman" w:hAnsi="Times New Roman" w:cs="Times New Roman"/>
          <w:b/>
          <w:kern w:val="0"/>
          <w:sz w:val="24"/>
          <w:szCs w:val="24"/>
          <w:lang w:val="pt-PT"/>
          <w14:ligatures w14:val="none"/>
        </w:rPr>
        <w:t>Obs.: Se o</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Licitante</w:t>
      </w:r>
      <w:r w:rsidRPr="00C03046">
        <w:rPr>
          <w:rFonts w:ascii="Times New Roman" w:eastAsia="Times New Roman" w:hAnsi="Times New Roman" w:cs="Times New Roman"/>
          <w:b/>
          <w:spacing w:val="-2"/>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possuir menores</w:t>
      </w:r>
      <w:r w:rsidRPr="00C03046">
        <w:rPr>
          <w:rFonts w:ascii="Times New Roman" w:eastAsia="Times New Roman" w:hAnsi="Times New Roman" w:cs="Times New Roman"/>
          <w:b/>
          <w:spacing w:val="-2"/>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de 16 (dezesseis)</w:t>
      </w:r>
      <w:r w:rsidRPr="00C03046">
        <w:rPr>
          <w:rFonts w:ascii="Times New Roman" w:eastAsia="Times New Roman" w:hAnsi="Times New Roman" w:cs="Times New Roman"/>
          <w:b/>
          <w:spacing w:val="-2"/>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anos</w:t>
      </w:r>
      <w:r w:rsidRPr="00C03046">
        <w:rPr>
          <w:rFonts w:ascii="Times New Roman" w:eastAsia="Times New Roman" w:hAnsi="Times New Roman" w:cs="Times New Roman"/>
          <w:b/>
          <w:spacing w:val="-2"/>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na</w:t>
      </w:r>
      <w:r w:rsidRPr="00C03046">
        <w:rPr>
          <w:rFonts w:ascii="Times New Roman" w:eastAsia="Times New Roman" w:hAnsi="Times New Roman" w:cs="Times New Roman"/>
          <w:b/>
          <w:spacing w:val="-2"/>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condição</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de</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aprendiz</w:t>
      </w:r>
      <w:r w:rsidRPr="00C03046">
        <w:rPr>
          <w:rFonts w:ascii="Times New Roman" w:eastAsia="Times New Roman" w:hAnsi="Times New Roman" w:cs="Times New Roman"/>
          <w:b/>
          <w:spacing w:val="-3"/>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deverá declarar</w:t>
      </w:r>
      <w:r w:rsidRPr="00C03046">
        <w:rPr>
          <w:rFonts w:ascii="Times New Roman" w:eastAsia="Times New Roman" w:hAnsi="Times New Roman" w:cs="Times New Roman"/>
          <w:b/>
          <w:spacing w:val="-2"/>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expressamente.</w:t>
      </w:r>
    </w:p>
    <w:p w14:paraId="3458734C" w14:textId="77777777" w:rsidR="00C03046" w:rsidRPr="00C03046" w:rsidRDefault="00C03046" w:rsidP="00C03046">
      <w:pPr>
        <w:widowControl w:val="0"/>
        <w:numPr>
          <w:ilvl w:val="1"/>
          <w:numId w:val="1"/>
        </w:numPr>
        <w:tabs>
          <w:tab w:val="left" w:pos="426"/>
        </w:tabs>
        <w:autoSpaceDE w:val="0"/>
        <w:autoSpaceDN w:val="0"/>
        <w:spacing w:before="120" w:after="120" w:line="240" w:lineRule="auto"/>
        <w:ind w:left="-11"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recebemos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documentos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tomamos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conhecimento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minucioso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informações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condições locais para o cumprimento das obrigações objeto da licitação, e declaramos ainda que não temos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qualquer</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dúvida</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sobre</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objeto</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licitado</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nos</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julgamos</w:t>
      </w:r>
      <w:r w:rsidRPr="00C03046">
        <w:rPr>
          <w:rFonts w:ascii="Times New Roman" w:eastAsia="Times New Roman" w:hAnsi="Times New Roman" w:cs="Times New Roman"/>
          <w:spacing w:val="1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capaz</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executar</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serviço</w:t>
      </w:r>
      <w:r w:rsidRPr="00C03046">
        <w:rPr>
          <w:rFonts w:ascii="Times New Roman" w:eastAsia="Times New Roman" w:hAnsi="Times New Roman" w:cs="Times New Roman"/>
          <w:spacing w:val="1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caso</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seja</w:t>
      </w:r>
      <w:r w:rsidRPr="00C03046">
        <w:rPr>
          <w:rFonts w:ascii="Times New Roman" w:eastAsia="Times New Roman" w:hAnsi="Times New Roman" w:cs="Times New Roman"/>
          <w:spacing w:val="1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adjudicatária</w:t>
      </w:r>
      <w:r w:rsidRPr="00C03046">
        <w:rPr>
          <w:rFonts w:ascii="Times New Roman" w:eastAsia="Times New Roman" w:hAnsi="Times New Roman" w:cs="Times New Roman"/>
          <w:spacing w:val="-4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 objeto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desta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licitação.</w:t>
      </w:r>
    </w:p>
    <w:p w14:paraId="404C0918" w14:textId="77777777" w:rsidR="00C03046" w:rsidRPr="00C03046" w:rsidRDefault="00C03046" w:rsidP="00C03046">
      <w:pPr>
        <w:widowControl w:val="0"/>
        <w:numPr>
          <w:ilvl w:val="1"/>
          <w:numId w:val="1"/>
        </w:numPr>
        <w:tabs>
          <w:tab w:val="left" w:pos="426"/>
        </w:tabs>
        <w:autoSpaceDE w:val="0"/>
        <w:autoSpaceDN w:val="0"/>
        <w:spacing w:before="120" w:after="120" w:line="240" w:lineRule="auto"/>
        <w:ind w:left="-11"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Que a não possuímos </w:t>
      </w:r>
      <w:r w:rsidRPr="00C03046">
        <w:rPr>
          <w:rFonts w:ascii="Times New Roman" w:eastAsia="Times New Roman" w:hAnsi="Times New Roman" w:cs="Times New Roman"/>
          <w:b/>
          <w:kern w:val="0"/>
          <w:sz w:val="24"/>
          <w:szCs w:val="24"/>
          <w:u w:val="single"/>
          <w:lang w:val="pt-PT"/>
          <w14:ligatures w14:val="none"/>
        </w:rPr>
        <w:t>em nosso quadro societário</w:t>
      </w:r>
      <w:r w:rsidRPr="00C03046">
        <w:rPr>
          <w:rFonts w:ascii="Times New Roman" w:eastAsia="Times New Roman" w:hAnsi="Times New Roman" w:cs="Times New Roman"/>
          <w:b/>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servidor público da ativa, ou empregado de empresa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pública ou de sociedade de economia mista sendo de inteira responsabilidade do Contratado a fiscalização dessa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vedação;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(Art. 18, XII, Lei 12.919/2013).</w:t>
      </w:r>
    </w:p>
    <w:p w14:paraId="4005B96E"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36A79764"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5667966B"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5F025E76"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78EEBBAA" w14:textId="77777777" w:rsidR="00C03046" w:rsidRPr="00C03046" w:rsidRDefault="00C03046" w:rsidP="00C03046">
      <w:pPr>
        <w:widowControl w:val="0"/>
        <w:tabs>
          <w:tab w:val="left" w:pos="2933"/>
          <w:tab w:val="left" w:pos="3477"/>
          <w:tab w:val="left" w:pos="4465"/>
        </w:tabs>
        <w:autoSpaceDE w:val="0"/>
        <w:autoSpaceDN w:val="0"/>
        <w:spacing w:after="0" w:line="240" w:lineRule="auto"/>
        <w:ind w:left="-14" w:right="34"/>
        <w:jc w:val="center"/>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2025.</w:t>
      </w:r>
    </w:p>
    <w:p w14:paraId="79A2710D"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67D7E925"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61182028"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75969810"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Assinatura</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Representante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Legal</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Empresa</w:t>
      </w:r>
    </w:p>
    <w:p w14:paraId="2D548F7B"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kern w:val="0"/>
          <w:sz w:val="24"/>
          <w:szCs w:val="24"/>
          <w:lang w:val="pt-PT"/>
          <w14:ligatures w14:val="none"/>
        </w:rPr>
        <w:sectPr w:rsidR="00C03046" w:rsidRPr="00C03046" w:rsidSect="00C03046">
          <w:pgSz w:w="11910" w:h="16840"/>
          <w:pgMar w:top="3160" w:right="1033" w:bottom="1100" w:left="1456" w:header="743" w:footer="894" w:gutter="0"/>
          <w:cols w:space="720"/>
        </w:sectPr>
      </w:pPr>
    </w:p>
    <w:p w14:paraId="20112A4B" w14:textId="77777777" w:rsidR="00C03046" w:rsidRPr="00C03046" w:rsidRDefault="00C03046" w:rsidP="00C03046">
      <w:pPr>
        <w:widowControl w:val="0"/>
        <w:autoSpaceDE w:val="0"/>
        <w:autoSpaceDN w:val="0"/>
        <w:spacing w:after="0" w:line="240" w:lineRule="auto"/>
        <w:ind w:left="-14" w:right="34"/>
        <w:jc w:val="center"/>
        <w:outlineLvl w:val="0"/>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lastRenderedPageBreak/>
        <w:t>ANEXO IV - MODELO DECLARAÇÃO PARA MICROEMPRESA OU EMPRESA DE PEQUENO PORTE</w:t>
      </w:r>
    </w:p>
    <w:p w14:paraId="4D903319"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i/>
          <w:kern w:val="0"/>
          <w:sz w:val="24"/>
          <w:szCs w:val="24"/>
          <w:lang w:val="pt-PT"/>
          <w14:ligatures w14:val="none"/>
        </w:rPr>
      </w:pPr>
      <w:r w:rsidRPr="00C03046">
        <w:rPr>
          <w:rFonts w:ascii="Times New Roman" w:eastAsia="Times New Roman" w:hAnsi="Times New Roman" w:cs="Times New Roman"/>
          <w:b/>
          <w:i/>
          <w:color w:val="FF0000"/>
          <w:kern w:val="0"/>
          <w:sz w:val="24"/>
          <w:szCs w:val="24"/>
          <w:lang w:val="pt-PT"/>
          <w14:ligatures w14:val="none"/>
        </w:rPr>
        <w:t>(papel</w:t>
      </w:r>
      <w:r w:rsidRPr="00C03046">
        <w:rPr>
          <w:rFonts w:ascii="Times New Roman" w:eastAsia="Times New Roman" w:hAnsi="Times New Roman" w:cs="Times New Roman"/>
          <w:b/>
          <w:i/>
          <w:color w:val="FF0000"/>
          <w:spacing w:val="-2"/>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timbrado</w:t>
      </w:r>
      <w:r w:rsidRPr="00C03046">
        <w:rPr>
          <w:rFonts w:ascii="Times New Roman" w:eastAsia="Times New Roman" w:hAnsi="Times New Roman" w:cs="Times New Roman"/>
          <w:b/>
          <w:i/>
          <w:color w:val="FF0000"/>
          <w:spacing w:val="-3"/>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da</w:t>
      </w:r>
      <w:r w:rsidRPr="00C03046">
        <w:rPr>
          <w:rFonts w:ascii="Times New Roman" w:eastAsia="Times New Roman" w:hAnsi="Times New Roman" w:cs="Times New Roman"/>
          <w:b/>
          <w:i/>
          <w:color w:val="FF0000"/>
          <w:spacing w:val="-1"/>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empresa)</w:t>
      </w:r>
    </w:p>
    <w:p w14:paraId="3005143C"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i/>
          <w:kern w:val="0"/>
          <w:sz w:val="24"/>
          <w:szCs w:val="24"/>
          <w:lang w:val="pt-PT"/>
          <w14:ligatures w14:val="none"/>
        </w:rPr>
      </w:pPr>
    </w:p>
    <w:p w14:paraId="4DE60695"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i/>
          <w:kern w:val="0"/>
          <w:sz w:val="24"/>
          <w:szCs w:val="24"/>
          <w:lang w:val="pt-PT"/>
          <w14:ligatures w14:val="none"/>
        </w:rPr>
      </w:pPr>
    </w:p>
    <w:p w14:paraId="0C97523B"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i/>
          <w:kern w:val="0"/>
          <w:sz w:val="24"/>
          <w:szCs w:val="24"/>
          <w:lang w:val="pt-PT"/>
          <w14:ligatures w14:val="none"/>
        </w:rPr>
      </w:pPr>
    </w:p>
    <w:p w14:paraId="243A5B94"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Concorrência</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Nº</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__/2025</w:t>
      </w:r>
    </w:p>
    <w:p w14:paraId="6DD814CE"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15A30D16"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2B39CE59" w14:textId="77777777" w:rsidR="00C03046" w:rsidRPr="00C03046" w:rsidRDefault="00C03046" w:rsidP="00C03046">
      <w:pPr>
        <w:widowControl w:val="0"/>
        <w:tabs>
          <w:tab w:val="left" w:pos="3447"/>
          <w:tab w:val="left" w:pos="6252"/>
        </w:tabs>
        <w:autoSpaceDE w:val="0"/>
        <w:autoSpaceDN w:val="0"/>
        <w:spacing w:after="0" w:line="360" w:lineRule="auto"/>
        <w:ind w:left="-11"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3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Empresa</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3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w:t>
      </w:r>
      <w:r w:rsidRPr="00C03046">
        <w:rPr>
          <w:rFonts w:ascii="Times New Roman" w:eastAsia="Times New Roman" w:hAnsi="Times New Roman" w:cs="Times New Roman"/>
          <w:spacing w:val="3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sede</w:t>
      </w:r>
      <w:r w:rsidRPr="00C03046">
        <w:rPr>
          <w:rFonts w:ascii="Times New Roman" w:eastAsia="Times New Roman" w:hAnsi="Times New Roman" w:cs="Times New Roman"/>
          <w:spacing w:val="4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na</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i/>
          <w:kern w:val="0"/>
          <w:sz w:val="24"/>
          <w:szCs w:val="24"/>
          <w:lang w:val="pt-PT"/>
          <w14:ligatures w14:val="none"/>
        </w:rPr>
        <w:t>(endereço</w:t>
      </w:r>
      <w:r w:rsidRPr="00C03046">
        <w:rPr>
          <w:rFonts w:ascii="Times New Roman" w:eastAsia="Times New Roman" w:hAnsi="Times New Roman" w:cs="Times New Roman"/>
          <w:i/>
          <w:spacing w:val="39"/>
          <w:kern w:val="0"/>
          <w:sz w:val="24"/>
          <w:szCs w:val="24"/>
          <w:lang w:val="pt-PT"/>
          <w14:ligatures w14:val="none"/>
        </w:rPr>
        <w:t xml:space="preserve"> </w:t>
      </w:r>
      <w:r w:rsidRPr="00C03046">
        <w:rPr>
          <w:rFonts w:ascii="Times New Roman" w:eastAsia="Times New Roman" w:hAnsi="Times New Roman" w:cs="Times New Roman"/>
          <w:i/>
          <w:kern w:val="0"/>
          <w:sz w:val="24"/>
          <w:szCs w:val="24"/>
          <w:lang w:val="pt-PT"/>
          <w14:ligatures w14:val="none"/>
        </w:rPr>
        <w:t>completo)</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3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inscrita</w:t>
      </w:r>
      <w:r w:rsidRPr="00C03046">
        <w:rPr>
          <w:rFonts w:ascii="Times New Roman" w:eastAsia="Times New Roman" w:hAnsi="Times New Roman" w:cs="Times New Roman"/>
          <w:spacing w:val="3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3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CNPJ</w:t>
      </w:r>
      <w:r w:rsidRPr="00C03046">
        <w:rPr>
          <w:rFonts w:ascii="Times New Roman" w:eastAsia="Times New Roman" w:hAnsi="Times New Roman" w:cs="Times New Roman"/>
          <w:spacing w:val="3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sob</w:t>
      </w:r>
      <w:r w:rsidRPr="00C03046">
        <w:rPr>
          <w:rFonts w:ascii="Times New Roman" w:eastAsia="Times New Roman" w:hAnsi="Times New Roman" w:cs="Times New Roman"/>
          <w:spacing w:val="3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intermédio</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representante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legal,</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o(a)</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Sr(a)</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portador(a)</w:t>
      </w:r>
      <w:r w:rsidRPr="00C03046">
        <w:rPr>
          <w:rFonts w:ascii="Times New Roman" w:eastAsia="Times New Roman" w:hAnsi="Times New Roman" w:cs="Times New Roman"/>
          <w:spacing w:val="-4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Cédula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Identidade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CPF</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declara 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devidos</w:t>
      </w:r>
      <w:r w:rsidRPr="00C03046">
        <w:rPr>
          <w:rFonts w:ascii="Times New Roman" w:eastAsia="Times New Roman" w:hAnsi="Times New Roman" w:cs="Times New Roman"/>
          <w:spacing w:val="-4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fins, sob pena das sanções administrativas e penais cabíveis, que o valor da receita bruta anual da empresa não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excedeu, no ano anterior, ao limite fixado no inciso I do art. 3° da Lei Complementar nº 123 de 14 de dezembro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2006, que está apto a usufruir do tratamento favorecido estabelecido nos artigos 42º ao 49º da referida Lei e que não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enquadra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qualquer das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hipóteses</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exclusão relacionadas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4º</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art.</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3º</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Lei</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Complementar nº 123/06.</w:t>
      </w:r>
    </w:p>
    <w:p w14:paraId="63ADFF80"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252FC32B"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345F1127" w14:textId="77777777" w:rsidR="00C03046" w:rsidRPr="00C03046" w:rsidRDefault="00C03046" w:rsidP="00C03046">
      <w:pPr>
        <w:widowControl w:val="0"/>
        <w:tabs>
          <w:tab w:val="left" w:pos="4565"/>
          <w:tab w:val="left" w:pos="5108"/>
          <w:tab w:val="left" w:pos="6495"/>
        </w:tabs>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w w:val="99"/>
          <w:kern w:val="0"/>
          <w:sz w:val="24"/>
          <w:szCs w:val="24"/>
          <w:u w:val="single"/>
          <w:lang w:val="pt-PT"/>
          <w14:ligatures w14:val="none"/>
        </w:rPr>
        <w:t xml:space="preserve"> </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2025.</w:t>
      </w:r>
    </w:p>
    <w:p w14:paraId="3E21D86A"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33782CC8"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245AB911"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477A94CC"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44AB24DC"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74B1E216" w14:textId="231574A8"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Pr>
          <w:noProof/>
        </w:rPr>
        <mc:AlternateContent>
          <mc:Choice Requires="wps">
            <w:drawing>
              <wp:anchor distT="0" distB="0" distL="0" distR="0" simplePos="0" relativeHeight="251661312" behindDoc="1" locked="0" layoutInCell="1" allowOverlap="1" wp14:anchorId="46C3E833" wp14:editId="14BFF48D">
                <wp:simplePos x="0" y="0"/>
                <wp:positionH relativeFrom="page">
                  <wp:posOffset>2666365</wp:posOffset>
                </wp:positionH>
                <wp:positionV relativeFrom="paragraph">
                  <wp:posOffset>142875</wp:posOffset>
                </wp:positionV>
                <wp:extent cx="2728595" cy="1270"/>
                <wp:effectExtent l="0" t="0" r="0" b="0"/>
                <wp:wrapTopAndBottom/>
                <wp:docPr id="1819789290" name="Forma Liv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8595" cy="1270"/>
                        </a:xfrm>
                        <a:custGeom>
                          <a:avLst/>
                          <a:gdLst>
                            <a:gd name="T0" fmla="+- 0 4199 4199"/>
                            <a:gd name="T1" fmla="*/ T0 w 4297"/>
                            <a:gd name="T2" fmla="+- 0 8495 4199"/>
                            <a:gd name="T3" fmla="*/ T2 w 4297"/>
                          </a:gdLst>
                          <a:ahLst/>
                          <a:cxnLst>
                            <a:cxn ang="0">
                              <a:pos x="T1" y="0"/>
                            </a:cxn>
                            <a:cxn ang="0">
                              <a:pos x="T3" y="0"/>
                            </a:cxn>
                          </a:cxnLst>
                          <a:rect l="0" t="0" r="r" b="b"/>
                          <a:pathLst>
                            <a:path w="4297">
                              <a:moveTo>
                                <a:pt x="0" y="0"/>
                              </a:moveTo>
                              <a:lnTo>
                                <a:pt x="4296" y="0"/>
                              </a:lnTo>
                            </a:path>
                          </a:pathLst>
                        </a:custGeom>
                        <a:noFill/>
                        <a:ln w="506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97805" id="Forma Livre: Forma 27" o:spid="_x0000_s1026" style="position:absolute;margin-left:209.95pt;margin-top:11.25pt;width:214.8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" path="m,l4296,e" filled="f" strokeweight=".14056mm">
                <v:path arrowok="t" o:connecttype="custom" o:connectlocs="0,0;2727960,0" o:connectangles="0,0"/>
                <w10:wrap type="topAndBottom" anchorx="page"/>
              </v:shape>
            </w:pict>
          </mc:Fallback>
        </mc:AlternateContent>
      </w:r>
    </w:p>
    <w:p w14:paraId="673B61D9"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Representante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Legal</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Declarante</w:t>
      </w:r>
    </w:p>
    <w:p w14:paraId="6C25A569"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kern w:val="0"/>
          <w:sz w:val="24"/>
          <w:szCs w:val="24"/>
          <w:lang w:val="pt-PT"/>
          <w14:ligatures w14:val="none"/>
        </w:rPr>
      </w:pPr>
    </w:p>
    <w:p w14:paraId="7B479657"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kern w:val="0"/>
          <w:sz w:val="24"/>
          <w:szCs w:val="24"/>
          <w:lang w:val="pt-PT"/>
          <w14:ligatures w14:val="none"/>
        </w:rPr>
        <w:sectPr w:rsidR="00C03046" w:rsidRPr="00C03046" w:rsidSect="00C03046">
          <w:pgSz w:w="11910" w:h="16840"/>
          <w:pgMar w:top="3160" w:right="1033" w:bottom="1100" w:left="1456" w:header="743" w:footer="894" w:gutter="0"/>
          <w:cols w:space="720"/>
        </w:sectPr>
      </w:pPr>
    </w:p>
    <w:p w14:paraId="045F88B6" w14:textId="77777777" w:rsidR="00C03046" w:rsidRPr="00C03046" w:rsidRDefault="00C03046" w:rsidP="00C03046">
      <w:pPr>
        <w:widowControl w:val="0"/>
        <w:autoSpaceDE w:val="0"/>
        <w:autoSpaceDN w:val="0"/>
        <w:spacing w:after="0" w:line="240" w:lineRule="auto"/>
        <w:ind w:left="-14" w:right="34"/>
        <w:jc w:val="center"/>
        <w:outlineLvl w:val="0"/>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lastRenderedPageBreak/>
        <w:t>ANEXO V – MODELO DE PROPOSTA TÉCNICA</w:t>
      </w:r>
    </w:p>
    <w:p w14:paraId="600C6064"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i/>
          <w:kern w:val="0"/>
          <w:sz w:val="24"/>
          <w:szCs w:val="24"/>
          <w:lang w:val="pt-PT"/>
          <w14:ligatures w14:val="none"/>
        </w:rPr>
      </w:pPr>
      <w:r w:rsidRPr="00C03046">
        <w:rPr>
          <w:rFonts w:ascii="Times New Roman" w:eastAsia="Times New Roman" w:hAnsi="Times New Roman" w:cs="Times New Roman"/>
          <w:b/>
          <w:i/>
          <w:color w:val="FF0000"/>
          <w:kern w:val="0"/>
          <w:sz w:val="24"/>
          <w:szCs w:val="24"/>
          <w:lang w:val="pt-PT"/>
          <w14:ligatures w14:val="none"/>
        </w:rPr>
        <w:t>(papel</w:t>
      </w:r>
      <w:r w:rsidRPr="00C03046">
        <w:rPr>
          <w:rFonts w:ascii="Times New Roman" w:eastAsia="Times New Roman" w:hAnsi="Times New Roman" w:cs="Times New Roman"/>
          <w:b/>
          <w:i/>
          <w:color w:val="FF0000"/>
          <w:spacing w:val="-2"/>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timbrado</w:t>
      </w:r>
      <w:r w:rsidRPr="00C03046">
        <w:rPr>
          <w:rFonts w:ascii="Times New Roman" w:eastAsia="Times New Roman" w:hAnsi="Times New Roman" w:cs="Times New Roman"/>
          <w:b/>
          <w:i/>
          <w:color w:val="FF0000"/>
          <w:spacing w:val="-3"/>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da</w:t>
      </w:r>
      <w:r w:rsidRPr="00C03046">
        <w:rPr>
          <w:rFonts w:ascii="Times New Roman" w:eastAsia="Times New Roman" w:hAnsi="Times New Roman" w:cs="Times New Roman"/>
          <w:b/>
          <w:i/>
          <w:color w:val="FF0000"/>
          <w:spacing w:val="-1"/>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empresa)</w:t>
      </w:r>
    </w:p>
    <w:p w14:paraId="55DAD7F5"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479BC6F8" w14:textId="77777777" w:rsidR="00C03046" w:rsidRPr="00C03046" w:rsidRDefault="00C03046" w:rsidP="00C03046">
      <w:pPr>
        <w:widowControl w:val="0"/>
        <w:autoSpaceDE w:val="0"/>
        <w:autoSpaceDN w:val="0"/>
        <w:spacing w:after="0" w:line="360" w:lineRule="auto"/>
        <w:ind w:left="-14" w:right="34"/>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lang w:val="pt-PT"/>
          <w14:ligatures w14:val="none"/>
        </w:rPr>
        <w:t>Concorrência</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Nº ___/2025</w:t>
      </w:r>
    </w:p>
    <w:p w14:paraId="3E2CE053" w14:textId="77777777" w:rsidR="00C03046" w:rsidRPr="00C03046" w:rsidRDefault="00C03046" w:rsidP="00C03046">
      <w:pPr>
        <w:widowControl w:val="0"/>
        <w:autoSpaceDE w:val="0"/>
        <w:autoSpaceDN w:val="0"/>
        <w:spacing w:after="0" w:line="360" w:lineRule="auto"/>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Realização:</w:t>
      </w:r>
      <w:r w:rsidRPr="00C03046">
        <w:rPr>
          <w:rFonts w:ascii="Times New Roman" w:eastAsia="Times New Roman" w:hAnsi="Times New Roman" w:cs="Times New Roman"/>
          <w:b/>
          <w:bCs/>
          <w:spacing w:val="-4"/>
          <w:kern w:val="0"/>
          <w:sz w:val="24"/>
          <w:szCs w:val="24"/>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---/---/2025</w:t>
      </w:r>
      <w:r w:rsidRPr="00C03046">
        <w:rPr>
          <w:rFonts w:ascii="Times New Roman" w:eastAsia="Times New Roman" w:hAnsi="Times New Roman" w:cs="Times New Roman"/>
          <w:b/>
          <w:bCs/>
          <w:spacing w:val="-1"/>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às</w:t>
      </w:r>
      <w:r w:rsidRPr="00C03046">
        <w:rPr>
          <w:rFonts w:ascii="Times New Roman" w:eastAsia="Times New Roman" w:hAnsi="Times New Roman" w:cs="Times New Roman"/>
          <w:b/>
          <w:bCs/>
          <w:spacing w:val="-4"/>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00:00</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(horário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Brasília)</w:t>
      </w:r>
    </w:p>
    <w:p w14:paraId="5AA6ADE3" w14:textId="77777777" w:rsidR="00C03046" w:rsidRPr="00C03046" w:rsidRDefault="00C03046" w:rsidP="00C03046">
      <w:pPr>
        <w:widowControl w:val="0"/>
        <w:autoSpaceDE w:val="0"/>
        <w:autoSpaceDN w:val="0"/>
        <w:spacing w:after="0" w:line="360" w:lineRule="auto"/>
        <w:rPr>
          <w:rFonts w:ascii="Times New Roman" w:eastAsia="Times New Roman" w:hAnsi="Times New Roman" w:cs="Times New Roman"/>
          <w:b/>
          <w:bCs/>
          <w:kern w:val="0"/>
          <w:sz w:val="24"/>
          <w:szCs w:val="24"/>
          <w:lang w:val="pt-PT"/>
          <w14:ligatures w14:val="none"/>
        </w:rPr>
      </w:pPr>
    </w:p>
    <w:p w14:paraId="4769C038" w14:textId="77777777" w:rsidR="00C03046" w:rsidRPr="00C03046" w:rsidRDefault="00C03046" w:rsidP="00C03046">
      <w:pPr>
        <w:widowControl w:val="0"/>
        <w:tabs>
          <w:tab w:val="left" w:pos="0"/>
          <w:tab w:val="left" w:pos="3119"/>
          <w:tab w:val="left" w:pos="3686"/>
        </w:tabs>
        <w:autoSpaceDE w:val="0"/>
        <w:autoSpaceDN w:val="0"/>
        <w:spacing w:before="240" w:after="240" w:line="240" w:lineRule="auto"/>
        <w:jc w:val="both"/>
        <w:rPr>
          <w:rFonts w:ascii="Times New Roman" w:eastAsia="Calibri" w:hAnsi="Times New Roman" w:cs="Times New Roman"/>
          <w:b/>
          <w:kern w:val="0"/>
          <w:lang w:val="pt-PT"/>
          <w14:ligatures w14:val="none"/>
        </w:rPr>
      </w:pPr>
      <w:r w:rsidRPr="00C03046">
        <w:rPr>
          <w:rFonts w:ascii="Times New Roman" w:eastAsia="Times New Roman" w:hAnsi="Times New Roman" w:cs="Times New Roman"/>
          <w:b/>
          <w:bCs/>
          <w:kern w:val="0"/>
          <w:sz w:val="24"/>
          <w:szCs w:val="24"/>
          <w:lang w:val="pt-PT"/>
          <w14:ligatures w14:val="none"/>
        </w:rPr>
        <w:t xml:space="preserve">Objeto: </w:t>
      </w:r>
      <w:r w:rsidRPr="00C03046">
        <w:rPr>
          <w:rFonts w:ascii="Times New Roman" w:eastAsia="Calibri" w:hAnsi="Times New Roman" w:cs="Times New Roman"/>
          <w:b/>
          <w:kern w:val="0"/>
          <w:lang w:val="pt-PT"/>
          <w14:ligatures w14:val="none"/>
        </w:rPr>
        <w:t>CONTRATAÇÃO DE EMPRESA ESPECIALIZADA EM CONSULTORIA E ASSESSORIA TÉCNICA NA ÁREA DA EDUCAÇÃO PARA A EXECUÇÃO DE PROJETO DE GESTÃO EDUCACIONAL JUNTO À SECRETARIA MUNICIPAL DE EDUCAÇÃO DE RIFAINA/SP, VISANDO ATENDER A NECESSIDADE DE MODERNIZAÇÃO DA REDE MUNICIPAL DE ENSINO.</w:t>
      </w:r>
    </w:p>
    <w:p w14:paraId="3F000D9E"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0017481C"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Prezados</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Senhores,</w:t>
      </w:r>
    </w:p>
    <w:p w14:paraId="18360841"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6BE77449" w14:textId="77777777" w:rsidR="00C03046" w:rsidRPr="00C03046" w:rsidRDefault="00C03046" w:rsidP="00C03046">
      <w:pPr>
        <w:widowControl w:val="0"/>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Tendo examinado o Edital, nós, (_razão social, CNPJ, endereço da proponente_), abaixo-assinados,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apresentamos a presente proposta para a de acordo com o Termo de Referência, submeter a PROPOSTA TÉCNICA desta empresa composta por todos os documentos contidos neste arquivo, na sequência dos critérios que seguem:</w:t>
      </w:r>
    </w:p>
    <w:p w14:paraId="296517BD" w14:textId="77777777" w:rsidR="00C03046" w:rsidRPr="00C03046" w:rsidRDefault="00C03046" w:rsidP="00C03046">
      <w:pPr>
        <w:widowControl w:val="0"/>
        <w:autoSpaceDE w:val="0"/>
        <w:autoSpaceDN w:val="0"/>
        <w:spacing w:after="0" w:line="360" w:lineRule="auto"/>
        <w:ind w:left="-14" w:right="34"/>
        <w:jc w:val="both"/>
        <w:rPr>
          <w:rFonts w:ascii="Times New Roman" w:eastAsia="Times New Roman" w:hAnsi="Times New Roman" w:cs="Times New Roman"/>
          <w:kern w:val="0"/>
          <w:sz w:val="24"/>
          <w:szCs w:val="24"/>
          <w:lang w:val="pt-PT"/>
          <w14:ligatures w14:val="none"/>
        </w:rPr>
      </w:pPr>
    </w:p>
    <w:p w14:paraId="264C81CE"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b/>
          <w:bCs/>
          <w:kern w:val="0"/>
          <w:sz w:val="26"/>
          <w:szCs w:val="26"/>
          <w:highlight w:val="yellow"/>
          <w:lang w:val="pt-PT"/>
          <w14:ligatures w14:val="none"/>
        </w:rPr>
      </w:pPr>
      <w:r w:rsidRPr="00C03046">
        <w:rPr>
          <w:rFonts w:ascii="Times New Roman" w:eastAsia="Times New Roman" w:hAnsi="Times New Roman" w:cs="Times New Roman"/>
          <w:b/>
          <w:bCs/>
          <w:kern w:val="0"/>
          <w:sz w:val="26"/>
          <w:szCs w:val="26"/>
          <w:highlight w:val="yellow"/>
          <w:lang w:val="pt-PT"/>
          <w14:ligatures w14:val="none"/>
        </w:rPr>
        <w:t>Os campos em cinza são de preenchimento exclusivo pela Banca.</w:t>
      </w:r>
    </w:p>
    <w:p w14:paraId="601C9500" w14:textId="77777777" w:rsidR="00C03046" w:rsidRPr="00C03046" w:rsidRDefault="00C03046" w:rsidP="00C03046">
      <w:pPr>
        <w:widowControl w:val="0"/>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p>
    <w:p w14:paraId="438D00AF" w14:textId="77777777" w:rsidR="00C03046" w:rsidRPr="00C03046" w:rsidRDefault="00C03046" w:rsidP="00C03046">
      <w:pPr>
        <w:widowControl w:val="0"/>
        <w:autoSpaceDE w:val="0"/>
        <w:autoSpaceDN w:val="0"/>
        <w:spacing w:after="0" w:line="240" w:lineRule="auto"/>
        <w:jc w:val="both"/>
        <w:rPr>
          <w:rFonts w:ascii="Times-Roman" w:eastAsia="Times New Roman" w:hAnsi="Times-Roman" w:cs="Times New Roman"/>
          <w:b/>
          <w:bCs/>
          <w:color w:val="000000"/>
          <w:kern w:val="0"/>
          <w:sz w:val="24"/>
          <w:szCs w:val="24"/>
          <w:lang w:val="pt-PT"/>
          <w14:ligatures w14:val="none"/>
        </w:rPr>
      </w:pPr>
      <w:r w:rsidRPr="00C03046">
        <w:rPr>
          <w:rFonts w:ascii="Times New Roman" w:eastAsia="Times New Roman" w:hAnsi="Times New Roman" w:cs="Times New Roman"/>
          <w:b/>
          <w:caps/>
          <w:kern w:val="0"/>
          <w:sz w:val="24"/>
          <w:szCs w:val="20"/>
          <w:lang w:val="pt-PT"/>
          <w14:ligatures w14:val="none"/>
        </w:rPr>
        <w:t xml:space="preserve">1. Qualificação operacional da Empresa: </w:t>
      </w:r>
      <w:r w:rsidRPr="00C03046">
        <w:rPr>
          <w:rFonts w:ascii="Times New Roman" w:eastAsia="Times New Roman" w:hAnsi="Times New Roman" w:cs="Times New Roman"/>
          <w:bCs/>
          <w:kern w:val="0"/>
          <w:sz w:val="24"/>
          <w:szCs w:val="20"/>
          <w:lang w:val="pt-PT"/>
          <w14:ligatures w14:val="none"/>
        </w:rPr>
        <w:t xml:space="preserve">Grupo 1 - </w:t>
      </w:r>
      <w:r w:rsidRPr="00C03046">
        <w:rPr>
          <w:rFonts w:ascii="Times-Roman" w:eastAsia="Times New Roman" w:hAnsi="Times-Roman" w:cs="Times New Roman"/>
          <w:color w:val="000000"/>
          <w:kern w:val="0"/>
          <w:sz w:val="24"/>
          <w:szCs w:val="24"/>
          <w:lang w:val="pt-PT"/>
          <w14:ligatures w14:val="none"/>
        </w:rPr>
        <w:t>Item 1.1: pontuação máxima 1 (um) ponto e mínima 0 (zero) ponto.</w:t>
      </w:r>
    </w:p>
    <w:tbl>
      <w:tblPr>
        <w:tblStyle w:val="Tabelacomgrade"/>
        <w:tblW w:w="5000" w:type="pct"/>
        <w:jc w:val="center"/>
        <w:tblLook w:val="04A0" w:firstRow="1" w:lastRow="0" w:firstColumn="1" w:lastColumn="0" w:noHBand="0" w:noVBand="1"/>
      </w:tblPr>
      <w:tblGrid>
        <w:gridCol w:w="605"/>
        <w:gridCol w:w="26"/>
        <w:gridCol w:w="6388"/>
        <w:gridCol w:w="638"/>
        <w:gridCol w:w="638"/>
        <w:gridCol w:w="1116"/>
      </w:tblGrid>
      <w:tr w:rsidR="00C03046" w:rsidRPr="00C03046" w14:paraId="205B899E" w14:textId="77777777" w:rsidTr="008315EF">
        <w:trPr>
          <w:trHeight w:val="20"/>
          <w:jc w:val="center"/>
        </w:trPr>
        <w:tc>
          <w:tcPr>
            <w:tcW w:w="321" w:type="pct"/>
            <w:vMerge w:val="restart"/>
            <w:vAlign w:val="center"/>
          </w:tcPr>
          <w:p w14:paraId="136011B1"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1.1</w:t>
            </w:r>
          </w:p>
        </w:tc>
        <w:tc>
          <w:tcPr>
            <w:tcW w:w="4679" w:type="pct"/>
            <w:gridSpan w:val="5"/>
          </w:tcPr>
          <w:p w14:paraId="67937E27"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O </w:t>
            </w:r>
            <w:r w:rsidRPr="00C03046">
              <w:rPr>
                <w:rFonts w:ascii="Times New Roman" w:eastAsia="Calibri" w:hAnsi="Times New Roman" w:cs="Times New Roman"/>
                <w:b/>
                <w:bCs/>
                <w:i/>
                <w:iCs/>
                <w:color w:val="000000"/>
                <w:sz w:val="20"/>
                <w:szCs w:val="20"/>
                <w:lang w:eastAsia="ar-SA"/>
                <w14:ligatures w14:val="none"/>
              </w:rPr>
              <w:t>site</w:t>
            </w:r>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ou</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i/>
                <w:iCs/>
                <w:color w:val="000000"/>
                <w:sz w:val="20"/>
                <w:szCs w:val="20"/>
                <w:lang w:eastAsia="ar-SA"/>
                <w14:ligatures w14:val="none"/>
              </w:rPr>
              <w:t>perfil</w:t>
            </w:r>
            <w:proofErr w:type="spellEnd"/>
            <w:r w:rsidRPr="00C03046">
              <w:rPr>
                <w:rFonts w:ascii="Times New Roman" w:eastAsia="Calibri" w:hAnsi="Times New Roman" w:cs="Times New Roman"/>
                <w:b/>
                <w:bCs/>
                <w:i/>
                <w:i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oficial</w:t>
            </w:r>
            <w:proofErr w:type="spellEnd"/>
            <w:r w:rsidRPr="00C03046">
              <w:rPr>
                <w:rFonts w:ascii="Times New Roman" w:eastAsia="Calibri" w:hAnsi="Times New Roman" w:cs="Times New Roman"/>
                <w:b/>
                <w:bCs/>
                <w:color w:val="000000"/>
                <w:sz w:val="20"/>
                <w:szCs w:val="20"/>
                <w:lang w:eastAsia="ar-SA"/>
                <w14:ligatures w14:val="none"/>
              </w:rPr>
              <w:t xml:space="preserve"> da </w:t>
            </w:r>
            <w:proofErr w:type="spellStart"/>
            <w:r w:rsidRPr="00C03046">
              <w:rPr>
                <w:rFonts w:ascii="Times New Roman" w:eastAsia="Calibri" w:hAnsi="Times New Roman" w:cs="Times New Roman"/>
                <w:b/>
                <w:bCs/>
                <w:color w:val="000000"/>
                <w:sz w:val="20"/>
                <w:szCs w:val="20"/>
                <w:lang w:eastAsia="ar-SA"/>
                <w14:ligatures w14:val="none"/>
              </w:rPr>
              <w:t>empresa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licitante</w:t>
            </w:r>
            <w:proofErr w:type="spellEnd"/>
            <w:r w:rsidRPr="00C03046">
              <w:rPr>
                <w:rFonts w:ascii="Times New Roman" w:eastAsia="Calibri" w:hAnsi="Times New Roman" w:cs="Times New Roman"/>
                <w:color w:val="000000"/>
                <w:sz w:val="20"/>
                <w:szCs w:val="20"/>
                <w:lang w:eastAsia="ar-SA"/>
                <w14:ligatures w14:val="none"/>
              </w:rPr>
              <w:t xml:space="preserve"> é </w:t>
            </w:r>
            <w:proofErr w:type="spellStart"/>
            <w:r w:rsidRPr="00C03046">
              <w:rPr>
                <w:rFonts w:ascii="Times New Roman" w:eastAsia="Calibri" w:hAnsi="Times New Roman" w:cs="Times New Roman"/>
                <w:color w:val="000000"/>
                <w:sz w:val="20"/>
                <w:szCs w:val="20"/>
                <w:lang w:eastAsia="ar-SA"/>
                <w14:ligatures w14:val="none"/>
              </w:rPr>
              <w:t>atualizado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possui</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conteúdo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específico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em</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Direito</w:t>
            </w:r>
            <w:proofErr w:type="spellEnd"/>
            <w:r w:rsidRPr="00C03046">
              <w:rPr>
                <w:rFonts w:ascii="Times New Roman" w:eastAsia="Calibri" w:hAnsi="Times New Roman" w:cs="Times New Roman"/>
                <w:b/>
                <w:bCs/>
                <w:color w:val="000000"/>
                <w:sz w:val="20"/>
                <w:szCs w:val="20"/>
                <w:lang w:eastAsia="ar-SA"/>
                <w14:ligatures w14:val="none"/>
              </w:rPr>
              <w:t xml:space="preserve"> e </w:t>
            </w:r>
            <w:proofErr w:type="spellStart"/>
            <w:r w:rsidRPr="00C03046">
              <w:rPr>
                <w:rFonts w:ascii="Times New Roman" w:eastAsia="Calibri" w:hAnsi="Times New Roman" w:cs="Times New Roman"/>
                <w:b/>
                <w:bCs/>
                <w:color w:val="000000"/>
                <w:sz w:val="20"/>
                <w:szCs w:val="20"/>
                <w:lang w:eastAsia="ar-SA"/>
                <w14:ligatures w14:val="none"/>
              </w:rPr>
              <w:t>Gestão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Educacional</w:t>
            </w:r>
            <w:proofErr w:type="spellEnd"/>
            <w:r w:rsidRPr="00C03046">
              <w:rPr>
                <w:rFonts w:ascii="Times New Roman" w:eastAsia="Calibri" w:hAnsi="Times New Roman" w:cs="Times New Roman"/>
                <w:color w:val="000000"/>
                <w:sz w:val="20"/>
                <w:szCs w:val="20"/>
                <w:lang w:eastAsia="ar-SA"/>
                <w14:ligatures w14:val="none"/>
              </w:rPr>
              <w:t xml:space="preserve">, para </w:t>
            </w:r>
            <w:proofErr w:type="spellStart"/>
            <w:r w:rsidRPr="00C03046">
              <w:rPr>
                <w:rFonts w:ascii="Times New Roman" w:eastAsia="Calibri" w:hAnsi="Times New Roman" w:cs="Times New Roman"/>
                <w:color w:val="000000"/>
                <w:sz w:val="20"/>
                <w:szCs w:val="20"/>
                <w:lang w:eastAsia="ar-SA"/>
                <w14:ligatures w14:val="none"/>
              </w:rPr>
              <w:t>pesquisa</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materiais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acesso</w:t>
            </w:r>
            <w:proofErr w:type="spellEnd"/>
            <w:r w:rsidRPr="00C03046">
              <w:rPr>
                <w:rFonts w:ascii="Times New Roman" w:eastAsia="Calibri" w:hAnsi="Times New Roman" w:cs="Times New Roman"/>
                <w:color w:val="000000"/>
                <w:sz w:val="20"/>
                <w:szCs w:val="20"/>
                <w:lang w:eastAsia="ar-SA"/>
                <w14:ligatures w14:val="none"/>
              </w:rPr>
              <w:t xml:space="preserve"> </w:t>
            </w: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informações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fontes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normativas</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subsídios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sobre</w:t>
            </w:r>
            <w:proofErr w:type="spellEnd"/>
            <w:r w:rsidRPr="00C03046">
              <w:rPr>
                <w:rFonts w:ascii="Times New Roman" w:eastAsia="Calibri" w:hAnsi="Times New Roman" w:cs="Times New Roman"/>
                <w:color w:val="000000"/>
                <w:sz w:val="20"/>
                <w:szCs w:val="20"/>
                <w:lang w:eastAsia="ar-SA"/>
                <w14:ligatures w14:val="none"/>
              </w:rPr>
              <w:t xml:space="preserve"> as </w:t>
            </w:r>
            <w:proofErr w:type="spellStart"/>
            <w:r w:rsidRPr="00C03046">
              <w:rPr>
                <w:rFonts w:ascii="Times New Roman" w:eastAsia="Calibri" w:hAnsi="Times New Roman" w:cs="Times New Roman"/>
                <w:color w:val="000000"/>
                <w:sz w:val="20"/>
                <w:szCs w:val="20"/>
                <w:lang w:eastAsia="ar-SA"/>
                <w14:ligatures w14:val="none"/>
              </w:rPr>
              <w:t>políticas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básica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4F648094" w14:textId="77777777" w:rsidTr="00C03046">
        <w:trPr>
          <w:trHeight w:val="20"/>
          <w:jc w:val="center"/>
        </w:trPr>
        <w:tc>
          <w:tcPr>
            <w:tcW w:w="321" w:type="pct"/>
            <w:vMerge/>
            <w:vAlign w:val="center"/>
          </w:tcPr>
          <w:p w14:paraId="72BB3801"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408" w:type="pct"/>
            <w:gridSpan w:val="2"/>
            <w:vAlign w:val="center"/>
          </w:tcPr>
          <w:p w14:paraId="136074C1"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Sim</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contendo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acesso</w:t>
            </w:r>
            <w:proofErr w:type="spellEnd"/>
            <w:r w:rsidRPr="00C03046">
              <w:rPr>
                <w:rFonts w:ascii="Times New Roman" w:eastAsia="Calibri" w:hAnsi="Times New Roman" w:cs="Times New Roman"/>
                <w:color w:val="000000"/>
                <w:sz w:val="20"/>
                <w:szCs w:val="20"/>
                <w:lang w:eastAsia="ar-SA"/>
                <w14:ligatures w14:val="none"/>
              </w:rPr>
              <w:t xml:space="preserve"> a </w:t>
            </w:r>
            <w:proofErr w:type="spellStart"/>
            <w:r w:rsidRPr="00C03046">
              <w:rPr>
                <w:rFonts w:ascii="Times New Roman" w:eastAsia="Calibri" w:hAnsi="Times New Roman" w:cs="Times New Roman"/>
                <w:color w:val="000000"/>
                <w:sz w:val="20"/>
                <w:szCs w:val="20"/>
                <w:lang w:eastAsia="ar-SA"/>
                <w14:ligatures w14:val="none"/>
              </w:rPr>
              <w:t>fontes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oficiais</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pertinentes</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conteúdo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próprio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atualizado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p>
        </w:tc>
        <w:tc>
          <w:tcPr>
            <w:tcW w:w="339" w:type="pct"/>
            <w:vAlign w:val="center"/>
          </w:tcPr>
          <w:p w14:paraId="766BC34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339" w:type="pct"/>
            <w:shd w:val="clear" w:color="auto" w:fill="D9D9D9"/>
            <w:vAlign w:val="center"/>
          </w:tcPr>
          <w:p w14:paraId="1F2FCA0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val="restart"/>
            <w:vAlign w:val="center"/>
          </w:tcPr>
          <w:p w14:paraId="0766F206"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135F847C"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526A3448"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0,00</w:t>
            </w:r>
          </w:p>
        </w:tc>
      </w:tr>
      <w:tr w:rsidR="00C03046" w:rsidRPr="00C03046" w14:paraId="5D9830DB" w14:textId="77777777" w:rsidTr="00C03046">
        <w:trPr>
          <w:trHeight w:val="20"/>
          <w:jc w:val="center"/>
        </w:trPr>
        <w:tc>
          <w:tcPr>
            <w:tcW w:w="321" w:type="pct"/>
            <w:vMerge/>
            <w:vAlign w:val="center"/>
          </w:tcPr>
          <w:p w14:paraId="5DA5801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408" w:type="pct"/>
            <w:gridSpan w:val="2"/>
            <w:vAlign w:val="center"/>
          </w:tcPr>
          <w:p w14:paraId="3130A3EA"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Sim</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porém</w:t>
            </w:r>
            <w:proofErr w:type="spellEnd"/>
            <w:r w:rsidRPr="00C03046">
              <w:rPr>
                <w:rFonts w:ascii="Times New Roman" w:eastAsia="Calibri" w:hAnsi="Times New Roman" w:cs="Times New Roman"/>
                <w:color w:val="000000"/>
                <w:sz w:val="20"/>
                <w:szCs w:val="20"/>
                <w:lang w:eastAsia="ar-SA"/>
                <w14:ligatures w14:val="none"/>
              </w:rPr>
              <w:t xml:space="preserve"> o </w:t>
            </w:r>
            <w:proofErr w:type="spellStart"/>
            <w:r w:rsidRPr="00C03046">
              <w:rPr>
                <w:rFonts w:ascii="Times New Roman" w:eastAsia="Calibri" w:hAnsi="Times New Roman" w:cs="Times New Roman"/>
                <w:color w:val="000000"/>
                <w:sz w:val="20"/>
                <w:szCs w:val="20"/>
                <w:lang w:eastAsia="ar-SA"/>
                <w14:ligatures w14:val="none"/>
              </w:rPr>
              <w:t>conteúdo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é </w:t>
            </w:r>
            <w:proofErr w:type="spellStart"/>
            <w:r w:rsidRPr="00C03046">
              <w:rPr>
                <w:rFonts w:ascii="Times New Roman" w:eastAsia="Calibri" w:hAnsi="Times New Roman" w:cs="Times New Roman"/>
                <w:color w:val="000000"/>
                <w:sz w:val="20"/>
                <w:szCs w:val="20"/>
                <w:lang w:eastAsia="ar-SA"/>
                <w14:ligatures w14:val="none"/>
              </w:rPr>
              <w:t>aplicável</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genericamente</w:t>
            </w:r>
            <w:proofErr w:type="spellEnd"/>
            <w:r w:rsidRPr="00C03046">
              <w:rPr>
                <w:rFonts w:ascii="Times New Roman" w:eastAsia="Calibri" w:hAnsi="Times New Roman" w:cs="Times New Roman"/>
                <w:color w:val="000000"/>
                <w:sz w:val="20"/>
                <w:szCs w:val="20"/>
                <w:lang w:eastAsia="ar-SA"/>
                <w14:ligatures w14:val="none"/>
              </w:rPr>
              <w:t xml:space="preserve"> à </w:t>
            </w:r>
            <w:proofErr w:type="spellStart"/>
            <w:r w:rsidRPr="00C03046">
              <w:rPr>
                <w:rFonts w:ascii="Times New Roman" w:eastAsia="Calibri" w:hAnsi="Times New Roman" w:cs="Times New Roman"/>
                <w:color w:val="000000"/>
                <w:sz w:val="20"/>
                <w:szCs w:val="20"/>
                <w:lang w:eastAsia="ar-SA"/>
                <w14:ligatures w14:val="none"/>
              </w:rPr>
              <w:t>Administração</w:t>
            </w:r>
            <w:proofErr w:type="spellEnd"/>
            <w:r w:rsidRPr="00C03046">
              <w:rPr>
                <w:rFonts w:ascii="Times New Roman" w:eastAsia="Calibri" w:hAnsi="Times New Roman" w:cs="Times New Roman"/>
                <w:color w:val="000000"/>
                <w:sz w:val="20"/>
                <w:szCs w:val="20"/>
                <w:lang w:eastAsia="ar-SA"/>
                <w14:ligatures w14:val="none"/>
              </w:rPr>
              <w:t xml:space="preserve"> Pública, </w:t>
            </w: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sendo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Educacionais</w:t>
            </w:r>
            <w:proofErr w:type="spellEnd"/>
          </w:p>
        </w:tc>
        <w:tc>
          <w:tcPr>
            <w:tcW w:w="339" w:type="pct"/>
            <w:vAlign w:val="center"/>
          </w:tcPr>
          <w:p w14:paraId="320D178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339" w:type="pct"/>
            <w:shd w:val="clear" w:color="auto" w:fill="D9D9D9"/>
            <w:vAlign w:val="center"/>
          </w:tcPr>
          <w:p w14:paraId="3B4BA55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6013405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2C7DE3EB" w14:textId="77777777" w:rsidTr="00C03046">
        <w:trPr>
          <w:trHeight w:val="454"/>
          <w:jc w:val="center"/>
        </w:trPr>
        <w:tc>
          <w:tcPr>
            <w:tcW w:w="321" w:type="pct"/>
            <w:vMerge/>
            <w:vAlign w:val="center"/>
          </w:tcPr>
          <w:p w14:paraId="329726F0"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408" w:type="pct"/>
            <w:gridSpan w:val="2"/>
            <w:vAlign w:val="center"/>
          </w:tcPr>
          <w:p w14:paraId="6BBD95CF"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b/>
                <w:bCs/>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possui</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dispõe</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conteúdo</w:t>
            </w:r>
            <w:proofErr w:type="spellEnd"/>
            <w:r w:rsidRPr="00C03046">
              <w:rPr>
                <w:rFonts w:ascii="Times New Roman" w:eastAsia="Calibri" w:hAnsi="Times New Roman" w:cs="Times New Roman"/>
                <w:color w:val="000000"/>
                <w:sz w:val="20"/>
                <w:szCs w:val="20"/>
                <w:lang w:eastAsia="ar-SA"/>
                <w14:ligatures w14:val="none"/>
              </w:rPr>
              <w:t xml:space="preserve"> de interesse (</w:t>
            </w:r>
            <w:proofErr w:type="spellStart"/>
            <w:r w:rsidRPr="00C03046">
              <w:rPr>
                <w:rFonts w:ascii="Times New Roman" w:eastAsia="Calibri" w:hAnsi="Times New Roman" w:cs="Times New Roman"/>
                <w:color w:val="000000"/>
                <w:sz w:val="20"/>
                <w:szCs w:val="20"/>
                <w:lang w:eastAsia="ar-SA"/>
                <w14:ligatures w14:val="none"/>
              </w:rPr>
              <w:t>apenas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divulgação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comercial</w:t>
            </w:r>
            <w:proofErr w:type="spellEnd"/>
            <w:r w:rsidRPr="00C03046">
              <w:rPr>
                <w:rFonts w:ascii="Times New Roman" w:eastAsia="Calibri" w:hAnsi="Times New Roman" w:cs="Times New Roman"/>
                <w:color w:val="000000"/>
                <w:sz w:val="20"/>
                <w:szCs w:val="20"/>
                <w:lang w:eastAsia="ar-SA"/>
                <w14:ligatures w14:val="none"/>
              </w:rPr>
              <w:t>)</w:t>
            </w:r>
          </w:p>
        </w:tc>
        <w:tc>
          <w:tcPr>
            <w:tcW w:w="339" w:type="pct"/>
            <w:vAlign w:val="center"/>
          </w:tcPr>
          <w:p w14:paraId="6329111F"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0,00</w:t>
            </w:r>
          </w:p>
        </w:tc>
        <w:tc>
          <w:tcPr>
            <w:tcW w:w="339" w:type="pct"/>
            <w:shd w:val="clear" w:color="auto" w:fill="D9D9D9"/>
            <w:vAlign w:val="center"/>
          </w:tcPr>
          <w:p w14:paraId="3982B3E5"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663C25A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175DE6B9" w14:textId="77777777" w:rsidTr="00C03046">
        <w:trPr>
          <w:trHeight w:val="454"/>
          <w:jc w:val="center"/>
        </w:trPr>
        <w:tc>
          <w:tcPr>
            <w:tcW w:w="335" w:type="pct"/>
            <w:gridSpan w:val="2"/>
            <w:shd w:val="clear" w:color="auto" w:fill="D9D9D9"/>
          </w:tcPr>
          <w:p w14:paraId="749D7D31"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tc>
        <w:tc>
          <w:tcPr>
            <w:tcW w:w="4072" w:type="pct"/>
            <w:gridSpan w:val="3"/>
            <w:shd w:val="clear" w:color="auto" w:fill="D9D9D9"/>
            <w:vAlign w:val="center"/>
          </w:tcPr>
          <w:p w14:paraId="58D8C44C"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TOTAL DO CRITÉRIO 1 PARA A LICITANTE</w:t>
            </w:r>
          </w:p>
        </w:tc>
        <w:tc>
          <w:tcPr>
            <w:tcW w:w="593" w:type="pct"/>
            <w:shd w:val="clear" w:color="auto" w:fill="D9D9D9"/>
            <w:vAlign w:val="center"/>
          </w:tcPr>
          <w:p w14:paraId="0EEF8F6C"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tc>
      </w:tr>
    </w:tbl>
    <w:p w14:paraId="0868FB70"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b/>
          <w:caps/>
          <w:kern w:val="0"/>
          <w:sz w:val="24"/>
          <w:szCs w:val="20"/>
          <w:lang w:val="pt-PT"/>
          <w14:ligatures w14:val="none"/>
        </w:rPr>
      </w:pPr>
    </w:p>
    <w:p w14:paraId="3E829BF4" w14:textId="77777777" w:rsidR="00C03046" w:rsidRPr="00C03046" w:rsidRDefault="00C03046" w:rsidP="00C03046">
      <w:pPr>
        <w:widowControl w:val="0"/>
        <w:autoSpaceDE w:val="0"/>
        <w:autoSpaceDN w:val="0"/>
        <w:spacing w:after="0" w:line="240" w:lineRule="auto"/>
        <w:jc w:val="both"/>
        <w:rPr>
          <w:rFonts w:ascii="Times-Roman" w:eastAsia="Times New Roman" w:hAnsi="Times-Roman" w:cs="Times New Roman"/>
          <w:color w:val="000000"/>
          <w:kern w:val="0"/>
          <w:sz w:val="24"/>
          <w:szCs w:val="24"/>
          <w:lang w:val="pt-PT"/>
          <w14:ligatures w14:val="none"/>
        </w:rPr>
      </w:pPr>
      <w:r w:rsidRPr="00C03046">
        <w:rPr>
          <w:rFonts w:ascii="Times New Roman" w:eastAsia="Times New Roman" w:hAnsi="Times New Roman" w:cs="Times New Roman"/>
          <w:b/>
          <w:caps/>
          <w:kern w:val="0"/>
          <w:sz w:val="24"/>
          <w:szCs w:val="20"/>
          <w:lang w:val="pt-PT"/>
          <w14:ligatures w14:val="none"/>
        </w:rPr>
        <w:t xml:space="preserve">2. Qualificação Técnica da Empresa: </w:t>
      </w:r>
      <w:r w:rsidRPr="00C03046">
        <w:rPr>
          <w:rFonts w:ascii="Times New Roman" w:eastAsia="Times New Roman" w:hAnsi="Times New Roman" w:cs="Times New Roman"/>
          <w:bCs/>
          <w:kern w:val="0"/>
          <w:sz w:val="24"/>
          <w:szCs w:val="20"/>
          <w:lang w:val="pt-PT"/>
          <w14:ligatures w14:val="none"/>
        </w:rPr>
        <w:t xml:space="preserve">Grupo 2 - Itens 2.1, 2.2, 2.3, 2.4 e 2.5 </w:t>
      </w:r>
      <w:r w:rsidRPr="00C03046">
        <w:rPr>
          <w:rFonts w:ascii="Times-Roman" w:eastAsia="Times New Roman" w:hAnsi="Times-Roman" w:cs="Times New Roman"/>
          <w:color w:val="000000"/>
          <w:kern w:val="0"/>
          <w:sz w:val="24"/>
          <w:szCs w:val="24"/>
          <w:lang w:val="pt-PT"/>
          <w14:ligatures w14:val="none"/>
        </w:rPr>
        <w:t xml:space="preserve">– somatória máxima 5 (cinco) pontos e mínima -1,25 (menos um ponto e vinte e cinco centésimos) </w:t>
      </w:r>
    </w:p>
    <w:tbl>
      <w:tblPr>
        <w:tblStyle w:val="Tabelacomgrade"/>
        <w:tblW w:w="5000" w:type="pct"/>
        <w:jc w:val="center"/>
        <w:tblLook w:val="04A0" w:firstRow="1" w:lastRow="0" w:firstColumn="1" w:lastColumn="0" w:noHBand="0" w:noVBand="1"/>
      </w:tblPr>
      <w:tblGrid>
        <w:gridCol w:w="586"/>
        <w:gridCol w:w="6371"/>
        <w:gridCol w:w="668"/>
        <w:gridCol w:w="670"/>
        <w:gridCol w:w="1116"/>
      </w:tblGrid>
      <w:tr w:rsidR="00C03046" w:rsidRPr="00C03046" w14:paraId="128DCA43" w14:textId="77777777" w:rsidTr="008315EF">
        <w:trPr>
          <w:trHeight w:val="283"/>
          <w:jc w:val="center"/>
        </w:trPr>
        <w:tc>
          <w:tcPr>
            <w:tcW w:w="311" w:type="pct"/>
            <w:vMerge w:val="restart"/>
            <w:vAlign w:val="center"/>
          </w:tcPr>
          <w:p w14:paraId="33A5B62F"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2.1</w:t>
            </w:r>
          </w:p>
        </w:tc>
        <w:tc>
          <w:tcPr>
            <w:tcW w:w="4689" w:type="pct"/>
            <w:gridSpan w:val="4"/>
          </w:tcPr>
          <w:p w14:paraId="774AFB0B"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Apresentação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que </w:t>
            </w:r>
            <w:proofErr w:type="spellStart"/>
            <w:r w:rsidRPr="00C03046">
              <w:rPr>
                <w:rFonts w:ascii="Times New Roman" w:eastAsia="Calibri" w:hAnsi="Times New Roman" w:cs="Times New Roman"/>
                <w:color w:val="000000"/>
                <w:sz w:val="20"/>
                <w:szCs w:val="20"/>
                <w:lang w:eastAsia="ar-SA"/>
                <w14:ligatures w14:val="none"/>
              </w:rPr>
              <w:t>comprove</w:t>
            </w:r>
            <w:proofErr w:type="spellEnd"/>
            <w:r w:rsidRPr="00C03046">
              <w:rPr>
                <w:rFonts w:ascii="Times New Roman" w:eastAsia="Calibri" w:hAnsi="Times New Roman" w:cs="Times New Roman"/>
                <w:color w:val="000000"/>
                <w:sz w:val="20"/>
                <w:szCs w:val="20"/>
                <w:lang w:eastAsia="ar-SA"/>
                <w14:ligatures w14:val="none"/>
              </w:rPr>
              <w:t xml:space="preserve"> </w:t>
            </w: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efetiva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realização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serviços</w:t>
            </w:r>
            <w:proofErr w:type="spellEnd"/>
            <w:r w:rsidRPr="00C03046">
              <w:rPr>
                <w:rFonts w:ascii="Times New Roman" w:eastAsia="Calibri" w:hAnsi="Times New Roman" w:cs="Times New Roman"/>
                <w:b/>
                <w:bCs/>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assessoramento</w:t>
            </w:r>
            <w:proofErr w:type="spellEnd"/>
            <w:r w:rsidRPr="00C03046">
              <w:rPr>
                <w:rFonts w:ascii="Times New Roman" w:eastAsia="Calibri" w:hAnsi="Times New Roman" w:cs="Times New Roman"/>
                <w:b/>
                <w:bCs/>
                <w:color w:val="000000"/>
                <w:sz w:val="20"/>
                <w:szCs w:val="20"/>
                <w:lang w:eastAsia="ar-SA"/>
                <w14:ligatures w14:val="none"/>
              </w:rPr>
              <w:t xml:space="preserve"> e </w:t>
            </w:r>
            <w:proofErr w:type="spellStart"/>
            <w:r w:rsidRPr="00C03046">
              <w:rPr>
                <w:rFonts w:ascii="Times New Roman" w:eastAsia="Calibri" w:hAnsi="Times New Roman" w:cs="Times New Roman"/>
                <w:b/>
                <w:bCs/>
                <w:color w:val="000000"/>
                <w:sz w:val="20"/>
                <w:szCs w:val="20"/>
                <w:lang w:eastAsia="ar-SA"/>
                <w14:ligatures w14:val="none"/>
              </w:rPr>
              <w:t>consultoria</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técnica</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na</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área</w:t>
            </w:r>
            <w:proofErr w:type="spellEnd"/>
            <w:r w:rsidRPr="00C03046">
              <w:rPr>
                <w:rFonts w:ascii="Times New Roman" w:eastAsia="Calibri" w:hAnsi="Times New Roman" w:cs="Times New Roman"/>
                <w:b/>
                <w:bCs/>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direito</w:t>
            </w:r>
            <w:proofErr w:type="spellEnd"/>
            <w:r w:rsidRPr="00C03046">
              <w:rPr>
                <w:rFonts w:ascii="Times New Roman" w:eastAsia="Calibri" w:hAnsi="Times New Roman" w:cs="Times New Roman"/>
                <w:b/>
                <w:bCs/>
                <w:color w:val="000000"/>
                <w:sz w:val="20"/>
                <w:szCs w:val="20"/>
                <w:lang w:eastAsia="ar-SA"/>
                <w14:ligatures w14:val="none"/>
              </w:rPr>
              <w:t xml:space="preserve"> e </w:t>
            </w:r>
            <w:proofErr w:type="spellStart"/>
            <w:r w:rsidRPr="00C03046">
              <w:rPr>
                <w:rFonts w:ascii="Times New Roman" w:eastAsia="Calibri" w:hAnsi="Times New Roman" w:cs="Times New Roman"/>
                <w:b/>
                <w:bCs/>
                <w:color w:val="000000"/>
                <w:sz w:val="20"/>
                <w:szCs w:val="20"/>
                <w:lang w:eastAsia="ar-SA"/>
                <w14:ligatures w14:val="none"/>
              </w:rPr>
              <w:t>gestão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educacional</w:t>
            </w:r>
            <w:proofErr w:type="spellEnd"/>
            <w:r w:rsidRPr="00C03046">
              <w:rPr>
                <w:rFonts w:ascii="Times New Roman" w:eastAsia="Calibri" w:hAnsi="Times New Roman" w:cs="Times New Roman"/>
                <w:color w:val="000000"/>
                <w:sz w:val="20"/>
                <w:szCs w:val="20"/>
                <w:lang w:eastAsia="ar-SA"/>
                <w14:ligatures w14:val="none"/>
              </w:rPr>
              <w:t xml:space="preserve"> a </w:t>
            </w:r>
            <w:proofErr w:type="spellStart"/>
            <w:r w:rsidRPr="00C03046">
              <w:rPr>
                <w:rFonts w:ascii="Times New Roman" w:eastAsia="Calibri" w:hAnsi="Times New Roman" w:cs="Times New Roman"/>
                <w:color w:val="000000"/>
                <w:sz w:val="20"/>
                <w:szCs w:val="20"/>
                <w:lang w:eastAsia="ar-SA"/>
                <w14:ligatures w14:val="none"/>
              </w:rPr>
              <w:t>órgãos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municipais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estaduais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federais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empresas</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atuação</w:t>
            </w:r>
            <w:proofErr w:type="spellEnd"/>
            <w:r w:rsidRPr="00C03046">
              <w:rPr>
                <w:rFonts w:ascii="Times New Roman" w:eastAsia="Calibri" w:hAnsi="Times New Roman" w:cs="Times New Roman"/>
                <w:color w:val="000000"/>
                <w:sz w:val="20"/>
                <w:szCs w:val="20"/>
                <w:lang w:eastAsia="ar-SA"/>
                <w14:ligatures w14:val="none"/>
              </w:rPr>
              <w:t>/</w:t>
            </w:r>
            <w:proofErr w:type="spellStart"/>
            <w:r w:rsidRPr="00C03046">
              <w:rPr>
                <w:rFonts w:ascii="Times New Roman" w:eastAsia="Calibri" w:hAnsi="Times New Roman" w:cs="Times New Roman"/>
                <w:color w:val="000000"/>
                <w:sz w:val="20"/>
                <w:szCs w:val="20"/>
                <w:lang w:eastAsia="ar-SA"/>
                <w14:ligatures w14:val="none"/>
              </w:rPr>
              <w:t>atividade</w:t>
            </w:r>
            <w:proofErr w:type="spellEnd"/>
            <w:r w:rsidRPr="00C03046">
              <w:rPr>
                <w:rFonts w:ascii="Times New Roman" w:eastAsia="Calibri" w:hAnsi="Times New Roman" w:cs="Times New Roman"/>
                <w:color w:val="000000"/>
                <w:sz w:val="20"/>
                <w:szCs w:val="20"/>
                <w:lang w:eastAsia="ar-SA"/>
                <w14:ligatures w14:val="none"/>
              </w:rPr>
              <w:t xml:space="preserve"> principal </w:t>
            </w:r>
            <w:proofErr w:type="spellStart"/>
            <w:r w:rsidRPr="00C03046">
              <w:rPr>
                <w:rFonts w:ascii="Times New Roman" w:eastAsia="Calibri" w:hAnsi="Times New Roman" w:cs="Times New Roman"/>
                <w:color w:val="000000"/>
                <w:sz w:val="20"/>
                <w:szCs w:val="20"/>
                <w:lang w:eastAsia="ar-SA"/>
                <w14:ligatures w14:val="none"/>
              </w:rPr>
              <w:t>na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Básica</w:t>
            </w:r>
            <w:proofErr w:type="spellEnd"/>
            <w:r w:rsidRPr="00C03046">
              <w:rPr>
                <w:rFonts w:ascii="Times New Roman" w:eastAsia="Calibri" w:hAnsi="Times New Roman" w:cs="Times New Roman"/>
                <w:color w:val="000000"/>
                <w:sz w:val="20"/>
                <w:szCs w:val="20"/>
                <w:lang w:eastAsia="ar-SA"/>
                <w14:ligatures w14:val="none"/>
              </w:rPr>
              <w:t>,</w:t>
            </w:r>
            <w:r w:rsidRPr="00C03046">
              <w:rPr>
                <w:rFonts w:ascii="Times New Roman" w:eastAsia="Calibri" w:hAnsi="Times New Roman" w:cs="Times New Roman"/>
                <w:color w:val="000000"/>
                <w:sz w:val="20"/>
                <w:szCs w:val="24"/>
                <w:lang w:eastAsia="ar-SA"/>
                <w14:ligatures w14:val="none"/>
              </w:rPr>
              <w:t xml:space="preserve"> </w:t>
            </w:r>
            <w:proofErr w:type="spellStart"/>
            <w:r w:rsidRPr="00C03046">
              <w:rPr>
                <w:rFonts w:ascii="Times New Roman" w:eastAsia="Calibri" w:hAnsi="Times New Roman" w:cs="Times New Roman"/>
                <w:color w:val="000000"/>
                <w:sz w:val="20"/>
                <w:szCs w:val="24"/>
                <w:lang w:eastAsia="ar-SA"/>
                <w14:ligatures w14:val="none"/>
              </w:rPr>
              <w:t>por</w:t>
            </w:r>
            <w:proofErr w:type="spellEnd"/>
            <w:r w:rsidRPr="00C03046">
              <w:rPr>
                <w:rFonts w:ascii="Times New Roman" w:eastAsia="Calibri" w:hAnsi="Times New Roman" w:cs="Times New Roman"/>
                <w:color w:val="000000"/>
                <w:sz w:val="20"/>
                <w:szCs w:val="24"/>
                <w:lang w:eastAsia="ar-SA"/>
                <w14:ligatures w14:val="none"/>
              </w:rPr>
              <w:t xml:space="preserve"> no </w:t>
            </w:r>
            <w:proofErr w:type="spellStart"/>
            <w:r w:rsidRPr="00C03046">
              <w:rPr>
                <w:rFonts w:ascii="Times New Roman" w:eastAsia="Calibri" w:hAnsi="Times New Roman" w:cs="Times New Roman"/>
                <w:color w:val="000000"/>
                <w:sz w:val="20"/>
                <w:szCs w:val="24"/>
                <w:lang w:eastAsia="ar-SA"/>
                <w14:ligatures w14:val="none"/>
              </w:rPr>
              <w:t>mínimo</w:t>
            </w:r>
            <w:proofErr w:type="spellEnd"/>
            <w:r w:rsidRPr="00C03046">
              <w:rPr>
                <w:rFonts w:ascii="Times New Roman" w:eastAsia="Calibri" w:hAnsi="Times New Roman" w:cs="Times New Roman"/>
                <w:color w:val="000000"/>
                <w:sz w:val="20"/>
                <w:szCs w:val="24"/>
                <w:lang w:eastAsia="ar-SA"/>
                <w14:ligatures w14:val="none"/>
              </w:rPr>
              <w:t xml:space="preserve"> </w:t>
            </w:r>
            <w:r w:rsidRPr="00C03046">
              <w:rPr>
                <w:rFonts w:ascii="Times New Roman" w:eastAsia="Calibri" w:hAnsi="Times New Roman" w:cs="Times New Roman"/>
                <w:b/>
                <w:bCs/>
                <w:color w:val="000000"/>
                <w:sz w:val="20"/>
                <w:szCs w:val="24"/>
                <w:lang w:eastAsia="ar-SA"/>
                <w14:ligatures w14:val="none"/>
              </w:rPr>
              <w:t>3 (</w:t>
            </w:r>
            <w:proofErr w:type="spellStart"/>
            <w:r w:rsidRPr="00C03046">
              <w:rPr>
                <w:rFonts w:ascii="Times New Roman" w:eastAsia="Calibri" w:hAnsi="Times New Roman" w:cs="Times New Roman"/>
                <w:b/>
                <w:bCs/>
                <w:color w:val="000000"/>
                <w:sz w:val="20"/>
                <w:szCs w:val="24"/>
                <w:lang w:eastAsia="ar-SA"/>
                <w14:ligatures w14:val="none"/>
              </w:rPr>
              <w:t>três</w:t>
            </w:r>
            <w:proofErr w:type="spellEnd"/>
            <w:r w:rsidRPr="00C03046">
              <w:rPr>
                <w:rFonts w:ascii="Times New Roman" w:eastAsia="Calibri" w:hAnsi="Times New Roman" w:cs="Times New Roman"/>
                <w:b/>
                <w:bCs/>
                <w:color w:val="000000"/>
                <w:sz w:val="20"/>
                <w:szCs w:val="24"/>
                <w:lang w:eastAsia="ar-SA"/>
                <w14:ligatures w14:val="none"/>
              </w:rPr>
              <w:t xml:space="preserve">) </w:t>
            </w:r>
            <w:proofErr w:type="spellStart"/>
            <w:r w:rsidRPr="00C03046">
              <w:rPr>
                <w:rFonts w:ascii="Times New Roman" w:eastAsia="Calibri" w:hAnsi="Times New Roman" w:cs="Times New Roman"/>
                <w:b/>
                <w:bCs/>
                <w:color w:val="000000"/>
                <w:sz w:val="20"/>
                <w:szCs w:val="24"/>
                <w:lang w:eastAsia="ar-SA"/>
                <w14:ligatures w14:val="none"/>
              </w:rPr>
              <w:t>anos</w:t>
            </w:r>
            <w:proofErr w:type="spellEnd"/>
            <w:r w:rsidRPr="00C03046">
              <w:rPr>
                <w:rFonts w:ascii="Times New Roman" w:eastAsia="Calibri" w:hAnsi="Times New Roman" w:cs="Times New Roman"/>
                <w:b/>
                <w:bCs/>
                <w:color w:val="000000"/>
                <w:sz w:val="20"/>
                <w:szCs w:val="24"/>
                <w:lang w:eastAsia="ar-SA"/>
                <w14:ligatures w14:val="none"/>
              </w:rPr>
              <w:t xml:space="preserve"> </w:t>
            </w:r>
            <w:proofErr w:type="spellStart"/>
            <w:r w:rsidRPr="00C03046">
              <w:rPr>
                <w:rFonts w:ascii="Times New Roman" w:eastAsia="Calibri" w:hAnsi="Times New Roman" w:cs="Times New Roman"/>
                <w:b/>
                <w:bCs/>
                <w:color w:val="000000"/>
                <w:sz w:val="20"/>
                <w:szCs w:val="24"/>
                <w:lang w:eastAsia="ar-SA"/>
                <w14:ligatures w14:val="none"/>
              </w:rPr>
              <w:t>consecutivos</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76F07FF0" w14:textId="77777777" w:rsidTr="00C03046">
        <w:trPr>
          <w:trHeight w:val="283"/>
          <w:jc w:val="center"/>
        </w:trPr>
        <w:tc>
          <w:tcPr>
            <w:tcW w:w="311" w:type="pct"/>
            <w:vMerge/>
            <w:vAlign w:val="center"/>
          </w:tcPr>
          <w:p w14:paraId="64952A2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497F14C0"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 (</w:t>
            </w:r>
            <w:proofErr w:type="spellStart"/>
            <w:r w:rsidRPr="00C03046">
              <w:rPr>
                <w:rFonts w:ascii="Times New Roman" w:eastAsia="Calibri" w:hAnsi="Times New Roman" w:cs="Times New Roman"/>
                <w:color w:val="000000"/>
                <w:sz w:val="20"/>
                <w:szCs w:val="20"/>
                <w:lang w:eastAsia="ar-SA"/>
                <w14:ligatures w14:val="none"/>
              </w:rPr>
              <w:t>dez</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r w:rsidRPr="00C03046">
              <w:rPr>
                <w:rFonts w:ascii="Times New Roman" w:eastAsia="Calibri" w:hAnsi="Times New Roman" w:cs="Times New Roman"/>
                <w:color w:val="000000"/>
                <w:sz w:val="20"/>
                <w:szCs w:val="20"/>
                <w:lang w:eastAsia="ar-SA"/>
                <w14:ligatures w14:val="none"/>
              </w:rPr>
              <w:t>”</w:t>
            </w:r>
          </w:p>
        </w:tc>
        <w:tc>
          <w:tcPr>
            <w:tcW w:w="355" w:type="pct"/>
            <w:vAlign w:val="center"/>
          </w:tcPr>
          <w:p w14:paraId="2B4BE9E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356" w:type="pct"/>
            <w:shd w:val="clear" w:color="auto" w:fill="D9D9D9"/>
            <w:vAlign w:val="center"/>
          </w:tcPr>
          <w:p w14:paraId="1A585EA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val="restart"/>
            <w:vAlign w:val="center"/>
          </w:tcPr>
          <w:p w14:paraId="4B34783F"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36F5F695"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150188F9"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-0,25</w:t>
            </w:r>
          </w:p>
        </w:tc>
      </w:tr>
      <w:tr w:rsidR="00C03046" w:rsidRPr="00C03046" w14:paraId="0D700333" w14:textId="77777777" w:rsidTr="00C03046">
        <w:trPr>
          <w:trHeight w:val="283"/>
          <w:jc w:val="center"/>
        </w:trPr>
        <w:tc>
          <w:tcPr>
            <w:tcW w:w="311" w:type="pct"/>
            <w:vMerge/>
            <w:vAlign w:val="center"/>
          </w:tcPr>
          <w:p w14:paraId="0368FEF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6E0A2F68"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7 (</w:t>
            </w:r>
            <w:proofErr w:type="spellStart"/>
            <w:r w:rsidRPr="00C03046">
              <w:rPr>
                <w:rFonts w:ascii="Times New Roman" w:eastAsia="Calibri" w:hAnsi="Times New Roman" w:cs="Times New Roman"/>
                <w:color w:val="000000"/>
                <w:sz w:val="20"/>
                <w:szCs w:val="20"/>
                <w:lang w:eastAsia="ar-SA"/>
                <w14:ligatures w14:val="none"/>
              </w:rPr>
              <w:t>sete</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9 (</w:t>
            </w:r>
            <w:proofErr w:type="spellStart"/>
            <w:r w:rsidRPr="00C03046">
              <w:rPr>
                <w:rFonts w:ascii="Times New Roman" w:eastAsia="Calibri" w:hAnsi="Times New Roman" w:cs="Times New Roman"/>
                <w:color w:val="000000"/>
                <w:sz w:val="20"/>
                <w:szCs w:val="20"/>
                <w:lang w:eastAsia="ar-SA"/>
                <w14:ligatures w14:val="none"/>
              </w:rPr>
              <w:t>nove</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55" w:type="pct"/>
            <w:vAlign w:val="center"/>
          </w:tcPr>
          <w:p w14:paraId="17C9954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0,75</w:t>
            </w:r>
          </w:p>
        </w:tc>
        <w:tc>
          <w:tcPr>
            <w:tcW w:w="356" w:type="pct"/>
            <w:shd w:val="clear" w:color="auto" w:fill="D9D9D9"/>
            <w:vAlign w:val="center"/>
          </w:tcPr>
          <w:p w14:paraId="2B709F3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1A997D7E"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297D45F0" w14:textId="77777777" w:rsidTr="00C03046">
        <w:trPr>
          <w:trHeight w:val="283"/>
          <w:jc w:val="center"/>
        </w:trPr>
        <w:tc>
          <w:tcPr>
            <w:tcW w:w="311" w:type="pct"/>
            <w:vMerge/>
            <w:vAlign w:val="center"/>
          </w:tcPr>
          <w:p w14:paraId="1D37666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715FB9E8"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4 (</w:t>
            </w:r>
            <w:proofErr w:type="spellStart"/>
            <w:r w:rsidRPr="00C03046">
              <w:rPr>
                <w:rFonts w:ascii="Times New Roman" w:eastAsia="Calibri" w:hAnsi="Times New Roman" w:cs="Times New Roman"/>
                <w:color w:val="000000"/>
                <w:sz w:val="20"/>
                <w:szCs w:val="20"/>
                <w:lang w:eastAsia="ar-SA"/>
                <w14:ligatures w14:val="none"/>
              </w:rPr>
              <w:t>quatro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6 (seis)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55" w:type="pct"/>
            <w:vAlign w:val="center"/>
          </w:tcPr>
          <w:p w14:paraId="006BE03D"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356" w:type="pct"/>
            <w:shd w:val="clear" w:color="auto" w:fill="D9D9D9"/>
            <w:vAlign w:val="center"/>
          </w:tcPr>
          <w:p w14:paraId="4586277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46A455D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7C153D4F" w14:textId="77777777" w:rsidTr="00C03046">
        <w:trPr>
          <w:trHeight w:val="283"/>
          <w:jc w:val="center"/>
        </w:trPr>
        <w:tc>
          <w:tcPr>
            <w:tcW w:w="311" w:type="pct"/>
            <w:vMerge/>
            <w:vAlign w:val="center"/>
          </w:tcPr>
          <w:p w14:paraId="45F0CA3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4189E157"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De 1 (um)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3 (</w:t>
            </w:r>
            <w:proofErr w:type="spellStart"/>
            <w:r w:rsidRPr="00C03046">
              <w:rPr>
                <w:rFonts w:ascii="Times New Roman" w:eastAsia="Calibri" w:hAnsi="Times New Roman" w:cs="Times New Roman"/>
                <w:color w:val="000000"/>
                <w:sz w:val="20"/>
                <w:szCs w:val="20"/>
                <w:lang w:eastAsia="ar-SA"/>
                <w14:ligatures w14:val="none"/>
              </w:rPr>
              <w:t>três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55" w:type="pct"/>
            <w:vAlign w:val="center"/>
          </w:tcPr>
          <w:p w14:paraId="6196A62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356" w:type="pct"/>
            <w:shd w:val="clear" w:color="auto" w:fill="D9D9D9"/>
            <w:vAlign w:val="center"/>
          </w:tcPr>
          <w:p w14:paraId="6B707D41"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5582201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00A9D0A1" w14:textId="77777777" w:rsidTr="00C03046">
        <w:trPr>
          <w:trHeight w:val="283"/>
          <w:jc w:val="center"/>
        </w:trPr>
        <w:tc>
          <w:tcPr>
            <w:tcW w:w="311" w:type="pct"/>
            <w:vMerge/>
            <w:vAlign w:val="center"/>
          </w:tcPr>
          <w:p w14:paraId="55DDF9AE"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3FC07D53"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Nenhum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55" w:type="pct"/>
            <w:vAlign w:val="center"/>
          </w:tcPr>
          <w:p w14:paraId="5694AF5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356" w:type="pct"/>
            <w:shd w:val="clear" w:color="auto" w:fill="D9D9D9"/>
            <w:vAlign w:val="center"/>
          </w:tcPr>
          <w:p w14:paraId="2116B24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7EC257A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370A90E0" w14:textId="77777777" w:rsidTr="008315EF">
        <w:trPr>
          <w:trHeight w:val="283"/>
          <w:jc w:val="center"/>
        </w:trPr>
        <w:tc>
          <w:tcPr>
            <w:tcW w:w="311" w:type="pct"/>
            <w:vMerge w:val="restart"/>
            <w:vAlign w:val="center"/>
          </w:tcPr>
          <w:p w14:paraId="0DB56910"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2.2</w:t>
            </w:r>
          </w:p>
        </w:tc>
        <w:tc>
          <w:tcPr>
            <w:tcW w:w="4689" w:type="pct"/>
            <w:gridSpan w:val="4"/>
          </w:tcPr>
          <w:p w14:paraId="038C439D"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Apresentação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que </w:t>
            </w:r>
            <w:proofErr w:type="spellStart"/>
            <w:r w:rsidRPr="00C03046">
              <w:rPr>
                <w:rFonts w:ascii="Times New Roman" w:eastAsia="Calibri" w:hAnsi="Times New Roman" w:cs="Times New Roman"/>
                <w:color w:val="000000"/>
                <w:sz w:val="20"/>
                <w:szCs w:val="20"/>
                <w:lang w:eastAsia="ar-SA"/>
                <w14:ligatures w14:val="none"/>
              </w:rPr>
              <w:t>comprove</w:t>
            </w:r>
            <w:proofErr w:type="spellEnd"/>
            <w:r w:rsidRPr="00C03046">
              <w:rPr>
                <w:rFonts w:ascii="Times New Roman" w:eastAsia="Calibri" w:hAnsi="Times New Roman" w:cs="Times New Roman"/>
                <w:color w:val="000000"/>
                <w:sz w:val="20"/>
                <w:szCs w:val="20"/>
                <w:lang w:eastAsia="ar-SA"/>
                <w14:ligatures w14:val="none"/>
              </w:rPr>
              <w:t xml:space="preserve"> </w:t>
            </w: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elaboração</w:t>
            </w:r>
            <w:proofErr w:type="spellEnd"/>
            <w:r w:rsidRPr="00C03046">
              <w:rPr>
                <w:rFonts w:ascii="Times New Roman" w:eastAsia="Calibri" w:hAnsi="Times New Roman" w:cs="Times New Roman"/>
                <w:b/>
                <w:bCs/>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Estatutos</w:t>
            </w:r>
            <w:proofErr w:type="spellEnd"/>
            <w:r w:rsidRPr="00C03046">
              <w:rPr>
                <w:rFonts w:ascii="Times New Roman" w:eastAsia="Calibri" w:hAnsi="Times New Roman" w:cs="Times New Roman"/>
                <w:b/>
                <w:bCs/>
                <w:color w:val="000000"/>
                <w:sz w:val="20"/>
                <w:szCs w:val="20"/>
                <w:lang w:eastAsia="ar-SA"/>
                <w14:ligatures w14:val="none"/>
              </w:rPr>
              <w:t xml:space="preserve"> e </w:t>
            </w:r>
            <w:proofErr w:type="spellStart"/>
            <w:r w:rsidRPr="00C03046">
              <w:rPr>
                <w:rFonts w:ascii="Times New Roman" w:eastAsia="Calibri" w:hAnsi="Times New Roman" w:cs="Times New Roman"/>
                <w:b/>
                <w:bCs/>
                <w:color w:val="000000"/>
                <w:sz w:val="20"/>
                <w:szCs w:val="20"/>
                <w:lang w:eastAsia="ar-SA"/>
                <w14:ligatures w14:val="none"/>
              </w:rPr>
              <w:t>Planos</w:t>
            </w:r>
            <w:proofErr w:type="spellEnd"/>
            <w:r w:rsidRPr="00C03046">
              <w:rPr>
                <w:rFonts w:ascii="Times New Roman" w:eastAsia="Calibri" w:hAnsi="Times New Roman" w:cs="Times New Roman"/>
                <w:b/>
                <w:bCs/>
                <w:color w:val="000000"/>
                <w:sz w:val="20"/>
                <w:szCs w:val="20"/>
                <w:lang w:eastAsia="ar-SA"/>
                <w14:ligatures w14:val="none"/>
              </w:rPr>
              <w:t xml:space="preserve"> de Carreira e </w:t>
            </w:r>
            <w:proofErr w:type="spellStart"/>
            <w:r w:rsidRPr="00C03046">
              <w:rPr>
                <w:rFonts w:ascii="Times New Roman" w:eastAsia="Calibri" w:hAnsi="Times New Roman" w:cs="Times New Roman"/>
                <w:b/>
                <w:bCs/>
                <w:color w:val="000000"/>
                <w:sz w:val="20"/>
                <w:szCs w:val="20"/>
                <w:lang w:eastAsia="ar-SA"/>
                <w14:ligatures w14:val="none"/>
              </w:rPr>
              <w:t>Remuneração</w:t>
            </w:r>
            <w:proofErr w:type="spellEnd"/>
            <w:r w:rsidRPr="00C03046">
              <w:rPr>
                <w:rFonts w:ascii="Times New Roman" w:eastAsia="Calibri" w:hAnsi="Times New Roman" w:cs="Times New Roman"/>
                <w:b/>
                <w:bCs/>
                <w:color w:val="000000"/>
                <w:sz w:val="20"/>
                <w:szCs w:val="20"/>
                <w:lang w:eastAsia="ar-SA"/>
                <w14:ligatures w14:val="none"/>
              </w:rPr>
              <w:t xml:space="preserve"> dos </w:t>
            </w:r>
            <w:proofErr w:type="spellStart"/>
            <w:r w:rsidRPr="00C03046">
              <w:rPr>
                <w:rFonts w:ascii="Times New Roman" w:eastAsia="Calibri" w:hAnsi="Times New Roman" w:cs="Times New Roman"/>
                <w:b/>
                <w:bCs/>
                <w:color w:val="000000"/>
                <w:sz w:val="20"/>
                <w:szCs w:val="20"/>
                <w:lang w:eastAsia="ar-SA"/>
                <w14:ligatures w14:val="none"/>
              </w:rPr>
              <w:t>profissionais</w:t>
            </w:r>
            <w:proofErr w:type="spellEnd"/>
            <w:r w:rsidRPr="00C03046">
              <w:rPr>
                <w:rFonts w:ascii="Times New Roman" w:eastAsia="Calibri" w:hAnsi="Times New Roman" w:cs="Times New Roman"/>
                <w:b/>
                <w:bCs/>
                <w:color w:val="000000"/>
                <w:sz w:val="20"/>
                <w:szCs w:val="20"/>
                <w:lang w:eastAsia="ar-SA"/>
                <w14:ligatures w14:val="none"/>
              </w:rPr>
              <w:t xml:space="preserve"> do </w:t>
            </w:r>
            <w:proofErr w:type="spellStart"/>
            <w:r w:rsidRPr="00C03046">
              <w:rPr>
                <w:rFonts w:ascii="Times New Roman" w:eastAsia="Calibri" w:hAnsi="Times New Roman" w:cs="Times New Roman"/>
                <w:b/>
                <w:bCs/>
                <w:color w:val="000000"/>
                <w:sz w:val="20"/>
                <w:szCs w:val="20"/>
                <w:lang w:eastAsia="ar-SA"/>
                <w14:ligatures w14:val="none"/>
              </w:rPr>
              <w:t>magistério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público</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5D61CE73" w14:textId="77777777" w:rsidTr="00C03046">
        <w:trPr>
          <w:trHeight w:val="283"/>
          <w:jc w:val="center"/>
        </w:trPr>
        <w:tc>
          <w:tcPr>
            <w:tcW w:w="311" w:type="pct"/>
            <w:vMerge/>
            <w:vAlign w:val="center"/>
          </w:tcPr>
          <w:p w14:paraId="2B64B15D"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50F4FF9F"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6 (seis)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55" w:type="pct"/>
            <w:vAlign w:val="center"/>
          </w:tcPr>
          <w:p w14:paraId="61FF5180"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356" w:type="pct"/>
            <w:shd w:val="clear" w:color="auto" w:fill="D9D9D9"/>
            <w:vAlign w:val="center"/>
          </w:tcPr>
          <w:p w14:paraId="1AE67411"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val="restart"/>
            <w:vAlign w:val="center"/>
          </w:tcPr>
          <w:p w14:paraId="15FF7E7B"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05A3E10C"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7AFD2AD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-0,25</w:t>
            </w:r>
          </w:p>
        </w:tc>
      </w:tr>
      <w:tr w:rsidR="00C03046" w:rsidRPr="00C03046" w14:paraId="79969D3A" w14:textId="77777777" w:rsidTr="00C03046">
        <w:trPr>
          <w:trHeight w:val="283"/>
          <w:jc w:val="center"/>
        </w:trPr>
        <w:tc>
          <w:tcPr>
            <w:tcW w:w="311" w:type="pct"/>
            <w:vMerge/>
            <w:vAlign w:val="center"/>
          </w:tcPr>
          <w:p w14:paraId="0C3A094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29832ADC"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4 (</w:t>
            </w:r>
            <w:proofErr w:type="spellStart"/>
            <w:r w:rsidRPr="00C03046">
              <w:rPr>
                <w:rFonts w:ascii="Times New Roman" w:eastAsia="Calibri" w:hAnsi="Times New Roman" w:cs="Times New Roman"/>
                <w:color w:val="000000"/>
                <w:sz w:val="20"/>
                <w:szCs w:val="20"/>
                <w:lang w:eastAsia="ar-SA"/>
                <w14:ligatures w14:val="none"/>
              </w:rPr>
              <w:t>quatro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5 (</w:t>
            </w:r>
            <w:proofErr w:type="spellStart"/>
            <w:r w:rsidRPr="00C03046">
              <w:rPr>
                <w:rFonts w:ascii="Times New Roman" w:eastAsia="Calibri" w:hAnsi="Times New Roman" w:cs="Times New Roman"/>
                <w:color w:val="000000"/>
                <w:sz w:val="20"/>
                <w:szCs w:val="20"/>
                <w:lang w:eastAsia="ar-SA"/>
                <w14:ligatures w14:val="none"/>
              </w:rPr>
              <w:t>cinco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55" w:type="pct"/>
            <w:vAlign w:val="center"/>
          </w:tcPr>
          <w:p w14:paraId="280FFEA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0,75</w:t>
            </w:r>
          </w:p>
        </w:tc>
        <w:tc>
          <w:tcPr>
            <w:tcW w:w="356" w:type="pct"/>
            <w:shd w:val="clear" w:color="auto" w:fill="D9D9D9"/>
            <w:vAlign w:val="center"/>
          </w:tcPr>
          <w:p w14:paraId="08A855F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3CF762D0"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66D65C57" w14:textId="77777777" w:rsidTr="00C03046">
        <w:trPr>
          <w:trHeight w:val="283"/>
          <w:jc w:val="center"/>
        </w:trPr>
        <w:tc>
          <w:tcPr>
            <w:tcW w:w="311" w:type="pct"/>
            <w:vMerge/>
            <w:vAlign w:val="center"/>
          </w:tcPr>
          <w:p w14:paraId="221AA7D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73A5C0FD"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2 (</w:t>
            </w:r>
            <w:proofErr w:type="spellStart"/>
            <w:r w:rsidRPr="00C03046">
              <w:rPr>
                <w:rFonts w:ascii="Times New Roman" w:eastAsia="Calibri" w:hAnsi="Times New Roman" w:cs="Times New Roman"/>
                <w:color w:val="000000"/>
                <w:sz w:val="20"/>
                <w:szCs w:val="20"/>
                <w:lang w:eastAsia="ar-SA"/>
                <w14:ligatures w14:val="none"/>
              </w:rPr>
              <w:t>dois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3 (</w:t>
            </w:r>
            <w:proofErr w:type="spellStart"/>
            <w:r w:rsidRPr="00C03046">
              <w:rPr>
                <w:rFonts w:ascii="Times New Roman" w:eastAsia="Calibri" w:hAnsi="Times New Roman" w:cs="Times New Roman"/>
                <w:color w:val="000000"/>
                <w:sz w:val="20"/>
                <w:szCs w:val="20"/>
                <w:lang w:eastAsia="ar-SA"/>
                <w14:ligatures w14:val="none"/>
              </w:rPr>
              <w:t>três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55" w:type="pct"/>
            <w:vAlign w:val="center"/>
          </w:tcPr>
          <w:p w14:paraId="38E99A9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356" w:type="pct"/>
            <w:shd w:val="clear" w:color="auto" w:fill="D9D9D9"/>
            <w:vAlign w:val="center"/>
          </w:tcPr>
          <w:p w14:paraId="74DCE6F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5995E746"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06A5C6BD" w14:textId="77777777" w:rsidTr="00C03046">
        <w:trPr>
          <w:trHeight w:val="283"/>
          <w:jc w:val="center"/>
        </w:trPr>
        <w:tc>
          <w:tcPr>
            <w:tcW w:w="311" w:type="pct"/>
            <w:vMerge/>
            <w:vAlign w:val="center"/>
          </w:tcPr>
          <w:p w14:paraId="48A175B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752E77FF"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De 1 (um)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p>
        </w:tc>
        <w:tc>
          <w:tcPr>
            <w:tcW w:w="355" w:type="pct"/>
            <w:vAlign w:val="center"/>
          </w:tcPr>
          <w:p w14:paraId="12BE758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356" w:type="pct"/>
            <w:shd w:val="clear" w:color="auto" w:fill="D9D9D9"/>
            <w:vAlign w:val="center"/>
          </w:tcPr>
          <w:p w14:paraId="2FAEF071"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654AEE5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6A42B5F3" w14:textId="77777777" w:rsidTr="00C03046">
        <w:trPr>
          <w:trHeight w:val="283"/>
          <w:jc w:val="center"/>
        </w:trPr>
        <w:tc>
          <w:tcPr>
            <w:tcW w:w="311" w:type="pct"/>
            <w:vMerge/>
            <w:vAlign w:val="center"/>
          </w:tcPr>
          <w:p w14:paraId="20C5F94F"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65FA0B76"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Nenhum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55" w:type="pct"/>
            <w:vAlign w:val="center"/>
          </w:tcPr>
          <w:p w14:paraId="44969DCF"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356" w:type="pct"/>
            <w:shd w:val="clear" w:color="auto" w:fill="D9D9D9"/>
            <w:vAlign w:val="center"/>
          </w:tcPr>
          <w:p w14:paraId="6130F646"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2E64C0B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3EBBC67D" w14:textId="77777777" w:rsidTr="008315EF">
        <w:trPr>
          <w:trHeight w:val="283"/>
          <w:jc w:val="center"/>
        </w:trPr>
        <w:tc>
          <w:tcPr>
            <w:tcW w:w="311" w:type="pct"/>
            <w:vMerge w:val="restart"/>
            <w:vAlign w:val="center"/>
          </w:tcPr>
          <w:p w14:paraId="1C4B1A53"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2.3</w:t>
            </w:r>
          </w:p>
        </w:tc>
        <w:tc>
          <w:tcPr>
            <w:tcW w:w="4689" w:type="pct"/>
            <w:gridSpan w:val="4"/>
          </w:tcPr>
          <w:p w14:paraId="083D9CFA"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Apresentação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que </w:t>
            </w:r>
            <w:proofErr w:type="spellStart"/>
            <w:r w:rsidRPr="00C03046">
              <w:rPr>
                <w:rFonts w:ascii="Times New Roman" w:eastAsia="Calibri" w:hAnsi="Times New Roman" w:cs="Times New Roman"/>
                <w:color w:val="000000"/>
                <w:sz w:val="20"/>
                <w:szCs w:val="20"/>
                <w:lang w:eastAsia="ar-SA"/>
                <w14:ligatures w14:val="none"/>
              </w:rPr>
              <w:t>comprove</w:t>
            </w:r>
            <w:proofErr w:type="spellEnd"/>
            <w:r w:rsidRPr="00C03046">
              <w:rPr>
                <w:rFonts w:ascii="Times New Roman" w:eastAsia="Calibri" w:hAnsi="Times New Roman" w:cs="Times New Roman"/>
                <w:color w:val="000000"/>
                <w:sz w:val="20"/>
                <w:szCs w:val="20"/>
                <w:lang w:eastAsia="ar-SA"/>
                <w14:ligatures w14:val="none"/>
              </w:rPr>
              <w:t xml:space="preserve"> </w:t>
            </w: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elaboração</w:t>
            </w:r>
            <w:proofErr w:type="spellEnd"/>
            <w:r w:rsidRPr="00C03046">
              <w:rPr>
                <w:rFonts w:ascii="Times New Roman" w:eastAsia="Calibri" w:hAnsi="Times New Roman" w:cs="Times New Roman"/>
                <w:b/>
                <w:bCs/>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Planos</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Municipais</w:t>
            </w:r>
            <w:proofErr w:type="spellEnd"/>
            <w:r w:rsidRPr="00C03046">
              <w:rPr>
                <w:rFonts w:ascii="Times New Roman" w:eastAsia="Calibri" w:hAnsi="Times New Roman" w:cs="Times New Roman"/>
                <w:b/>
                <w:bCs/>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7ED742E0" w14:textId="77777777" w:rsidTr="00C03046">
        <w:trPr>
          <w:trHeight w:val="283"/>
          <w:jc w:val="center"/>
        </w:trPr>
        <w:tc>
          <w:tcPr>
            <w:tcW w:w="311" w:type="pct"/>
            <w:vMerge/>
            <w:vAlign w:val="center"/>
          </w:tcPr>
          <w:p w14:paraId="44BA6E9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3F30A39E"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6 (seis)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55" w:type="pct"/>
            <w:vAlign w:val="center"/>
          </w:tcPr>
          <w:p w14:paraId="4801B04D"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356" w:type="pct"/>
            <w:shd w:val="clear" w:color="auto" w:fill="D9D9D9"/>
            <w:vAlign w:val="center"/>
          </w:tcPr>
          <w:p w14:paraId="03D553E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val="restart"/>
            <w:vAlign w:val="center"/>
          </w:tcPr>
          <w:p w14:paraId="2A00041B"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5DAA5513"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6A8EAEDD"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-0,25</w:t>
            </w:r>
          </w:p>
        </w:tc>
      </w:tr>
      <w:tr w:rsidR="00C03046" w:rsidRPr="00C03046" w14:paraId="0F056288" w14:textId="77777777" w:rsidTr="00C03046">
        <w:trPr>
          <w:trHeight w:val="283"/>
          <w:jc w:val="center"/>
        </w:trPr>
        <w:tc>
          <w:tcPr>
            <w:tcW w:w="311" w:type="pct"/>
            <w:vMerge/>
            <w:vAlign w:val="center"/>
          </w:tcPr>
          <w:p w14:paraId="232D8F7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25E5F7CA"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4 (</w:t>
            </w:r>
            <w:proofErr w:type="spellStart"/>
            <w:r w:rsidRPr="00C03046">
              <w:rPr>
                <w:rFonts w:ascii="Times New Roman" w:eastAsia="Calibri" w:hAnsi="Times New Roman" w:cs="Times New Roman"/>
                <w:color w:val="000000"/>
                <w:sz w:val="20"/>
                <w:szCs w:val="20"/>
                <w:lang w:eastAsia="ar-SA"/>
                <w14:ligatures w14:val="none"/>
              </w:rPr>
              <w:t>quatro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5 (</w:t>
            </w:r>
            <w:proofErr w:type="spellStart"/>
            <w:r w:rsidRPr="00C03046">
              <w:rPr>
                <w:rFonts w:ascii="Times New Roman" w:eastAsia="Calibri" w:hAnsi="Times New Roman" w:cs="Times New Roman"/>
                <w:color w:val="000000"/>
                <w:sz w:val="20"/>
                <w:szCs w:val="20"/>
                <w:lang w:eastAsia="ar-SA"/>
                <w14:ligatures w14:val="none"/>
              </w:rPr>
              <w:t>cinco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55" w:type="pct"/>
            <w:vAlign w:val="center"/>
          </w:tcPr>
          <w:p w14:paraId="025FCA4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0,75</w:t>
            </w:r>
          </w:p>
        </w:tc>
        <w:tc>
          <w:tcPr>
            <w:tcW w:w="356" w:type="pct"/>
            <w:shd w:val="clear" w:color="auto" w:fill="D9D9D9"/>
            <w:vAlign w:val="center"/>
          </w:tcPr>
          <w:p w14:paraId="2FDF49ED"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2423DDE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40B208AA" w14:textId="77777777" w:rsidTr="00C03046">
        <w:trPr>
          <w:trHeight w:val="283"/>
          <w:jc w:val="center"/>
        </w:trPr>
        <w:tc>
          <w:tcPr>
            <w:tcW w:w="311" w:type="pct"/>
            <w:vMerge/>
            <w:vAlign w:val="center"/>
          </w:tcPr>
          <w:p w14:paraId="5CA1ACEF"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41742923"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2 (</w:t>
            </w:r>
            <w:proofErr w:type="spellStart"/>
            <w:r w:rsidRPr="00C03046">
              <w:rPr>
                <w:rFonts w:ascii="Times New Roman" w:eastAsia="Calibri" w:hAnsi="Times New Roman" w:cs="Times New Roman"/>
                <w:color w:val="000000"/>
                <w:sz w:val="20"/>
                <w:szCs w:val="20"/>
                <w:lang w:eastAsia="ar-SA"/>
                <w14:ligatures w14:val="none"/>
              </w:rPr>
              <w:t>dois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3 (</w:t>
            </w:r>
            <w:proofErr w:type="spellStart"/>
            <w:r w:rsidRPr="00C03046">
              <w:rPr>
                <w:rFonts w:ascii="Times New Roman" w:eastAsia="Calibri" w:hAnsi="Times New Roman" w:cs="Times New Roman"/>
                <w:color w:val="000000"/>
                <w:sz w:val="20"/>
                <w:szCs w:val="20"/>
                <w:lang w:eastAsia="ar-SA"/>
                <w14:ligatures w14:val="none"/>
              </w:rPr>
              <w:t>três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55" w:type="pct"/>
            <w:vAlign w:val="center"/>
          </w:tcPr>
          <w:p w14:paraId="205AF52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356" w:type="pct"/>
            <w:shd w:val="clear" w:color="auto" w:fill="D9D9D9"/>
            <w:vAlign w:val="center"/>
          </w:tcPr>
          <w:p w14:paraId="5C7C10BE"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1E9B239D"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7E88FDC3" w14:textId="77777777" w:rsidTr="00C03046">
        <w:trPr>
          <w:trHeight w:val="283"/>
          <w:jc w:val="center"/>
        </w:trPr>
        <w:tc>
          <w:tcPr>
            <w:tcW w:w="311" w:type="pct"/>
            <w:vMerge/>
            <w:vAlign w:val="center"/>
          </w:tcPr>
          <w:p w14:paraId="0903384E"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5B93B3F1"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De 1 (um)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p>
        </w:tc>
        <w:tc>
          <w:tcPr>
            <w:tcW w:w="355" w:type="pct"/>
            <w:vAlign w:val="center"/>
          </w:tcPr>
          <w:p w14:paraId="4C6B19D0"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356" w:type="pct"/>
            <w:shd w:val="clear" w:color="auto" w:fill="D9D9D9"/>
            <w:vAlign w:val="center"/>
          </w:tcPr>
          <w:p w14:paraId="43CA24A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3CED815F"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4D9318DF" w14:textId="77777777" w:rsidTr="00C03046">
        <w:trPr>
          <w:trHeight w:val="283"/>
          <w:jc w:val="center"/>
        </w:trPr>
        <w:tc>
          <w:tcPr>
            <w:tcW w:w="311" w:type="pct"/>
            <w:vMerge/>
            <w:vAlign w:val="center"/>
          </w:tcPr>
          <w:p w14:paraId="687C236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7D668F69"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Nenhum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55" w:type="pct"/>
            <w:vAlign w:val="center"/>
          </w:tcPr>
          <w:p w14:paraId="6298B86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356" w:type="pct"/>
            <w:shd w:val="clear" w:color="auto" w:fill="D9D9D9"/>
            <w:vAlign w:val="center"/>
          </w:tcPr>
          <w:p w14:paraId="17E78B5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28D9FB86"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0D404AA1" w14:textId="77777777" w:rsidTr="008315EF">
        <w:trPr>
          <w:trHeight w:val="283"/>
          <w:jc w:val="center"/>
        </w:trPr>
        <w:tc>
          <w:tcPr>
            <w:tcW w:w="311" w:type="pct"/>
            <w:vMerge w:val="restart"/>
            <w:vAlign w:val="center"/>
          </w:tcPr>
          <w:p w14:paraId="1F2E1102"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2.4</w:t>
            </w:r>
          </w:p>
        </w:tc>
        <w:tc>
          <w:tcPr>
            <w:tcW w:w="4689" w:type="pct"/>
            <w:gridSpan w:val="4"/>
          </w:tcPr>
          <w:p w14:paraId="454F4614"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Apresentação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que </w:t>
            </w:r>
            <w:proofErr w:type="spellStart"/>
            <w:r w:rsidRPr="00C03046">
              <w:rPr>
                <w:rFonts w:ascii="Times New Roman" w:eastAsia="Calibri" w:hAnsi="Times New Roman" w:cs="Times New Roman"/>
                <w:color w:val="000000"/>
                <w:sz w:val="20"/>
                <w:szCs w:val="20"/>
                <w:lang w:eastAsia="ar-SA"/>
                <w14:ligatures w14:val="none"/>
              </w:rPr>
              <w:t>comprove</w:t>
            </w:r>
            <w:proofErr w:type="spellEnd"/>
            <w:r w:rsidRPr="00C03046">
              <w:rPr>
                <w:rFonts w:ascii="Times New Roman" w:eastAsia="Calibri" w:hAnsi="Times New Roman" w:cs="Times New Roman"/>
                <w:color w:val="000000"/>
                <w:sz w:val="20"/>
                <w:szCs w:val="20"/>
                <w:lang w:eastAsia="ar-SA"/>
                <w14:ligatures w14:val="none"/>
              </w:rPr>
              <w:t xml:space="preserve"> </w:t>
            </w: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elaboração</w:t>
            </w:r>
            <w:proofErr w:type="spellEnd"/>
            <w:r w:rsidRPr="00C03046">
              <w:rPr>
                <w:rFonts w:ascii="Times New Roman" w:eastAsia="Calibri" w:hAnsi="Times New Roman" w:cs="Times New Roman"/>
                <w:b/>
                <w:bCs/>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Diagnóstico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sobre</w:t>
            </w:r>
            <w:proofErr w:type="spellEnd"/>
            <w:r w:rsidRPr="00C03046">
              <w:rPr>
                <w:rFonts w:ascii="Times New Roman" w:eastAsia="Calibri" w:hAnsi="Times New Roman" w:cs="Times New Roman"/>
                <w:b/>
                <w:bCs/>
                <w:color w:val="000000"/>
                <w:sz w:val="20"/>
                <w:szCs w:val="20"/>
                <w:lang w:eastAsia="ar-SA"/>
                <w14:ligatures w14:val="none"/>
              </w:rPr>
              <w:t xml:space="preserve"> Política Pública </w:t>
            </w:r>
            <w:proofErr w:type="spellStart"/>
            <w:r w:rsidRPr="00C03046">
              <w:rPr>
                <w:rFonts w:ascii="Times New Roman" w:eastAsia="Calibri" w:hAnsi="Times New Roman" w:cs="Times New Roman"/>
                <w:b/>
                <w:bCs/>
                <w:color w:val="000000"/>
                <w:sz w:val="20"/>
                <w:szCs w:val="20"/>
                <w:lang w:eastAsia="ar-SA"/>
                <w14:ligatures w14:val="none"/>
              </w:rPr>
              <w:t>Educacional</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programas</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projetos</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ou</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ações</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governamentais</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na</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área</w:t>
            </w:r>
            <w:proofErr w:type="spellEnd"/>
            <w:r w:rsidRPr="00C03046">
              <w:rPr>
                <w:rFonts w:ascii="Times New Roman" w:eastAsia="Calibri" w:hAnsi="Times New Roman" w:cs="Times New Roman"/>
                <w:b/>
                <w:bCs/>
                <w:color w:val="000000"/>
                <w:sz w:val="20"/>
                <w:szCs w:val="20"/>
                <w:lang w:eastAsia="ar-SA"/>
                <w14:ligatures w14:val="none"/>
              </w:rPr>
              <w:t xml:space="preserve"> da </w:t>
            </w:r>
            <w:proofErr w:type="spellStart"/>
            <w:r w:rsidRPr="00C03046">
              <w:rPr>
                <w:rFonts w:ascii="Times New Roman" w:eastAsia="Calibri" w:hAnsi="Times New Roman" w:cs="Times New Roman"/>
                <w:b/>
                <w:bCs/>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642DDECB" w14:textId="77777777" w:rsidTr="00C03046">
        <w:trPr>
          <w:trHeight w:val="283"/>
          <w:jc w:val="center"/>
        </w:trPr>
        <w:tc>
          <w:tcPr>
            <w:tcW w:w="311" w:type="pct"/>
            <w:vMerge/>
            <w:vAlign w:val="center"/>
          </w:tcPr>
          <w:p w14:paraId="767BC266"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04DDC0F0"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6 (seis)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55" w:type="pct"/>
            <w:vAlign w:val="center"/>
          </w:tcPr>
          <w:p w14:paraId="4A3F70A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356" w:type="pct"/>
            <w:shd w:val="clear" w:color="auto" w:fill="D9D9D9"/>
            <w:vAlign w:val="center"/>
          </w:tcPr>
          <w:p w14:paraId="7ED1C31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val="restart"/>
            <w:vAlign w:val="center"/>
          </w:tcPr>
          <w:p w14:paraId="5035E59A"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3EB63138"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6E8AF6E0"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-0,25</w:t>
            </w:r>
          </w:p>
        </w:tc>
      </w:tr>
      <w:tr w:rsidR="00C03046" w:rsidRPr="00C03046" w14:paraId="4519CE02" w14:textId="77777777" w:rsidTr="00C03046">
        <w:trPr>
          <w:trHeight w:val="283"/>
          <w:jc w:val="center"/>
        </w:trPr>
        <w:tc>
          <w:tcPr>
            <w:tcW w:w="311" w:type="pct"/>
            <w:vMerge/>
            <w:vAlign w:val="center"/>
          </w:tcPr>
          <w:p w14:paraId="4EC8EF7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0D982471"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4 (</w:t>
            </w:r>
            <w:proofErr w:type="spellStart"/>
            <w:r w:rsidRPr="00C03046">
              <w:rPr>
                <w:rFonts w:ascii="Times New Roman" w:eastAsia="Calibri" w:hAnsi="Times New Roman" w:cs="Times New Roman"/>
                <w:color w:val="000000"/>
                <w:sz w:val="20"/>
                <w:szCs w:val="20"/>
                <w:lang w:eastAsia="ar-SA"/>
                <w14:ligatures w14:val="none"/>
              </w:rPr>
              <w:t>quatro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5 (</w:t>
            </w:r>
            <w:proofErr w:type="spellStart"/>
            <w:r w:rsidRPr="00C03046">
              <w:rPr>
                <w:rFonts w:ascii="Times New Roman" w:eastAsia="Calibri" w:hAnsi="Times New Roman" w:cs="Times New Roman"/>
                <w:color w:val="000000"/>
                <w:sz w:val="20"/>
                <w:szCs w:val="20"/>
                <w:lang w:eastAsia="ar-SA"/>
                <w14:ligatures w14:val="none"/>
              </w:rPr>
              <w:t>cinco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55" w:type="pct"/>
            <w:vAlign w:val="center"/>
          </w:tcPr>
          <w:p w14:paraId="20BAC5F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0,75</w:t>
            </w:r>
          </w:p>
        </w:tc>
        <w:tc>
          <w:tcPr>
            <w:tcW w:w="356" w:type="pct"/>
            <w:shd w:val="clear" w:color="auto" w:fill="D9D9D9"/>
            <w:vAlign w:val="center"/>
          </w:tcPr>
          <w:p w14:paraId="3849501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6F91BD5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3D61AC6B" w14:textId="77777777" w:rsidTr="00C03046">
        <w:trPr>
          <w:trHeight w:val="283"/>
          <w:jc w:val="center"/>
        </w:trPr>
        <w:tc>
          <w:tcPr>
            <w:tcW w:w="311" w:type="pct"/>
            <w:vMerge/>
            <w:vAlign w:val="center"/>
          </w:tcPr>
          <w:p w14:paraId="0A00F21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6153AA74"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2 (</w:t>
            </w:r>
            <w:proofErr w:type="spellStart"/>
            <w:r w:rsidRPr="00C03046">
              <w:rPr>
                <w:rFonts w:ascii="Times New Roman" w:eastAsia="Calibri" w:hAnsi="Times New Roman" w:cs="Times New Roman"/>
                <w:color w:val="000000"/>
                <w:sz w:val="20"/>
                <w:szCs w:val="20"/>
                <w:lang w:eastAsia="ar-SA"/>
                <w14:ligatures w14:val="none"/>
              </w:rPr>
              <w:t>dois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3 (</w:t>
            </w:r>
            <w:proofErr w:type="spellStart"/>
            <w:r w:rsidRPr="00C03046">
              <w:rPr>
                <w:rFonts w:ascii="Times New Roman" w:eastAsia="Calibri" w:hAnsi="Times New Roman" w:cs="Times New Roman"/>
                <w:color w:val="000000"/>
                <w:sz w:val="20"/>
                <w:szCs w:val="20"/>
                <w:lang w:eastAsia="ar-SA"/>
                <w14:ligatures w14:val="none"/>
              </w:rPr>
              <w:t>três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55" w:type="pct"/>
            <w:vAlign w:val="center"/>
          </w:tcPr>
          <w:p w14:paraId="61BEFF0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356" w:type="pct"/>
            <w:shd w:val="clear" w:color="auto" w:fill="D9D9D9"/>
            <w:vAlign w:val="center"/>
          </w:tcPr>
          <w:p w14:paraId="774A960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036B106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09504F0C" w14:textId="77777777" w:rsidTr="00C03046">
        <w:trPr>
          <w:trHeight w:val="283"/>
          <w:jc w:val="center"/>
        </w:trPr>
        <w:tc>
          <w:tcPr>
            <w:tcW w:w="311" w:type="pct"/>
            <w:vMerge/>
            <w:vAlign w:val="center"/>
          </w:tcPr>
          <w:p w14:paraId="67204CA6"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5D297CF5"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De 1 (um)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p>
        </w:tc>
        <w:tc>
          <w:tcPr>
            <w:tcW w:w="355" w:type="pct"/>
            <w:vAlign w:val="center"/>
          </w:tcPr>
          <w:p w14:paraId="1BAB9820"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356" w:type="pct"/>
            <w:shd w:val="clear" w:color="auto" w:fill="D9D9D9"/>
            <w:vAlign w:val="center"/>
          </w:tcPr>
          <w:p w14:paraId="20F7C44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5C321B5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3A3AD832" w14:textId="77777777" w:rsidTr="00C03046">
        <w:trPr>
          <w:trHeight w:val="283"/>
          <w:jc w:val="center"/>
        </w:trPr>
        <w:tc>
          <w:tcPr>
            <w:tcW w:w="311" w:type="pct"/>
            <w:vMerge/>
            <w:vAlign w:val="center"/>
          </w:tcPr>
          <w:p w14:paraId="68F542C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241051DF"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Nenhum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55" w:type="pct"/>
            <w:vAlign w:val="center"/>
          </w:tcPr>
          <w:p w14:paraId="21218F9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356" w:type="pct"/>
            <w:shd w:val="clear" w:color="auto" w:fill="D9D9D9"/>
            <w:vAlign w:val="center"/>
          </w:tcPr>
          <w:p w14:paraId="1F8F24F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518A1B01"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2ED58006" w14:textId="77777777" w:rsidTr="008315EF">
        <w:trPr>
          <w:trHeight w:val="283"/>
          <w:jc w:val="center"/>
        </w:trPr>
        <w:tc>
          <w:tcPr>
            <w:tcW w:w="311" w:type="pct"/>
            <w:vMerge w:val="restart"/>
            <w:vAlign w:val="center"/>
          </w:tcPr>
          <w:p w14:paraId="7E84C00A"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2.5</w:t>
            </w:r>
          </w:p>
        </w:tc>
        <w:tc>
          <w:tcPr>
            <w:tcW w:w="4689" w:type="pct"/>
            <w:gridSpan w:val="4"/>
          </w:tcPr>
          <w:p w14:paraId="45C84395"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Apresentação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que </w:t>
            </w:r>
            <w:proofErr w:type="spellStart"/>
            <w:r w:rsidRPr="00C03046">
              <w:rPr>
                <w:rFonts w:ascii="Times New Roman" w:eastAsia="Calibri" w:hAnsi="Times New Roman" w:cs="Times New Roman"/>
                <w:color w:val="000000"/>
                <w:sz w:val="20"/>
                <w:szCs w:val="20"/>
                <w:lang w:eastAsia="ar-SA"/>
                <w14:ligatures w14:val="none"/>
              </w:rPr>
              <w:t>comprove</w:t>
            </w:r>
            <w:proofErr w:type="spellEnd"/>
            <w:r w:rsidRPr="00C03046">
              <w:rPr>
                <w:rFonts w:ascii="Times New Roman" w:eastAsia="Calibri" w:hAnsi="Times New Roman" w:cs="Times New Roman"/>
                <w:color w:val="000000"/>
                <w:sz w:val="20"/>
                <w:szCs w:val="20"/>
                <w:lang w:eastAsia="ar-SA"/>
                <w14:ligatures w14:val="none"/>
              </w:rPr>
              <w:t xml:space="preserve"> a </w:t>
            </w:r>
            <w:proofErr w:type="spellStart"/>
            <w:r w:rsidRPr="00C03046">
              <w:rPr>
                <w:rFonts w:ascii="Times New Roman" w:eastAsia="Calibri" w:hAnsi="Times New Roman" w:cs="Times New Roman"/>
                <w:color w:val="000000"/>
                <w:sz w:val="20"/>
                <w:szCs w:val="20"/>
                <w:lang w:eastAsia="ar-SA"/>
                <w14:ligatures w14:val="none"/>
              </w:rPr>
              <w:t>realização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serviços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assessoramento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consultoria</w:t>
            </w:r>
            <w:proofErr w:type="spellEnd"/>
            <w:r w:rsidRPr="00C03046">
              <w:rPr>
                <w:rFonts w:ascii="Times New Roman" w:eastAsia="Calibri" w:hAnsi="Times New Roman" w:cs="Times New Roman"/>
                <w:b/>
                <w:bCs/>
                <w:color w:val="000000"/>
                <w:sz w:val="20"/>
                <w:szCs w:val="20"/>
                <w:lang w:eastAsia="ar-SA"/>
                <w14:ligatures w14:val="none"/>
              </w:rPr>
              <w:t xml:space="preserve"> e/</w:t>
            </w:r>
            <w:proofErr w:type="spellStart"/>
            <w:r w:rsidRPr="00C03046">
              <w:rPr>
                <w:rFonts w:ascii="Times New Roman" w:eastAsia="Calibri" w:hAnsi="Times New Roman" w:cs="Times New Roman"/>
                <w:b/>
                <w:bCs/>
                <w:color w:val="000000"/>
                <w:sz w:val="20"/>
                <w:szCs w:val="20"/>
                <w:lang w:eastAsia="ar-SA"/>
                <w14:ligatures w14:val="none"/>
              </w:rPr>
              <w:t>ou</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capacitação</w:t>
            </w:r>
            <w:proofErr w:type="spellEnd"/>
            <w:r w:rsidRPr="00C03046">
              <w:rPr>
                <w:rFonts w:ascii="Times New Roman" w:eastAsia="Calibri" w:hAnsi="Times New Roman" w:cs="Times New Roman"/>
                <w:b/>
                <w:bCs/>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servidores</w:t>
            </w:r>
            <w:proofErr w:type="spellEnd"/>
            <w:r w:rsidRPr="00C03046">
              <w:rPr>
                <w:rFonts w:ascii="Times New Roman" w:eastAsia="Calibri" w:hAnsi="Times New Roman" w:cs="Times New Roman"/>
                <w:b/>
                <w:bCs/>
                <w:color w:val="000000"/>
                <w:sz w:val="20"/>
                <w:szCs w:val="20"/>
                <w:lang w:eastAsia="ar-SA"/>
                <w14:ligatures w14:val="none"/>
              </w:rPr>
              <w:t xml:space="preserve"> no </w:t>
            </w:r>
            <w:proofErr w:type="spellStart"/>
            <w:r w:rsidRPr="00C03046">
              <w:rPr>
                <w:rFonts w:ascii="Times New Roman" w:eastAsia="Calibri" w:hAnsi="Times New Roman" w:cs="Times New Roman"/>
                <w:b/>
                <w:bCs/>
                <w:color w:val="000000"/>
                <w:sz w:val="20"/>
                <w:szCs w:val="20"/>
                <w:lang w:eastAsia="ar-SA"/>
                <w14:ligatures w14:val="none"/>
              </w:rPr>
              <w:t>manejo</w:t>
            </w:r>
            <w:proofErr w:type="spellEnd"/>
            <w:r w:rsidRPr="00C03046">
              <w:rPr>
                <w:rFonts w:ascii="Times New Roman" w:eastAsia="Calibri" w:hAnsi="Times New Roman" w:cs="Times New Roman"/>
                <w:b/>
                <w:bCs/>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plataformas</w:t>
            </w:r>
            <w:proofErr w:type="spellEnd"/>
            <w:r w:rsidRPr="00C03046">
              <w:rPr>
                <w:rFonts w:ascii="Times New Roman" w:eastAsia="Calibri" w:hAnsi="Times New Roman" w:cs="Times New Roman"/>
                <w:b/>
                <w:bCs/>
                <w:color w:val="000000"/>
                <w:sz w:val="20"/>
                <w:szCs w:val="20"/>
                <w:lang w:eastAsia="ar-SA"/>
                <w14:ligatures w14:val="none"/>
              </w:rPr>
              <w:t xml:space="preserve"> e </w:t>
            </w:r>
            <w:proofErr w:type="spellStart"/>
            <w:r w:rsidRPr="00C03046">
              <w:rPr>
                <w:rFonts w:ascii="Times New Roman" w:eastAsia="Calibri" w:hAnsi="Times New Roman" w:cs="Times New Roman"/>
                <w:b/>
                <w:bCs/>
                <w:color w:val="000000"/>
                <w:sz w:val="20"/>
                <w:szCs w:val="20"/>
                <w:lang w:eastAsia="ar-SA"/>
                <w14:ligatures w14:val="none"/>
              </w:rPr>
              <w:t>sistemas</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intergovernamentais</w:t>
            </w:r>
            <w:proofErr w:type="spellEnd"/>
            <w:r w:rsidRPr="00C03046">
              <w:rPr>
                <w:rFonts w:ascii="Times New Roman" w:eastAsia="Calibri" w:hAnsi="Times New Roman" w:cs="Times New Roman"/>
                <w:b/>
                <w:bCs/>
                <w:color w:val="000000"/>
                <w:sz w:val="20"/>
                <w:szCs w:val="20"/>
                <w:lang w:eastAsia="ar-SA"/>
                <w14:ligatures w14:val="none"/>
              </w:rPr>
              <w:t xml:space="preserve"> </w:t>
            </w:r>
            <w:r w:rsidRPr="00C03046">
              <w:rPr>
                <w:rFonts w:ascii="Times New Roman" w:eastAsia="Calibri" w:hAnsi="Times New Roman" w:cs="Times New Roman"/>
                <w:color w:val="000000"/>
                <w:sz w:val="20"/>
                <w:szCs w:val="20"/>
                <w:lang w:eastAsia="ar-SA"/>
                <w14:ligatures w14:val="none"/>
              </w:rPr>
              <w:t xml:space="preserve">(SIMEC, SICONV, SIGPC, SISPCR etc.), </w:t>
            </w:r>
            <w:proofErr w:type="spellStart"/>
            <w:r w:rsidRPr="00C03046">
              <w:rPr>
                <w:rFonts w:ascii="Times New Roman" w:eastAsia="Calibri" w:hAnsi="Times New Roman" w:cs="Times New Roman"/>
                <w:color w:val="000000"/>
                <w:sz w:val="20"/>
                <w:szCs w:val="20"/>
                <w:lang w:eastAsia="ar-SA"/>
                <w14:ligatures w14:val="none"/>
              </w:rPr>
              <w:t>nas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rotinas</w:t>
            </w:r>
            <w:proofErr w:type="spellEnd"/>
            <w:r w:rsidRPr="00C03046">
              <w:rPr>
                <w:rFonts w:ascii="Times New Roman" w:eastAsia="Calibri" w:hAnsi="Times New Roman" w:cs="Times New Roman"/>
                <w:b/>
                <w:bCs/>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cadastramento</w:t>
            </w:r>
            <w:proofErr w:type="spellEnd"/>
            <w:r w:rsidRPr="00C03046">
              <w:rPr>
                <w:rFonts w:ascii="Times New Roman" w:eastAsia="Calibri" w:hAnsi="Times New Roman" w:cs="Times New Roman"/>
                <w:b/>
                <w:bCs/>
                <w:color w:val="000000"/>
                <w:sz w:val="20"/>
                <w:szCs w:val="20"/>
                <w:lang w:eastAsia="ar-SA"/>
                <w14:ligatures w14:val="none"/>
              </w:rPr>
              <w:t xml:space="preserve"> e </w:t>
            </w:r>
            <w:proofErr w:type="spellStart"/>
            <w:r w:rsidRPr="00C03046">
              <w:rPr>
                <w:rFonts w:ascii="Times New Roman" w:eastAsia="Calibri" w:hAnsi="Times New Roman" w:cs="Times New Roman"/>
                <w:b/>
                <w:bCs/>
                <w:color w:val="000000"/>
                <w:sz w:val="20"/>
                <w:szCs w:val="20"/>
                <w:lang w:eastAsia="ar-SA"/>
                <w14:ligatures w14:val="none"/>
              </w:rPr>
              <w:t>adesão</w:t>
            </w:r>
            <w:proofErr w:type="spellEnd"/>
            <w:r w:rsidRPr="00C03046">
              <w:rPr>
                <w:rFonts w:ascii="Times New Roman" w:eastAsia="Calibri" w:hAnsi="Times New Roman" w:cs="Times New Roman"/>
                <w:b/>
                <w:bCs/>
                <w:color w:val="000000"/>
                <w:sz w:val="20"/>
                <w:szCs w:val="20"/>
                <w:lang w:eastAsia="ar-SA"/>
                <w14:ligatures w14:val="none"/>
              </w:rPr>
              <w:t xml:space="preserve"> a </w:t>
            </w:r>
            <w:proofErr w:type="spellStart"/>
            <w:r w:rsidRPr="00C03046">
              <w:rPr>
                <w:rFonts w:ascii="Times New Roman" w:eastAsia="Calibri" w:hAnsi="Times New Roman" w:cs="Times New Roman"/>
                <w:b/>
                <w:bCs/>
                <w:color w:val="000000"/>
                <w:sz w:val="20"/>
                <w:szCs w:val="20"/>
                <w:lang w:eastAsia="ar-SA"/>
                <w14:ligatures w14:val="none"/>
              </w:rPr>
              <w:t>programas</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elaboração</w:t>
            </w:r>
            <w:proofErr w:type="spellEnd"/>
            <w:r w:rsidRPr="00C03046">
              <w:rPr>
                <w:rFonts w:ascii="Times New Roman" w:eastAsia="Calibri" w:hAnsi="Times New Roman" w:cs="Times New Roman"/>
                <w:b/>
                <w:bCs/>
                <w:color w:val="000000"/>
                <w:sz w:val="20"/>
                <w:szCs w:val="20"/>
                <w:lang w:eastAsia="ar-SA"/>
                <w14:ligatures w14:val="none"/>
              </w:rPr>
              <w:t xml:space="preserve"> do PAR, </w:t>
            </w:r>
            <w:proofErr w:type="spellStart"/>
            <w:r w:rsidRPr="00C03046">
              <w:rPr>
                <w:rFonts w:ascii="Times New Roman" w:eastAsia="Calibri" w:hAnsi="Times New Roman" w:cs="Times New Roman"/>
                <w:b/>
                <w:bCs/>
                <w:color w:val="000000"/>
                <w:sz w:val="20"/>
                <w:szCs w:val="20"/>
                <w:lang w:eastAsia="ar-SA"/>
                <w14:ligatures w14:val="none"/>
              </w:rPr>
              <w:t>prestação</w:t>
            </w:r>
            <w:proofErr w:type="spellEnd"/>
            <w:r w:rsidRPr="00C03046">
              <w:rPr>
                <w:rFonts w:ascii="Times New Roman" w:eastAsia="Calibri" w:hAnsi="Times New Roman" w:cs="Times New Roman"/>
                <w:b/>
                <w:bCs/>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contas</w:t>
            </w:r>
            <w:proofErr w:type="spellEnd"/>
            <w:r w:rsidRPr="00C03046">
              <w:rPr>
                <w:rFonts w:ascii="Times New Roman" w:eastAsia="Calibri" w:hAnsi="Times New Roman" w:cs="Times New Roman"/>
                <w:b/>
                <w:bCs/>
                <w:color w:val="000000"/>
                <w:sz w:val="20"/>
                <w:szCs w:val="20"/>
                <w:lang w:eastAsia="ar-SA"/>
                <w14:ligatures w14:val="none"/>
              </w:rPr>
              <w:t xml:space="preserve"> e </w:t>
            </w:r>
            <w:proofErr w:type="spellStart"/>
            <w:r w:rsidRPr="00C03046">
              <w:rPr>
                <w:rFonts w:ascii="Times New Roman" w:eastAsia="Calibri" w:hAnsi="Times New Roman" w:cs="Times New Roman"/>
                <w:b/>
                <w:bCs/>
                <w:color w:val="000000"/>
                <w:sz w:val="20"/>
                <w:szCs w:val="20"/>
                <w:lang w:eastAsia="ar-SA"/>
                <w14:ligatures w14:val="none"/>
              </w:rPr>
              <w:t>suporte</w:t>
            </w:r>
            <w:proofErr w:type="spellEnd"/>
            <w:r w:rsidRPr="00C03046">
              <w:rPr>
                <w:rFonts w:ascii="Times New Roman" w:eastAsia="Calibri" w:hAnsi="Times New Roman" w:cs="Times New Roman"/>
                <w:b/>
                <w:bCs/>
                <w:color w:val="000000"/>
                <w:sz w:val="20"/>
                <w:szCs w:val="20"/>
                <w:lang w:eastAsia="ar-SA"/>
                <w14:ligatures w14:val="none"/>
              </w:rPr>
              <w:t xml:space="preserve"> a </w:t>
            </w:r>
            <w:proofErr w:type="spellStart"/>
            <w:r w:rsidRPr="00C03046">
              <w:rPr>
                <w:rFonts w:ascii="Times New Roman" w:eastAsia="Calibri" w:hAnsi="Times New Roman" w:cs="Times New Roman"/>
                <w:b/>
                <w:bCs/>
                <w:color w:val="000000"/>
                <w:sz w:val="20"/>
                <w:szCs w:val="20"/>
                <w:lang w:eastAsia="ar-SA"/>
                <w14:ligatures w14:val="none"/>
              </w:rPr>
              <w:t>Conselhos</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vinculados</w:t>
            </w:r>
            <w:proofErr w:type="spellEnd"/>
            <w:r w:rsidRPr="00C03046">
              <w:rPr>
                <w:rFonts w:ascii="Times New Roman" w:eastAsia="Calibri" w:hAnsi="Times New Roman" w:cs="Times New Roman"/>
                <w:b/>
                <w:bCs/>
                <w:color w:val="000000"/>
                <w:sz w:val="20"/>
                <w:szCs w:val="20"/>
                <w:lang w:eastAsia="ar-SA"/>
                <w14:ligatures w14:val="none"/>
              </w:rPr>
              <w:t xml:space="preserve"> à </w:t>
            </w:r>
            <w:proofErr w:type="spellStart"/>
            <w:r w:rsidRPr="00C03046">
              <w:rPr>
                <w:rFonts w:ascii="Times New Roman" w:eastAsia="Calibri" w:hAnsi="Times New Roman" w:cs="Times New Roman"/>
                <w:b/>
                <w:bCs/>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0815B5F1" w14:textId="77777777" w:rsidTr="008315EF">
        <w:trPr>
          <w:trHeight w:val="283"/>
          <w:jc w:val="center"/>
        </w:trPr>
        <w:tc>
          <w:tcPr>
            <w:tcW w:w="311" w:type="pct"/>
            <w:vMerge/>
            <w:vAlign w:val="center"/>
          </w:tcPr>
          <w:p w14:paraId="4F9D384D"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5D85BECF"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6 (seis)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55" w:type="pct"/>
            <w:vAlign w:val="center"/>
          </w:tcPr>
          <w:p w14:paraId="6EF5E70F"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356" w:type="pct"/>
            <w:vAlign w:val="center"/>
          </w:tcPr>
          <w:p w14:paraId="6AAE1ED0"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val="restart"/>
            <w:vAlign w:val="center"/>
          </w:tcPr>
          <w:p w14:paraId="34E0EED9"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3437DA24"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5DB872B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-0,25</w:t>
            </w:r>
          </w:p>
        </w:tc>
      </w:tr>
      <w:tr w:rsidR="00C03046" w:rsidRPr="00C03046" w14:paraId="16E22BD7" w14:textId="77777777" w:rsidTr="008315EF">
        <w:trPr>
          <w:trHeight w:val="283"/>
          <w:jc w:val="center"/>
        </w:trPr>
        <w:tc>
          <w:tcPr>
            <w:tcW w:w="311" w:type="pct"/>
            <w:vMerge/>
            <w:vAlign w:val="center"/>
          </w:tcPr>
          <w:p w14:paraId="43F1A1C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27D78D0F"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4 (</w:t>
            </w:r>
            <w:proofErr w:type="spellStart"/>
            <w:r w:rsidRPr="00C03046">
              <w:rPr>
                <w:rFonts w:ascii="Times New Roman" w:eastAsia="Calibri" w:hAnsi="Times New Roman" w:cs="Times New Roman"/>
                <w:color w:val="000000"/>
                <w:sz w:val="20"/>
                <w:szCs w:val="20"/>
                <w:lang w:eastAsia="ar-SA"/>
                <w14:ligatures w14:val="none"/>
              </w:rPr>
              <w:t>quatro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5 (</w:t>
            </w:r>
            <w:proofErr w:type="spellStart"/>
            <w:r w:rsidRPr="00C03046">
              <w:rPr>
                <w:rFonts w:ascii="Times New Roman" w:eastAsia="Calibri" w:hAnsi="Times New Roman" w:cs="Times New Roman"/>
                <w:color w:val="000000"/>
                <w:sz w:val="20"/>
                <w:szCs w:val="20"/>
                <w:lang w:eastAsia="ar-SA"/>
                <w14:ligatures w14:val="none"/>
              </w:rPr>
              <w:t>cinco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55" w:type="pct"/>
            <w:vAlign w:val="center"/>
          </w:tcPr>
          <w:p w14:paraId="134B3C6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0,75</w:t>
            </w:r>
          </w:p>
        </w:tc>
        <w:tc>
          <w:tcPr>
            <w:tcW w:w="356" w:type="pct"/>
            <w:vAlign w:val="center"/>
          </w:tcPr>
          <w:p w14:paraId="48595851"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269E02E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2D52D865" w14:textId="77777777" w:rsidTr="008315EF">
        <w:trPr>
          <w:trHeight w:val="283"/>
          <w:jc w:val="center"/>
        </w:trPr>
        <w:tc>
          <w:tcPr>
            <w:tcW w:w="311" w:type="pct"/>
            <w:vMerge/>
            <w:vAlign w:val="center"/>
          </w:tcPr>
          <w:p w14:paraId="7DB89B5D"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2E2D2AD5"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De 2 (</w:t>
            </w:r>
            <w:proofErr w:type="spellStart"/>
            <w:r w:rsidRPr="00C03046">
              <w:rPr>
                <w:rFonts w:ascii="Times New Roman" w:eastAsia="Calibri" w:hAnsi="Times New Roman" w:cs="Times New Roman"/>
                <w:color w:val="000000"/>
                <w:sz w:val="20"/>
                <w:szCs w:val="20"/>
                <w:lang w:eastAsia="ar-SA"/>
                <w14:ligatures w14:val="none"/>
              </w:rPr>
              <w:t>dois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até</w:t>
            </w:r>
            <w:proofErr w:type="spellEnd"/>
            <w:r w:rsidRPr="00C03046">
              <w:rPr>
                <w:rFonts w:ascii="Times New Roman" w:eastAsia="Calibri" w:hAnsi="Times New Roman" w:cs="Times New Roman"/>
                <w:color w:val="000000"/>
                <w:sz w:val="20"/>
                <w:szCs w:val="20"/>
                <w:lang w:eastAsia="ar-SA"/>
                <w14:ligatures w14:val="none"/>
              </w:rPr>
              <w:t xml:space="preserve"> 3 (</w:t>
            </w:r>
            <w:proofErr w:type="spellStart"/>
            <w:r w:rsidRPr="00C03046">
              <w:rPr>
                <w:rFonts w:ascii="Times New Roman" w:eastAsia="Calibri" w:hAnsi="Times New Roman" w:cs="Times New Roman"/>
                <w:color w:val="000000"/>
                <w:sz w:val="20"/>
                <w:szCs w:val="20"/>
                <w:lang w:eastAsia="ar-SA"/>
                <w14:ligatures w14:val="none"/>
              </w:rPr>
              <w:t>três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válidos</w:t>
            </w:r>
            <w:proofErr w:type="spellEnd"/>
          </w:p>
        </w:tc>
        <w:tc>
          <w:tcPr>
            <w:tcW w:w="355" w:type="pct"/>
            <w:vAlign w:val="center"/>
          </w:tcPr>
          <w:p w14:paraId="15D10486"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356" w:type="pct"/>
            <w:vAlign w:val="center"/>
          </w:tcPr>
          <w:p w14:paraId="0EA745AD"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4228ABC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1B69D234" w14:textId="77777777" w:rsidTr="008315EF">
        <w:trPr>
          <w:trHeight w:val="283"/>
          <w:jc w:val="center"/>
        </w:trPr>
        <w:tc>
          <w:tcPr>
            <w:tcW w:w="311" w:type="pct"/>
            <w:vMerge/>
            <w:vAlign w:val="center"/>
          </w:tcPr>
          <w:p w14:paraId="5E44722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02DB5B38"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De 1 (um)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p>
        </w:tc>
        <w:tc>
          <w:tcPr>
            <w:tcW w:w="355" w:type="pct"/>
            <w:vAlign w:val="center"/>
          </w:tcPr>
          <w:p w14:paraId="3447372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356" w:type="pct"/>
            <w:vAlign w:val="center"/>
          </w:tcPr>
          <w:p w14:paraId="2B1BBBC6"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61FF54E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0B677840" w14:textId="77777777" w:rsidTr="008315EF">
        <w:trPr>
          <w:trHeight w:val="283"/>
          <w:jc w:val="center"/>
        </w:trPr>
        <w:tc>
          <w:tcPr>
            <w:tcW w:w="311" w:type="pct"/>
            <w:vMerge/>
            <w:vAlign w:val="center"/>
          </w:tcPr>
          <w:p w14:paraId="45B1E105"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5" w:type="pct"/>
            <w:vAlign w:val="center"/>
          </w:tcPr>
          <w:p w14:paraId="54124545"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Nenhum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atestado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válido</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55" w:type="pct"/>
            <w:vAlign w:val="center"/>
          </w:tcPr>
          <w:p w14:paraId="5BF85AB5"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356" w:type="pct"/>
            <w:vAlign w:val="center"/>
          </w:tcPr>
          <w:p w14:paraId="61BCA825"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3" w:type="pct"/>
            <w:vMerge/>
          </w:tcPr>
          <w:p w14:paraId="1D8B7DD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1DFA6B08" w14:textId="77777777" w:rsidTr="00C03046">
        <w:trPr>
          <w:trHeight w:val="454"/>
          <w:jc w:val="center"/>
        </w:trPr>
        <w:tc>
          <w:tcPr>
            <w:tcW w:w="4407" w:type="pct"/>
            <w:gridSpan w:val="4"/>
            <w:shd w:val="clear" w:color="auto" w:fill="D9D9D9"/>
            <w:vAlign w:val="center"/>
          </w:tcPr>
          <w:p w14:paraId="1B7CEC3F"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TOTAL DO CRITÉRIO 2 PARA A LICITANTE</w:t>
            </w:r>
          </w:p>
        </w:tc>
        <w:tc>
          <w:tcPr>
            <w:tcW w:w="593" w:type="pct"/>
            <w:shd w:val="clear" w:color="auto" w:fill="D9D9D9"/>
            <w:vAlign w:val="center"/>
          </w:tcPr>
          <w:p w14:paraId="227FDAD2"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tc>
      </w:tr>
    </w:tbl>
    <w:p w14:paraId="2AE8C2FC"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b/>
          <w:caps/>
          <w:kern w:val="0"/>
          <w:sz w:val="24"/>
          <w:szCs w:val="20"/>
          <w:lang w:val="pt-PT"/>
          <w14:ligatures w14:val="none"/>
        </w:rPr>
      </w:pPr>
    </w:p>
    <w:p w14:paraId="3E8D166A" w14:textId="77777777" w:rsidR="00C03046" w:rsidRPr="00C03046" w:rsidRDefault="00C03046" w:rsidP="00C03046">
      <w:pPr>
        <w:widowControl w:val="0"/>
        <w:autoSpaceDE w:val="0"/>
        <w:autoSpaceDN w:val="0"/>
        <w:spacing w:after="0" w:line="240" w:lineRule="auto"/>
        <w:jc w:val="both"/>
        <w:rPr>
          <w:rFonts w:ascii="Times-Roman" w:eastAsia="Times New Roman" w:hAnsi="Times-Roman" w:cs="Times New Roman"/>
          <w:b/>
          <w:bCs/>
          <w:color w:val="000000"/>
          <w:kern w:val="0"/>
          <w:sz w:val="24"/>
          <w:szCs w:val="24"/>
          <w:lang w:val="pt-PT"/>
          <w14:ligatures w14:val="none"/>
        </w:rPr>
      </w:pPr>
      <w:r w:rsidRPr="00C03046">
        <w:rPr>
          <w:rFonts w:ascii="Times New Roman" w:eastAsia="Times New Roman" w:hAnsi="Times New Roman" w:cs="Times New Roman"/>
          <w:b/>
          <w:caps/>
          <w:kern w:val="0"/>
          <w:sz w:val="24"/>
          <w:szCs w:val="20"/>
          <w:lang w:val="pt-PT"/>
          <w14:ligatures w14:val="none"/>
        </w:rPr>
        <w:t xml:space="preserve">3. experiência E qualificação da equipe técnica: </w:t>
      </w:r>
      <w:r w:rsidRPr="00C03046">
        <w:rPr>
          <w:rFonts w:ascii="Times-Roman" w:eastAsia="Times New Roman" w:hAnsi="Times-Roman" w:cs="Times New Roman"/>
          <w:color w:val="000000"/>
          <w:kern w:val="0"/>
          <w:sz w:val="24"/>
          <w:szCs w:val="24"/>
          <w:lang w:val="pt-PT"/>
          <w14:ligatures w14:val="none"/>
        </w:rPr>
        <w:t xml:space="preserve">Itens 3.1, 3.2, 3.3 e 3.4 – somatória máxima de 4 (quatro) pontos e mínima de -1,15 (menos um ponto e quinze centésimos) </w:t>
      </w:r>
    </w:p>
    <w:tbl>
      <w:tblPr>
        <w:tblStyle w:val="Tabelacomgrade"/>
        <w:tblW w:w="5000" w:type="pct"/>
        <w:jc w:val="center"/>
        <w:tblLook w:val="04A0" w:firstRow="1" w:lastRow="0" w:firstColumn="1" w:lastColumn="0" w:noHBand="0" w:noVBand="1"/>
      </w:tblPr>
      <w:tblGrid>
        <w:gridCol w:w="586"/>
        <w:gridCol w:w="6354"/>
        <w:gridCol w:w="15"/>
        <w:gridCol w:w="651"/>
        <w:gridCol w:w="15"/>
        <w:gridCol w:w="670"/>
        <w:gridCol w:w="1120"/>
      </w:tblGrid>
      <w:tr w:rsidR="00C03046" w:rsidRPr="00C03046" w14:paraId="08ECF5E7" w14:textId="77777777" w:rsidTr="008315EF">
        <w:trPr>
          <w:trHeight w:val="567"/>
          <w:jc w:val="center"/>
        </w:trPr>
        <w:tc>
          <w:tcPr>
            <w:tcW w:w="311" w:type="pct"/>
            <w:vMerge w:val="restart"/>
            <w:vAlign w:val="center"/>
          </w:tcPr>
          <w:p w14:paraId="45A1A451"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3.1</w:t>
            </w:r>
          </w:p>
        </w:tc>
        <w:tc>
          <w:tcPr>
            <w:tcW w:w="4689" w:type="pct"/>
            <w:gridSpan w:val="6"/>
          </w:tcPr>
          <w:p w14:paraId="6529A006" w14:textId="77777777" w:rsidR="00C03046" w:rsidRPr="00C03046" w:rsidRDefault="00C03046" w:rsidP="00C03046">
            <w:pPr>
              <w:suppressAutoHyphens/>
              <w:spacing w:before="60" w:after="60"/>
              <w:jc w:val="both"/>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A </w:t>
            </w:r>
            <w:proofErr w:type="spellStart"/>
            <w:r w:rsidRPr="00C03046">
              <w:rPr>
                <w:rFonts w:ascii="Times New Roman" w:eastAsia="Calibri" w:hAnsi="Times New Roman" w:cs="Times New Roman"/>
                <w:color w:val="000000"/>
                <w:sz w:val="20"/>
                <w:szCs w:val="20"/>
                <w:lang w:eastAsia="ar-SA"/>
                <w14:ligatures w14:val="none"/>
              </w:rPr>
              <w:t>licitante</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profissional</w:t>
            </w:r>
            <w:proofErr w:type="spellEnd"/>
            <w:r w:rsidRPr="00C03046">
              <w:rPr>
                <w:rFonts w:ascii="Times New Roman" w:eastAsia="Calibri" w:hAnsi="Times New Roman" w:cs="Times New Roman"/>
                <w:b/>
                <w:bCs/>
                <w:color w:val="000000"/>
                <w:sz w:val="20"/>
                <w:szCs w:val="20"/>
                <w:lang w:eastAsia="ar-SA"/>
                <w14:ligatures w14:val="none"/>
              </w:rPr>
              <w:t xml:space="preserve">(is) da </w:t>
            </w:r>
            <w:proofErr w:type="spellStart"/>
            <w:r w:rsidRPr="00C03046">
              <w:rPr>
                <w:rFonts w:ascii="Times New Roman" w:eastAsia="Calibri" w:hAnsi="Times New Roman" w:cs="Times New Roman"/>
                <w:b/>
                <w:bCs/>
                <w:color w:val="000000"/>
                <w:sz w:val="20"/>
                <w:szCs w:val="20"/>
                <w:lang w:eastAsia="ar-SA"/>
                <w14:ligatures w14:val="none"/>
              </w:rPr>
              <w:t>educação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básica</w:t>
            </w:r>
            <w:proofErr w:type="spellEnd"/>
            <w:r w:rsidRPr="00C03046">
              <w:rPr>
                <w:rFonts w:ascii="Times New Roman" w:eastAsia="Calibri" w:hAnsi="Times New Roman" w:cs="Times New Roman"/>
                <w:b/>
                <w:bCs/>
                <w:color w:val="000000"/>
                <w:sz w:val="20"/>
                <w:szCs w:val="20"/>
                <w:lang w:eastAsia="ar-SA"/>
                <w14:ligatures w14:val="none"/>
              </w:rPr>
              <w:t xml:space="preserve"> </w:t>
            </w:r>
            <w:r w:rsidRPr="00C03046">
              <w:rPr>
                <w:rFonts w:ascii="Times New Roman" w:eastAsia="Calibri" w:hAnsi="Times New Roman" w:cs="Times New Roman"/>
                <w:color w:val="000000"/>
                <w:sz w:val="20"/>
                <w:szCs w:val="20"/>
                <w:lang w:eastAsia="ar-SA"/>
                <w14:ligatures w14:val="none"/>
              </w:rPr>
              <w:t xml:space="preserve">com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experiência</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específica</w:t>
            </w:r>
            <w:proofErr w:type="spellEnd"/>
            <w:r w:rsidRPr="00C03046">
              <w:rPr>
                <w:rFonts w:ascii="Times New Roman" w:eastAsia="Calibri" w:hAnsi="Times New Roman" w:cs="Times New Roman"/>
                <w:b/>
                <w:bCs/>
                <w:color w:val="000000"/>
                <w:sz w:val="20"/>
                <w:szCs w:val="20"/>
                <w:lang w:eastAsia="ar-SA"/>
                <w14:ligatures w14:val="none"/>
              </w:rPr>
              <w:t xml:space="preserve"> no </w:t>
            </w:r>
            <w:proofErr w:type="spellStart"/>
            <w:r w:rsidRPr="00C03046">
              <w:rPr>
                <w:rFonts w:ascii="Times New Roman" w:eastAsia="Calibri" w:hAnsi="Times New Roman" w:cs="Times New Roman"/>
                <w:b/>
                <w:bCs/>
                <w:color w:val="000000"/>
                <w:sz w:val="20"/>
                <w:szCs w:val="20"/>
                <w:lang w:eastAsia="ar-SA"/>
                <w14:ligatures w14:val="none"/>
              </w:rPr>
              <w:t>serviço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objeto</w:t>
            </w:r>
            <w:proofErr w:type="spellEnd"/>
            <w:r w:rsidRPr="00C03046">
              <w:rPr>
                <w:rFonts w:ascii="Times New Roman" w:eastAsia="Calibri" w:hAnsi="Times New Roman" w:cs="Times New Roman"/>
                <w:b/>
                <w:bCs/>
                <w:color w:val="000000"/>
                <w:sz w:val="20"/>
                <w:szCs w:val="20"/>
                <w:lang w:eastAsia="ar-SA"/>
                <w14:ligatures w14:val="none"/>
              </w:rPr>
              <w:t xml:space="preserve"> da </w:t>
            </w:r>
            <w:proofErr w:type="spellStart"/>
            <w:r w:rsidRPr="00C03046">
              <w:rPr>
                <w:rFonts w:ascii="Times New Roman" w:eastAsia="Calibri" w:hAnsi="Times New Roman" w:cs="Times New Roman"/>
                <w:b/>
                <w:bCs/>
                <w:color w:val="000000"/>
                <w:sz w:val="20"/>
                <w:szCs w:val="20"/>
                <w:lang w:eastAsia="ar-SA"/>
                <w14:ligatures w14:val="none"/>
              </w:rPr>
              <w:t>contratação</w:t>
            </w:r>
            <w:proofErr w:type="spellEnd"/>
            <w:r w:rsidRPr="00C03046">
              <w:rPr>
                <w:rFonts w:ascii="Times New Roman" w:eastAsia="Calibri" w:hAnsi="Times New Roman" w:cs="Times New Roman"/>
                <w:b/>
                <w:bCs/>
                <w:color w:val="000000"/>
                <w:sz w:val="20"/>
                <w:szCs w:val="20"/>
                <w:lang w:eastAsia="ar-SA"/>
                <w14:ligatures w14:val="none"/>
              </w:rPr>
              <w:t xml:space="preserve"> </w:t>
            </w:r>
            <w:r w:rsidRPr="00C03046">
              <w:rPr>
                <w:rFonts w:ascii="Times New Roman" w:eastAsia="Calibri" w:hAnsi="Times New Roman" w:cs="Times New Roman"/>
                <w:color w:val="000000"/>
                <w:sz w:val="20"/>
                <w:szCs w:val="20"/>
                <w:lang w:eastAsia="ar-SA"/>
                <w14:ligatures w14:val="none"/>
              </w:rPr>
              <w:t xml:space="preserve">para </w:t>
            </w:r>
            <w:proofErr w:type="spellStart"/>
            <w:r w:rsidRPr="00C03046">
              <w:rPr>
                <w:rFonts w:ascii="Times New Roman" w:eastAsia="Calibri" w:hAnsi="Times New Roman" w:cs="Times New Roman"/>
                <w:color w:val="000000"/>
                <w:sz w:val="20"/>
                <w:szCs w:val="20"/>
                <w:lang w:eastAsia="ar-SA"/>
                <w14:ligatures w14:val="none"/>
              </w:rPr>
              <w:t>compor</w:t>
            </w:r>
            <w:proofErr w:type="spellEnd"/>
            <w:r w:rsidRPr="00C03046">
              <w:rPr>
                <w:rFonts w:ascii="Times New Roman" w:eastAsia="Calibri" w:hAnsi="Times New Roman" w:cs="Times New Roman"/>
                <w:color w:val="000000"/>
                <w:sz w:val="20"/>
                <w:szCs w:val="20"/>
                <w:lang w:eastAsia="ar-SA"/>
                <w14:ligatures w14:val="none"/>
              </w:rPr>
              <w:t xml:space="preserve"> </w:t>
            </w: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equipe </w:t>
            </w:r>
            <w:proofErr w:type="spellStart"/>
            <w:r w:rsidRPr="00C03046">
              <w:rPr>
                <w:rFonts w:ascii="Times New Roman" w:eastAsia="Calibri" w:hAnsi="Times New Roman" w:cs="Times New Roman"/>
                <w:color w:val="000000"/>
                <w:sz w:val="20"/>
                <w:szCs w:val="20"/>
                <w:lang w:eastAsia="ar-SA"/>
                <w14:ligatures w14:val="none"/>
              </w:rPr>
              <w:t>técnica</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2EBAFC89" w14:textId="77777777" w:rsidTr="00C03046">
        <w:trPr>
          <w:trHeight w:val="567"/>
          <w:jc w:val="center"/>
        </w:trPr>
        <w:tc>
          <w:tcPr>
            <w:tcW w:w="311" w:type="pct"/>
            <w:vMerge/>
            <w:vAlign w:val="center"/>
          </w:tcPr>
          <w:p w14:paraId="05A24BB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4" w:type="pct"/>
            <w:gridSpan w:val="2"/>
            <w:vAlign w:val="center"/>
          </w:tcPr>
          <w:p w14:paraId="3E3FE9E0"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2 (</w:t>
            </w:r>
            <w:proofErr w:type="spellStart"/>
            <w:r w:rsidRPr="00C03046">
              <w:rPr>
                <w:rFonts w:ascii="Times New Roman" w:eastAsia="Calibri" w:hAnsi="Times New Roman" w:cs="Times New Roman"/>
                <w:color w:val="000000"/>
                <w:sz w:val="20"/>
                <w:szCs w:val="20"/>
                <w:lang w:eastAsia="ar-SA"/>
                <w14:ligatures w14:val="none"/>
              </w:rPr>
              <w:t>dois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profissionais</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básica</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comprovada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54" w:type="pct"/>
            <w:gridSpan w:val="2"/>
            <w:vAlign w:val="center"/>
          </w:tcPr>
          <w:p w14:paraId="34FBFEE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356" w:type="pct"/>
            <w:shd w:val="clear" w:color="auto" w:fill="D9D9D9"/>
            <w:vAlign w:val="center"/>
          </w:tcPr>
          <w:p w14:paraId="426EDD8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5" w:type="pct"/>
            <w:vMerge w:val="restart"/>
            <w:vAlign w:val="center"/>
          </w:tcPr>
          <w:p w14:paraId="32355651"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433D25D6"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1BE1565D"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 xml:space="preserve">MÍNIMO -0,25 </w:t>
            </w:r>
          </w:p>
        </w:tc>
      </w:tr>
      <w:tr w:rsidR="00C03046" w:rsidRPr="00C03046" w14:paraId="0069B02A" w14:textId="77777777" w:rsidTr="00C03046">
        <w:trPr>
          <w:trHeight w:val="567"/>
          <w:jc w:val="center"/>
        </w:trPr>
        <w:tc>
          <w:tcPr>
            <w:tcW w:w="311" w:type="pct"/>
            <w:vMerge/>
            <w:vAlign w:val="center"/>
          </w:tcPr>
          <w:p w14:paraId="5676E9F0"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4" w:type="pct"/>
            <w:gridSpan w:val="2"/>
            <w:vAlign w:val="center"/>
          </w:tcPr>
          <w:p w14:paraId="2AF971AF"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básica</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comprovada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54" w:type="pct"/>
            <w:gridSpan w:val="2"/>
            <w:vAlign w:val="center"/>
          </w:tcPr>
          <w:p w14:paraId="3E8B03B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0,75</w:t>
            </w:r>
          </w:p>
        </w:tc>
        <w:tc>
          <w:tcPr>
            <w:tcW w:w="356" w:type="pct"/>
            <w:shd w:val="clear" w:color="auto" w:fill="D9D9D9"/>
            <w:vAlign w:val="center"/>
          </w:tcPr>
          <w:p w14:paraId="761A65B5"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5" w:type="pct"/>
            <w:vMerge/>
          </w:tcPr>
          <w:p w14:paraId="6DBCD5F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21986243" w14:textId="77777777" w:rsidTr="00C03046">
        <w:trPr>
          <w:trHeight w:val="567"/>
          <w:jc w:val="center"/>
        </w:trPr>
        <w:tc>
          <w:tcPr>
            <w:tcW w:w="311" w:type="pct"/>
            <w:vMerge/>
            <w:vAlign w:val="center"/>
          </w:tcPr>
          <w:p w14:paraId="7197F4B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4" w:type="pct"/>
            <w:gridSpan w:val="2"/>
            <w:vAlign w:val="center"/>
          </w:tcPr>
          <w:p w14:paraId="6D94699F"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básica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sem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54" w:type="pct"/>
            <w:gridSpan w:val="2"/>
            <w:vAlign w:val="center"/>
          </w:tcPr>
          <w:p w14:paraId="71A4F01F"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356" w:type="pct"/>
            <w:shd w:val="clear" w:color="auto" w:fill="D9D9D9"/>
            <w:vAlign w:val="center"/>
          </w:tcPr>
          <w:p w14:paraId="5F9CBCB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5" w:type="pct"/>
            <w:vMerge/>
          </w:tcPr>
          <w:p w14:paraId="1B0172A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6D10804F" w14:textId="77777777" w:rsidTr="00C03046">
        <w:trPr>
          <w:trHeight w:val="567"/>
          <w:jc w:val="center"/>
        </w:trPr>
        <w:tc>
          <w:tcPr>
            <w:tcW w:w="311" w:type="pct"/>
            <w:vMerge/>
            <w:vAlign w:val="center"/>
          </w:tcPr>
          <w:p w14:paraId="6DFE65E6"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4" w:type="pct"/>
            <w:gridSpan w:val="2"/>
            <w:vAlign w:val="center"/>
          </w:tcPr>
          <w:p w14:paraId="53982649"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outra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porém</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comprovada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54" w:type="pct"/>
            <w:gridSpan w:val="2"/>
            <w:vAlign w:val="center"/>
          </w:tcPr>
          <w:p w14:paraId="0F01909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356" w:type="pct"/>
            <w:shd w:val="clear" w:color="auto" w:fill="D9D9D9"/>
            <w:vAlign w:val="center"/>
          </w:tcPr>
          <w:p w14:paraId="4A13E08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5" w:type="pct"/>
            <w:vMerge/>
          </w:tcPr>
          <w:p w14:paraId="779A147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1332F375" w14:textId="77777777" w:rsidTr="00C03046">
        <w:trPr>
          <w:trHeight w:val="567"/>
          <w:jc w:val="center"/>
        </w:trPr>
        <w:tc>
          <w:tcPr>
            <w:tcW w:w="311" w:type="pct"/>
            <w:vMerge/>
            <w:vAlign w:val="center"/>
          </w:tcPr>
          <w:p w14:paraId="2D17376F"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4" w:type="pct"/>
            <w:gridSpan w:val="2"/>
            <w:vAlign w:val="center"/>
          </w:tcPr>
          <w:p w14:paraId="6EB663FB"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básica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ou</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outra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habilitado</w:t>
            </w:r>
            <w:proofErr w:type="spellEnd"/>
            <w:r w:rsidRPr="00C03046">
              <w:rPr>
                <w:rFonts w:ascii="Times New Roman" w:eastAsia="Calibri" w:hAnsi="Times New Roman" w:cs="Times New Roman"/>
                <w:color w:val="000000"/>
                <w:sz w:val="20"/>
                <w:szCs w:val="20"/>
                <w:lang w:eastAsia="ar-SA"/>
                <w14:ligatures w14:val="none"/>
              </w:rPr>
              <w:t xml:space="preserve"> à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sem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54" w:type="pct"/>
            <w:gridSpan w:val="2"/>
            <w:vAlign w:val="center"/>
          </w:tcPr>
          <w:p w14:paraId="6626790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356" w:type="pct"/>
            <w:shd w:val="clear" w:color="auto" w:fill="D9D9D9"/>
            <w:vAlign w:val="center"/>
          </w:tcPr>
          <w:p w14:paraId="6CFE3AFD"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5" w:type="pct"/>
            <w:vMerge/>
          </w:tcPr>
          <w:p w14:paraId="7029EB40"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02AC8DA6" w14:textId="77777777" w:rsidTr="008315EF">
        <w:trPr>
          <w:trHeight w:val="567"/>
          <w:jc w:val="center"/>
        </w:trPr>
        <w:tc>
          <w:tcPr>
            <w:tcW w:w="311" w:type="pct"/>
            <w:vMerge w:val="restart"/>
            <w:vAlign w:val="center"/>
          </w:tcPr>
          <w:p w14:paraId="24B29710"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3.2</w:t>
            </w:r>
          </w:p>
        </w:tc>
        <w:tc>
          <w:tcPr>
            <w:tcW w:w="4689" w:type="pct"/>
            <w:gridSpan w:val="6"/>
          </w:tcPr>
          <w:p w14:paraId="725A0631"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A </w:t>
            </w:r>
            <w:proofErr w:type="spellStart"/>
            <w:r w:rsidRPr="00C03046">
              <w:rPr>
                <w:rFonts w:ascii="Times New Roman" w:eastAsia="Calibri" w:hAnsi="Times New Roman" w:cs="Times New Roman"/>
                <w:color w:val="000000"/>
                <w:sz w:val="20"/>
                <w:szCs w:val="20"/>
                <w:lang w:eastAsia="ar-SA"/>
                <w14:ligatures w14:val="none"/>
              </w:rPr>
              <w:t>licitante</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profissional</w:t>
            </w:r>
            <w:proofErr w:type="spellEnd"/>
            <w:r w:rsidRPr="00C03046">
              <w:rPr>
                <w:rFonts w:ascii="Times New Roman" w:eastAsia="Calibri" w:hAnsi="Times New Roman" w:cs="Times New Roman"/>
                <w:b/>
                <w:bCs/>
                <w:color w:val="000000"/>
                <w:sz w:val="20"/>
                <w:szCs w:val="20"/>
                <w:lang w:eastAsia="ar-SA"/>
                <w14:ligatures w14:val="none"/>
              </w:rPr>
              <w:t xml:space="preserve">(is) do </w:t>
            </w:r>
            <w:proofErr w:type="spellStart"/>
            <w:r w:rsidRPr="00C03046">
              <w:rPr>
                <w:rFonts w:ascii="Times New Roman" w:eastAsia="Calibri" w:hAnsi="Times New Roman" w:cs="Times New Roman"/>
                <w:b/>
                <w:bCs/>
                <w:color w:val="000000"/>
                <w:sz w:val="20"/>
                <w:szCs w:val="20"/>
                <w:lang w:eastAsia="ar-SA"/>
                <w14:ligatures w14:val="none"/>
              </w:rPr>
              <w:t>direito</w:t>
            </w:r>
            <w:proofErr w:type="spellEnd"/>
            <w:r w:rsidRPr="00C03046">
              <w:rPr>
                <w:rFonts w:ascii="Times New Roman" w:eastAsia="Calibri" w:hAnsi="Times New Roman" w:cs="Times New Roman"/>
                <w:b/>
                <w:bCs/>
                <w:color w:val="000000"/>
                <w:sz w:val="20"/>
                <w:szCs w:val="20"/>
                <w:lang w:eastAsia="ar-SA"/>
                <w14:ligatures w14:val="none"/>
              </w:rPr>
              <w:t xml:space="preserve"> </w:t>
            </w:r>
            <w:r w:rsidRPr="00C03046">
              <w:rPr>
                <w:rFonts w:ascii="Times New Roman" w:eastAsia="Calibri" w:hAnsi="Times New Roman" w:cs="Times New Roman"/>
                <w:color w:val="000000"/>
                <w:sz w:val="20"/>
                <w:szCs w:val="20"/>
                <w:lang w:eastAsia="ar-SA"/>
                <w14:ligatures w14:val="none"/>
              </w:rPr>
              <w:t>(</w:t>
            </w:r>
            <w:proofErr w:type="spellStart"/>
            <w:r w:rsidRPr="00C03046">
              <w:rPr>
                <w:rFonts w:ascii="Times New Roman" w:eastAsia="Calibri" w:hAnsi="Times New Roman" w:cs="Times New Roman"/>
                <w:color w:val="000000"/>
                <w:sz w:val="20"/>
                <w:szCs w:val="20"/>
                <w:lang w:eastAsia="ar-SA"/>
                <w14:ligatures w14:val="none"/>
              </w:rPr>
              <w:t>advogado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bacharel</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b/>
                <w:bCs/>
                <w:color w:val="000000"/>
                <w:sz w:val="20"/>
                <w:szCs w:val="20"/>
                <w:lang w:eastAsia="ar-SA"/>
                <w14:ligatures w14:val="none"/>
              </w:rPr>
              <w:t>experiência</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específica</w:t>
            </w:r>
            <w:proofErr w:type="spellEnd"/>
            <w:r w:rsidRPr="00C03046">
              <w:rPr>
                <w:rFonts w:ascii="Times New Roman" w:eastAsia="Calibri" w:hAnsi="Times New Roman" w:cs="Times New Roman"/>
                <w:b/>
                <w:bCs/>
                <w:color w:val="000000"/>
                <w:sz w:val="20"/>
                <w:szCs w:val="20"/>
                <w:lang w:eastAsia="ar-SA"/>
                <w14:ligatures w14:val="none"/>
              </w:rPr>
              <w:t xml:space="preserve"> no </w:t>
            </w:r>
            <w:proofErr w:type="spellStart"/>
            <w:r w:rsidRPr="00C03046">
              <w:rPr>
                <w:rFonts w:ascii="Times New Roman" w:eastAsia="Calibri" w:hAnsi="Times New Roman" w:cs="Times New Roman"/>
                <w:b/>
                <w:bCs/>
                <w:color w:val="000000"/>
                <w:sz w:val="20"/>
                <w:szCs w:val="20"/>
                <w:lang w:eastAsia="ar-SA"/>
                <w14:ligatures w14:val="none"/>
              </w:rPr>
              <w:t>serviço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objeto</w:t>
            </w:r>
            <w:proofErr w:type="spellEnd"/>
            <w:r w:rsidRPr="00C03046">
              <w:rPr>
                <w:rFonts w:ascii="Times New Roman" w:eastAsia="Calibri" w:hAnsi="Times New Roman" w:cs="Times New Roman"/>
                <w:b/>
                <w:bCs/>
                <w:color w:val="000000"/>
                <w:sz w:val="20"/>
                <w:szCs w:val="20"/>
                <w:lang w:eastAsia="ar-SA"/>
                <w14:ligatures w14:val="none"/>
              </w:rPr>
              <w:t xml:space="preserve"> da </w:t>
            </w:r>
            <w:proofErr w:type="spellStart"/>
            <w:r w:rsidRPr="00C03046">
              <w:rPr>
                <w:rFonts w:ascii="Times New Roman" w:eastAsia="Calibri" w:hAnsi="Times New Roman" w:cs="Times New Roman"/>
                <w:b/>
                <w:bCs/>
                <w:color w:val="000000"/>
                <w:sz w:val="20"/>
                <w:szCs w:val="20"/>
                <w:lang w:eastAsia="ar-SA"/>
                <w14:ligatures w14:val="none"/>
              </w:rPr>
              <w:t>contratação</w:t>
            </w:r>
            <w:proofErr w:type="spellEnd"/>
            <w:r w:rsidRPr="00C03046">
              <w:rPr>
                <w:rFonts w:ascii="Times New Roman" w:eastAsia="Calibri" w:hAnsi="Times New Roman" w:cs="Times New Roman"/>
                <w:b/>
                <w:bCs/>
                <w:color w:val="000000"/>
                <w:sz w:val="20"/>
                <w:szCs w:val="20"/>
                <w:lang w:eastAsia="ar-SA"/>
                <w14:ligatures w14:val="none"/>
              </w:rPr>
              <w:t xml:space="preserve"> </w:t>
            </w:r>
            <w:r w:rsidRPr="00C03046">
              <w:rPr>
                <w:rFonts w:ascii="Times New Roman" w:eastAsia="Calibri" w:hAnsi="Times New Roman" w:cs="Times New Roman"/>
                <w:color w:val="000000"/>
                <w:sz w:val="20"/>
                <w:szCs w:val="20"/>
                <w:lang w:eastAsia="ar-SA"/>
                <w14:ligatures w14:val="none"/>
              </w:rPr>
              <w:t xml:space="preserve">para </w:t>
            </w:r>
            <w:proofErr w:type="spellStart"/>
            <w:r w:rsidRPr="00C03046">
              <w:rPr>
                <w:rFonts w:ascii="Times New Roman" w:eastAsia="Calibri" w:hAnsi="Times New Roman" w:cs="Times New Roman"/>
                <w:color w:val="000000"/>
                <w:sz w:val="20"/>
                <w:szCs w:val="20"/>
                <w:lang w:eastAsia="ar-SA"/>
                <w14:ligatures w14:val="none"/>
              </w:rPr>
              <w:t>compor</w:t>
            </w:r>
            <w:proofErr w:type="spellEnd"/>
            <w:r w:rsidRPr="00C03046">
              <w:rPr>
                <w:rFonts w:ascii="Times New Roman" w:eastAsia="Calibri" w:hAnsi="Times New Roman" w:cs="Times New Roman"/>
                <w:color w:val="000000"/>
                <w:sz w:val="20"/>
                <w:szCs w:val="20"/>
                <w:lang w:eastAsia="ar-SA"/>
                <w14:ligatures w14:val="none"/>
              </w:rPr>
              <w:t xml:space="preserve"> </w:t>
            </w: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equipe </w:t>
            </w:r>
            <w:proofErr w:type="spellStart"/>
            <w:r w:rsidRPr="00C03046">
              <w:rPr>
                <w:rFonts w:ascii="Times New Roman" w:eastAsia="Calibri" w:hAnsi="Times New Roman" w:cs="Times New Roman"/>
                <w:color w:val="000000"/>
                <w:sz w:val="20"/>
                <w:szCs w:val="20"/>
                <w:lang w:eastAsia="ar-SA"/>
                <w14:ligatures w14:val="none"/>
              </w:rPr>
              <w:t>técnica</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35AD3B81" w14:textId="77777777" w:rsidTr="00C03046">
        <w:trPr>
          <w:trHeight w:val="567"/>
          <w:jc w:val="center"/>
        </w:trPr>
        <w:tc>
          <w:tcPr>
            <w:tcW w:w="311" w:type="pct"/>
            <w:vMerge/>
            <w:vAlign w:val="center"/>
          </w:tcPr>
          <w:p w14:paraId="30C2D8E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4" w:type="pct"/>
            <w:gridSpan w:val="2"/>
            <w:vAlign w:val="center"/>
          </w:tcPr>
          <w:p w14:paraId="3E089161"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2 (</w:t>
            </w:r>
            <w:proofErr w:type="spellStart"/>
            <w:r w:rsidRPr="00C03046">
              <w:rPr>
                <w:rFonts w:ascii="Times New Roman" w:eastAsia="Calibri" w:hAnsi="Times New Roman" w:cs="Times New Roman"/>
                <w:color w:val="000000"/>
                <w:sz w:val="20"/>
                <w:szCs w:val="20"/>
                <w:lang w:eastAsia="ar-SA"/>
                <w14:ligatures w14:val="none"/>
              </w:rPr>
              <w:t>dois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profissionais</w:t>
            </w:r>
            <w:proofErr w:type="spellEnd"/>
            <w:r w:rsidRPr="00C03046">
              <w:rPr>
                <w:rFonts w:ascii="Times New Roman" w:eastAsia="Calibri" w:hAnsi="Times New Roman" w:cs="Times New Roman"/>
                <w:color w:val="000000"/>
                <w:sz w:val="20"/>
                <w:szCs w:val="20"/>
                <w:lang w:eastAsia="ar-SA"/>
                <w14:ligatures w14:val="none"/>
              </w:rPr>
              <w:t xml:space="preserve"> do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advogados</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comprovada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54" w:type="pct"/>
            <w:gridSpan w:val="2"/>
            <w:vAlign w:val="center"/>
          </w:tcPr>
          <w:p w14:paraId="69BE1731"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356" w:type="pct"/>
            <w:shd w:val="clear" w:color="auto" w:fill="D9D9D9"/>
            <w:vAlign w:val="center"/>
          </w:tcPr>
          <w:p w14:paraId="3C8CB4A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5" w:type="pct"/>
            <w:vMerge w:val="restart"/>
            <w:vAlign w:val="center"/>
          </w:tcPr>
          <w:p w14:paraId="7CFB3C30"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4D40EF41"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4F276728"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-0,25</w:t>
            </w:r>
          </w:p>
        </w:tc>
      </w:tr>
      <w:tr w:rsidR="00C03046" w:rsidRPr="00C03046" w14:paraId="6953FC61" w14:textId="77777777" w:rsidTr="00C03046">
        <w:trPr>
          <w:trHeight w:val="567"/>
          <w:jc w:val="center"/>
        </w:trPr>
        <w:tc>
          <w:tcPr>
            <w:tcW w:w="311" w:type="pct"/>
            <w:vMerge/>
            <w:vAlign w:val="center"/>
          </w:tcPr>
          <w:p w14:paraId="51D092C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4" w:type="pct"/>
            <w:gridSpan w:val="2"/>
            <w:vAlign w:val="center"/>
          </w:tcPr>
          <w:p w14:paraId="499B26F2"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2 (</w:t>
            </w:r>
            <w:proofErr w:type="spellStart"/>
            <w:r w:rsidRPr="00C03046">
              <w:rPr>
                <w:rFonts w:ascii="Times New Roman" w:eastAsia="Calibri" w:hAnsi="Times New Roman" w:cs="Times New Roman"/>
                <w:color w:val="000000"/>
                <w:sz w:val="20"/>
                <w:szCs w:val="20"/>
                <w:lang w:eastAsia="ar-SA"/>
                <w14:ligatures w14:val="none"/>
              </w:rPr>
              <w:t>dois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profissionais</w:t>
            </w:r>
            <w:proofErr w:type="spellEnd"/>
            <w:r w:rsidRPr="00C03046">
              <w:rPr>
                <w:rFonts w:ascii="Times New Roman" w:eastAsia="Calibri" w:hAnsi="Times New Roman" w:cs="Times New Roman"/>
                <w:color w:val="000000"/>
                <w:sz w:val="20"/>
                <w:szCs w:val="20"/>
                <w:lang w:eastAsia="ar-SA"/>
                <w14:ligatures w14:val="none"/>
              </w:rPr>
              <w:t xml:space="preserve"> do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bacharéis</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comprovada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54" w:type="pct"/>
            <w:gridSpan w:val="2"/>
            <w:vAlign w:val="center"/>
          </w:tcPr>
          <w:p w14:paraId="6031DF2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0,75</w:t>
            </w:r>
          </w:p>
        </w:tc>
        <w:tc>
          <w:tcPr>
            <w:tcW w:w="356" w:type="pct"/>
            <w:shd w:val="clear" w:color="auto" w:fill="D9D9D9"/>
            <w:vAlign w:val="center"/>
          </w:tcPr>
          <w:p w14:paraId="744B328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5" w:type="pct"/>
            <w:vMerge/>
          </w:tcPr>
          <w:p w14:paraId="03DDA6C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285A9A34" w14:textId="77777777" w:rsidTr="00C03046">
        <w:trPr>
          <w:trHeight w:val="567"/>
          <w:jc w:val="center"/>
        </w:trPr>
        <w:tc>
          <w:tcPr>
            <w:tcW w:w="311" w:type="pct"/>
            <w:vMerge/>
            <w:vAlign w:val="center"/>
          </w:tcPr>
          <w:p w14:paraId="5605F825"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4" w:type="pct"/>
            <w:gridSpan w:val="2"/>
            <w:vAlign w:val="center"/>
          </w:tcPr>
          <w:p w14:paraId="3E0D744A"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do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advogado</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54" w:type="pct"/>
            <w:gridSpan w:val="2"/>
            <w:vAlign w:val="center"/>
          </w:tcPr>
          <w:p w14:paraId="2533145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356" w:type="pct"/>
            <w:shd w:val="clear" w:color="auto" w:fill="D9D9D9"/>
            <w:vAlign w:val="center"/>
          </w:tcPr>
          <w:p w14:paraId="33A06F87"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5" w:type="pct"/>
            <w:vMerge/>
          </w:tcPr>
          <w:p w14:paraId="2CE355AD"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18C54CA2" w14:textId="77777777" w:rsidTr="00C03046">
        <w:trPr>
          <w:trHeight w:val="567"/>
          <w:jc w:val="center"/>
        </w:trPr>
        <w:tc>
          <w:tcPr>
            <w:tcW w:w="311" w:type="pct"/>
            <w:vMerge/>
            <w:vAlign w:val="center"/>
          </w:tcPr>
          <w:p w14:paraId="36DA73E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4" w:type="pct"/>
            <w:gridSpan w:val="2"/>
            <w:vAlign w:val="center"/>
          </w:tcPr>
          <w:p w14:paraId="759CB1BD"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do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bacharel</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54" w:type="pct"/>
            <w:gridSpan w:val="2"/>
            <w:vAlign w:val="center"/>
          </w:tcPr>
          <w:p w14:paraId="175B9D8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356" w:type="pct"/>
            <w:shd w:val="clear" w:color="auto" w:fill="D9D9D9"/>
            <w:vAlign w:val="center"/>
          </w:tcPr>
          <w:p w14:paraId="30B796F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5" w:type="pct"/>
            <w:vMerge/>
          </w:tcPr>
          <w:p w14:paraId="0E2767C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1E67D8DA" w14:textId="77777777" w:rsidTr="00C03046">
        <w:trPr>
          <w:trHeight w:val="567"/>
          <w:jc w:val="center"/>
        </w:trPr>
        <w:tc>
          <w:tcPr>
            <w:tcW w:w="311" w:type="pct"/>
            <w:vMerge/>
            <w:vAlign w:val="center"/>
          </w:tcPr>
          <w:p w14:paraId="6419A8AF"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4" w:type="pct"/>
            <w:gridSpan w:val="2"/>
            <w:vAlign w:val="center"/>
          </w:tcPr>
          <w:p w14:paraId="47692681"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do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ou</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do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sem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54" w:type="pct"/>
            <w:gridSpan w:val="2"/>
            <w:vAlign w:val="center"/>
          </w:tcPr>
          <w:p w14:paraId="27F6F00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356" w:type="pct"/>
            <w:shd w:val="clear" w:color="auto" w:fill="D9D9D9"/>
            <w:vAlign w:val="center"/>
          </w:tcPr>
          <w:p w14:paraId="47638CE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5" w:type="pct"/>
            <w:vMerge/>
          </w:tcPr>
          <w:p w14:paraId="5121F2AE"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39151BB9" w14:textId="77777777" w:rsidTr="008315EF">
        <w:trPr>
          <w:trHeight w:val="567"/>
          <w:jc w:val="center"/>
        </w:trPr>
        <w:tc>
          <w:tcPr>
            <w:tcW w:w="311" w:type="pct"/>
            <w:vMerge w:val="restart"/>
            <w:vAlign w:val="center"/>
          </w:tcPr>
          <w:p w14:paraId="10F6DC4B"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3.3</w:t>
            </w:r>
          </w:p>
        </w:tc>
        <w:tc>
          <w:tcPr>
            <w:tcW w:w="4689" w:type="pct"/>
            <w:gridSpan w:val="6"/>
          </w:tcPr>
          <w:p w14:paraId="696DEC74" w14:textId="77777777" w:rsidR="00C03046" w:rsidRPr="00C03046" w:rsidRDefault="00C03046" w:rsidP="00C03046">
            <w:pPr>
              <w:suppressAutoHyphens/>
              <w:spacing w:before="60" w:after="60"/>
              <w:jc w:val="both"/>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A </w:t>
            </w:r>
            <w:proofErr w:type="spellStart"/>
            <w:r w:rsidRPr="00C03046">
              <w:rPr>
                <w:rFonts w:ascii="Times New Roman" w:eastAsia="Calibri" w:hAnsi="Times New Roman" w:cs="Times New Roman"/>
                <w:color w:val="000000"/>
                <w:sz w:val="20"/>
                <w:szCs w:val="20"/>
                <w:lang w:eastAsia="ar-SA"/>
                <w14:ligatures w14:val="none"/>
              </w:rPr>
              <w:t>licitante</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um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profissional</w:t>
            </w:r>
            <w:proofErr w:type="spellEnd"/>
            <w:r w:rsidRPr="00C03046">
              <w:rPr>
                <w:rFonts w:ascii="Times New Roman" w:eastAsia="Calibri" w:hAnsi="Times New Roman" w:cs="Times New Roman"/>
                <w:b/>
                <w:bCs/>
                <w:color w:val="000000"/>
                <w:sz w:val="20"/>
                <w:szCs w:val="20"/>
                <w:lang w:eastAsia="ar-SA"/>
                <w14:ligatures w14:val="none"/>
              </w:rPr>
              <w:t xml:space="preserve">(is) de </w:t>
            </w:r>
            <w:proofErr w:type="spellStart"/>
            <w:r w:rsidRPr="00C03046">
              <w:rPr>
                <w:rFonts w:ascii="Times New Roman" w:eastAsia="Calibri" w:hAnsi="Times New Roman" w:cs="Times New Roman"/>
                <w:b/>
                <w:bCs/>
                <w:color w:val="000000"/>
                <w:sz w:val="20"/>
                <w:szCs w:val="20"/>
                <w:lang w:eastAsia="ar-SA"/>
                <w14:ligatures w14:val="none"/>
              </w:rPr>
              <w:t>administração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pública</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ou</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gestão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pública</w:t>
            </w:r>
            <w:proofErr w:type="spellEnd"/>
            <w:r w:rsidRPr="00C03046">
              <w:rPr>
                <w:rFonts w:ascii="Times New Roman" w:eastAsia="Calibri" w:hAnsi="Times New Roman" w:cs="Times New Roman"/>
                <w:b/>
                <w:bCs/>
                <w:color w:val="000000"/>
                <w:sz w:val="20"/>
                <w:szCs w:val="20"/>
                <w:lang w:eastAsia="ar-SA"/>
                <w14:ligatures w14:val="none"/>
              </w:rPr>
              <w:t xml:space="preserve">, </w:t>
            </w:r>
            <w:r w:rsidRPr="00C03046">
              <w:rPr>
                <w:rFonts w:ascii="Times New Roman" w:eastAsia="Calibri" w:hAnsi="Times New Roman" w:cs="Times New Roman"/>
                <w:color w:val="000000"/>
                <w:sz w:val="20"/>
                <w:szCs w:val="20"/>
                <w:lang w:eastAsia="ar-SA"/>
                <w14:ligatures w14:val="none"/>
              </w:rPr>
              <w:t xml:space="preserve">com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da</w:t>
            </w:r>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experiência</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específica</w:t>
            </w:r>
            <w:proofErr w:type="spellEnd"/>
            <w:r w:rsidRPr="00C03046">
              <w:rPr>
                <w:rFonts w:ascii="Times New Roman" w:eastAsia="Calibri" w:hAnsi="Times New Roman" w:cs="Times New Roman"/>
                <w:b/>
                <w:bCs/>
                <w:color w:val="000000"/>
                <w:sz w:val="20"/>
                <w:szCs w:val="20"/>
                <w:lang w:eastAsia="ar-SA"/>
                <w14:ligatures w14:val="none"/>
              </w:rPr>
              <w:t xml:space="preserve"> no </w:t>
            </w:r>
            <w:proofErr w:type="spellStart"/>
            <w:r w:rsidRPr="00C03046">
              <w:rPr>
                <w:rFonts w:ascii="Times New Roman" w:eastAsia="Calibri" w:hAnsi="Times New Roman" w:cs="Times New Roman"/>
                <w:b/>
                <w:bCs/>
                <w:color w:val="000000"/>
                <w:sz w:val="20"/>
                <w:szCs w:val="20"/>
                <w:lang w:eastAsia="ar-SA"/>
                <w14:ligatures w14:val="none"/>
              </w:rPr>
              <w:t>serviço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objeto</w:t>
            </w:r>
            <w:proofErr w:type="spellEnd"/>
            <w:r w:rsidRPr="00C03046">
              <w:rPr>
                <w:rFonts w:ascii="Times New Roman" w:eastAsia="Calibri" w:hAnsi="Times New Roman" w:cs="Times New Roman"/>
                <w:b/>
                <w:bCs/>
                <w:color w:val="000000"/>
                <w:sz w:val="20"/>
                <w:szCs w:val="20"/>
                <w:lang w:eastAsia="ar-SA"/>
                <w14:ligatures w14:val="none"/>
              </w:rPr>
              <w:t xml:space="preserve"> da </w:t>
            </w:r>
            <w:proofErr w:type="spellStart"/>
            <w:r w:rsidRPr="00C03046">
              <w:rPr>
                <w:rFonts w:ascii="Times New Roman" w:eastAsia="Calibri" w:hAnsi="Times New Roman" w:cs="Times New Roman"/>
                <w:b/>
                <w:bCs/>
                <w:color w:val="000000"/>
                <w:sz w:val="20"/>
                <w:szCs w:val="20"/>
                <w:lang w:eastAsia="ar-SA"/>
                <w14:ligatures w14:val="none"/>
              </w:rPr>
              <w:t>contratação</w:t>
            </w:r>
            <w:proofErr w:type="spellEnd"/>
            <w:r w:rsidRPr="00C03046">
              <w:rPr>
                <w:rFonts w:ascii="Times New Roman" w:eastAsia="Calibri" w:hAnsi="Times New Roman" w:cs="Times New Roman"/>
                <w:color w:val="000000"/>
                <w:sz w:val="20"/>
                <w:szCs w:val="20"/>
                <w:lang w:eastAsia="ar-SA"/>
                <w14:ligatures w14:val="none"/>
              </w:rPr>
              <w:t xml:space="preserve"> para </w:t>
            </w:r>
            <w:proofErr w:type="spellStart"/>
            <w:r w:rsidRPr="00C03046">
              <w:rPr>
                <w:rFonts w:ascii="Times New Roman" w:eastAsia="Calibri" w:hAnsi="Times New Roman" w:cs="Times New Roman"/>
                <w:color w:val="000000"/>
                <w:sz w:val="20"/>
                <w:szCs w:val="20"/>
                <w:lang w:eastAsia="ar-SA"/>
                <w14:ligatures w14:val="none"/>
              </w:rPr>
              <w:t>compor</w:t>
            </w:r>
            <w:proofErr w:type="spellEnd"/>
            <w:r w:rsidRPr="00C03046">
              <w:rPr>
                <w:rFonts w:ascii="Times New Roman" w:eastAsia="Calibri" w:hAnsi="Times New Roman" w:cs="Times New Roman"/>
                <w:color w:val="000000"/>
                <w:sz w:val="20"/>
                <w:szCs w:val="20"/>
                <w:lang w:eastAsia="ar-SA"/>
                <w14:ligatures w14:val="none"/>
              </w:rPr>
              <w:t xml:space="preserve"> </w:t>
            </w: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equipe </w:t>
            </w:r>
            <w:proofErr w:type="spellStart"/>
            <w:r w:rsidRPr="00C03046">
              <w:rPr>
                <w:rFonts w:ascii="Times New Roman" w:eastAsia="Calibri" w:hAnsi="Times New Roman" w:cs="Times New Roman"/>
                <w:color w:val="000000"/>
                <w:sz w:val="20"/>
                <w:szCs w:val="20"/>
                <w:lang w:eastAsia="ar-SA"/>
                <w14:ligatures w14:val="none"/>
              </w:rPr>
              <w:t>técnica</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169E34BC" w14:textId="77777777" w:rsidTr="00C03046">
        <w:trPr>
          <w:trHeight w:val="567"/>
          <w:jc w:val="center"/>
        </w:trPr>
        <w:tc>
          <w:tcPr>
            <w:tcW w:w="311" w:type="pct"/>
            <w:vMerge/>
            <w:vAlign w:val="center"/>
          </w:tcPr>
          <w:p w14:paraId="79D54C2A"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4" w:type="pct"/>
            <w:gridSpan w:val="2"/>
            <w:vAlign w:val="center"/>
          </w:tcPr>
          <w:p w14:paraId="06D7DDCC"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2 (</w:t>
            </w:r>
            <w:proofErr w:type="spellStart"/>
            <w:r w:rsidRPr="00C03046">
              <w:rPr>
                <w:rFonts w:ascii="Times New Roman" w:eastAsia="Calibri" w:hAnsi="Times New Roman" w:cs="Times New Roman"/>
                <w:color w:val="000000"/>
                <w:sz w:val="20"/>
                <w:szCs w:val="20"/>
                <w:lang w:eastAsia="ar-SA"/>
                <w14:ligatures w14:val="none"/>
              </w:rPr>
              <w:t>dois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mais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profissionais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administração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todos</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comprovada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54" w:type="pct"/>
            <w:gridSpan w:val="2"/>
            <w:vAlign w:val="center"/>
          </w:tcPr>
          <w:p w14:paraId="22649C60"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1,00</w:t>
            </w:r>
          </w:p>
        </w:tc>
        <w:tc>
          <w:tcPr>
            <w:tcW w:w="356" w:type="pct"/>
            <w:shd w:val="clear" w:color="auto" w:fill="D9D9D9"/>
            <w:vAlign w:val="center"/>
          </w:tcPr>
          <w:p w14:paraId="08CFCA5F"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5" w:type="pct"/>
            <w:vMerge w:val="restart"/>
            <w:vAlign w:val="center"/>
          </w:tcPr>
          <w:p w14:paraId="26935A88"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7E04D9D6"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p w14:paraId="1B25DD0E"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 xml:space="preserve">MÍNIMO -0,25 </w:t>
            </w:r>
          </w:p>
        </w:tc>
      </w:tr>
      <w:tr w:rsidR="00C03046" w:rsidRPr="00C03046" w14:paraId="485063B6" w14:textId="77777777" w:rsidTr="00C03046">
        <w:trPr>
          <w:trHeight w:val="567"/>
          <w:jc w:val="center"/>
        </w:trPr>
        <w:tc>
          <w:tcPr>
            <w:tcW w:w="311" w:type="pct"/>
            <w:vMerge/>
            <w:vAlign w:val="center"/>
          </w:tcPr>
          <w:p w14:paraId="4E59D12F"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4" w:type="pct"/>
            <w:gridSpan w:val="2"/>
            <w:vAlign w:val="center"/>
          </w:tcPr>
          <w:p w14:paraId="66BADD73"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administração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comprovada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54" w:type="pct"/>
            <w:gridSpan w:val="2"/>
            <w:vAlign w:val="center"/>
          </w:tcPr>
          <w:p w14:paraId="29CE7BC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0,75</w:t>
            </w:r>
          </w:p>
        </w:tc>
        <w:tc>
          <w:tcPr>
            <w:tcW w:w="356" w:type="pct"/>
            <w:shd w:val="clear" w:color="auto" w:fill="D9D9D9"/>
            <w:vAlign w:val="center"/>
          </w:tcPr>
          <w:p w14:paraId="716ED2C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5" w:type="pct"/>
            <w:vMerge/>
          </w:tcPr>
          <w:p w14:paraId="43986466"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48818D11" w14:textId="77777777" w:rsidTr="00C03046">
        <w:trPr>
          <w:trHeight w:val="567"/>
          <w:jc w:val="center"/>
        </w:trPr>
        <w:tc>
          <w:tcPr>
            <w:tcW w:w="311" w:type="pct"/>
            <w:vMerge/>
            <w:vAlign w:val="center"/>
          </w:tcPr>
          <w:p w14:paraId="4F0E21F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4" w:type="pct"/>
            <w:gridSpan w:val="2"/>
            <w:vAlign w:val="center"/>
          </w:tcPr>
          <w:p w14:paraId="6C3A13AA"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outra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pós-graduado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 xml:space="preserve">, com </w:t>
            </w:r>
            <w:proofErr w:type="spellStart"/>
            <w:r w:rsidRPr="00C03046">
              <w:rPr>
                <w:rFonts w:ascii="Times New Roman" w:eastAsia="Calibri" w:hAnsi="Times New Roman" w:cs="Times New Roman"/>
                <w:color w:val="000000"/>
                <w:sz w:val="20"/>
                <w:szCs w:val="20"/>
                <w:lang w:eastAsia="ar-SA"/>
                <w14:ligatures w14:val="none"/>
              </w:rPr>
              <w:t>comprovada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
        </w:tc>
        <w:tc>
          <w:tcPr>
            <w:tcW w:w="354" w:type="pct"/>
            <w:gridSpan w:val="2"/>
            <w:vAlign w:val="center"/>
          </w:tcPr>
          <w:p w14:paraId="0B11422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0,50</w:t>
            </w:r>
          </w:p>
        </w:tc>
        <w:tc>
          <w:tcPr>
            <w:tcW w:w="356" w:type="pct"/>
            <w:shd w:val="clear" w:color="auto" w:fill="D9D9D9"/>
            <w:vAlign w:val="center"/>
          </w:tcPr>
          <w:p w14:paraId="30242431"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5" w:type="pct"/>
            <w:vMerge/>
          </w:tcPr>
          <w:p w14:paraId="758D4AF5"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487CF475" w14:textId="77777777" w:rsidTr="00C03046">
        <w:trPr>
          <w:trHeight w:val="567"/>
          <w:jc w:val="center"/>
        </w:trPr>
        <w:tc>
          <w:tcPr>
            <w:tcW w:w="311" w:type="pct"/>
            <w:vMerge/>
            <w:vAlign w:val="center"/>
          </w:tcPr>
          <w:p w14:paraId="2D0DACF4"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4" w:type="pct"/>
            <w:gridSpan w:val="2"/>
            <w:vAlign w:val="center"/>
          </w:tcPr>
          <w:p w14:paraId="00B0D613"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Sim,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1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outra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pós-graduado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 xml:space="preserve">, mas </w:t>
            </w:r>
            <w:proofErr w:type="spellStart"/>
            <w:r w:rsidRPr="00C03046">
              <w:rPr>
                <w:rFonts w:ascii="Times New Roman" w:eastAsia="Calibri" w:hAnsi="Times New Roman" w:cs="Times New Roman"/>
                <w:color w:val="000000"/>
                <w:sz w:val="20"/>
                <w:szCs w:val="20"/>
                <w:lang w:eastAsia="ar-SA"/>
                <w14:ligatures w14:val="none"/>
              </w:rPr>
              <w:t>sem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54" w:type="pct"/>
            <w:gridSpan w:val="2"/>
            <w:vAlign w:val="center"/>
          </w:tcPr>
          <w:p w14:paraId="1B114AAE"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356" w:type="pct"/>
            <w:shd w:val="clear" w:color="auto" w:fill="D9D9D9"/>
            <w:vAlign w:val="center"/>
          </w:tcPr>
          <w:p w14:paraId="016ABC66"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5" w:type="pct"/>
            <w:vMerge/>
          </w:tcPr>
          <w:p w14:paraId="76CA431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4749A12A" w14:textId="77777777" w:rsidTr="00C03046">
        <w:trPr>
          <w:trHeight w:val="567"/>
          <w:jc w:val="center"/>
        </w:trPr>
        <w:tc>
          <w:tcPr>
            <w:tcW w:w="311" w:type="pct"/>
            <w:vMerge/>
            <w:vAlign w:val="center"/>
          </w:tcPr>
          <w:p w14:paraId="7CBAF628"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84" w:type="pct"/>
            <w:gridSpan w:val="2"/>
            <w:vAlign w:val="center"/>
          </w:tcPr>
          <w:p w14:paraId="2B824B94"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administração</w:t>
            </w:r>
            <w:proofErr w:type="spellEnd"/>
            <w:r w:rsidRPr="00C03046">
              <w:rPr>
                <w:rFonts w:ascii="Times New Roman" w:eastAsia="Calibri" w:hAnsi="Times New Roman" w:cs="Times New Roman"/>
                <w:color w:val="000000"/>
                <w:sz w:val="20"/>
                <w:szCs w:val="20"/>
                <w:lang w:eastAsia="ar-SA"/>
                <w14:ligatures w14:val="none"/>
              </w:rPr>
              <w:t>/</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ou</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indicou</w:t>
            </w:r>
            <w:proofErr w:type="spellEnd"/>
            <w:r w:rsidRPr="00C03046">
              <w:rPr>
                <w:rFonts w:ascii="Times New Roman" w:eastAsia="Calibri" w:hAnsi="Times New Roman" w:cs="Times New Roman"/>
                <w:color w:val="000000"/>
                <w:sz w:val="20"/>
                <w:szCs w:val="20"/>
                <w:lang w:eastAsia="ar-SA"/>
                <w14:ligatures w14:val="none"/>
              </w:rPr>
              <w:t xml:space="preserve"> um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administração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sem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pós-graduação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sem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comprovação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experiência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p>
        </w:tc>
        <w:tc>
          <w:tcPr>
            <w:tcW w:w="354" w:type="pct"/>
            <w:gridSpan w:val="2"/>
            <w:vAlign w:val="center"/>
          </w:tcPr>
          <w:p w14:paraId="409A27BC"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-0,25</w:t>
            </w:r>
          </w:p>
        </w:tc>
        <w:tc>
          <w:tcPr>
            <w:tcW w:w="356" w:type="pct"/>
            <w:shd w:val="clear" w:color="auto" w:fill="D9D9D9"/>
            <w:vAlign w:val="center"/>
          </w:tcPr>
          <w:p w14:paraId="74F32F4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595" w:type="pct"/>
            <w:vMerge/>
          </w:tcPr>
          <w:p w14:paraId="3069009F"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r>
      <w:tr w:rsidR="00C03046" w:rsidRPr="00C03046" w14:paraId="74AFEE05" w14:textId="77777777" w:rsidTr="008315EF">
        <w:trPr>
          <w:trHeight w:val="567"/>
          <w:jc w:val="center"/>
        </w:trPr>
        <w:tc>
          <w:tcPr>
            <w:tcW w:w="311" w:type="pct"/>
            <w:vMerge w:val="restart"/>
            <w:vAlign w:val="center"/>
          </w:tcPr>
          <w:p w14:paraId="6EB89415"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3</w:t>
            </w:r>
            <w:r w:rsidRPr="00C03046">
              <w:rPr>
                <w:rFonts w:ascii="Times-Roman" w:eastAsia="Calibri" w:hAnsi="Times-Roman" w:cs="Calibri"/>
                <w:b/>
                <w:color w:val="000000"/>
                <w:sz w:val="20"/>
                <w:szCs w:val="24"/>
                <w:lang w:eastAsia="ar-SA"/>
                <w14:ligatures w14:val="none"/>
              </w:rPr>
              <w:t>.4</w:t>
            </w:r>
          </w:p>
        </w:tc>
        <w:tc>
          <w:tcPr>
            <w:tcW w:w="4689" w:type="pct"/>
            <w:gridSpan w:val="6"/>
          </w:tcPr>
          <w:p w14:paraId="3A15E2F0"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gramStart"/>
            <w:r w:rsidRPr="00C03046">
              <w:rPr>
                <w:rFonts w:ascii="Times New Roman" w:eastAsia="Calibri" w:hAnsi="Times New Roman" w:cs="Times New Roman"/>
                <w:color w:val="000000"/>
                <w:sz w:val="20"/>
                <w:szCs w:val="20"/>
                <w:lang w:eastAsia="ar-SA"/>
                <w14:ligatures w14:val="none"/>
              </w:rPr>
              <w:t>A</w:t>
            </w:r>
            <w:proofErr w:type="gramEnd"/>
            <w:r w:rsidRPr="00C03046">
              <w:rPr>
                <w:rFonts w:ascii="Times New Roman" w:eastAsia="Calibri" w:hAnsi="Times New Roman" w:cs="Times New Roman"/>
                <w:color w:val="000000"/>
                <w:sz w:val="20"/>
                <w:szCs w:val="20"/>
                <w:lang w:eastAsia="ar-SA"/>
                <w14:ligatures w14:val="none"/>
              </w:rPr>
              <w:t xml:space="preserve"> equipe </w:t>
            </w:r>
            <w:proofErr w:type="spellStart"/>
            <w:r w:rsidRPr="00C03046">
              <w:rPr>
                <w:rFonts w:ascii="Times New Roman" w:eastAsia="Calibri" w:hAnsi="Times New Roman" w:cs="Times New Roman"/>
                <w:color w:val="000000"/>
                <w:sz w:val="20"/>
                <w:szCs w:val="20"/>
                <w:lang w:eastAsia="ar-SA"/>
                <w14:ligatures w14:val="none"/>
              </w:rPr>
              <w:t>técnica</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licitante</w:t>
            </w:r>
            <w:proofErr w:type="spellEnd"/>
            <w:r w:rsidRPr="00C03046">
              <w:rPr>
                <w:rFonts w:ascii="Times New Roman" w:eastAsia="Calibri" w:hAnsi="Times New Roman" w:cs="Times New Roman"/>
                <w:color w:val="000000"/>
                <w:sz w:val="20"/>
                <w:szCs w:val="20"/>
                <w:lang w:eastAsia="ar-SA"/>
                <w14:ligatures w14:val="none"/>
              </w:rPr>
              <w:t xml:space="preserve"> é </w:t>
            </w:r>
            <w:proofErr w:type="spellStart"/>
            <w:r w:rsidRPr="00C03046">
              <w:rPr>
                <w:rFonts w:ascii="Times New Roman" w:eastAsia="Calibri" w:hAnsi="Times New Roman" w:cs="Times New Roman"/>
                <w:color w:val="000000"/>
                <w:sz w:val="20"/>
                <w:szCs w:val="20"/>
                <w:lang w:eastAsia="ar-SA"/>
                <w14:ligatures w14:val="none"/>
              </w:rPr>
              <w:t>composta</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profissionais</w:t>
            </w:r>
            <w:proofErr w:type="spellEnd"/>
            <w:r w:rsidRPr="00C03046">
              <w:rPr>
                <w:rFonts w:ascii="Times New Roman" w:eastAsia="Calibri" w:hAnsi="Times New Roman" w:cs="Times New Roman"/>
                <w:b/>
                <w:bCs/>
                <w:color w:val="000000"/>
                <w:sz w:val="20"/>
                <w:szCs w:val="20"/>
                <w:lang w:eastAsia="ar-SA"/>
                <w14:ligatures w14:val="none"/>
              </w:rPr>
              <w:t xml:space="preserve"> com </w:t>
            </w:r>
            <w:proofErr w:type="spellStart"/>
            <w:r w:rsidRPr="00C03046">
              <w:rPr>
                <w:rFonts w:ascii="Times New Roman" w:eastAsia="Calibri" w:hAnsi="Times New Roman" w:cs="Times New Roman"/>
                <w:b/>
                <w:bCs/>
                <w:color w:val="000000"/>
                <w:sz w:val="20"/>
                <w:szCs w:val="20"/>
                <w:lang w:eastAsia="ar-SA"/>
                <w14:ligatures w14:val="none"/>
              </w:rPr>
              <w:t>formação</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em</w:t>
            </w:r>
            <w:proofErr w:type="spellEnd"/>
            <w:r w:rsidRPr="00C03046">
              <w:rPr>
                <w:rFonts w:ascii="Times New Roman" w:eastAsia="Calibri" w:hAnsi="Times New Roman" w:cs="Times New Roman"/>
                <w:b/>
                <w:bCs/>
                <w:color w:val="000000"/>
                <w:sz w:val="20"/>
                <w:szCs w:val="20"/>
                <w:lang w:eastAsia="ar-SA"/>
                <w14:ligatures w14:val="none"/>
              </w:rPr>
              <w:t xml:space="preserve"> </w:t>
            </w:r>
            <w:proofErr w:type="spellStart"/>
            <w:r w:rsidRPr="00C03046">
              <w:rPr>
                <w:rFonts w:ascii="Times New Roman" w:eastAsia="Calibri" w:hAnsi="Times New Roman" w:cs="Times New Roman"/>
                <w:b/>
                <w:bCs/>
                <w:color w:val="000000"/>
                <w:sz w:val="20"/>
                <w:szCs w:val="20"/>
                <w:lang w:eastAsia="ar-SA"/>
                <w14:ligatures w14:val="none"/>
              </w:rPr>
              <w:t>nível</w:t>
            </w:r>
            <w:proofErr w:type="spellEnd"/>
            <w:r w:rsidRPr="00C03046">
              <w:rPr>
                <w:rFonts w:ascii="Times New Roman" w:eastAsia="Calibri" w:hAnsi="Times New Roman" w:cs="Times New Roman"/>
                <w:b/>
                <w:bCs/>
                <w:color w:val="000000"/>
                <w:sz w:val="20"/>
                <w:szCs w:val="20"/>
                <w:lang w:eastAsia="ar-SA"/>
                <w14:ligatures w14:val="none"/>
              </w:rPr>
              <w:t xml:space="preserve"> de </w:t>
            </w:r>
            <w:proofErr w:type="spellStart"/>
            <w:r w:rsidRPr="00C03046">
              <w:rPr>
                <w:rFonts w:ascii="Times New Roman" w:eastAsia="Calibri" w:hAnsi="Times New Roman" w:cs="Times New Roman"/>
                <w:b/>
                <w:bCs/>
                <w:color w:val="000000"/>
                <w:sz w:val="20"/>
                <w:szCs w:val="20"/>
                <w:lang w:eastAsia="ar-SA"/>
                <w14:ligatures w14:val="none"/>
              </w:rPr>
              <w:t>pós-graduação</w:t>
            </w:r>
            <w:proofErr w:type="spellEnd"/>
            <w:r w:rsidRPr="00C03046">
              <w:rPr>
                <w:rFonts w:ascii="Times New Roman" w:eastAsia="Calibri" w:hAnsi="Times New Roman" w:cs="Times New Roman"/>
                <w:color w:val="000000"/>
                <w:sz w:val="20"/>
                <w:szCs w:val="20"/>
                <w:lang w:eastAsia="ar-SA"/>
                <w14:ligatures w14:val="none"/>
              </w:rPr>
              <w:t xml:space="preserve"> (</w:t>
            </w:r>
            <w:r w:rsidRPr="00C03046">
              <w:rPr>
                <w:rFonts w:ascii="Times New Roman" w:eastAsia="Calibri" w:hAnsi="Times New Roman" w:cs="Times New Roman"/>
                <w:i/>
                <w:iCs/>
                <w:color w:val="000000"/>
                <w:sz w:val="20"/>
                <w:szCs w:val="20"/>
                <w:lang w:eastAsia="ar-SA"/>
                <w14:ligatures w14:val="none"/>
              </w:rPr>
              <w:t>lato sensu</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r w:rsidRPr="00C03046">
              <w:rPr>
                <w:rFonts w:ascii="Times New Roman" w:eastAsia="Calibri" w:hAnsi="Times New Roman" w:cs="Times New Roman"/>
                <w:i/>
                <w:iCs/>
                <w:color w:val="000000"/>
                <w:sz w:val="20"/>
                <w:szCs w:val="20"/>
                <w:lang w:eastAsia="ar-SA"/>
                <w14:ligatures w14:val="none"/>
              </w:rPr>
              <w:t>stricto sensu</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seguintes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áreas</w:t>
            </w:r>
            <w:proofErr w:type="spellEnd"/>
            <w:r w:rsidRPr="00C03046">
              <w:rPr>
                <w:rFonts w:ascii="Times New Roman" w:eastAsia="Calibri" w:hAnsi="Times New Roman" w:cs="Times New Roman"/>
                <w:color w:val="000000"/>
                <w:sz w:val="20"/>
                <w:szCs w:val="20"/>
                <w:lang w:eastAsia="ar-SA"/>
                <w14:ligatures w14:val="none"/>
              </w:rPr>
              <w:t>:</w:t>
            </w:r>
          </w:p>
        </w:tc>
      </w:tr>
      <w:tr w:rsidR="00C03046" w:rsidRPr="00C03046" w14:paraId="045CC3A5" w14:textId="77777777" w:rsidTr="00C03046">
        <w:trPr>
          <w:trHeight w:val="580"/>
          <w:jc w:val="center"/>
        </w:trPr>
        <w:tc>
          <w:tcPr>
            <w:tcW w:w="311" w:type="pct"/>
            <w:vMerge/>
            <w:vAlign w:val="center"/>
          </w:tcPr>
          <w:p w14:paraId="1C4B380B"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76" w:type="pct"/>
            <w:vAlign w:val="center"/>
          </w:tcPr>
          <w:p w14:paraId="0CB1CC26"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Educacional</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variações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exemplificativas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da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Básica</w:t>
            </w:r>
            <w:proofErr w:type="spellEnd"/>
            <w:r w:rsidRPr="00C03046">
              <w:rPr>
                <w:rFonts w:ascii="Times New Roman" w:eastAsia="Calibri" w:hAnsi="Times New Roman" w:cs="Times New Roman"/>
                <w:color w:val="000000"/>
                <w:sz w:val="20"/>
                <w:szCs w:val="20"/>
                <w:lang w:eastAsia="ar-SA"/>
                <w14:ligatures w14:val="none"/>
              </w:rPr>
              <w:t xml:space="preserve"> /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de Rede de Ensino /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Direção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Administração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Supervisão</w:t>
            </w:r>
            <w:proofErr w:type="spellEnd"/>
            <w:r w:rsidRPr="00C03046">
              <w:rPr>
                <w:rFonts w:ascii="Times New Roman" w:eastAsia="Calibri" w:hAnsi="Times New Roman" w:cs="Times New Roman"/>
                <w:color w:val="000000"/>
                <w:sz w:val="20"/>
                <w:szCs w:val="20"/>
                <w:lang w:eastAsia="ar-SA"/>
                <w14:ligatures w14:val="none"/>
              </w:rPr>
              <w:t xml:space="preserve"> Escolar) </w:t>
            </w:r>
          </w:p>
          <w:p w14:paraId="1BF19297"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Pontuação</w:t>
            </w:r>
            <w:proofErr w:type="spellEnd"/>
            <w:r w:rsidRPr="00C03046">
              <w:rPr>
                <w:rFonts w:ascii="Times New Roman" w:eastAsia="Calibri" w:hAnsi="Times New Roman" w:cs="Times New Roman"/>
                <w:color w:val="000000"/>
                <w:sz w:val="20"/>
                <w:szCs w:val="20"/>
                <w:lang w:eastAsia="ar-SA"/>
                <w14:ligatures w14:val="none"/>
              </w:rPr>
              <w:t xml:space="preserve">: 0,15 (quinze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Roman" w:eastAsia="Calibri" w:hAnsi="Times-Roman" w:cs="Calibri"/>
                <w:color w:val="000000"/>
                <w:sz w:val="20"/>
                <w:szCs w:val="24"/>
                <w:lang w:eastAsia="ar-SA"/>
                <w14:ligatures w14:val="none"/>
              </w:rPr>
              <w:t>por</w:t>
            </w:r>
            <w:proofErr w:type="spellEnd"/>
            <w:r w:rsidRPr="00C03046">
              <w:rPr>
                <w:rFonts w:ascii="Times-Roman" w:eastAsia="Calibri" w:hAnsi="Times-Roman" w:cs="Calibri"/>
                <w:color w:val="000000"/>
                <w:sz w:val="20"/>
                <w:szCs w:val="24"/>
                <w:lang w:eastAsia="ar-SA"/>
                <w14:ligatures w14:val="none"/>
              </w:rPr>
              <w:t xml:space="preserve"> </w:t>
            </w:r>
            <w:proofErr w:type="spellStart"/>
            <w:r w:rsidRPr="00C03046">
              <w:rPr>
                <w:rFonts w:ascii="Times-Roman" w:eastAsia="Calibri" w:hAnsi="Times-Roman" w:cs="Calibri"/>
                <w:color w:val="000000"/>
                <w:sz w:val="20"/>
                <w:szCs w:val="24"/>
                <w:lang w:eastAsia="ar-SA"/>
                <w14:ligatures w14:val="none"/>
              </w:rPr>
              <w:t>profissional</w:t>
            </w:r>
            <w:proofErr w:type="spellEnd"/>
            <w:r w:rsidRPr="00C03046">
              <w:rPr>
                <w:rFonts w:ascii="Times-Roman" w:eastAsia="Calibri" w:hAnsi="Times-Roman" w:cs="Calibri"/>
                <w:color w:val="000000"/>
                <w:sz w:val="20"/>
                <w:szCs w:val="24"/>
                <w:lang w:eastAsia="ar-SA"/>
                <w14:ligatures w14:val="none"/>
              </w:rPr>
              <w:t xml:space="preserve"> com a </w:t>
            </w:r>
            <w:proofErr w:type="spellStart"/>
            <w:r w:rsidRPr="00C03046">
              <w:rPr>
                <w:rFonts w:ascii="Times-Roman" w:eastAsia="Calibri" w:hAnsi="Times-Roman" w:cs="Calibri"/>
                <w:color w:val="000000"/>
                <w:sz w:val="20"/>
                <w:szCs w:val="24"/>
                <w:lang w:eastAsia="ar-SA"/>
                <w14:ligatures w14:val="none"/>
              </w:rPr>
              <w:t>referida</w:t>
            </w:r>
            <w:proofErr w:type="spellEnd"/>
            <w:r w:rsidRPr="00C03046">
              <w:rPr>
                <w:rFonts w:ascii="Times-Roman" w:eastAsia="Calibri" w:hAnsi="Times-Roman" w:cs="Calibri"/>
                <w:color w:val="000000"/>
                <w:sz w:val="20"/>
                <w:szCs w:val="24"/>
                <w:lang w:eastAsia="ar-SA"/>
                <w14:ligatures w14:val="none"/>
              </w:rPr>
              <w:t xml:space="preserve"> </w:t>
            </w:r>
            <w:proofErr w:type="spellStart"/>
            <w:r w:rsidRPr="00C03046">
              <w:rPr>
                <w:rFonts w:ascii="Times-Roman" w:eastAsia="Calibri" w:hAnsi="Times-Roman" w:cs="Calibri"/>
                <w:color w:val="000000"/>
                <w:sz w:val="20"/>
                <w:szCs w:val="24"/>
                <w:lang w:eastAsia="ar-SA"/>
                <w14:ligatures w14:val="none"/>
              </w:rPr>
              <w:t>qualificação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limitado</w:t>
            </w:r>
            <w:proofErr w:type="spellEnd"/>
            <w:r w:rsidRPr="00C03046">
              <w:rPr>
                <w:rFonts w:ascii="Times New Roman" w:eastAsia="Calibri" w:hAnsi="Times New Roman" w:cs="Times New Roman"/>
                <w:color w:val="000000"/>
                <w:sz w:val="20"/>
                <w:szCs w:val="20"/>
                <w:lang w:eastAsia="ar-SA"/>
                <w14:ligatures w14:val="none"/>
              </w:rPr>
              <w:t xml:space="preserve"> a 0,30 (</w:t>
            </w:r>
            <w:proofErr w:type="spellStart"/>
            <w:r w:rsidRPr="00C03046">
              <w:rPr>
                <w:rFonts w:ascii="Times New Roman" w:eastAsia="Calibri" w:hAnsi="Times New Roman" w:cs="Times New Roman"/>
                <w:color w:val="000000"/>
                <w:sz w:val="20"/>
                <w:szCs w:val="20"/>
                <w:lang w:eastAsia="ar-SA"/>
                <w14:ligatures w14:val="none"/>
              </w:rPr>
              <w:t>trinta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 xml:space="preserve">. </w:t>
            </w:r>
          </w:p>
          <w:p w14:paraId="1D917AF5"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A </w:t>
            </w:r>
            <w:proofErr w:type="spellStart"/>
            <w:r w:rsidRPr="00C03046">
              <w:rPr>
                <w:rFonts w:ascii="Times New Roman" w:eastAsia="Calibri" w:hAnsi="Times New Roman" w:cs="Times New Roman"/>
                <w:color w:val="000000"/>
                <w:sz w:val="20"/>
                <w:szCs w:val="20"/>
                <w:lang w:eastAsia="ar-SA"/>
                <w14:ligatures w14:val="none"/>
              </w:rPr>
              <w:t>licitante</w:t>
            </w:r>
            <w:proofErr w:type="spellEnd"/>
            <w:r w:rsidRPr="00C03046">
              <w:rPr>
                <w:rFonts w:ascii="Times New Roman" w:eastAsia="Calibri" w:hAnsi="Times New Roman" w:cs="Times New Roman"/>
                <w:color w:val="000000"/>
                <w:sz w:val="20"/>
                <w:szCs w:val="20"/>
                <w:lang w:eastAsia="ar-SA"/>
                <w14:ligatures w14:val="none"/>
              </w:rPr>
              <w:t xml:space="preserve"> que </w:t>
            </w: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apresentar</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nenhum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com a </w:t>
            </w:r>
            <w:proofErr w:type="spellStart"/>
            <w:r w:rsidRPr="00C03046">
              <w:rPr>
                <w:rFonts w:ascii="Times New Roman" w:eastAsia="Calibri" w:hAnsi="Times New Roman" w:cs="Times New Roman"/>
                <w:color w:val="000000"/>
                <w:sz w:val="20"/>
                <w:szCs w:val="20"/>
                <w:lang w:eastAsia="ar-SA"/>
                <w14:ligatures w14:val="none"/>
              </w:rPr>
              <w:t>formação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nível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pós-graduação</w:t>
            </w:r>
            <w:proofErr w:type="spellEnd"/>
            <w:r w:rsidRPr="00C03046">
              <w:rPr>
                <w:rFonts w:ascii="Times New Roman" w:eastAsia="Calibri" w:hAnsi="Times New Roman" w:cs="Times New Roman"/>
                <w:color w:val="000000"/>
                <w:sz w:val="20"/>
                <w:szCs w:val="20"/>
                <w:lang w:eastAsia="ar-SA"/>
                <w14:ligatures w14:val="none"/>
              </w:rPr>
              <w:t xml:space="preserve"> (</w:t>
            </w:r>
            <w:r w:rsidRPr="00C03046">
              <w:rPr>
                <w:rFonts w:ascii="Times New Roman" w:eastAsia="Calibri" w:hAnsi="Times New Roman" w:cs="Times New Roman"/>
                <w:i/>
                <w:iCs/>
                <w:color w:val="000000"/>
                <w:sz w:val="20"/>
                <w:szCs w:val="20"/>
                <w:lang w:eastAsia="ar-SA"/>
                <w14:ligatures w14:val="none"/>
              </w:rPr>
              <w:t>lato</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r w:rsidRPr="00C03046">
              <w:rPr>
                <w:rFonts w:ascii="Times New Roman" w:eastAsia="Calibri" w:hAnsi="Times New Roman" w:cs="Times New Roman"/>
                <w:i/>
                <w:iCs/>
                <w:color w:val="000000"/>
                <w:sz w:val="20"/>
                <w:szCs w:val="20"/>
                <w:lang w:eastAsia="ar-SA"/>
                <w14:ligatures w14:val="none"/>
              </w:rPr>
              <w:t>stricto sensu</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nesta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perde</w:t>
            </w:r>
            <w:proofErr w:type="spellEnd"/>
            <w:r w:rsidRPr="00C03046">
              <w:rPr>
                <w:rFonts w:ascii="Times New Roman" w:eastAsia="Calibri" w:hAnsi="Times New Roman" w:cs="Times New Roman"/>
                <w:color w:val="000000"/>
                <w:sz w:val="20"/>
                <w:szCs w:val="20"/>
                <w:lang w:eastAsia="ar-SA"/>
                <w14:ligatures w14:val="none"/>
              </w:rPr>
              <w:t xml:space="preserve"> 0,15 (quinze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w:t>
            </w:r>
          </w:p>
        </w:tc>
        <w:tc>
          <w:tcPr>
            <w:tcW w:w="354" w:type="pct"/>
            <w:gridSpan w:val="2"/>
            <w:vAlign w:val="center"/>
          </w:tcPr>
          <w:p w14:paraId="7126C325"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0,30</w:t>
            </w:r>
          </w:p>
        </w:tc>
        <w:tc>
          <w:tcPr>
            <w:tcW w:w="364" w:type="pct"/>
            <w:gridSpan w:val="2"/>
            <w:shd w:val="clear" w:color="auto" w:fill="D9D9D9"/>
            <w:vAlign w:val="center"/>
          </w:tcPr>
          <w:p w14:paraId="771960D8"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p>
        </w:tc>
        <w:tc>
          <w:tcPr>
            <w:tcW w:w="595" w:type="pct"/>
            <w:vMerge w:val="restart"/>
            <w:vAlign w:val="center"/>
          </w:tcPr>
          <w:p w14:paraId="23A528CB" w14:textId="77777777" w:rsidR="00C03046" w:rsidRPr="00C03046" w:rsidRDefault="00C03046" w:rsidP="00C03046">
            <w:pPr>
              <w:suppressAutoHyphens/>
              <w:spacing w:before="120" w:after="12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1,00</w:t>
            </w:r>
          </w:p>
          <w:p w14:paraId="121AC3FF" w14:textId="77777777" w:rsidR="00C03046" w:rsidRPr="00C03046" w:rsidRDefault="00C03046" w:rsidP="00C03046">
            <w:pPr>
              <w:suppressAutoHyphens/>
              <w:spacing w:before="120" w:after="120"/>
              <w:jc w:val="center"/>
              <w:rPr>
                <w:rFonts w:ascii="Times New Roman" w:eastAsia="Calibri" w:hAnsi="Times New Roman" w:cs="Times New Roman"/>
                <w:b/>
                <w:bCs/>
                <w:color w:val="000000"/>
                <w:sz w:val="20"/>
                <w:szCs w:val="20"/>
                <w:lang w:eastAsia="ar-SA"/>
                <w14:ligatures w14:val="none"/>
              </w:rPr>
            </w:pPr>
          </w:p>
          <w:p w14:paraId="27DDD5B8" w14:textId="77777777" w:rsidR="00C03046" w:rsidRPr="00C03046" w:rsidRDefault="00C03046" w:rsidP="00C03046">
            <w:pPr>
              <w:suppressAutoHyphens/>
              <w:spacing w:before="120" w:after="12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0,40</w:t>
            </w:r>
          </w:p>
        </w:tc>
      </w:tr>
      <w:tr w:rsidR="00C03046" w:rsidRPr="00C03046" w14:paraId="3E7DE90D" w14:textId="77777777" w:rsidTr="00C03046">
        <w:trPr>
          <w:trHeight w:val="580"/>
          <w:jc w:val="center"/>
        </w:trPr>
        <w:tc>
          <w:tcPr>
            <w:tcW w:w="311" w:type="pct"/>
            <w:vMerge/>
            <w:vAlign w:val="center"/>
          </w:tcPr>
          <w:p w14:paraId="75CA5593"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76" w:type="pct"/>
            <w:vAlign w:val="center"/>
          </w:tcPr>
          <w:p w14:paraId="6E41D0ED"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Educacional</w:t>
            </w:r>
            <w:proofErr w:type="spellEnd"/>
          </w:p>
          <w:p w14:paraId="6DF8FCEB"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Pontuação</w:t>
            </w:r>
            <w:proofErr w:type="spellEnd"/>
            <w:r w:rsidRPr="00C03046">
              <w:rPr>
                <w:rFonts w:ascii="Times New Roman" w:eastAsia="Calibri" w:hAnsi="Times New Roman" w:cs="Times New Roman"/>
                <w:color w:val="000000"/>
                <w:sz w:val="20"/>
                <w:szCs w:val="20"/>
                <w:lang w:eastAsia="ar-SA"/>
                <w14:ligatures w14:val="none"/>
              </w:rPr>
              <w:t xml:space="preserve">: 0,15 (quinze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limitado</w:t>
            </w:r>
            <w:proofErr w:type="spellEnd"/>
            <w:r w:rsidRPr="00C03046">
              <w:rPr>
                <w:rFonts w:ascii="Times New Roman" w:eastAsia="Calibri" w:hAnsi="Times New Roman" w:cs="Times New Roman"/>
                <w:color w:val="000000"/>
                <w:sz w:val="20"/>
                <w:szCs w:val="20"/>
                <w:lang w:eastAsia="ar-SA"/>
                <w14:ligatures w14:val="none"/>
              </w:rPr>
              <w:t xml:space="preserve"> a 0,30 (</w:t>
            </w:r>
            <w:proofErr w:type="spellStart"/>
            <w:r w:rsidRPr="00C03046">
              <w:rPr>
                <w:rFonts w:ascii="Times New Roman" w:eastAsia="Calibri" w:hAnsi="Times New Roman" w:cs="Times New Roman"/>
                <w:color w:val="000000"/>
                <w:sz w:val="20"/>
                <w:szCs w:val="20"/>
                <w:lang w:eastAsia="ar-SA"/>
                <w14:ligatures w14:val="none"/>
              </w:rPr>
              <w:t>trinta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p>
          <w:p w14:paraId="040BC813"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A </w:t>
            </w:r>
            <w:proofErr w:type="spellStart"/>
            <w:r w:rsidRPr="00C03046">
              <w:rPr>
                <w:rFonts w:ascii="Times New Roman" w:eastAsia="Calibri" w:hAnsi="Times New Roman" w:cs="Times New Roman"/>
                <w:color w:val="000000"/>
                <w:sz w:val="20"/>
                <w:szCs w:val="20"/>
                <w:lang w:eastAsia="ar-SA"/>
                <w14:ligatures w14:val="none"/>
              </w:rPr>
              <w:t>licitante</w:t>
            </w:r>
            <w:proofErr w:type="spellEnd"/>
            <w:r w:rsidRPr="00C03046">
              <w:rPr>
                <w:rFonts w:ascii="Times New Roman" w:eastAsia="Calibri" w:hAnsi="Times New Roman" w:cs="Times New Roman"/>
                <w:color w:val="000000"/>
                <w:sz w:val="20"/>
                <w:szCs w:val="20"/>
                <w:lang w:eastAsia="ar-SA"/>
                <w14:ligatures w14:val="none"/>
              </w:rPr>
              <w:t xml:space="preserve"> que </w:t>
            </w: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apresentar</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nenhum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com a </w:t>
            </w:r>
            <w:proofErr w:type="spellStart"/>
            <w:r w:rsidRPr="00C03046">
              <w:rPr>
                <w:rFonts w:ascii="Times New Roman" w:eastAsia="Calibri" w:hAnsi="Times New Roman" w:cs="Times New Roman"/>
                <w:color w:val="000000"/>
                <w:sz w:val="20"/>
                <w:szCs w:val="20"/>
                <w:lang w:eastAsia="ar-SA"/>
                <w14:ligatures w14:val="none"/>
              </w:rPr>
              <w:t>formação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nível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pós-graduação</w:t>
            </w:r>
            <w:proofErr w:type="spellEnd"/>
            <w:r w:rsidRPr="00C03046">
              <w:rPr>
                <w:rFonts w:ascii="Times New Roman" w:eastAsia="Calibri" w:hAnsi="Times New Roman" w:cs="Times New Roman"/>
                <w:color w:val="000000"/>
                <w:sz w:val="20"/>
                <w:szCs w:val="20"/>
                <w:lang w:eastAsia="ar-SA"/>
                <w14:ligatures w14:val="none"/>
              </w:rPr>
              <w:t xml:space="preserve"> (</w:t>
            </w:r>
            <w:r w:rsidRPr="00C03046">
              <w:rPr>
                <w:rFonts w:ascii="Times New Roman" w:eastAsia="Calibri" w:hAnsi="Times New Roman" w:cs="Times New Roman"/>
                <w:i/>
                <w:iCs/>
                <w:color w:val="000000"/>
                <w:sz w:val="20"/>
                <w:szCs w:val="20"/>
                <w:lang w:eastAsia="ar-SA"/>
                <w14:ligatures w14:val="none"/>
              </w:rPr>
              <w:t>lato</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r w:rsidRPr="00C03046">
              <w:rPr>
                <w:rFonts w:ascii="Times New Roman" w:eastAsia="Calibri" w:hAnsi="Times New Roman" w:cs="Times New Roman"/>
                <w:i/>
                <w:iCs/>
                <w:color w:val="000000"/>
                <w:sz w:val="20"/>
                <w:szCs w:val="20"/>
                <w:lang w:eastAsia="ar-SA"/>
                <w14:ligatures w14:val="none"/>
              </w:rPr>
              <w:t>stricto sensu</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nesta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perde</w:t>
            </w:r>
            <w:proofErr w:type="spellEnd"/>
            <w:r w:rsidRPr="00C03046">
              <w:rPr>
                <w:rFonts w:ascii="Times New Roman" w:eastAsia="Calibri" w:hAnsi="Times New Roman" w:cs="Times New Roman"/>
                <w:color w:val="000000"/>
                <w:sz w:val="20"/>
                <w:szCs w:val="20"/>
                <w:lang w:eastAsia="ar-SA"/>
                <w14:ligatures w14:val="none"/>
              </w:rPr>
              <w:t xml:space="preserve"> 0,15 (quinze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w:t>
            </w:r>
          </w:p>
        </w:tc>
        <w:tc>
          <w:tcPr>
            <w:tcW w:w="354" w:type="pct"/>
            <w:gridSpan w:val="2"/>
            <w:vAlign w:val="center"/>
          </w:tcPr>
          <w:p w14:paraId="53072864"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0,30</w:t>
            </w:r>
          </w:p>
        </w:tc>
        <w:tc>
          <w:tcPr>
            <w:tcW w:w="364" w:type="pct"/>
            <w:gridSpan w:val="2"/>
            <w:shd w:val="clear" w:color="auto" w:fill="D9D9D9"/>
            <w:vAlign w:val="center"/>
          </w:tcPr>
          <w:p w14:paraId="54A5539A"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p>
        </w:tc>
        <w:tc>
          <w:tcPr>
            <w:tcW w:w="595" w:type="pct"/>
            <w:vMerge/>
          </w:tcPr>
          <w:p w14:paraId="65851B87"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p>
        </w:tc>
      </w:tr>
      <w:tr w:rsidR="00C03046" w:rsidRPr="00C03046" w14:paraId="25822A72" w14:textId="77777777" w:rsidTr="00C03046">
        <w:trPr>
          <w:trHeight w:val="580"/>
          <w:jc w:val="center"/>
        </w:trPr>
        <w:tc>
          <w:tcPr>
            <w:tcW w:w="311" w:type="pct"/>
            <w:vMerge/>
            <w:vAlign w:val="center"/>
          </w:tcPr>
          <w:p w14:paraId="7F627DD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76" w:type="pct"/>
            <w:vAlign w:val="center"/>
          </w:tcPr>
          <w:p w14:paraId="0082DDC7"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Pública (</w:t>
            </w:r>
            <w:proofErr w:type="spellStart"/>
            <w:r w:rsidRPr="00C03046">
              <w:rPr>
                <w:rFonts w:ascii="Times New Roman" w:eastAsia="Calibri" w:hAnsi="Times New Roman" w:cs="Times New Roman"/>
                <w:color w:val="000000"/>
                <w:sz w:val="20"/>
                <w:szCs w:val="20"/>
                <w:lang w:eastAsia="ar-SA"/>
                <w14:ligatures w14:val="none"/>
              </w:rPr>
              <w:t>variações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exemplificativas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Pública Municipal, </w:t>
            </w:r>
            <w:proofErr w:type="spellStart"/>
            <w:r w:rsidRPr="00C03046">
              <w:rPr>
                <w:rFonts w:ascii="Times New Roman" w:eastAsia="Calibri" w:hAnsi="Times New Roman" w:cs="Times New Roman"/>
                <w:color w:val="000000"/>
                <w:sz w:val="20"/>
                <w:szCs w:val="20"/>
                <w:lang w:eastAsia="ar-SA"/>
                <w14:ligatures w14:val="none"/>
              </w:rPr>
              <w:t>Gerente</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Cidades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Municipal) </w:t>
            </w:r>
          </w:p>
          <w:p w14:paraId="3782DD28"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Pontuação</w:t>
            </w:r>
            <w:proofErr w:type="spellEnd"/>
            <w:r w:rsidRPr="00C03046">
              <w:rPr>
                <w:rFonts w:ascii="Times New Roman" w:eastAsia="Calibri" w:hAnsi="Times New Roman" w:cs="Times New Roman"/>
                <w:color w:val="000000"/>
                <w:sz w:val="20"/>
                <w:szCs w:val="20"/>
                <w:lang w:eastAsia="ar-SA"/>
                <w14:ligatures w14:val="none"/>
              </w:rPr>
              <w:t>: 0,10 (</w:t>
            </w:r>
            <w:proofErr w:type="spellStart"/>
            <w:r w:rsidRPr="00C03046">
              <w:rPr>
                <w:rFonts w:ascii="Times New Roman" w:eastAsia="Calibri" w:hAnsi="Times New Roman" w:cs="Times New Roman"/>
                <w:color w:val="000000"/>
                <w:sz w:val="20"/>
                <w:szCs w:val="20"/>
                <w:lang w:eastAsia="ar-SA"/>
                <w14:ligatures w14:val="none"/>
              </w:rPr>
              <w:t>dez</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limitado</w:t>
            </w:r>
            <w:proofErr w:type="spellEnd"/>
            <w:r w:rsidRPr="00C03046">
              <w:rPr>
                <w:rFonts w:ascii="Times New Roman" w:eastAsia="Calibri" w:hAnsi="Times New Roman" w:cs="Times New Roman"/>
                <w:color w:val="000000"/>
                <w:sz w:val="20"/>
                <w:szCs w:val="20"/>
                <w:lang w:eastAsia="ar-SA"/>
                <w14:ligatures w14:val="none"/>
              </w:rPr>
              <w:t xml:space="preserve"> a 0,20 (</w:t>
            </w:r>
            <w:proofErr w:type="spellStart"/>
            <w:r w:rsidRPr="00C03046">
              <w:rPr>
                <w:rFonts w:ascii="Times New Roman" w:eastAsia="Calibri" w:hAnsi="Times New Roman" w:cs="Times New Roman"/>
                <w:color w:val="000000"/>
                <w:sz w:val="20"/>
                <w:szCs w:val="20"/>
                <w:lang w:eastAsia="ar-SA"/>
                <w14:ligatures w14:val="none"/>
              </w:rPr>
              <w:t>vinte</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p>
          <w:p w14:paraId="326B1469"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 xml:space="preserve">A </w:t>
            </w:r>
            <w:proofErr w:type="spellStart"/>
            <w:r w:rsidRPr="00C03046">
              <w:rPr>
                <w:rFonts w:ascii="Times New Roman" w:eastAsia="Calibri" w:hAnsi="Times New Roman" w:cs="Times New Roman"/>
                <w:color w:val="000000"/>
                <w:sz w:val="20"/>
                <w:szCs w:val="20"/>
                <w:lang w:eastAsia="ar-SA"/>
                <w14:ligatures w14:val="none"/>
              </w:rPr>
              <w:t>licitante</w:t>
            </w:r>
            <w:proofErr w:type="spellEnd"/>
            <w:r w:rsidRPr="00C03046">
              <w:rPr>
                <w:rFonts w:ascii="Times New Roman" w:eastAsia="Calibri" w:hAnsi="Times New Roman" w:cs="Times New Roman"/>
                <w:color w:val="000000"/>
                <w:sz w:val="20"/>
                <w:szCs w:val="20"/>
                <w:lang w:eastAsia="ar-SA"/>
                <w14:ligatures w14:val="none"/>
              </w:rPr>
              <w:t xml:space="preserve"> que </w:t>
            </w:r>
            <w:proofErr w:type="spellStart"/>
            <w:r w:rsidRPr="00C03046">
              <w:rPr>
                <w:rFonts w:ascii="Times New Roman" w:eastAsia="Calibri" w:hAnsi="Times New Roman" w:cs="Times New Roman"/>
                <w:color w:val="000000"/>
                <w:sz w:val="20"/>
                <w:szCs w:val="20"/>
                <w:lang w:eastAsia="ar-SA"/>
                <w14:ligatures w14:val="none"/>
              </w:rPr>
              <w:t>não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apresentar</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nenhum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profissional</w:t>
            </w:r>
            <w:proofErr w:type="spellEnd"/>
            <w:r w:rsidRPr="00C03046">
              <w:rPr>
                <w:rFonts w:ascii="Times New Roman" w:eastAsia="Calibri" w:hAnsi="Times New Roman" w:cs="Times New Roman"/>
                <w:color w:val="000000"/>
                <w:sz w:val="20"/>
                <w:szCs w:val="20"/>
                <w:lang w:eastAsia="ar-SA"/>
                <w14:ligatures w14:val="none"/>
              </w:rPr>
              <w:t xml:space="preserve"> com a </w:t>
            </w:r>
            <w:proofErr w:type="spellStart"/>
            <w:r w:rsidRPr="00C03046">
              <w:rPr>
                <w:rFonts w:ascii="Times New Roman" w:eastAsia="Calibri" w:hAnsi="Times New Roman" w:cs="Times New Roman"/>
                <w:color w:val="000000"/>
                <w:sz w:val="20"/>
                <w:szCs w:val="20"/>
                <w:lang w:eastAsia="ar-SA"/>
                <w14:ligatures w14:val="none"/>
              </w:rPr>
              <w:t>formação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nível</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pós-graduação</w:t>
            </w:r>
            <w:proofErr w:type="spellEnd"/>
            <w:r w:rsidRPr="00C03046">
              <w:rPr>
                <w:rFonts w:ascii="Times New Roman" w:eastAsia="Calibri" w:hAnsi="Times New Roman" w:cs="Times New Roman"/>
                <w:color w:val="000000"/>
                <w:sz w:val="20"/>
                <w:szCs w:val="20"/>
                <w:lang w:eastAsia="ar-SA"/>
                <w14:ligatures w14:val="none"/>
              </w:rPr>
              <w:t xml:space="preserve"> (</w:t>
            </w:r>
            <w:r w:rsidRPr="00C03046">
              <w:rPr>
                <w:rFonts w:ascii="Times New Roman" w:eastAsia="Calibri" w:hAnsi="Times New Roman" w:cs="Times New Roman"/>
                <w:i/>
                <w:iCs/>
                <w:color w:val="000000"/>
                <w:sz w:val="20"/>
                <w:szCs w:val="20"/>
                <w:lang w:eastAsia="ar-SA"/>
                <w14:ligatures w14:val="none"/>
              </w:rPr>
              <w:t>lato</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r w:rsidRPr="00C03046">
              <w:rPr>
                <w:rFonts w:ascii="Times New Roman" w:eastAsia="Calibri" w:hAnsi="Times New Roman" w:cs="Times New Roman"/>
                <w:i/>
                <w:iCs/>
                <w:color w:val="000000"/>
                <w:sz w:val="20"/>
                <w:szCs w:val="20"/>
                <w:lang w:eastAsia="ar-SA"/>
                <w14:ligatures w14:val="none"/>
              </w:rPr>
              <w:t>stricto sensu</w:t>
            </w:r>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nesta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área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específica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perde</w:t>
            </w:r>
            <w:proofErr w:type="spellEnd"/>
            <w:r w:rsidRPr="00C03046">
              <w:rPr>
                <w:rFonts w:ascii="Times New Roman" w:eastAsia="Calibri" w:hAnsi="Times New Roman" w:cs="Times New Roman"/>
                <w:color w:val="000000"/>
                <w:sz w:val="20"/>
                <w:szCs w:val="20"/>
                <w:lang w:eastAsia="ar-SA"/>
                <w14:ligatures w14:val="none"/>
              </w:rPr>
              <w:t xml:space="preserve"> 0,10 (</w:t>
            </w:r>
            <w:proofErr w:type="spellStart"/>
            <w:r w:rsidRPr="00C03046">
              <w:rPr>
                <w:rFonts w:ascii="Times New Roman" w:eastAsia="Calibri" w:hAnsi="Times New Roman" w:cs="Times New Roman"/>
                <w:color w:val="000000"/>
                <w:sz w:val="20"/>
                <w:szCs w:val="20"/>
                <w:lang w:eastAsia="ar-SA"/>
                <w14:ligatures w14:val="none"/>
              </w:rPr>
              <w:t>dez</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w:t>
            </w:r>
          </w:p>
        </w:tc>
        <w:tc>
          <w:tcPr>
            <w:tcW w:w="354" w:type="pct"/>
            <w:gridSpan w:val="2"/>
            <w:vAlign w:val="center"/>
          </w:tcPr>
          <w:p w14:paraId="50FACD05"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0,20</w:t>
            </w:r>
          </w:p>
        </w:tc>
        <w:tc>
          <w:tcPr>
            <w:tcW w:w="364" w:type="pct"/>
            <w:gridSpan w:val="2"/>
            <w:shd w:val="clear" w:color="auto" w:fill="D9D9D9"/>
            <w:vAlign w:val="center"/>
          </w:tcPr>
          <w:p w14:paraId="40982098"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p>
        </w:tc>
        <w:tc>
          <w:tcPr>
            <w:tcW w:w="595" w:type="pct"/>
            <w:vMerge/>
          </w:tcPr>
          <w:p w14:paraId="272730A6"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p>
        </w:tc>
      </w:tr>
      <w:tr w:rsidR="00C03046" w:rsidRPr="00C03046" w14:paraId="445DC122" w14:textId="77777777" w:rsidTr="00C03046">
        <w:trPr>
          <w:trHeight w:val="580"/>
          <w:jc w:val="center"/>
        </w:trPr>
        <w:tc>
          <w:tcPr>
            <w:tcW w:w="311" w:type="pct"/>
            <w:vMerge/>
            <w:vAlign w:val="center"/>
          </w:tcPr>
          <w:p w14:paraId="0DA31E99"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76" w:type="pct"/>
            <w:vAlign w:val="center"/>
          </w:tcPr>
          <w:p w14:paraId="45D99C7D"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Políticas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variações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exemplificativas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Planejamento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Políticas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Análise</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Avaliação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Políticas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Gestão</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Projetos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Políticas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Planejamento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Estratégico</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Políticas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Políticas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Públicas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em</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Projetos</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Políticas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na</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Educação</w:t>
            </w:r>
            <w:proofErr w:type="spellEnd"/>
            <w:r w:rsidRPr="00C03046">
              <w:rPr>
                <w:rFonts w:ascii="Times New Roman" w:eastAsia="Calibri" w:hAnsi="Times New Roman" w:cs="Times New Roman"/>
                <w:color w:val="000000"/>
                <w:sz w:val="20"/>
                <w:szCs w:val="20"/>
                <w:lang w:eastAsia="ar-SA"/>
                <w14:ligatures w14:val="none"/>
              </w:rPr>
              <w:t xml:space="preserve"> Pública)</w:t>
            </w:r>
          </w:p>
          <w:p w14:paraId="48553722"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Pontuação</w:t>
            </w:r>
            <w:proofErr w:type="spellEnd"/>
            <w:r w:rsidRPr="00C03046">
              <w:rPr>
                <w:rFonts w:ascii="Times New Roman" w:eastAsia="Calibri" w:hAnsi="Times New Roman" w:cs="Times New Roman"/>
                <w:color w:val="000000"/>
                <w:sz w:val="20"/>
                <w:szCs w:val="20"/>
                <w:lang w:eastAsia="ar-SA"/>
                <w14:ligatures w14:val="none"/>
              </w:rPr>
              <w:t>: 0,05 (</w:t>
            </w:r>
            <w:proofErr w:type="spellStart"/>
            <w:r w:rsidRPr="00C03046">
              <w:rPr>
                <w:rFonts w:ascii="Times New Roman" w:eastAsia="Calibri" w:hAnsi="Times New Roman" w:cs="Times New Roman"/>
                <w:color w:val="000000"/>
                <w:sz w:val="20"/>
                <w:szCs w:val="20"/>
                <w:lang w:eastAsia="ar-SA"/>
                <w14:ligatures w14:val="none"/>
              </w:rPr>
              <w:t>cinco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limitado</w:t>
            </w:r>
            <w:proofErr w:type="spellEnd"/>
            <w:r w:rsidRPr="00C03046">
              <w:rPr>
                <w:rFonts w:ascii="Times New Roman" w:eastAsia="Calibri" w:hAnsi="Times New Roman" w:cs="Times New Roman"/>
                <w:color w:val="000000"/>
                <w:sz w:val="20"/>
                <w:szCs w:val="20"/>
                <w:lang w:eastAsia="ar-SA"/>
                <w14:ligatures w14:val="none"/>
              </w:rPr>
              <w:t xml:space="preserve"> a 0,10 (</w:t>
            </w:r>
            <w:proofErr w:type="spellStart"/>
            <w:r w:rsidRPr="00C03046">
              <w:rPr>
                <w:rFonts w:ascii="Times New Roman" w:eastAsia="Calibri" w:hAnsi="Times New Roman" w:cs="Times New Roman"/>
                <w:color w:val="000000"/>
                <w:sz w:val="20"/>
                <w:szCs w:val="20"/>
                <w:lang w:eastAsia="ar-SA"/>
                <w14:ligatures w14:val="none"/>
              </w:rPr>
              <w:t>dez</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p>
        </w:tc>
        <w:tc>
          <w:tcPr>
            <w:tcW w:w="354" w:type="pct"/>
            <w:gridSpan w:val="2"/>
            <w:vAlign w:val="center"/>
          </w:tcPr>
          <w:p w14:paraId="0830F762"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0,10</w:t>
            </w:r>
          </w:p>
        </w:tc>
        <w:tc>
          <w:tcPr>
            <w:tcW w:w="364" w:type="pct"/>
            <w:gridSpan w:val="2"/>
            <w:shd w:val="clear" w:color="auto" w:fill="D9D9D9"/>
            <w:vAlign w:val="center"/>
          </w:tcPr>
          <w:p w14:paraId="598F30E2"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p>
        </w:tc>
        <w:tc>
          <w:tcPr>
            <w:tcW w:w="595" w:type="pct"/>
            <w:vMerge/>
          </w:tcPr>
          <w:p w14:paraId="6553367A"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p>
        </w:tc>
      </w:tr>
      <w:tr w:rsidR="00C03046" w:rsidRPr="00C03046" w14:paraId="5C85AFF9" w14:textId="77777777" w:rsidTr="00C03046">
        <w:trPr>
          <w:trHeight w:val="580"/>
          <w:jc w:val="center"/>
        </w:trPr>
        <w:tc>
          <w:tcPr>
            <w:tcW w:w="311" w:type="pct"/>
            <w:vMerge/>
            <w:vAlign w:val="center"/>
          </w:tcPr>
          <w:p w14:paraId="5BC714E2" w14:textId="77777777" w:rsidR="00C03046" w:rsidRPr="00C03046" w:rsidRDefault="00C03046" w:rsidP="00C03046">
            <w:pPr>
              <w:suppressAutoHyphens/>
              <w:spacing w:before="60" w:after="60"/>
              <w:jc w:val="center"/>
              <w:rPr>
                <w:rFonts w:ascii="Times New Roman" w:eastAsia="Calibri" w:hAnsi="Times New Roman" w:cs="Times New Roman"/>
                <w:color w:val="000000"/>
                <w:sz w:val="20"/>
                <w:szCs w:val="20"/>
                <w:lang w:eastAsia="ar-SA"/>
                <w14:ligatures w14:val="none"/>
              </w:rPr>
            </w:pPr>
          </w:p>
        </w:tc>
        <w:tc>
          <w:tcPr>
            <w:tcW w:w="3376" w:type="pct"/>
            <w:vAlign w:val="center"/>
          </w:tcPr>
          <w:p w14:paraId="7F7912A4"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Constitucional</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ou</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Administrativo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variações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exemplificativas</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Constitucional</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Administrativo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Direito</w:t>
            </w:r>
            <w:proofErr w:type="spellEnd"/>
            <w:r w:rsidRPr="00C03046">
              <w:rPr>
                <w:rFonts w:ascii="Times New Roman" w:eastAsia="Calibri" w:hAnsi="Times New Roman" w:cs="Times New Roman"/>
                <w:color w:val="000000"/>
                <w:sz w:val="20"/>
                <w:szCs w:val="20"/>
                <w:lang w:eastAsia="ar-SA"/>
                <w14:ligatures w14:val="none"/>
              </w:rPr>
              <w:t xml:space="preserve"> Público: </w:t>
            </w:r>
            <w:proofErr w:type="spellStart"/>
            <w:r w:rsidRPr="00C03046">
              <w:rPr>
                <w:rFonts w:ascii="Times New Roman" w:eastAsia="Calibri" w:hAnsi="Times New Roman" w:cs="Times New Roman"/>
                <w:color w:val="000000"/>
                <w:sz w:val="20"/>
                <w:szCs w:val="20"/>
                <w:lang w:eastAsia="ar-SA"/>
                <w14:ligatures w14:val="none"/>
              </w:rPr>
              <w:t>Constitucional</w:t>
            </w:r>
            <w:proofErr w:type="spellEnd"/>
            <w:r w:rsidRPr="00C03046">
              <w:rPr>
                <w:rFonts w:ascii="Times New Roman" w:eastAsia="Calibri" w:hAnsi="Times New Roman" w:cs="Times New Roman"/>
                <w:color w:val="000000"/>
                <w:sz w:val="20"/>
                <w:szCs w:val="20"/>
                <w:lang w:eastAsia="ar-SA"/>
                <w14:ligatures w14:val="none"/>
              </w:rPr>
              <w:t xml:space="preserve"> e </w:t>
            </w:r>
            <w:proofErr w:type="spellStart"/>
            <w:r w:rsidRPr="00C03046">
              <w:rPr>
                <w:rFonts w:ascii="Times New Roman" w:eastAsia="Calibri" w:hAnsi="Times New Roman" w:cs="Times New Roman"/>
                <w:color w:val="000000"/>
                <w:sz w:val="20"/>
                <w:szCs w:val="20"/>
                <w:lang w:eastAsia="ar-SA"/>
                <w14:ligatures w14:val="none"/>
              </w:rPr>
              <w:t>Administrativo</w:t>
            </w:r>
            <w:proofErr w:type="spellEnd"/>
            <w:r w:rsidRPr="00C03046">
              <w:rPr>
                <w:rFonts w:ascii="Times New Roman" w:eastAsia="Calibri" w:hAnsi="Times New Roman" w:cs="Times New Roman"/>
                <w:color w:val="000000"/>
                <w:sz w:val="20"/>
                <w:szCs w:val="20"/>
                <w:lang w:eastAsia="ar-SA"/>
                <w14:ligatures w14:val="none"/>
              </w:rPr>
              <w:t>)</w:t>
            </w:r>
          </w:p>
          <w:p w14:paraId="62CD1709" w14:textId="77777777" w:rsidR="00C03046" w:rsidRPr="00C03046" w:rsidRDefault="00C03046" w:rsidP="00C03046">
            <w:pPr>
              <w:suppressAutoHyphens/>
              <w:spacing w:before="60" w:after="60"/>
              <w:jc w:val="both"/>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Pontuação</w:t>
            </w:r>
            <w:proofErr w:type="spellEnd"/>
            <w:r w:rsidRPr="00C03046">
              <w:rPr>
                <w:rFonts w:ascii="Times New Roman" w:eastAsia="Calibri" w:hAnsi="Times New Roman" w:cs="Times New Roman"/>
                <w:color w:val="000000"/>
                <w:sz w:val="20"/>
                <w:szCs w:val="20"/>
                <w:lang w:eastAsia="ar-SA"/>
                <w14:ligatures w14:val="none"/>
              </w:rPr>
              <w:t>: 0,05 (</w:t>
            </w:r>
            <w:proofErr w:type="spellStart"/>
            <w:r w:rsidRPr="00C03046">
              <w:rPr>
                <w:rFonts w:ascii="Times New Roman" w:eastAsia="Calibri" w:hAnsi="Times New Roman" w:cs="Times New Roman"/>
                <w:color w:val="000000"/>
                <w:sz w:val="20"/>
                <w:szCs w:val="20"/>
                <w:lang w:eastAsia="ar-SA"/>
                <w14:ligatures w14:val="none"/>
              </w:rPr>
              <w:t>cinco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limitado</w:t>
            </w:r>
            <w:proofErr w:type="spellEnd"/>
            <w:r w:rsidRPr="00C03046">
              <w:rPr>
                <w:rFonts w:ascii="Times New Roman" w:eastAsia="Calibri" w:hAnsi="Times New Roman" w:cs="Times New Roman"/>
                <w:color w:val="000000"/>
                <w:sz w:val="20"/>
                <w:szCs w:val="20"/>
                <w:lang w:eastAsia="ar-SA"/>
                <w14:ligatures w14:val="none"/>
              </w:rPr>
              <w:t xml:space="preserve"> a 0,10 (</w:t>
            </w:r>
            <w:proofErr w:type="spellStart"/>
            <w:r w:rsidRPr="00C03046">
              <w:rPr>
                <w:rFonts w:ascii="Times New Roman" w:eastAsia="Calibri" w:hAnsi="Times New Roman" w:cs="Times New Roman"/>
                <w:color w:val="000000"/>
                <w:sz w:val="20"/>
                <w:szCs w:val="20"/>
                <w:lang w:eastAsia="ar-SA"/>
                <w14:ligatures w14:val="none"/>
              </w:rPr>
              <w:t>dez</w:t>
            </w:r>
            <w:proofErr w:type="spellEnd"/>
            <w:r w:rsidRPr="00C03046">
              <w:rPr>
                <w:rFonts w:ascii="Times New Roman" w:eastAsia="Calibri" w:hAnsi="Times New Roman" w:cs="Times New Roman"/>
                <w:color w:val="000000"/>
                <w:sz w:val="20"/>
                <w:szCs w:val="20"/>
                <w:lang w:eastAsia="ar-SA"/>
                <w14:ligatures w14:val="none"/>
              </w:rPr>
              <w:t xml:space="preserve"> </w:t>
            </w:r>
            <w:proofErr w:type="spellStart"/>
            <w:r w:rsidRPr="00C03046">
              <w:rPr>
                <w:rFonts w:ascii="Times New Roman" w:eastAsia="Calibri" w:hAnsi="Times New Roman" w:cs="Times New Roman"/>
                <w:color w:val="000000"/>
                <w:sz w:val="20"/>
                <w:szCs w:val="20"/>
                <w:lang w:eastAsia="ar-SA"/>
                <w14:ligatures w14:val="none"/>
              </w:rPr>
              <w:t>centésimos</w:t>
            </w:r>
            <w:proofErr w:type="spellEnd"/>
            <w:r w:rsidRPr="00C03046">
              <w:rPr>
                <w:rFonts w:ascii="Times New Roman" w:eastAsia="Calibri" w:hAnsi="Times New Roman" w:cs="Times New Roman"/>
                <w:color w:val="000000"/>
                <w:sz w:val="20"/>
                <w:szCs w:val="20"/>
                <w:lang w:eastAsia="ar-SA"/>
                <w14:ligatures w14:val="none"/>
              </w:rPr>
              <w:t xml:space="preserve">) de </w:t>
            </w:r>
            <w:proofErr w:type="spellStart"/>
            <w:r w:rsidRPr="00C03046">
              <w:rPr>
                <w:rFonts w:ascii="Times New Roman" w:eastAsia="Calibri" w:hAnsi="Times New Roman" w:cs="Times New Roman"/>
                <w:color w:val="000000"/>
                <w:sz w:val="20"/>
                <w:szCs w:val="20"/>
                <w:lang w:eastAsia="ar-SA"/>
                <w14:ligatures w14:val="none"/>
              </w:rPr>
              <w:t>ponto</w:t>
            </w:r>
            <w:proofErr w:type="spellEnd"/>
          </w:p>
        </w:tc>
        <w:tc>
          <w:tcPr>
            <w:tcW w:w="354" w:type="pct"/>
            <w:gridSpan w:val="2"/>
            <w:vAlign w:val="center"/>
          </w:tcPr>
          <w:p w14:paraId="70F99F0A"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r w:rsidRPr="00C03046">
              <w:rPr>
                <w:rFonts w:ascii="Times New Roman" w:eastAsia="Calibri" w:hAnsi="Times New Roman" w:cs="Times New Roman"/>
                <w:color w:val="000000"/>
                <w:sz w:val="20"/>
                <w:szCs w:val="20"/>
                <w:lang w:eastAsia="ar-SA"/>
                <w14:ligatures w14:val="none"/>
              </w:rPr>
              <w:t>0,10</w:t>
            </w:r>
          </w:p>
        </w:tc>
        <w:tc>
          <w:tcPr>
            <w:tcW w:w="364" w:type="pct"/>
            <w:gridSpan w:val="2"/>
            <w:shd w:val="clear" w:color="auto" w:fill="D9D9D9"/>
            <w:vAlign w:val="center"/>
          </w:tcPr>
          <w:p w14:paraId="33573C9E"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p>
        </w:tc>
        <w:tc>
          <w:tcPr>
            <w:tcW w:w="595" w:type="pct"/>
            <w:vMerge/>
          </w:tcPr>
          <w:p w14:paraId="34BD4826" w14:textId="77777777" w:rsidR="00C03046" w:rsidRPr="00C03046" w:rsidRDefault="00C03046" w:rsidP="00C03046">
            <w:pPr>
              <w:suppressAutoHyphens/>
              <w:spacing w:before="120" w:after="120"/>
              <w:jc w:val="center"/>
              <w:rPr>
                <w:rFonts w:ascii="Times New Roman" w:eastAsia="Calibri" w:hAnsi="Times New Roman" w:cs="Times New Roman"/>
                <w:color w:val="000000"/>
                <w:sz w:val="20"/>
                <w:szCs w:val="20"/>
                <w:lang w:eastAsia="ar-SA"/>
                <w14:ligatures w14:val="none"/>
              </w:rPr>
            </w:pPr>
          </w:p>
        </w:tc>
      </w:tr>
      <w:tr w:rsidR="00C03046" w:rsidRPr="00C03046" w14:paraId="44864BE3" w14:textId="77777777" w:rsidTr="00C03046">
        <w:trPr>
          <w:trHeight w:val="454"/>
          <w:jc w:val="center"/>
        </w:trPr>
        <w:tc>
          <w:tcPr>
            <w:tcW w:w="4405" w:type="pct"/>
            <w:gridSpan w:val="6"/>
            <w:shd w:val="clear" w:color="auto" w:fill="D9D9D9"/>
          </w:tcPr>
          <w:p w14:paraId="0FBCB8F4"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TOTAL DO CRITÉRIO 3 PARA A LICITANTE</w:t>
            </w:r>
          </w:p>
        </w:tc>
        <w:tc>
          <w:tcPr>
            <w:tcW w:w="595" w:type="pct"/>
            <w:shd w:val="clear" w:color="auto" w:fill="D9D9D9"/>
            <w:vAlign w:val="center"/>
          </w:tcPr>
          <w:p w14:paraId="561025C8" w14:textId="77777777" w:rsidR="00C03046" w:rsidRPr="00C03046" w:rsidRDefault="00C03046" w:rsidP="00C03046">
            <w:pPr>
              <w:suppressAutoHyphens/>
              <w:spacing w:before="60" w:after="60"/>
              <w:jc w:val="center"/>
              <w:rPr>
                <w:rFonts w:ascii="Times New Roman" w:eastAsia="Calibri" w:hAnsi="Times New Roman" w:cs="Times New Roman"/>
                <w:b/>
                <w:bCs/>
                <w:color w:val="000000"/>
                <w:sz w:val="20"/>
                <w:szCs w:val="20"/>
                <w:lang w:eastAsia="ar-SA"/>
                <w14:ligatures w14:val="none"/>
              </w:rPr>
            </w:pPr>
          </w:p>
        </w:tc>
      </w:tr>
    </w:tbl>
    <w:p w14:paraId="6F1A2252"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58A3A257" w14:textId="77777777" w:rsidR="00C03046" w:rsidRPr="00C03046" w:rsidRDefault="00C03046" w:rsidP="00C03046">
      <w:pPr>
        <w:suppressAutoHyphens/>
        <w:spacing w:before="60" w:after="60" w:line="240" w:lineRule="auto"/>
        <w:jc w:val="center"/>
        <w:rPr>
          <w:rFonts w:ascii="Times New Roman" w:eastAsia="Calibri" w:hAnsi="Times New Roman" w:cs="Times New Roman"/>
          <w:b/>
          <w:color w:val="000000"/>
          <w:kern w:val="0"/>
          <w:sz w:val="24"/>
          <w:szCs w:val="24"/>
          <w:lang w:eastAsia="ar-SA"/>
          <w14:ligatures w14:val="none"/>
        </w:rPr>
      </w:pPr>
      <w:r w:rsidRPr="00C03046">
        <w:rPr>
          <w:rFonts w:ascii="Times New Roman" w:eastAsia="Calibri" w:hAnsi="Times New Roman" w:cs="Times New Roman"/>
          <w:b/>
          <w:color w:val="000000"/>
          <w:kern w:val="0"/>
          <w:sz w:val="24"/>
          <w:szCs w:val="24"/>
          <w:lang w:eastAsia="ar-SA"/>
          <w14:ligatures w14:val="none"/>
        </w:rPr>
        <w:t>QUADRO RESUMO - PONTUAÇÃO TÉCNICA (PT)</w:t>
      </w:r>
    </w:p>
    <w:tbl>
      <w:tblPr>
        <w:tblStyle w:val="Tabelacomgrade"/>
        <w:tblW w:w="5007" w:type="pct"/>
        <w:jc w:val="center"/>
        <w:tblLayout w:type="fixed"/>
        <w:tblLook w:val="04A0" w:firstRow="1" w:lastRow="0" w:firstColumn="1" w:lastColumn="0" w:noHBand="0" w:noVBand="1"/>
      </w:tblPr>
      <w:tblGrid>
        <w:gridCol w:w="908"/>
        <w:gridCol w:w="5111"/>
        <w:gridCol w:w="2304"/>
        <w:gridCol w:w="9"/>
        <w:gridCol w:w="1102"/>
      </w:tblGrid>
      <w:tr w:rsidR="00C03046" w:rsidRPr="00C03046" w14:paraId="14DA9B95" w14:textId="77777777" w:rsidTr="008315EF">
        <w:trPr>
          <w:trHeight w:val="397"/>
          <w:jc w:val="center"/>
        </w:trPr>
        <w:tc>
          <w:tcPr>
            <w:tcW w:w="5000" w:type="pct"/>
            <w:gridSpan w:val="5"/>
            <w:tcBorders>
              <w:top w:val="nil"/>
              <w:left w:val="nil"/>
              <w:right w:val="nil"/>
            </w:tcBorders>
            <w:shd w:val="clear" w:color="auto" w:fill="auto"/>
            <w:vAlign w:val="center"/>
          </w:tcPr>
          <w:p w14:paraId="1897DBDE" w14:textId="77777777" w:rsidR="00C03046" w:rsidRPr="00C03046" w:rsidRDefault="00C03046" w:rsidP="00C03046">
            <w:pPr>
              <w:jc w:val="center"/>
              <w:rPr>
                <w:rFonts w:ascii="Times New Roman" w:eastAsia="Times New Roman" w:hAnsi="Times New Roman" w:cs="Times New Roman"/>
                <w:sz w:val="20"/>
                <w:szCs w:val="20"/>
                <w:highlight w:val="yellow"/>
                <w:lang w:val="pt-PT"/>
                <w14:ligatures w14:val="none"/>
              </w:rPr>
            </w:pPr>
            <w:r w:rsidRPr="00C03046">
              <w:rPr>
                <w:rFonts w:ascii="Times New Roman" w:eastAsia="Times New Roman" w:hAnsi="Times New Roman" w:cs="Times New Roman"/>
                <w:sz w:val="20"/>
                <w:szCs w:val="20"/>
                <w:highlight w:val="yellow"/>
                <w:lang w:val="pt-PT"/>
                <w14:ligatures w14:val="none"/>
              </w:rPr>
              <w:t>O campo cinza de cada linha é de preenchimento exclusivo pela Banca.</w:t>
            </w:r>
          </w:p>
        </w:tc>
      </w:tr>
      <w:tr w:rsidR="00C03046" w:rsidRPr="00C03046" w14:paraId="15223127" w14:textId="77777777" w:rsidTr="00C03046">
        <w:trPr>
          <w:trHeight w:val="397"/>
          <w:jc w:val="center"/>
        </w:trPr>
        <w:tc>
          <w:tcPr>
            <w:tcW w:w="5000" w:type="pct"/>
            <w:gridSpan w:val="5"/>
            <w:shd w:val="clear" w:color="auto" w:fill="D9D9D9"/>
            <w:vAlign w:val="center"/>
          </w:tcPr>
          <w:p w14:paraId="218F64FE" w14:textId="77777777" w:rsidR="00C03046" w:rsidRPr="00C03046" w:rsidRDefault="00C03046" w:rsidP="00C03046">
            <w:pPr>
              <w:suppressAutoHyphens/>
              <w:ind w:left="31" w:hanging="31"/>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PONTUAÇÃO DA PROPOSTA TÉCNICA DA LICITANTE</w:t>
            </w:r>
          </w:p>
        </w:tc>
      </w:tr>
      <w:tr w:rsidR="00C03046" w:rsidRPr="00C03046" w14:paraId="20D25D17" w14:textId="77777777" w:rsidTr="00C03046">
        <w:trPr>
          <w:trHeight w:val="397"/>
          <w:jc w:val="center"/>
        </w:trPr>
        <w:tc>
          <w:tcPr>
            <w:tcW w:w="481" w:type="pct"/>
            <w:shd w:val="clear" w:color="auto" w:fill="D9D9D9"/>
            <w:vAlign w:val="center"/>
          </w:tcPr>
          <w:p w14:paraId="5BC46694" w14:textId="77777777" w:rsidR="00C03046" w:rsidRPr="00C03046" w:rsidRDefault="00C03046" w:rsidP="00C03046">
            <w:pPr>
              <w:suppressAutoHyphens/>
              <w:jc w:val="center"/>
              <w:rPr>
                <w:rFonts w:ascii="Times New Roman" w:eastAsia="Calibri" w:hAnsi="Times New Roman" w:cs="Times New Roman"/>
                <w:b/>
                <w:bCs/>
                <w:color w:val="000000"/>
                <w:sz w:val="20"/>
                <w:szCs w:val="20"/>
                <w:lang w:eastAsia="ar-SA"/>
                <w14:ligatures w14:val="none"/>
              </w:rPr>
            </w:pPr>
            <w:proofErr w:type="spellStart"/>
            <w:r w:rsidRPr="00C03046">
              <w:rPr>
                <w:rFonts w:ascii="Times New Roman" w:eastAsia="Calibri" w:hAnsi="Times New Roman" w:cs="Times New Roman"/>
                <w:b/>
                <w:bCs/>
                <w:color w:val="000000"/>
                <w:sz w:val="20"/>
                <w:szCs w:val="20"/>
                <w:lang w:eastAsia="ar-SA"/>
                <w14:ligatures w14:val="none"/>
              </w:rPr>
              <w:t>Critério</w:t>
            </w:r>
            <w:proofErr w:type="spellEnd"/>
            <w:r w:rsidRPr="00C03046">
              <w:rPr>
                <w:rFonts w:ascii="Times New Roman" w:eastAsia="Calibri" w:hAnsi="Times New Roman" w:cs="Times New Roman"/>
                <w:b/>
                <w:bCs/>
                <w:color w:val="000000"/>
                <w:sz w:val="20"/>
                <w:szCs w:val="20"/>
                <w:lang w:eastAsia="ar-SA"/>
                <w14:ligatures w14:val="none"/>
              </w:rPr>
              <w:t xml:space="preserve"> 1</w:t>
            </w:r>
          </w:p>
        </w:tc>
        <w:tc>
          <w:tcPr>
            <w:tcW w:w="2709" w:type="pct"/>
            <w:vAlign w:val="center"/>
          </w:tcPr>
          <w:p w14:paraId="18A02B90" w14:textId="77777777" w:rsidR="00C03046" w:rsidRPr="00C03046" w:rsidRDefault="00C03046" w:rsidP="00C03046">
            <w:pPr>
              <w:suppressAutoHyphens/>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Pontuação</w:t>
            </w:r>
            <w:proofErr w:type="spellEnd"/>
            <w:r w:rsidRPr="00C03046">
              <w:rPr>
                <w:rFonts w:ascii="Times New Roman" w:eastAsia="Calibri" w:hAnsi="Times New Roman" w:cs="Times New Roman"/>
                <w:color w:val="000000"/>
                <w:sz w:val="20"/>
                <w:szCs w:val="20"/>
                <w:lang w:eastAsia="ar-SA"/>
                <w14:ligatures w14:val="none"/>
              </w:rPr>
              <w:t xml:space="preserve"> total no </w:t>
            </w:r>
            <w:proofErr w:type="spellStart"/>
            <w:r w:rsidRPr="00C03046">
              <w:rPr>
                <w:rFonts w:ascii="Times New Roman" w:eastAsia="Calibri" w:hAnsi="Times New Roman" w:cs="Times New Roman"/>
                <w:color w:val="000000"/>
                <w:sz w:val="20"/>
                <w:szCs w:val="20"/>
                <w:lang w:eastAsia="ar-SA"/>
                <w14:ligatures w14:val="none"/>
              </w:rPr>
              <w:t>critério</w:t>
            </w:r>
            <w:proofErr w:type="spellEnd"/>
          </w:p>
        </w:tc>
        <w:tc>
          <w:tcPr>
            <w:tcW w:w="1221" w:type="pct"/>
            <w:shd w:val="clear" w:color="auto" w:fill="D9D9D9"/>
            <w:vAlign w:val="center"/>
          </w:tcPr>
          <w:p w14:paraId="53B3E716" w14:textId="77777777" w:rsidR="00C03046" w:rsidRPr="00C03046" w:rsidRDefault="00C03046" w:rsidP="00C03046">
            <w:pPr>
              <w:suppressAutoHyphens/>
              <w:ind w:firstLine="22"/>
              <w:jc w:val="center"/>
              <w:rPr>
                <w:rFonts w:ascii="Times New Roman" w:eastAsia="Calibri" w:hAnsi="Times New Roman" w:cs="Times New Roman"/>
                <w:color w:val="000000"/>
                <w:sz w:val="20"/>
                <w:szCs w:val="20"/>
                <w:lang w:eastAsia="ar-SA"/>
                <w14:ligatures w14:val="none"/>
              </w:rPr>
            </w:pPr>
          </w:p>
        </w:tc>
        <w:tc>
          <w:tcPr>
            <w:tcW w:w="589" w:type="pct"/>
            <w:gridSpan w:val="2"/>
            <w:vMerge w:val="restart"/>
            <w:vAlign w:val="center"/>
          </w:tcPr>
          <w:p w14:paraId="37B5248A" w14:textId="77777777" w:rsidR="00C03046" w:rsidRPr="00C03046" w:rsidRDefault="00C03046" w:rsidP="00C03046">
            <w:pPr>
              <w:suppressAutoHyphens/>
              <w:ind w:hanging="31"/>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MÁXIMO 10</w:t>
            </w:r>
          </w:p>
          <w:p w14:paraId="3B478B0A" w14:textId="77777777" w:rsidR="00C03046" w:rsidRPr="00C03046" w:rsidRDefault="00C03046" w:rsidP="00C03046">
            <w:pPr>
              <w:suppressAutoHyphens/>
              <w:ind w:hanging="31"/>
              <w:jc w:val="center"/>
              <w:rPr>
                <w:rFonts w:ascii="Times New Roman" w:eastAsia="Calibri" w:hAnsi="Times New Roman" w:cs="Times New Roman"/>
                <w:b/>
                <w:bCs/>
                <w:color w:val="000000"/>
                <w:sz w:val="20"/>
                <w:szCs w:val="20"/>
                <w:lang w:eastAsia="ar-SA"/>
                <w14:ligatures w14:val="none"/>
              </w:rPr>
            </w:pPr>
          </w:p>
          <w:p w14:paraId="42ADCE5B" w14:textId="77777777" w:rsidR="00C03046" w:rsidRPr="00C03046" w:rsidRDefault="00C03046" w:rsidP="00C03046">
            <w:pPr>
              <w:suppressAutoHyphens/>
              <w:ind w:hanging="31"/>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MÍNIMO     -1</w:t>
            </w:r>
            <w:r w:rsidRPr="00C03046">
              <w:rPr>
                <w:rFonts w:ascii="Times New Roman" w:eastAsia="Calibri" w:hAnsi="Times New Roman" w:cs="Times New Roman"/>
                <w:bCs/>
                <w:color w:val="000000"/>
                <w:sz w:val="20"/>
                <w:szCs w:val="20"/>
                <w:lang w:eastAsia="ar-SA"/>
                <w14:ligatures w14:val="none"/>
              </w:rPr>
              <w:t>,6</w:t>
            </w:r>
          </w:p>
        </w:tc>
      </w:tr>
      <w:tr w:rsidR="00C03046" w:rsidRPr="00C03046" w14:paraId="699B2735" w14:textId="77777777" w:rsidTr="00C03046">
        <w:trPr>
          <w:trHeight w:val="397"/>
          <w:jc w:val="center"/>
        </w:trPr>
        <w:tc>
          <w:tcPr>
            <w:tcW w:w="481" w:type="pct"/>
            <w:shd w:val="clear" w:color="auto" w:fill="D9D9D9"/>
            <w:vAlign w:val="center"/>
          </w:tcPr>
          <w:p w14:paraId="414A01A3" w14:textId="77777777" w:rsidR="00C03046" w:rsidRPr="00C03046" w:rsidRDefault="00C03046" w:rsidP="00C03046">
            <w:pPr>
              <w:suppressAutoHyphens/>
              <w:jc w:val="center"/>
              <w:rPr>
                <w:rFonts w:ascii="Times New Roman" w:eastAsia="Calibri" w:hAnsi="Times New Roman" w:cs="Times New Roman"/>
                <w:b/>
                <w:bCs/>
                <w:color w:val="000000"/>
                <w:sz w:val="20"/>
                <w:szCs w:val="20"/>
                <w:lang w:eastAsia="ar-SA"/>
                <w14:ligatures w14:val="none"/>
              </w:rPr>
            </w:pPr>
            <w:proofErr w:type="spellStart"/>
            <w:r w:rsidRPr="00C03046">
              <w:rPr>
                <w:rFonts w:ascii="Times New Roman" w:eastAsia="Calibri" w:hAnsi="Times New Roman" w:cs="Times New Roman"/>
                <w:b/>
                <w:bCs/>
                <w:color w:val="000000"/>
                <w:sz w:val="20"/>
                <w:szCs w:val="20"/>
                <w:lang w:eastAsia="ar-SA"/>
                <w14:ligatures w14:val="none"/>
              </w:rPr>
              <w:t>Critério</w:t>
            </w:r>
            <w:proofErr w:type="spellEnd"/>
            <w:r w:rsidRPr="00C03046">
              <w:rPr>
                <w:rFonts w:ascii="Times New Roman" w:eastAsia="Calibri" w:hAnsi="Times New Roman" w:cs="Times New Roman"/>
                <w:b/>
                <w:bCs/>
                <w:color w:val="000000"/>
                <w:sz w:val="20"/>
                <w:szCs w:val="20"/>
                <w:lang w:eastAsia="ar-SA"/>
                <w14:ligatures w14:val="none"/>
              </w:rPr>
              <w:t xml:space="preserve"> 2</w:t>
            </w:r>
          </w:p>
        </w:tc>
        <w:tc>
          <w:tcPr>
            <w:tcW w:w="2709" w:type="pct"/>
            <w:vAlign w:val="center"/>
          </w:tcPr>
          <w:p w14:paraId="4F2DB297" w14:textId="77777777" w:rsidR="00C03046" w:rsidRPr="00C03046" w:rsidRDefault="00C03046" w:rsidP="00C03046">
            <w:pPr>
              <w:suppressAutoHyphens/>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Pontuação</w:t>
            </w:r>
            <w:proofErr w:type="spellEnd"/>
            <w:r w:rsidRPr="00C03046">
              <w:rPr>
                <w:rFonts w:ascii="Times New Roman" w:eastAsia="Calibri" w:hAnsi="Times New Roman" w:cs="Times New Roman"/>
                <w:color w:val="000000"/>
                <w:sz w:val="20"/>
                <w:szCs w:val="20"/>
                <w:lang w:eastAsia="ar-SA"/>
                <w14:ligatures w14:val="none"/>
              </w:rPr>
              <w:t xml:space="preserve"> total no </w:t>
            </w:r>
            <w:proofErr w:type="spellStart"/>
            <w:r w:rsidRPr="00C03046">
              <w:rPr>
                <w:rFonts w:ascii="Times New Roman" w:eastAsia="Calibri" w:hAnsi="Times New Roman" w:cs="Times New Roman"/>
                <w:color w:val="000000"/>
                <w:sz w:val="20"/>
                <w:szCs w:val="20"/>
                <w:lang w:eastAsia="ar-SA"/>
                <w14:ligatures w14:val="none"/>
              </w:rPr>
              <w:t>critério</w:t>
            </w:r>
            <w:proofErr w:type="spellEnd"/>
          </w:p>
        </w:tc>
        <w:tc>
          <w:tcPr>
            <w:tcW w:w="1221" w:type="pct"/>
            <w:shd w:val="clear" w:color="auto" w:fill="D9D9D9"/>
            <w:vAlign w:val="center"/>
          </w:tcPr>
          <w:p w14:paraId="272925AC" w14:textId="77777777" w:rsidR="00C03046" w:rsidRPr="00C03046" w:rsidRDefault="00C03046" w:rsidP="00C03046">
            <w:pPr>
              <w:suppressAutoHyphens/>
              <w:ind w:left="1916" w:hanging="357"/>
              <w:jc w:val="center"/>
              <w:rPr>
                <w:rFonts w:ascii="Times New Roman" w:eastAsia="Calibri" w:hAnsi="Times New Roman" w:cs="Times New Roman"/>
                <w:color w:val="000000"/>
                <w:sz w:val="20"/>
                <w:szCs w:val="20"/>
                <w:lang w:eastAsia="ar-SA"/>
                <w14:ligatures w14:val="none"/>
              </w:rPr>
            </w:pPr>
          </w:p>
        </w:tc>
        <w:tc>
          <w:tcPr>
            <w:tcW w:w="589" w:type="pct"/>
            <w:gridSpan w:val="2"/>
            <w:vMerge/>
          </w:tcPr>
          <w:p w14:paraId="7096F0A7" w14:textId="77777777" w:rsidR="00C03046" w:rsidRPr="00C03046" w:rsidRDefault="00C03046" w:rsidP="00C03046">
            <w:pPr>
              <w:suppressAutoHyphens/>
              <w:ind w:left="1916" w:hanging="357"/>
              <w:jc w:val="center"/>
              <w:rPr>
                <w:rFonts w:ascii="Times New Roman" w:eastAsia="Calibri" w:hAnsi="Times New Roman" w:cs="Times New Roman"/>
                <w:color w:val="000000"/>
                <w:sz w:val="20"/>
                <w:szCs w:val="20"/>
                <w:lang w:eastAsia="ar-SA"/>
                <w14:ligatures w14:val="none"/>
              </w:rPr>
            </w:pPr>
          </w:p>
        </w:tc>
      </w:tr>
      <w:tr w:rsidR="00C03046" w:rsidRPr="00C03046" w14:paraId="7CD87BEA" w14:textId="77777777" w:rsidTr="00C03046">
        <w:trPr>
          <w:trHeight w:val="397"/>
          <w:jc w:val="center"/>
        </w:trPr>
        <w:tc>
          <w:tcPr>
            <w:tcW w:w="481" w:type="pct"/>
            <w:shd w:val="clear" w:color="auto" w:fill="D9D9D9"/>
            <w:vAlign w:val="center"/>
          </w:tcPr>
          <w:p w14:paraId="003C15DE" w14:textId="77777777" w:rsidR="00C03046" w:rsidRPr="00C03046" w:rsidRDefault="00C03046" w:rsidP="00C03046">
            <w:pPr>
              <w:suppressAutoHyphens/>
              <w:jc w:val="center"/>
              <w:rPr>
                <w:rFonts w:ascii="Times New Roman" w:eastAsia="Calibri" w:hAnsi="Times New Roman" w:cs="Times New Roman"/>
                <w:b/>
                <w:bCs/>
                <w:color w:val="000000"/>
                <w:sz w:val="20"/>
                <w:szCs w:val="20"/>
                <w:lang w:eastAsia="ar-SA"/>
                <w14:ligatures w14:val="none"/>
              </w:rPr>
            </w:pPr>
            <w:proofErr w:type="spellStart"/>
            <w:r w:rsidRPr="00C03046">
              <w:rPr>
                <w:rFonts w:ascii="Times New Roman" w:eastAsia="Calibri" w:hAnsi="Times New Roman" w:cs="Times New Roman"/>
                <w:b/>
                <w:bCs/>
                <w:color w:val="000000"/>
                <w:sz w:val="20"/>
                <w:szCs w:val="20"/>
                <w:lang w:eastAsia="ar-SA"/>
                <w14:ligatures w14:val="none"/>
              </w:rPr>
              <w:t>Critério</w:t>
            </w:r>
            <w:proofErr w:type="spellEnd"/>
            <w:r w:rsidRPr="00C03046">
              <w:rPr>
                <w:rFonts w:ascii="Times New Roman" w:eastAsia="Calibri" w:hAnsi="Times New Roman" w:cs="Times New Roman"/>
                <w:b/>
                <w:bCs/>
                <w:color w:val="000000"/>
                <w:sz w:val="20"/>
                <w:szCs w:val="20"/>
                <w:lang w:eastAsia="ar-SA"/>
                <w14:ligatures w14:val="none"/>
              </w:rPr>
              <w:t xml:space="preserve"> 3</w:t>
            </w:r>
          </w:p>
        </w:tc>
        <w:tc>
          <w:tcPr>
            <w:tcW w:w="2709" w:type="pct"/>
            <w:vAlign w:val="center"/>
          </w:tcPr>
          <w:p w14:paraId="1C1F918F" w14:textId="77777777" w:rsidR="00C03046" w:rsidRPr="00C03046" w:rsidRDefault="00C03046" w:rsidP="00C03046">
            <w:pPr>
              <w:suppressAutoHyphens/>
              <w:rPr>
                <w:rFonts w:ascii="Times New Roman" w:eastAsia="Calibri" w:hAnsi="Times New Roman" w:cs="Times New Roman"/>
                <w:color w:val="000000"/>
                <w:sz w:val="20"/>
                <w:szCs w:val="20"/>
                <w:lang w:eastAsia="ar-SA"/>
                <w14:ligatures w14:val="none"/>
              </w:rPr>
            </w:pPr>
            <w:proofErr w:type="spellStart"/>
            <w:r w:rsidRPr="00C03046">
              <w:rPr>
                <w:rFonts w:ascii="Times New Roman" w:eastAsia="Calibri" w:hAnsi="Times New Roman" w:cs="Times New Roman"/>
                <w:color w:val="000000"/>
                <w:sz w:val="20"/>
                <w:szCs w:val="20"/>
                <w:lang w:eastAsia="ar-SA"/>
                <w14:ligatures w14:val="none"/>
              </w:rPr>
              <w:t>Pontuação</w:t>
            </w:r>
            <w:proofErr w:type="spellEnd"/>
            <w:r w:rsidRPr="00C03046">
              <w:rPr>
                <w:rFonts w:ascii="Times New Roman" w:eastAsia="Calibri" w:hAnsi="Times New Roman" w:cs="Times New Roman"/>
                <w:color w:val="000000"/>
                <w:sz w:val="20"/>
                <w:szCs w:val="20"/>
                <w:lang w:eastAsia="ar-SA"/>
                <w14:ligatures w14:val="none"/>
              </w:rPr>
              <w:t xml:space="preserve"> total no </w:t>
            </w:r>
            <w:proofErr w:type="spellStart"/>
            <w:r w:rsidRPr="00C03046">
              <w:rPr>
                <w:rFonts w:ascii="Times New Roman" w:eastAsia="Calibri" w:hAnsi="Times New Roman" w:cs="Times New Roman"/>
                <w:color w:val="000000"/>
                <w:sz w:val="20"/>
                <w:szCs w:val="20"/>
                <w:lang w:eastAsia="ar-SA"/>
                <w14:ligatures w14:val="none"/>
              </w:rPr>
              <w:t>critério</w:t>
            </w:r>
            <w:proofErr w:type="spellEnd"/>
          </w:p>
        </w:tc>
        <w:tc>
          <w:tcPr>
            <w:tcW w:w="1221" w:type="pct"/>
            <w:shd w:val="clear" w:color="auto" w:fill="D9D9D9"/>
            <w:vAlign w:val="center"/>
          </w:tcPr>
          <w:p w14:paraId="021FDF5D" w14:textId="77777777" w:rsidR="00C03046" w:rsidRPr="00C03046" w:rsidRDefault="00C03046" w:rsidP="00C03046">
            <w:pPr>
              <w:suppressAutoHyphens/>
              <w:ind w:left="1916" w:hanging="357"/>
              <w:jc w:val="center"/>
              <w:rPr>
                <w:rFonts w:ascii="Times New Roman" w:eastAsia="Calibri" w:hAnsi="Times New Roman" w:cs="Times New Roman"/>
                <w:color w:val="000000"/>
                <w:sz w:val="20"/>
                <w:szCs w:val="20"/>
                <w:lang w:eastAsia="ar-SA"/>
                <w14:ligatures w14:val="none"/>
              </w:rPr>
            </w:pPr>
          </w:p>
        </w:tc>
        <w:tc>
          <w:tcPr>
            <w:tcW w:w="589" w:type="pct"/>
            <w:gridSpan w:val="2"/>
            <w:vMerge/>
          </w:tcPr>
          <w:p w14:paraId="1BC8AE6E" w14:textId="77777777" w:rsidR="00C03046" w:rsidRPr="00C03046" w:rsidRDefault="00C03046" w:rsidP="00C03046">
            <w:pPr>
              <w:suppressAutoHyphens/>
              <w:ind w:left="1916" w:hanging="357"/>
              <w:jc w:val="center"/>
              <w:rPr>
                <w:rFonts w:ascii="Times New Roman" w:eastAsia="Calibri" w:hAnsi="Times New Roman" w:cs="Times New Roman"/>
                <w:color w:val="000000"/>
                <w:sz w:val="20"/>
                <w:szCs w:val="20"/>
                <w:lang w:eastAsia="ar-SA"/>
                <w14:ligatures w14:val="none"/>
              </w:rPr>
            </w:pPr>
          </w:p>
        </w:tc>
      </w:tr>
      <w:tr w:rsidR="00C03046" w:rsidRPr="00C03046" w14:paraId="4CD88FEC" w14:textId="77777777" w:rsidTr="00C03046">
        <w:trPr>
          <w:trHeight w:val="397"/>
          <w:jc w:val="center"/>
        </w:trPr>
        <w:tc>
          <w:tcPr>
            <w:tcW w:w="4416" w:type="pct"/>
            <w:gridSpan w:val="4"/>
            <w:vAlign w:val="center"/>
          </w:tcPr>
          <w:p w14:paraId="1816BB91" w14:textId="77777777" w:rsidR="00C03046" w:rsidRPr="00C03046" w:rsidRDefault="00C03046" w:rsidP="00C03046">
            <w:pPr>
              <w:suppressAutoHyphens/>
              <w:ind w:left="1916" w:hanging="357"/>
              <w:jc w:val="center"/>
              <w:rPr>
                <w:rFonts w:ascii="Times New Roman" w:eastAsia="Calibri" w:hAnsi="Times New Roman" w:cs="Times New Roman"/>
                <w:b/>
                <w:bCs/>
                <w:color w:val="000000"/>
                <w:sz w:val="20"/>
                <w:szCs w:val="20"/>
                <w:lang w:eastAsia="ar-SA"/>
                <w14:ligatures w14:val="none"/>
              </w:rPr>
            </w:pPr>
            <w:r w:rsidRPr="00C03046">
              <w:rPr>
                <w:rFonts w:ascii="Times New Roman" w:eastAsia="Calibri" w:hAnsi="Times New Roman" w:cs="Times New Roman"/>
                <w:b/>
                <w:bCs/>
                <w:color w:val="000000"/>
                <w:sz w:val="20"/>
                <w:szCs w:val="20"/>
                <w:lang w:eastAsia="ar-SA"/>
                <w14:ligatures w14:val="none"/>
              </w:rPr>
              <w:t>TOTAL DA PONTUAÇÃO TÉCNICA (PT)</w:t>
            </w:r>
          </w:p>
        </w:tc>
        <w:tc>
          <w:tcPr>
            <w:tcW w:w="584" w:type="pct"/>
            <w:shd w:val="clear" w:color="auto" w:fill="D9D9D9"/>
            <w:vAlign w:val="center"/>
          </w:tcPr>
          <w:p w14:paraId="3B267162" w14:textId="77777777" w:rsidR="00C03046" w:rsidRPr="00C03046" w:rsidRDefault="00C03046" w:rsidP="00C03046">
            <w:pPr>
              <w:suppressAutoHyphens/>
              <w:ind w:left="1916" w:hanging="357"/>
              <w:jc w:val="center"/>
              <w:rPr>
                <w:rFonts w:ascii="Times New Roman" w:eastAsia="Calibri" w:hAnsi="Times New Roman" w:cs="Times New Roman"/>
                <w:color w:val="000000"/>
                <w:sz w:val="20"/>
                <w:szCs w:val="20"/>
                <w:lang w:eastAsia="ar-SA"/>
                <w14:ligatures w14:val="none"/>
              </w:rPr>
            </w:pPr>
          </w:p>
        </w:tc>
      </w:tr>
    </w:tbl>
    <w:p w14:paraId="2B1629FA"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kern w:val="0"/>
          <w:sz w:val="10"/>
          <w:szCs w:val="10"/>
          <w:lang w:val="pt-PT"/>
          <w14:ligatures w14:val="none"/>
        </w:rPr>
      </w:pPr>
    </w:p>
    <w:tbl>
      <w:tblPr>
        <w:tblStyle w:val="Tabelacomgrade"/>
        <w:tblW w:w="507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272"/>
        <w:gridCol w:w="104"/>
        <w:gridCol w:w="2901"/>
        <w:gridCol w:w="104"/>
        <w:gridCol w:w="179"/>
        <w:gridCol w:w="226"/>
        <w:gridCol w:w="2779"/>
      </w:tblGrid>
      <w:tr w:rsidR="00C03046" w:rsidRPr="00C03046" w14:paraId="35E7A115" w14:textId="77777777" w:rsidTr="008315EF">
        <w:tc>
          <w:tcPr>
            <w:tcW w:w="2994" w:type="dxa"/>
          </w:tcPr>
          <w:p w14:paraId="0C551C1D" w14:textId="77777777" w:rsidR="00C03046" w:rsidRPr="00C03046" w:rsidRDefault="00C03046" w:rsidP="00C03046">
            <w:pPr>
              <w:tabs>
                <w:tab w:val="left" w:pos="284"/>
              </w:tabs>
              <w:suppressAutoHyphens/>
              <w:spacing w:before="120" w:after="120"/>
              <w:jc w:val="center"/>
              <w:outlineLvl w:val="0"/>
              <w:rPr>
                <w:rFonts w:ascii="Times New Roman" w:eastAsia="Times New Roman" w:hAnsi="Times New Roman" w:cs="Times New Roman"/>
                <w:sz w:val="24"/>
                <w:szCs w:val="24"/>
                <w:lang w:val="pt-PT"/>
                <w14:ligatures w14:val="none"/>
              </w:rPr>
            </w:pPr>
          </w:p>
        </w:tc>
        <w:tc>
          <w:tcPr>
            <w:tcW w:w="376" w:type="dxa"/>
            <w:gridSpan w:val="2"/>
          </w:tcPr>
          <w:p w14:paraId="3824322B" w14:textId="77777777" w:rsidR="00C03046" w:rsidRPr="00C03046" w:rsidRDefault="00C03046" w:rsidP="00C03046">
            <w:pPr>
              <w:tabs>
                <w:tab w:val="left" w:pos="284"/>
              </w:tabs>
              <w:suppressAutoHyphens/>
              <w:spacing w:before="120" w:after="120"/>
              <w:jc w:val="right"/>
              <w:outlineLvl w:val="0"/>
              <w:rPr>
                <w:rFonts w:ascii="Times New Roman" w:eastAsia="Times New Roman" w:hAnsi="Times New Roman" w:cs="Times New Roman"/>
                <w:sz w:val="24"/>
                <w:szCs w:val="24"/>
                <w:lang w:val="pt-PT"/>
                <w14:ligatures w14:val="none"/>
              </w:rPr>
            </w:pPr>
          </w:p>
        </w:tc>
        <w:tc>
          <w:tcPr>
            <w:tcW w:w="3005" w:type="dxa"/>
            <w:gridSpan w:val="2"/>
            <w:vAlign w:val="center"/>
          </w:tcPr>
          <w:p w14:paraId="5FA566D9" w14:textId="77777777" w:rsidR="00C03046" w:rsidRPr="00C03046" w:rsidRDefault="00C03046" w:rsidP="00C03046">
            <w:pPr>
              <w:tabs>
                <w:tab w:val="left" w:pos="284"/>
              </w:tabs>
              <w:suppressAutoHyphens/>
              <w:spacing w:before="120" w:after="120"/>
              <w:outlineLvl w:val="0"/>
              <w:rPr>
                <w:rFonts w:ascii="Times New Roman" w:eastAsia="Times New Roman" w:hAnsi="Times New Roman" w:cs="Times New Roman"/>
                <w:sz w:val="24"/>
                <w:szCs w:val="24"/>
                <w:lang w:val="pt-PT"/>
                <w14:ligatures w14:val="none"/>
              </w:rPr>
            </w:pPr>
            <w:r w:rsidRPr="00C03046">
              <w:rPr>
                <w:rFonts w:ascii="Times New Roman" w:eastAsia="Times New Roman" w:hAnsi="Times New Roman" w:cs="Times New Roman"/>
                <w:sz w:val="24"/>
                <w:szCs w:val="24"/>
                <w:lang w:val="pt-PT"/>
                <w14:ligatures w14:val="none"/>
              </w:rPr>
              <w:t>Data:</w:t>
            </w:r>
          </w:p>
        </w:tc>
        <w:tc>
          <w:tcPr>
            <w:tcW w:w="405" w:type="dxa"/>
            <w:gridSpan w:val="2"/>
          </w:tcPr>
          <w:p w14:paraId="67677AC1" w14:textId="77777777" w:rsidR="00C03046" w:rsidRPr="00C03046" w:rsidRDefault="00C03046" w:rsidP="00C03046">
            <w:pPr>
              <w:tabs>
                <w:tab w:val="left" w:pos="284"/>
              </w:tabs>
              <w:suppressAutoHyphens/>
              <w:spacing w:before="120" w:after="120"/>
              <w:jc w:val="right"/>
              <w:outlineLvl w:val="0"/>
              <w:rPr>
                <w:rFonts w:ascii="Times New Roman" w:eastAsia="Times New Roman" w:hAnsi="Times New Roman" w:cs="Times New Roman"/>
                <w:sz w:val="24"/>
                <w:szCs w:val="24"/>
                <w:lang w:val="pt-PT"/>
                <w14:ligatures w14:val="none"/>
              </w:rPr>
            </w:pPr>
          </w:p>
        </w:tc>
        <w:tc>
          <w:tcPr>
            <w:tcW w:w="2779" w:type="dxa"/>
            <w:tcBorders>
              <w:bottom w:val="single" w:sz="4" w:space="0" w:color="auto"/>
            </w:tcBorders>
          </w:tcPr>
          <w:p w14:paraId="07DD3BD9" w14:textId="77777777" w:rsidR="00C03046" w:rsidRPr="00C03046" w:rsidRDefault="00C03046" w:rsidP="00C03046">
            <w:pPr>
              <w:tabs>
                <w:tab w:val="left" w:pos="284"/>
              </w:tabs>
              <w:suppressAutoHyphens/>
              <w:spacing w:before="120" w:after="120"/>
              <w:jc w:val="right"/>
              <w:outlineLvl w:val="0"/>
              <w:rPr>
                <w:rFonts w:ascii="Times New Roman" w:eastAsia="Times New Roman" w:hAnsi="Times New Roman" w:cs="Times New Roman"/>
                <w:sz w:val="24"/>
                <w:szCs w:val="24"/>
                <w:lang w:val="pt-PT"/>
                <w14:ligatures w14:val="none"/>
              </w:rPr>
            </w:pPr>
          </w:p>
          <w:p w14:paraId="4D4D9F5D" w14:textId="77777777" w:rsidR="00C03046" w:rsidRPr="00C03046" w:rsidRDefault="00C03046" w:rsidP="00C03046">
            <w:pPr>
              <w:tabs>
                <w:tab w:val="left" w:pos="284"/>
              </w:tabs>
              <w:suppressAutoHyphens/>
              <w:spacing w:before="120" w:after="120"/>
              <w:jc w:val="right"/>
              <w:outlineLvl w:val="0"/>
              <w:rPr>
                <w:rFonts w:ascii="Times New Roman" w:eastAsia="Times New Roman" w:hAnsi="Times New Roman" w:cs="Times New Roman"/>
                <w:sz w:val="24"/>
                <w:szCs w:val="24"/>
                <w:lang w:val="pt-PT"/>
                <w14:ligatures w14:val="none"/>
              </w:rPr>
            </w:pPr>
          </w:p>
        </w:tc>
      </w:tr>
      <w:tr w:rsidR="00C03046" w:rsidRPr="00C03046" w14:paraId="61F2AE09" w14:textId="77777777" w:rsidTr="008315EF">
        <w:tc>
          <w:tcPr>
            <w:tcW w:w="2994" w:type="dxa"/>
          </w:tcPr>
          <w:p w14:paraId="121B647E" w14:textId="77777777" w:rsidR="00C03046" w:rsidRPr="00C03046" w:rsidRDefault="00C03046" w:rsidP="00C03046">
            <w:pPr>
              <w:tabs>
                <w:tab w:val="left" w:pos="284"/>
              </w:tabs>
              <w:suppressAutoHyphens/>
              <w:spacing w:before="120" w:after="120"/>
              <w:outlineLvl w:val="0"/>
              <w:rPr>
                <w:rFonts w:ascii="Times New Roman" w:eastAsia="Times New Roman" w:hAnsi="Times New Roman" w:cs="Times New Roman"/>
                <w:sz w:val="24"/>
                <w:szCs w:val="24"/>
                <w:lang w:val="pt-PT"/>
                <w14:ligatures w14:val="none"/>
              </w:rPr>
            </w:pPr>
          </w:p>
        </w:tc>
        <w:tc>
          <w:tcPr>
            <w:tcW w:w="376" w:type="dxa"/>
            <w:gridSpan w:val="2"/>
          </w:tcPr>
          <w:p w14:paraId="3FEB02A6" w14:textId="77777777" w:rsidR="00C03046" w:rsidRPr="00C03046" w:rsidRDefault="00C03046" w:rsidP="00C03046">
            <w:pPr>
              <w:tabs>
                <w:tab w:val="left" w:pos="284"/>
              </w:tabs>
              <w:suppressAutoHyphens/>
              <w:spacing w:before="120" w:after="120"/>
              <w:jc w:val="right"/>
              <w:outlineLvl w:val="0"/>
              <w:rPr>
                <w:rFonts w:ascii="Times New Roman" w:eastAsia="Times New Roman" w:hAnsi="Times New Roman" w:cs="Times New Roman"/>
                <w:sz w:val="24"/>
                <w:szCs w:val="24"/>
                <w:lang w:val="pt-PT"/>
                <w14:ligatures w14:val="none"/>
              </w:rPr>
            </w:pPr>
          </w:p>
        </w:tc>
        <w:tc>
          <w:tcPr>
            <w:tcW w:w="3005" w:type="dxa"/>
            <w:gridSpan w:val="2"/>
          </w:tcPr>
          <w:p w14:paraId="35D18215" w14:textId="77777777" w:rsidR="00C03046" w:rsidRPr="00C03046" w:rsidRDefault="00C03046" w:rsidP="00C03046">
            <w:pPr>
              <w:tabs>
                <w:tab w:val="left" w:pos="284"/>
              </w:tabs>
              <w:suppressAutoHyphens/>
              <w:spacing w:before="120" w:after="120"/>
              <w:jc w:val="right"/>
              <w:outlineLvl w:val="0"/>
              <w:rPr>
                <w:rFonts w:ascii="Times New Roman" w:eastAsia="Times New Roman" w:hAnsi="Times New Roman" w:cs="Times New Roman"/>
                <w:sz w:val="24"/>
                <w:szCs w:val="24"/>
                <w:lang w:val="pt-PT"/>
                <w14:ligatures w14:val="none"/>
              </w:rPr>
            </w:pPr>
          </w:p>
        </w:tc>
        <w:tc>
          <w:tcPr>
            <w:tcW w:w="405" w:type="dxa"/>
            <w:gridSpan w:val="2"/>
          </w:tcPr>
          <w:p w14:paraId="4178290F" w14:textId="77777777" w:rsidR="00C03046" w:rsidRPr="00C03046" w:rsidRDefault="00C03046" w:rsidP="00C03046">
            <w:pPr>
              <w:tabs>
                <w:tab w:val="left" w:pos="284"/>
              </w:tabs>
              <w:suppressAutoHyphens/>
              <w:spacing w:before="120" w:after="120"/>
              <w:jc w:val="center"/>
              <w:outlineLvl w:val="0"/>
              <w:rPr>
                <w:rFonts w:ascii="Times New Roman" w:eastAsia="Times New Roman" w:hAnsi="Times New Roman" w:cs="Times New Roman"/>
                <w:sz w:val="24"/>
                <w:szCs w:val="24"/>
                <w:lang w:val="pt-PT"/>
                <w14:ligatures w14:val="none"/>
              </w:rPr>
            </w:pPr>
          </w:p>
        </w:tc>
        <w:tc>
          <w:tcPr>
            <w:tcW w:w="2779" w:type="dxa"/>
            <w:tcBorders>
              <w:top w:val="single" w:sz="4" w:space="0" w:color="auto"/>
            </w:tcBorders>
          </w:tcPr>
          <w:p w14:paraId="39CBFE97" w14:textId="77777777" w:rsidR="00C03046" w:rsidRPr="00C03046" w:rsidRDefault="00C03046" w:rsidP="00C03046">
            <w:pPr>
              <w:tabs>
                <w:tab w:val="left" w:pos="284"/>
              </w:tabs>
              <w:suppressAutoHyphens/>
              <w:spacing w:before="120" w:after="120"/>
              <w:jc w:val="center"/>
              <w:outlineLvl w:val="0"/>
              <w:rPr>
                <w:rFonts w:ascii="Times New Roman" w:eastAsia="Times New Roman" w:hAnsi="Times New Roman" w:cs="Times New Roman"/>
                <w:sz w:val="24"/>
                <w:szCs w:val="24"/>
                <w:lang w:val="pt-PT"/>
                <w14:ligatures w14:val="none"/>
              </w:rPr>
            </w:pPr>
            <w:r w:rsidRPr="00C03046">
              <w:rPr>
                <w:rFonts w:ascii="Times New Roman" w:eastAsia="Times New Roman" w:hAnsi="Times New Roman" w:cs="Times New Roman"/>
                <w:sz w:val="24"/>
                <w:szCs w:val="24"/>
                <w:lang w:val="pt-PT"/>
                <w14:ligatures w14:val="none"/>
              </w:rPr>
              <w:t>Assinatura do Licitante</w:t>
            </w:r>
          </w:p>
        </w:tc>
      </w:tr>
      <w:tr w:rsidR="00C03046" w:rsidRPr="00C03046" w14:paraId="24A9FD36" w14:textId="77777777" w:rsidTr="008315EF">
        <w:tc>
          <w:tcPr>
            <w:tcW w:w="2994" w:type="dxa"/>
            <w:tcBorders>
              <w:bottom w:val="single" w:sz="4" w:space="0" w:color="auto"/>
            </w:tcBorders>
          </w:tcPr>
          <w:p w14:paraId="360B7E8A" w14:textId="77777777" w:rsidR="00C03046" w:rsidRPr="00C03046" w:rsidRDefault="00C03046" w:rsidP="00C03046">
            <w:pPr>
              <w:tabs>
                <w:tab w:val="left" w:pos="284"/>
              </w:tabs>
              <w:suppressAutoHyphens/>
              <w:spacing w:before="120" w:after="120"/>
              <w:jc w:val="center"/>
              <w:outlineLvl w:val="0"/>
              <w:rPr>
                <w:rFonts w:ascii="Times New Roman" w:eastAsia="Times New Roman" w:hAnsi="Times New Roman" w:cs="Times New Roman"/>
                <w:sz w:val="24"/>
                <w:szCs w:val="24"/>
                <w:lang w:val="pt-PT"/>
                <w14:ligatures w14:val="none"/>
              </w:rPr>
            </w:pPr>
          </w:p>
        </w:tc>
        <w:tc>
          <w:tcPr>
            <w:tcW w:w="272" w:type="dxa"/>
            <w:tcBorders>
              <w:right w:val="nil"/>
            </w:tcBorders>
          </w:tcPr>
          <w:p w14:paraId="720243DB" w14:textId="77777777" w:rsidR="00C03046" w:rsidRPr="00C03046" w:rsidRDefault="00C03046" w:rsidP="00C03046">
            <w:pPr>
              <w:tabs>
                <w:tab w:val="left" w:pos="284"/>
              </w:tabs>
              <w:suppressAutoHyphens/>
              <w:spacing w:before="120" w:after="120"/>
              <w:jc w:val="center"/>
              <w:outlineLvl w:val="0"/>
              <w:rPr>
                <w:rFonts w:ascii="Times New Roman" w:eastAsia="Times New Roman" w:hAnsi="Times New Roman" w:cs="Times New Roman"/>
                <w:sz w:val="24"/>
                <w:szCs w:val="24"/>
                <w:lang w:val="pt-PT"/>
                <w14:ligatures w14:val="none"/>
              </w:rPr>
            </w:pPr>
          </w:p>
        </w:tc>
        <w:tc>
          <w:tcPr>
            <w:tcW w:w="3005" w:type="dxa"/>
            <w:gridSpan w:val="2"/>
            <w:tcBorders>
              <w:left w:val="nil"/>
              <w:bottom w:val="single" w:sz="4" w:space="0" w:color="auto"/>
            </w:tcBorders>
          </w:tcPr>
          <w:p w14:paraId="5BF20C96" w14:textId="77777777" w:rsidR="00C03046" w:rsidRPr="00C03046" w:rsidRDefault="00C03046" w:rsidP="00C03046">
            <w:pPr>
              <w:tabs>
                <w:tab w:val="left" w:pos="284"/>
              </w:tabs>
              <w:suppressAutoHyphens/>
              <w:spacing w:before="120" w:after="120"/>
              <w:jc w:val="center"/>
              <w:outlineLvl w:val="0"/>
              <w:rPr>
                <w:rFonts w:ascii="Times New Roman" w:eastAsia="Times New Roman" w:hAnsi="Times New Roman" w:cs="Times New Roman"/>
                <w:sz w:val="24"/>
                <w:szCs w:val="24"/>
                <w:lang w:val="pt-PT"/>
                <w14:ligatures w14:val="none"/>
              </w:rPr>
            </w:pPr>
          </w:p>
        </w:tc>
        <w:tc>
          <w:tcPr>
            <w:tcW w:w="283" w:type="dxa"/>
            <w:gridSpan w:val="2"/>
            <w:tcBorders>
              <w:left w:val="nil"/>
              <w:right w:val="nil"/>
            </w:tcBorders>
          </w:tcPr>
          <w:p w14:paraId="6FD9C336" w14:textId="77777777" w:rsidR="00C03046" w:rsidRPr="00C03046" w:rsidRDefault="00C03046" w:rsidP="00C03046">
            <w:pPr>
              <w:tabs>
                <w:tab w:val="left" w:pos="284"/>
              </w:tabs>
              <w:suppressAutoHyphens/>
              <w:spacing w:before="120" w:after="120"/>
              <w:jc w:val="center"/>
              <w:outlineLvl w:val="0"/>
              <w:rPr>
                <w:rFonts w:ascii="Times New Roman" w:eastAsia="Times New Roman" w:hAnsi="Times New Roman" w:cs="Times New Roman"/>
                <w:sz w:val="24"/>
                <w:szCs w:val="24"/>
                <w:lang w:val="pt-PT"/>
                <w14:ligatures w14:val="none"/>
              </w:rPr>
            </w:pPr>
          </w:p>
        </w:tc>
        <w:tc>
          <w:tcPr>
            <w:tcW w:w="3005" w:type="dxa"/>
            <w:gridSpan w:val="2"/>
            <w:tcBorders>
              <w:left w:val="nil"/>
              <w:bottom w:val="single" w:sz="4" w:space="0" w:color="auto"/>
            </w:tcBorders>
          </w:tcPr>
          <w:p w14:paraId="1022DDF7" w14:textId="77777777" w:rsidR="00C03046" w:rsidRPr="00C03046" w:rsidRDefault="00C03046" w:rsidP="00C03046">
            <w:pPr>
              <w:tabs>
                <w:tab w:val="left" w:pos="284"/>
              </w:tabs>
              <w:suppressAutoHyphens/>
              <w:spacing w:before="120" w:after="120"/>
              <w:jc w:val="center"/>
              <w:outlineLvl w:val="0"/>
              <w:rPr>
                <w:rFonts w:ascii="Times New Roman" w:eastAsia="Times New Roman" w:hAnsi="Times New Roman" w:cs="Times New Roman"/>
                <w:sz w:val="24"/>
                <w:szCs w:val="24"/>
                <w:lang w:val="pt-PT"/>
                <w14:ligatures w14:val="none"/>
              </w:rPr>
            </w:pPr>
          </w:p>
        </w:tc>
      </w:tr>
      <w:tr w:rsidR="00C03046" w:rsidRPr="00C03046" w14:paraId="7CE322BD" w14:textId="77777777" w:rsidTr="008315EF">
        <w:tc>
          <w:tcPr>
            <w:tcW w:w="2994" w:type="dxa"/>
            <w:tcBorders>
              <w:top w:val="single" w:sz="4" w:space="0" w:color="auto"/>
            </w:tcBorders>
          </w:tcPr>
          <w:p w14:paraId="2863C81A" w14:textId="77777777" w:rsidR="00C03046" w:rsidRPr="00C03046" w:rsidRDefault="00C03046" w:rsidP="00C03046">
            <w:pPr>
              <w:tabs>
                <w:tab w:val="left" w:pos="284"/>
              </w:tabs>
              <w:suppressAutoHyphens/>
              <w:spacing w:before="120" w:after="120"/>
              <w:jc w:val="center"/>
              <w:outlineLvl w:val="0"/>
              <w:rPr>
                <w:rFonts w:ascii="Times New Roman" w:eastAsia="Times New Roman" w:hAnsi="Times New Roman" w:cs="Times New Roman"/>
                <w:sz w:val="24"/>
                <w:szCs w:val="24"/>
                <w:lang w:val="pt-PT"/>
                <w14:ligatures w14:val="none"/>
              </w:rPr>
            </w:pPr>
            <w:r w:rsidRPr="00C03046">
              <w:rPr>
                <w:rFonts w:ascii="Times New Roman" w:eastAsia="Times New Roman" w:hAnsi="Times New Roman" w:cs="Times New Roman"/>
                <w:sz w:val="24"/>
                <w:szCs w:val="24"/>
                <w:lang w:val="pt-PT"/>
                <w14:ligatures w14:val="none"/>
              </w:rPr>
              <w:t>Ass. Membro da Banca 1</w:t>
            </w:r>
          </w:p>
        </w:tc>
        <w:tc>
          <w:tcPr>
            <w:tcW w:w="272" w:type="dxa"/>
          </w:tcPr>
          <w:p w14:paraId="17004BDD" w14:textId="77777777" w:rsidR="00C03046" w:rsidRPr="00C03046" w:rsidRDefault="00C03046" w:rsidP="00C03046">
            <w:pPr>
              <w:tabs>
                <w:tab w:val="left" w:pos="284"/>
              </w:tabs>
              <w:suppressAutoHyphens/>
              <w:spacing w:before="120" w:after="120"/>
              <w:jc w:val="center"/>
              <w:outlineLvl w:val="0"/>
              <w:rPr>
                <w:rFonts w:ascii="Times New Roman" w:eastAsia="Times New Roman" w:hAnsi="Times New Roman" w:cs="Times New Roman"/>
                <w:sz w:val="24"/>
                <w:szCs w:val="24"/>
                <w:lang w:val="pt-PT"/>
                <w14:ligatures w14:val="none"/>
              </w:rPr>
            </w:pPr>
          </w:p>
        </w:tc>
        <w:tc>
          <w:tcPr>
            <w:tcW w:w="3005" w:type="dxa"/>
            <w:gridSpan w:val="2"/>
            <w:tcBorders>
              <w:top w:val="single" w:sz="4" w:space="0" w:color="auto"/>
            </w:tcBorders>
          </w:tcPr>
          <w:p w14:paraId="016B1C87" w14:textId="77777777" w:rsidR="00C03046" w:rsidRPr="00C03046" w:rsidRDefault="00C03046" w:rsidP="00C03046">
            <w:pPr>
              <w:tabs>
                <w:tab w:val="left" w:pos="284"/>
              </w:tabs>
              <w:suppressAutoHyphens/>
              <w:spacing w:before="120" w:after="120"/>
              <w:jc w:val="center"/>
              <w:outlineLvl w:val="0"/>
              <w:rPr>
                <w:rFonts w:ascii="Times New Roman" w:eastAsia="Times New Roman" w:hAnsi="Times New Roman" w:cs="Times New Roman"/>
                <w:sz w:val="24"/>
                <w:szCs w:val="24"/>
                <w:lang w:val="pt-PT"/>
                <w14:ligatures w14:val="none"/>
              </w:rPr>
            </w:pPr>
            <w:r w:rsidRPr="00C03046">
              <w:rPr>
                <w:rFonts w:ascii="Times New Roman" w:eastAsia="Times New Roman" w:hAnsi="Times New Roman" w:cs="Times New Roman"/>
                <w:sz w:val="24"/>
                <w:szCs w:val="24"/>
                <w:lang w:val="pt-PT"/>
                <w14:ligatures w14:val="none"/>
              </w:rPr>
              <w:t>Ass. Membro da Banca 2</w:t>
            </w:r>
          </w:p>
        </w:tc>
        <w:tc>
          <w:tcPr>
            <w:tcW w:w="283" w:type="dxa"/>
            <w:gridSpan w:val="2"/>
          </w:tcPr>
          <w:p w14:paraId="05322636" w14:textId="77777777" w:rsidR="00C03046" w:rsidRPr="00C03046" w:rsidRDefault="00C03046" w:rsidP="00C03046">
            <w:pPr>
              <w:tabs>
                <w:tab w:val="left" w:pos="284"/>
              </w:tabs>
              <w:suppressAutoHyphens/>
              <w:spacing w:before="120" w:after="120"/>
              <w:jc w:val="center"/>
              <w:outlineLvl w:val="0"/>
              <w:rPr>
                <w:rFonts w:ascii="Times New Roman" w:eastAsia="Times New Roman" w:hAnsi="Times New Roman" w:cs="Times New Roman"/>
                <w:sz w:val="24"/>
                <w:szCs w:val="24"/>
                <w:lang w:val="pt-PT"/>
                <w14:ligatures w14:val="none"/>
              </w:rPr>
            </w:pPr>
          </w:p>
        </w:tc>
        <w:tc>
          <w:tcPr>
            <w:tcW w:w="3005" w:type="dxa"/>
            <w:gridSpan w:val="2"/>
            <w:tcBorders>
              <w:top w:val="single" w:sz="4" w:space="0" w:color="auto"/>
            </w:tcBorders>
          </w:tcPr>
          <w:p w14:paraId="6FF09DD0" w14:textId="77777777" w:rsidR="00C03046" w:rsidRPr="00C03046" w:rsidRDefault="00C03046" w:rsidP="00C03046">
            <w:pPr>
              <w:tabs>
                <w:tab w:val="left" w:pos="284"/>
              </w:tabs>
              <w:suppressAutoHyphens/>
              <w:spacing w:before="120" w:after="120"/>
              <w:jc w:val="center"/>
              <w:outlineLvl w:val="0"/>
              <w:rPr>
                <w:rFonts w:ascii="Times New Roman" w:eastAsia="Times New Roman" w:hAnsi="Times New Roman" w:cs="Times New Roman"/>
                <w:sz w:val="24"/>
                <w:szCs w:val="24"/>
                <w:lang w:val="pt-PT"/>
                <w14:ligatures w14:val="none"/>
              </w:rPr>
            </w:pPr>
            <w:r w:rsidRPr="00C03046">
              <w:rPr>
                <w:rFonts w:ascii="Times New Roman" w:eastAsia="Times New Roman" w:hAnsi="Times New Roman" w:cs="Times New Roman"/>
                <w:sz w:val="24"/>
                <w:szCs w:val="24"/>
                <w:lang w:val="pt-PT"/>
                <w14:ligatures w14:val="none"/>
              </w:rPr>
              <w:t>Ass. Membro da Banca 3</w:t>
            </w:r>
          </w:p>
        </w:tc>
      </w:tr>
    </w:tbl>
    <w:p w14:paraId="30B89616"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sectPr w:rsidR="00C03046" w:rsidRPr="00C03046" w:rsidSect="00C03046">
          <w:pgSz w:w="11910" w:h="16840"/>
          <w:pgMar w:top="2694" w:right="1033" w:bottom="1100" w:left="1456" w:header="743" w:footer="894" w:gutter="0"/>
          <w:cols w:space="720"/>
        </w:sectPr>
      </w:pPr>
    </w:p>
    <w:p w14:paraId="34629359" w14:textId="77777777" w:rsidR="00C03046" w:rsidRPr="00C03046" w:rsidRDefault="00C03046" w:rsidP="00C03046">
      <w:pPr>
        <w:widowControl w:val="0"/>
        <w:autoSpaceDE w:val="0"/>
        <w:autoSpaceDN w:val="0"/>
        <w:spacing w:after="0" w:line="240" w:lineRule="auto"/>
        <w:ind w:left="-14" w:right="34"/>
        <w:jc w:val="center"/>
        <w:outlineLvl w:val="0"/>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lastRenderedPageBreak/>
        <w:t>ANEXO VI – MODELO DE DECLARAÇÃO DE INDICAÇÃO E DISPONIBILIDADE DE EQUIPE TÉCNICA</w:t>
      </w:r>
    </w:p>
    <w:p w14:paraId="44BB9081"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i/>
          <w:kern w:val="0"/>
          <w:sz w:val="24"/>
          <w:szCs w:val="24"/>
          <w:lang w:val="pt-PT"/>
          <w14:ligatures w14:val="none"/>
        </w:rPr>
      </w:pPr>
      <w:r w:rsidRPr="00C03046">
        <w:rPr>
          <w:rFonts w:ascii="Times New Roman" w:eastAsia="Times New Roman" w:hAnsi="Times New Roman" w:cs="Times New Roman"/>
          <w:b/>
          <w:i/>
          <w:color w:val="FF0000"/>
          <w:kern w:val="0"/>
          <w:sz w:val="24"/>
          <w:szCs w:val="24"/>
          <w:lang w:val="pt-PT"/>
          <w14:ligatures w14:val="none"/>
        </w:rPr>
        <w:t>(papel</w:t>
      </w:r>
      <w:r w:rsidRPr="00C03046">
        <w:rPr>
          <w:rFonts w:ascii="Times New Roman" w:eastAsia="Times New Roman" w:hAnsi="Times New Roman" w:cs="Times New Roman"/>
          <w:b/>
          <w:i/>
          <w:color w:val="FF0000"/>
          <w:spacing w:val="-2"/>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timbrado</w:t>
      </w:r>
      <w:r w:rsidRPr="00C03046">
        <w:rPr>
          <w:rFonts w:ascii="Times New Roman" w:eastAsia="Times New Roman" w:hAnsi="Times New Roman" w:cs="Times New Roman"/>
          <w:b/>
          <w:i/>
          <w:color w:val="FF0000"/>
          <w:spacing w:val="-3"/>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da</w:t>
      </w:r>
      <w:r w:rsidRPr="00C03046">
        <w:rPr>
          <w:rFonts w:ascii="Times New Roman" w:eastAsia="Times New Roman" w:hAnsi="Times New Roman" w:cs="Times New Roman"/>
          <w:b/>
          <w:i/>
          <w:color w:val="FF0000"/>
          <w:spacing w:val="-1"/>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empresa)</w:t>
      </w:r>
    </w:p>
    <w:p w14:paraId="6AA3702A"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i/>
          <w:kern w:val="0"/>
          <w:sz w:val="24"/>
          <w:szCs w:val="24"/>
          <w:lang w:val="pt-PT"/>
          <w14:ligatures w14:val="none"/>
        </w:rPr>
      </w:pPr>
    </w:p>
    <w:p w14:paraId="1B12EA27"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3FADAD6A" w14:textId="77777777" w:rsidR="00C03046" w:rsidRPr="00C03046" w:rsidRDefault="00C03046" w:rsidP="00C03046">
      <w:pPr>
        <w:widowControl w:val="0"/>
        <w:autoSpaceDE w:val="0"/>
        <w:autoSpaceDN w:val="0"/>
        <w:spacing w:after="0" w:line="240" w:lineRule="auto"/>
        <w:ind w:left="-14" w:right="34"/>
        <w:jc w:val="both"/>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lang w:val="pt-PT"/>
          <w14:ligatures w14:val="none"/>
        </w:rPr>
        <w:t>Concorrência</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Nº</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__/2025</w:t>
      </w:r>
    </w:p>
    <w:p w14:paraId="04E28DC8"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0265F612"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1C9DBDCC" w14:textId="77777777" w:rsidR="00C03046" w:rsidRPr="00C03046" w:rsidRDefault="00C03046" w:rsidP="00C03046">
      <w:pPr>
        <w:widowControl w:val="0"/>
        <w:autoSpaceDE w:val="0"/>
        <w:autoSpaceDN w:val="0"/>
        <w:spacing w:after="0" w:line="240" w:lineRule="auto"/>
        <w:ind w:left="-14"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3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Empresa</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3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inscrita</w:t>
      </w:r>
      <w:r w:rsidRPr="00C03046">
        <w:rPr>
          <w:rFonts w:ascii="Times New Roman" w:eastAsia="Times New Roman" w:hAnsi="Times New Roman" w:cs="Times New Roman"/>
          <w:spacing w:val="3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w:t>
      </w:r>
      <w:r w:rsidRPr="00C03046">
        <w:rPr>
          <w:rFonts w:ascii="Times New Roman" w:eastAsia="Times New Roman" w:hAnsi="Times New Roman" w:cs="Times New Roman"/>
          <w:spacing w:val="3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CNPJ</w:t>
      </w:r>
      <w:r w:rsidRPr="00C03046">
        <w:rPr>
          <w:rFonts w:ascii="Times New Roman" w:eastAsia="Times New Roman" w:hAnsi="Times New Roman" w:cs="Times New Roman"/>
          <w:spacing w:val="3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3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Insc.</w:t>
      </w:r>
      <w:r w:rsidRPr="00C03046">
        <w:rPr>
          <w:rFonts w:ascii="Times New Roman" w:eastAsia="Times New Roman" w:hAnsi="Times New Roman" w:cs="Times New Roman"/>
          <w:spacing w:val="3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Estadual</w:t>
      </w:r>
      <w:r w:rsidRPr="00C03046">
        <w:rPr>
          <w:rFonts w:ascii="Times New Roman" w:eastAsia="Times New Roman" w:hAnsi="Times New Roman" w:cs="Times New Roman"/>
          <w:spacing w:val="3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kern w:val="0"/>
          <w:sz w:val="24"/>
          <w:szCs w:val="24"/>
          <w:u w:val="single"/>
          <w:lang w:val="pt-PT"/>
          <w14:ligatures w14:val="none"/>
        </w:rPr>
        <w:tab/>
        <w:t xml:space="preserve">                       </w:t>
      </w:r>
      <w:r w:rsidRPr="00C03046">
        <w:rPr>
          <w:rFonts w:ascii="Times New Roman" w:eastAsia="Times New Roman" w:hAnsi="Times New Roman" w:cs="Times New Roman"/>
          <w:kern w:val="0"/>
          <w:sz w:val="24"/>
          <w:szCs w:val="24"/>
          <w:lang w:val="pt-PT"/>
          <w14:ligatures w14:val="none"/>
        </w:rPr>
        <w:t xml:space="preserve">, </w:t>
      </w:r>
      <w:r w:rsidRPr="00C03046">
        <w:rPr>
          <w:rFonts w:ascii="Times New Roman" w:eastAsia="Times New Roman" w:hAnsi="Times New Roman" w:cs="Times New Roman"/>
          <w:spacing w:val="-4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sediada</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por</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intermédio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seu</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representante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legal</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Srº(a)</w:t>
      </w:r>
      <w:r w:rsidRPr="00C03046">
        <w:rPr>
          <w:rFonts w:ascii="Times New Roman" w:eastAsia="Times New Roman" w:hAnsi="Times New Roman" w:cs="Times New Roman"/>
          <w:kern w:val="0"/>
          <w:sz w:val="24"/>
          <w:szCs w:val="24"/>
          <w:u w:val="single"/>
          <w:lang w:val="pt-PT"/>
          <w14:ligatures w14:val="none"/>
        </w:rPr>
        <w:tab/>
        <w:t xml:space="preserve">                      </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 portador(a)</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2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Cédula</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Identidade</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RG</w:t>
      </w:r>
      <w:r w:rsidRPr="00C03046">
        <w:rPr>
          <w:rFonts w:ascii="Times New Roman" w:eastAsia="Times New Roman" w:hAnsi="Times New Roman" w:cs="Times New Roman"/>
          <w:spacing w:val="2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2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29"/>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CPF</w:t>
      </w:r>
      <w:r w:rsidRPr="00C03046">
        <w:rPr>
          <w:rFonts w:ascii="Times New Roman" w:eastAsia="Times New Roman" w:hAnsi="Times New Roman" w:cs="Times New Roman"/>
          <w:spacing w:val="2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Nº</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1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DECLARA</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4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para efeito de participação no licitatório pertinente à </w:t>
      </w:r>
      <w:r w:rsidRPr="00C03046">
        <w:rPr>
          <w:rFonts w:ascii="Times New Roman" w:eastAsia="Times New Roman" w:hAnsi="Times New Roman" w:cs="Times New Roman"/>
          <w:b/>
          <w:kern w:val="0"/>
          <w:sz w:val="24"/>
          <w:szCs w:val="24"/>
          <w:lang w:val="pt-PT"/>
          <w14:ligatures w14:val="none"/>
        </w:rPr>
        <w:t xml:space="preserve">CONCORRÊNCIA n° __/2025 </w:t>
      </w:r>
      <w:r w:rsidRPr="00C03046">
        <w:rPr>
          <w:rFonts w:ascii="Times New Roman" w:eastAsia="Times New Roman" w:hAnsi="Times New Roman" w:cs="Times New Roman"/>
          <w:kern w:val="0"/>
          <w:sz w:val="24"/>
          <w:szCs w:val="24"/>
          <w:lang w:val="pt-PT"/>
          <w14:ligatures w14:val="none"/>
        </w:rPr>
        <w:t>da Prefeitura Municipal 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RIFAINA-SP,</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declara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possuir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 dispor dos serviços da equipe técnica composta pelos profissionais abaixo indicados:</w:t>
      </w:r>
    </w:p>
    <w:p w14:paraId="6A8709DC"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tbl>
      <w:tblPr>
        <w:tblStyle w:val="Tabelacomgrade"/>
        <w:tblW w:w="0" w:type="auto"/>
        <w:tblLook w:val="04A0" w:firstRow="1" w:lastRow="0" w:firstColumn="1" w:lastColumn="0" w:noHBand="0" w:noVBand="1"/>
      </w:tblPr>
      <w:tblGrid>
        <w:gridCol w:w="5524"/>
        <w:gridCol w:w="3827"/>
      </w:tblGrid>
      <w:tr w:rsidR="00C03046" w:rsidRPr="00C03046" w14:paraId="71CA1AC5" w14:textId="77777777" w:rsidTr="00C03046">
        <w:trPr>
          <w:trHeight w:val="454"/>
        </w:trPr>
        <w:tc>
          <w:tcPr>
            <w:tcW w:w="5524" w:type="dxa"/>
            <w:shd w:val="clear" w:color="auto" w:fill="D9D9D9"/>
            <w:vAlign w:val="center"/>
          </w:tcPr>
          <w:p w14:paraId="59922A17" w14:textId="77777777" w:rsidR="00C03046" w:rsidRPr="00C03046" w:rsidRDefault="00C03046" w:rsidP="00C03046">
            <w:pPr>
              <w:tabs>
                <w:tab w:val="left" w:pos="1843"/>
              </w:tabs>
              <w:spacing w:before="40" w:after="40"/>
              <w:jc w:val="center"/>
              <w:rPr>
                <w:rFonts w:ascii="Times New Roman" w:eastAsia="Times New Roman" w:hAnsi="Times New Roman" w:cs="Times New Roman"/>
                <w:b/>
                <w:bCs/>
                <w:sz w:val="20"/>
                <w:szCs w:val="20"/>
                <w14:ligatures w14:val="none"/>
              </w:rPr>
            </w:pPr>
            <w:r w:rsidRPr="00C03046">
              <w:rPr>
                <w:rFonts w:ascii="Times New Roman" w:eastAsia="Times New Roman" w:hAnsi="Times New Roman" w:cs="Times New Roman"/>
                <w:b/>
                <w:bCs/>
                <w:sz w:val="20"/>
                <w:szCs w:val="20"/>
                <w14:ligatures w14:val="none"/>
              </w:rPr>
              <w:t>IDENTIFICAÇÃO DO PROFISSIONAL</w:t>
            </w:r>
          </w:p>
        </w:tc>
        <w:tc>
          <w:tcPr>
            <w:tcW w:w="3827" w:type="dxa"/>
            <w:shd w:val="clear" w:color="auto" w:fill="D9D9D9"/>
            <w:vAlign w:val="center"/>
          </w:tcPr>
          <w:p w14:paraId="5765A725" w14:textId="77777777" w:rsidR="00C03046" w:rsidRPr="00C03046" w:rsidRDefault="00C03046" w:rsidP="00C03046">
            <w:pPr>
              <w:tabs>
                <w:tab w:val="left" w:pos="1843"/>
              </w:tabs>
              <w:spacing w:before="40" w:after="40"/>
              <w:jc w:val="center"/>
              <w:rPr>
                <w:rFonts w:ascii="Times New Roman" w:eastAsia="Times New Roman" w:hAnsi="Times New Roman" w:cs="Times New Roman"/>
                <w:b/>
                <w:bCs/>
                <w:sz w:val="20"/>
                <w:szCs w:val="20"/>
                <w14:ligatures w14:val="none"/>
              </w:rPr>
            </w:pPr>
            <w:r w:rsidRPr="00C03046">
              <w:rPr>
                <w:rFonts w:ascii="Times New Roman" w:eastAsia="Times New Roman" w:hAnsi="Times New Roman" w:cs="Times New Roman"/>
                <w:b/>
                <w:bCs/>
                <w:sz w:val="20"/>
                <w:szCs w:val="20"/>
                <w14:ligatures w14:val="none"/>
              </w:rPr>
              <w:t>CIÊNCIA E ANUÊNCIA COM A INDICAÇÃO</w:t>
            </w:r>
          </w:p>
        </w:tc>
      </w:tr>
      <w:tr w:rsidR="00C03046" w:rsidRPr="00C03046" w14:paraId="04F16937" w14:textId="77777777" w:rsidTr="008315EF">
        <w:trPr>
          <w:trHeight w:val="737"/>
        </w:trPr>
        <w:tc>
          <w:tcPr>
            <w:tcW w:w="5524" w:type="dxa"/>
          </w:tcPr>
          <w:p w14:paraId="7171D9B8" w14:textId="77777777" w:rsidR="00C03046" w:rsidRPr="00C03046" w:rsidRDefault="00C03046" w:rsidP="00C03046">
            <w:pPr>
              <w:tabs>
                <w:tab w:val="left" w:pos="1843"/>
              </w:tabs>
              <w:spacing w:before="40" w:after="40"/>
              <w:jc w:val="both"/>
              <w:rPr>
                <w:rFonts w:ascii="Times New Roman" w:eastAsia="Times New Roman" w:hAnsi="Times New Roman" w:cs="Times New Roman"/>
                <w:sz w:val="20"/>
                <w:szCs w:val="20"/>
                <w14:ligatures w14:val="none"/>
              </w:rPr>
            </w:pPr>
            <w:r w:rsidRPr="00C03046">
              <w:rPr>
                <w:rFonts w:ascii="Times New Roman" w:eastAsia="Times New Roman" w:hAnsi="Times New Roman" w:cs="Times New Roman"/>
                <w:sz w:val="20"/>
                <w:szCs w:val="20"/>
                <w14:ligatures w14:val="none"/>
              </w:rPr>
              <w:t>[</w:t>
            </w:r>
            <w:r w:rsidRPr="00C03046">
              <w:rPr>
                <w:rFonts w:ascii="Times New Roman" w:eastAsia="Times New Roman" w:hAnsi="Times New Roman" w:cs="Times New Roman"/>
                <w:b/>
                <w:bCs/>
                <w:sz w:val="20"/>
                <w:szCs w:val="20"/>
                <w:u w:val="single"/>
                <w14:ligatures w14:val="none"/>
              </w:rPr>
              <w:t>NOME COMPLETO DO PROFISSIONAL</w:t>
            </w:r>
            <w:r w:rsidRPr="00C03046">
              <w:rPr>
                <w:rFonts w:ascii="Times New Roman" w:eastAsia="Times New Roman" w:hAnsi="Times New Roman" w:cs="Times New Roman"/>
                <w:sz w:val="20"/>
                <w:szCs w:val="20"/>
                <w14:ligatures w14:val="none"/>
              </w:rPr>
              <w:t>], [</w:t>
            </w:r>
            <w:proofErr w:type="spellStart"/>
            <w:r w:rsidRPr="00C03046">
              <w:rPr>
                <w:rFonts w:ascii="Times New Roman" w:eastAsia="Times New Roman" w:hAnsi="Times New Roman" w:cs="Times New Roman"/>
                <w:sz w:val="20"/>
                <w:szCs w:val="20"/>
                <w:u w:val="single"/>
                <w14:ligatures w14:val="none"/>
              </w:rPr>
              <w:t>nacionalidade</w:t>
            </w:r>
            <w:proofErr w:type="spellEnd"/>
            <w:r w:rsidRPr="00C03046">
              <w:rPr>
                <w:rFonts w:ascii="Times New Roman" w:eastAsia="Times New Roman" w:hAnsi="Times New Roman" w:cs="Times New Roman"/>
                <w:sz w:val="20"/>
                <w:szCs w:val="20"/>
                <w14:ligatures w14:val="none"/>
              </w:rPr>
              <w:t xml:space="preserve">], </w:t>
            </w:r>
            <w:proofErr w:type="spellStart"/>
            <w:r w:rsidRPr="00C03046">
              <w:rPr>
                <w:rFonts w:ascii="Times New Roman" w:eastAsia="Times New Roman" w:hAnsi="Times New Roman" w:cs="Times New Roman"/>
                <w:sz w:val="20"/>
                <w:szCs w:val="20"/>
                <w14:ligatures w14:val="none"/>
              </w:rPr>
              <w:t>portador</w:t>
            </w:r>
            <w:proofErr w:type="spellEnd"/>
            <w:r w:rsidRPr="00C03046">
              <w:rPr>
                <w:rFonts w:ascii="Times New Roman" w:eastAsia="Times New Roman" w:hAnsi="Times New Roman" w:cs="Times New Roman"/>
                <w:sz w:val="20"/>
                <w:szCs w:val="20"/>
                <w14:ligatures w14:val="none"/>
              </w:rPr>
              <w:t xml:space="preserve"> do [</w:t>
            </w:r>
            <w:proofErr w:type="spellStart"/>
            <w:r w:rsidRPr="00C03046">
              <w:rPr>
                <w:rFonts w:ascii="Times New Roman" w:eastAsia="Times New Roman" w:hAnsi="Times New Roman" w:cs="Times New Roman"/>
                <w:sz w:val="20"/>
                <w:szCs w:val="20"/>
                <w:u w:val="single"/>
                <w14:ligatures w14:val="none"/>
              </w:rPr>
              <w:t>tipo</w:t>
            </w:r>
            <w:proofErr w:type="spellEnd"/>
            <w:r w:rsidRPr="00C03046">
              <w:rPr>
                <w:rFonts w:ascii="Times New Roman" w:eastAsia="Times New Roman" w:hAnsi="Times New Roman" w:cs="Times New Roman"/>
                <w:sz w:val="20"/>
                <w:szCs w:val="20"/>
                <w:u w:val="single"/>
                <w14:ligatures w14:val="none"/>
              </w:rPr>
              <w:t xml:space="preserve"> de </w:t>
            </w:r>
            <w:proofErr w:type="spellStart"/>
            <w:r w:rsidRPr="00C03046">
              <w:rPr>
                <w:rFonts w:ascii="Times New Roman" w:eastAsia="Times New Roman" w:hAnsi="Times New Roman" w:cs="Times New Roman"/>
                <w:sz w:val="20"/>
                <w:szCs w:val="20"/>
                <w:u w:val="single"/>
                <w14:ligatures w14:val="none"/>
              </w:rPr>
              <w:t>documento</w:t>
            </w:r>
            <w:proofErr w:type="spellEnd"/>
            <w:r w:rsidRPr="00C03046">
              <w:rPr>
                <w:rFonts w:ascii="Times New Roman" w:eastAsia="Times New Roman" w:hAnsi="Times New Roman" w:cs="Times New Roman"/>
                <w:sz w:val="20"/>
                <w:szCs w:val="20"/>
                <w:u w:val="single"/>
                <w14:ligatures w14:val="none"/>
              </w:rPr>
              <w:t xml:space="preserve"> de </w:t>
            </w:r>
            <w:proofErr w:type="spellStart"/>
            <w:r w:rsidRPr="00C03046">
              <w:rPr>
                <w:rFonts w:ascii="Times New Roman" w:eastAsia="Times New Roman" w:hAnsi="Times New Roman" w:cs="Times New Roman"/>
                <w:sz w:val="20"/>
                <w:szCs w:val="20"/>
                <w:u w:val="single"/>
                <w14:ligatures w14:val="none"/>
              </w:rPr>
              <w:t>identidade</w:t>
            </w:r>
            <w:proofErr w:type="spellEnd"/>
            <w:r w:rsidRPr="00C03046">
              <w:rPr>
                <w:rFonts w:ascii="Times New Roman" w:eastAsia="Times New Roman" w:hAnsi="Times New Roman" w:cs="Times New Roman"/>
                <w:sz w:val="20"/>
                <w:szCs w:val="20"/>
                <w14:ligatures w14:val="none"/>
              </w:rPr>
              <w:t>] nº [</w:t>
            </w:r>
            <w:proofErr w:type="spellStart"/>
            <w:r w:rsidRPr="00C03046">
              <w:rPr>
                <w:rFonts w:ascii="Times New Roman" w:eastAsia="Times New Roman" w:hAnsi="Times New Roman" w:cs="Times New Roman"/>
                <w:sz w:val="20"/>
                <w:szCs w:val="20"/>
                <w:u w:val="single"/>
                <w14:ligatures w14:val="none"/>
              </w:rPr>
              <w:t>número</w:t>
            </w:r>
            <w:proofErr w:type="spellEnd"/>
            <w:r w:rsidRPr="00C03046">
              <w:rPr>
                <w:rFonts w:ascii="Times New Roman" w:eastAsia="Times New Roman" w:hAnsi="Times New Roman" w:cs="Times New Roman"/>
                <w:sz w:val="20"/>
                <w:szCs w:val="20"/>
                <w:u w:val="single"/>
                <w14:ligatures w14:val="none"/>
              </w:rPr>
              <w:t xml:space="preserve"> do </w:t>
            </w:r>
            <w:proofErr w:type="spellStart"/>
            <w:r w:rsidRPr="00C03046">
              <w:rPr>
                <w:rFonts w:ascii="Times New Roman" w:eastAsia="Times New Roman" w:hAnsi="Times New Roman" w:cs="Times New Roman"/>
                <w:sz w:val="20"/>
                <w:szCs w:val="20"/>
                <w:u w:val="single"/>
                <w14:ligatures w14:val="none"/>
              </w:rPr>
              <w:t>documento</w:t>
            </w:r>
            <w:proofErr w:type="spellEnd"/>
            <w:r w:rsidRPr="00C03046">
              <w:rPr>
                <w:rFonts w:ascii="Times New Roman" w:eastAsia="Times New Roman" w:hAnsi="Times New Roman" w:cs="Times New Roman"/>
                <w:sz w:val="20"/>
                <w:szCs w:val="20"/>
                <w14:ligatures w14:val="none"/>
              </w:rPr>
              <w:t>]</w:t>
            </w:r>
            <w:r w:rsidRPr="00C03046">
              <w:rPr>
                <w:rFonts w:ascii="Times New Roman" w:eastAsia="Times New Roman" w:hAnsi="Times New Roman" w:cs="Times New Roman"/>
                <w:sz w:val="20"/>
                <w:szCs w:val="20"/>
                <w:lang w:val="pt-PT"/>
                <w14:ligatures w14:val="none"/>
              </w:rPr>
              <w:t>, [</w:t>
            </w:r>
            <w:r w:rsidRPr="00C03046">
              <w:rPr>
                <w:rFonts w:ascii="Times New Roman" w:eastAsia="Times New Roman" w:hAnsi="Times New Roman" w:cs="Times New Roman"/>
                <w:b/>
                <w:bCs/>
                <w:sz w:val="20"/>
                <w:szCs w:val="20"/>
                <w:lang w:val="pt-PT"/>
                <w14:ligatures w14:val="none"/>
              </w:rPr>
              <w:t>profissão</w:t>
            </w:r>
            <w:r w:rsidRPr="00C03046">
              <w:rPr>
                <w:rFonts w:ascii="Times New Roman" w:eastAsia="Times New Roman" w:hAnsi="Times New Roman" w:cs="Times New Roman"/>
                <w:sz w:val="20"/>
                <w:szCs w:val="20"/>
                <w:lang w:val="pt-PT"/>
                <w14:ligatures w14:val="none"/>
              </w:rPr>
              <w:t>], com registro junto ao conselho profissional [</w:t>
            </w:r>
            <w:r w:rsidRPr="00C03046">
              <w:rPr>
                <w:rFonts w:ascii="Times New Roman" w:eastAsia="Times New Roman" w:hAnsi="Times New Roman" w:cs="Times New Roman"/>
                <w:sz w:val="20"/>
                <w:szCs w:val="20"/>
                <w:u w:val="single"/>
                <w:lang w:val="pt-PT"/>
                <w14:ligatures w14:val="none"/>
              </w:rPr>
              <w:t>SIGLA – número do registro/UF</w:t>
            </w:r>
            <w:r w:rsidRPr="00C03046">
              <w:rPr>
                <w:rFonts w:ascii="Times New Roman" w:eastAsia="Times New Roman" w:hAnsi="Times New Roman" w:cs="Times New Roman"/>
                <w:sz w:val="20"/>
                <w:szCs w:val="20"/>
                <w:lang w:val="pt-PT"/>
                <w14:ligatures w14:val="none"/>
              </w:rPr>
              <w:t>]</w:t>
            </w:r>
            <w:r w:rsidRPr="00C03046">
              <w:rPr>
                <w:rFonts w:ascii="Times New Roman" w:eastAsia="Times New Roman" w:hAnsi="Times New Roman" w:cs="Times New Roman"/>
                <w:sz w:val="20"/>
                <w:szCs w:val="20"/>
                <w14:ligatures w14:val="none"/>
              </w:rPr>
              <w:t xml:space="preserve"> </w:t>
            </w:r>
          </w:p>
        </w:tc>
        <w:tc>
          <w:tcPr>
            <w:tcW w:w="3827" w:type="dxa"/>
            <w:vAlign w:val="center"/>
          </w:tcPr>
          <w:p w14:paraId="37BA6640" w14:textId="77777777" w:rsidR="00C03046" w:rsidRPr="00C03046" w:rsidRDefault="00C03046" w:rsidP="00C03046">
            <w:pPr>
              <w:tabs>
                <w:tab w:val="left" w:pos="1843"/>
              </w:tabs>
              <w:spacing w:before="40" w:after="40"/>
              <w:jc w:val="center"/>
              <w:rPr>
                <w:rFonts w:ascii="Times New Roman" w:eastAsia="Times New Roman" w:hAnsi="Times New Roman" w:cs="Times New Roman"/>
                <w:sz w:val="20"/>
                <w:szCs w:val="20"/>
                <w14:ligatures w14:val="none"/>
              </w:rPr>
            </w:pPr>
          </w:p>
        </w:tc>
      </w:tr>
      <w:tr w:rsidR="00C03046" w:rsidRPr="00C03046" w14:paraId="2B1833D8" w14:textId="77777777" w:rsidTr="008315EF">
        <w:trPr>
          <w:trHeight w:val="737"/>
        </w:trPr>
        <w:tc>
          <w:tcPr>
            <w:tcW w:w="5524" w:type="dxa"/>
          </w:tcPr>
          <w:p w14:paraId="3C5E0CCA" w14:textId="77777777" w:rsidR="00C03046" w:rsidRPr="00C03046" w:rsidRDefault="00C03046" w:rsidP="00C03046">
            <w:pPr>
              <w:tabs>
                <w:tab w:val="left" w:pos="1843"/>
              </w:tabs>
              <w:spacing w:before="40" w:after="40"/>
              <w:jc w:val="both"/>
              <w:rPr>
                <w:rFonts w:ascii="Times New Roman" w:eastAsia="Times New Roman" w:hAnsi="Times New Roman" w:cs="Times New Roman"/>
                <w:sz w:val="20"/>
                <w:szCs w:val="20"/>
                <w14:ligatures w14:val="none"/>
              </w:rPr>
            </w:pPr>
            <w:r w:rsidRPr="00C03046">
              <w:rPr>
                <w:rFonts w:ascii="Times New Roman" w:eastAsia="Times New Roman" w:hAnsi="Times New Roman" w:cs="Times New Roman"/>
                <w:sz w:val="20"/>
                <w:szCs w:val="20"/>
                <w14:ligatures w14:val="none"/>
              </w:rPr>
              <w:t>[</w:t>
            </w:r>
            <w:r w:rsidRPr="00C03046">
              <w:rPr>
                <w:rFonts w:ascii="Times New Roman" w:eastAsia="Times New Roman" w:hAnsi="Times New Roman" w:cs="Times New Roman"/>
                <w:b/>
                <w:bCs/>
                <w:sz w:val="20"/>
                <w:szCs w:val="20"/>
                <w:u w:val="single"/>
                <w14:ligatures w14:val="none"/>
              </w:rPr>
              <w:t>NOME COMPLETO DO PROFISSIONAL</w:t>
            </w:r>
            <w:r w:rsidRPr="00C03046">
              <w:rPr>
                <w:rFonts w:ascii="Times New Roman" w:eastAsia="Times New Roman" w:hAnsi="Times New Roman" w:cs="Times New Roman"/>
                <w:sz w:val="20"/>
                <w:szCs w:val="20"/>
                <w14:ligatures w14:val="none"/>
              </w:rPr>
              <w:t>], [</w:t>
            </w:r>
            <w:proofErr w:type="spellStart"/>
            <w:r w:rsidRPr="00C03046">
              <w:rPr>
                <w:rFonts w:ascii="Times New Roman" w:eastAsia="Times New Roman" w:hAnsi="Times New Roman" w:cs="Times New Roman"/>
                <w:sz w:val="20"/>
                <w:szCs w:val="20"/>
                <w:u w:val="single"/>
                <w14:ligatures w14:val="none"/>
              </w:rPr>
              <w:t>nacionalidade</w:t>
            </w:r>
            <w:proofErr w:type="spellEnd"/>
            <w:r w:rsidRPr="00C03046">
              <w:rPr>
                <w:rFonts w:ascii="Times New Roman" w:eastAsia="Times New Roman" w:hAnsi="Times New Roman" w:cs="Times New Roman"/>
                <w:sz w:val="20"/>
                <w:szCs w:val="20"/>
                <w14:ligatures w14:val="none"/>
              </w:rPr>
              <w:t xml:space="preserve">], </w:t>
            </w:r>
            <w:proofErr w:type="spellStart"/>
            <w:r w:rsidRPr="00C03046">
              <w:rPr>
                <w:rFonts w:ascii="Times New Roman" w:eastAsia="Times New Roman" w:hAnsi="Times New Roman" w:cs="Times New Roman"/>
                <w:sz w:val="20"/>
                <w:szCs w:val="20"/>
                <w14:ligatures w14:val="none"/>
              </w:rPr>
              <w:t>portador</w:t>
            </w:r>
            <w:proofErr w:type="spellEnd"/>
            <w:r w:rsidRPr="00C03046">
              <w:rPr>
                <w:rFonts w:ascii="Times New Roman" w:eastAsia="Times New Roman" w:hAnsi="Times New Roman" w:cs="Times New Roman"/>
                <w:sz w:val="20"/>
                <w:szCs w:val="20"/>
                <w14:ligatures w14:val="none"/>
              </w:rPr>
              <w:t xml:space="preserve"> do [</w:t>
            </w:r>
            <w:proofErr w:type="spellStart"/>
            <w:r w:rsidRPr="00C03046">
              <w:rPr>
                <w:rFonts w:ascii="Times New Roman" w:eastAsia="Times New Roman" w:hAnsi="Times New Roman" w:cs="Times New Roman"/>
                <w:sz w:val="20"/>
                <w:szCs w:val="20"/>
                <w:u w:val="single"/>
                <w14:ligatures w14:val="none"/>
              </w:rPr>
              <w:t>tipo</w:t>
            </w:r>
            <w:proofErr w:type="spellEnd"/>
            <w:r w:rsidRPr="00C03046">
              <w:rPr>
                <w:rFonts w:ascii="Times New Roman" w:eastAsia="Times New Roman" w:hAnsi="Times New Roman" w:cs="Times New Roman"/>
                <w:sz w:val="20"/>
                <w:szCs w:val="20"/>
                <w:u w:val="single"/>
                <w14:ligatures w14:val="none"/>
              </w:rPr>
              <w:t xml:space="preserve"> de </w:t>
            </w:r>
            <w:proofErr w:type="spellStart"/>
            <w:r w:rsidRPr="00C03046">
              <w:rPr>
                <w:rFonts w:ascii="Times New Roman" w:eastAsia="Times New Roman" w:hAnsi="Times New Roman" w:cs="Times New Roman"/>
                <w:sz w:val="20"/>
                <w:szCs w:val="20"/>
                <w:u w:val="single"/>
                <w14:ligatures w14:val="none"/>
              </w:rPr>
              <w:t>documento</w:t>
            </w:r>
            <w:proofErr w:type="spellEnd"/>
            <w:r w:rsidRPr="00C03046">
              <w:rPr>
                <w:rFonts w:ascii="Times New Roman" w:eastAsia="Times New Roman" w:hAnsi="Times New Roman" w:cs="Times New Roman"/>
                <w:sz w:val="20"/>
                <w:szCs w:val="20"/>
                <w:u w:val="single"/>
                <w14:ligatures w14:val="none"/>
              </w:rPr>
              <w:t xml:space="preserve"> de </w:t>
            </w:r>
            <w:proofErr w:type="spellStart"/>
            <w:r w:rsidRPr="00C03046">
              <w:rPr>
                <w:rFonts w:ascii="Times New Roman" w:eastAsia="Times New Roman" w:hAnsi="Times New Roman" w:cs="Times New Roman"/>
                <w:sz w:val="20"/>
                <w:szCs w:val="20"/>
                <w:u w:val="single"/>
                <w14:ligatures w14:val="none"/>
              </w:rPr>
              <w:t>identidade</w:t>
            </w:r>
            <w:proofErr w:type="spellEnd"/>
            <w:r w:rsidRPr="00C03046">
              <w:rPr>
                <w:rFonts w:ascii="Times New Roman" w:eastAsia="Times New Roman" w:hAnsi="Times New Roman" w:cs="Times New Roman"/>
                <w:sz w:val="20"/>
                <w:szCs w:val="20"/>
                <w14:ligatures w14:val="none"/>
              </w:rPr>
              <w:t>] nº [</w:t>
            </w:r>
            <w:proofErr w:type="spellStart"/>
            <w:r w:rsidRPr="00C03046">
              <w:rPr>
                <w:rFonts w:ascii="Times New Roman" w:eastAsia="Times New Roman" w:hAnsi="Times New Roman" w:cs="Times New Roman"/>
                <w:sz w:val="20"/>
                <w:szCs w:val="20"/>
                <w:u w:val="single"/>
                <w14:ligatures w14:val="none"/>
              </w:rPr>
              <w:t>número</w:t>
            </w:r>
            <w:proofErr w:type="spellEnd"/>
            <w:r w:rsidRPr="00C03046">
              <w:rPr>
                <w:rFonts w:ascii="Times New Roman" w:eastAsia="Times New Roman" w:hAnsi="Times New Roman" w:cs="Times New Roman"/>
                <w:sz w:val="20"/>
                <w:szCs w:val="20"/>
                <w:u w:val="single"/>
                <w14:ligatures w14:val="none"/>
              </w:rPr>
              <w:t xml:space="preserve"> do </w:t>
            </w:r>
            <w:proofErr w:type="spellStart"/>
            <w:r w:rsidRPr="00C03046">
              <w:rPr>
                <w:rFonts w:ascii="Times New Roman" w:eastAsia="Times New Roman" w:hAnsi="Times New Roman" w:cs="Times New Roman"/>
                <w:sz w:val="20"/>
                <w:szCs w:val="20"/>
                <w:u w:val="single"/>
                <w14:ligatures w14:val="none"/>
              </w:rPr>
              <w:t>documento</w:t>
            </w:r>
            <w:proofErr w:type="spellEnd"/>
            <w:r w:rsidRPr="00C03046">
              <w:rPr>
                <w:rFonts w:ascii="Times New Roman" w:eastAsia="Times New Roman" w:hAnsi="Times New Roman" w:cs="Times New Roman"/>
                <w:sz w:val="20"/>
                <w:szCs w:val="20"/>
                <w14:ligatures w14:val="none"/>
              </w:rPr>
              <w:t>]</w:t>
            </w:r>
            <w:r w:rsidRPr="00C03046">
              <w:rPr>
                <w:rFonts w:ascii="Times New Roman" w:eastAsia="Times New Roman" w:hAnsi="Times New Roman" w:cs="Times New Roman"/>
                <w:sz w:val="20"/>
                <w:szCs w:val="20"/>
                <w:lang w:val="pt-PT"/>
                <w14:ligatures w14:val="none"/>
              </w:rPr>
              <w:t>, [</w:t>
            </w:r>
            <w:r w:rsidRPr="00C03046">
              <w:rPr>
                <w:rFonts w:ascii="Times New Roman" w:eastAsia="Times New Roman" w:hAnsi="Times New Roman" w:cs="Times New Roman"/>
                <w:b/>
                <w:bCs/>
                <w:sz w:val="20"/>
                <w:szCs w:val="20"/>
                <w:lang w:val="pt-PT"/>
                <w14:ligatures w14:val="none"/>
              </w:rPr>
              <w:t>profissão</w:t>
            </w:r>
            <w:r w:rsidRPr="00C03046">
              <w:rPr>
                <w:rFonts w:ascii="Times New Roman" w:eastAsia="Times New Roman" w:hAnsi="Times New Roman" w:cs="Times New Roman"/>
                <w:sz w:val="20"/>
                <w:szCs w:val="20"/>
                <w:lang w:val="pt-PT"/>
                <w14:ligatures w14:val="none"/>
              </w:rPr>
              <w:t>], com registro junto ao conselho profissional [</w:t>
            </w:r>
            <w:r w:rsidRPr="00C03046">
              <w:rPr>
                <w:rFonts w:ascii="Times New Roman" w:eastAsia="Times New Roman" w:hAnsi="Times New Roman" w:cs="Times New Roman"/>
                <w:sz w:val="20"/>
                <w:szCs w:val="20"/>
                <w:u w:val="single"/>
                <w:lang w:val="pt-PT"/>
                <w14:ligatures w14:val="none"/>
              </w:rPr>
              <w:t>SIGLA – número do registro/UF</w:t>
            </w:r>
            <w:r w:rsidRPr="00C03046">
              <w:rPr>
                <w:rFonts w:ascii="Times New Roman" w:eastAsia="Times New Roman" w:hAnsi="Times New Roman" w:cs="Times New Roman"/>
                <w:sz w:val="20"/>
                <w:szCs w:val="20"/>
                <w:lang w:val="pt-PT"/>
                <w14:ligatures w14:val="none"/>
              </w:rPr>
              <w:t>]</w:t>
            </w:r>
            <w:r w:rsidRPr="00C03046">
              <w:rPr>
                <w:rFonts w:ascii="Times New Roman" w:eastAsia="Times New Roman" w:hAnsi="Times New Roman" w:cs="Times New Roman"/>
                <w:sz w:val="20"/>
                <w:szCs w:val="20"/>
                <w14:ligatures w14:val="none"/>
              </w:rPr>
              <w:t xml:space="preserve"> </w:t>
            </w:r>
          </w:p>
        </w:tc>
        <w:tc>
          <w:tcPr>
            <w:tcW w:w="3827" w:type="dxa"/>
            <w:vAlign w:val="center"/>
          </w:tcPr>
          <w:p w14:paraId="7F1D88DB" w14:textId="77777777" w:rsidR="00C03046" w:rsidRPr="00C03046" w:rsidRDefault="00C03046" w:rsidP="00C03046">
            <w:pPr>
              <w:tabs>
                <w:tab w:val="left" w:pos="1843"/>
              </w:tabs>
              <w:spacing w:before="40" w:after="40"/>
              <w:jc w:val="both"/>
              <w:rPr>
                <w:rFonts w:ascii="Times New Roman" w:eastAsia="Times New Roman" w:hAnsi="Times New Roman" w:cs="Times New Roman"/>
                <w:sz w:val="20"/>
                <w:szCs w:val="20"/>
                <w14:ligatures w14:val="none"/>
              </w:rPr>
            </w:pPr>
          </w:p>
        </w:tc>
      </w:tr>
      <w:tr w:rsidR="00C03046" w:rsidRPr="00C03046" w14:paraId="55F2F464" w14:textId="77777777" w:rsidTr="008315EF">
        <w:trPr>
          <w:trHeight w:val="737"/>
        </w:trPr>
        <w:tc>
          <w:tcPr>
            <w:tcW w:w="5524" w:type="dxa"/>
          </w:tcPr>
          <w:p w14:paraId="5A89A9BA" w14:textId="77777777" w:rsidR="00C03046" w:rsidRPr="00C03046" w:rsidRDefault="00C03046" w:rsidP="00C03046">
            <w:pPr>
              <w:tabs>
                <w:tab w:val="left" w:pos="1843"/>
              </w:tabs>
              <w:spacing w:before="40" w:after="40"/>
              <w:jc w:val="both"/>
              <w:rPr>
                <w:rFonts w:ascii="Times New Roman" w:eastAsia="Times New Roman" w:hAnsi="Times New Roman" w:cs="Times New Roman"/>
                <w:sz w:val="20"/>
                <w:szCs w:val="20"/>
                <w14:ligatures w14:val="none"/>
              </w:rPr>
            </w:pPr>
            <w:r w:rsidRPr="00C03046">
              <w:rPr>
                <w:rFonts w:ascii="Times New Roman" w:eastAsia="Times New Roman" w:hAnsi="Times New Roman" w:cs="Times New Roman"/>
                <w:sz w:val="20"/>
                <w:szCs w:val="20"/>
                <w14:ligatures w14:val="none"/>
              </w:rPr>
              <w:t>[</w:t>
            </w:r>
            <w:r w:rsidRPr="00C03046">
              <w:rPr>
                <w:rFonts w:ascii="Times New Roman" w:eastAsia="Times New Roman" w:hAnsi="Times New Roman" w:cs="Times New Roman"/>
                <w:b/>
                <w:bCs/>
                <w:sz w:val="20"/>
                <w:szCs w:val="20"/>
                <w:u w:val="single"/>
                <w14:ligatures w14:val="none"/>
              </w:rPr>
              <w:t>NOME COMPLETO DO PROFISSIONAL</w:t>
            </w:r>
            <w:r w:rsidRPr="00C03046">
              <w:rPr>
                <w:rFonts w:ascii="Times New Roman" w:eastAsia="Times New Roman" w:hAnsi="Times New Roman" w:cs="Times New Roman"/>
                <w:sz w:val="20"/>
                <w:szCs w:val="20"/>
                <w14:ligatures w14:val="none"/>
              </w:rPr>
              <w:t>], [</w:t>
            </w:r>
            <w:proofErr w:type="spellStart"/>
            <w:r w:rsidRPr="00C03046">
              <w:rPr>
                <w:rFonts w:ascii="Times New Roman" w:eastAsia="Times New Roman" w:hAnsi="Times New Roman" w:cs="Times New Roman"/>
                <w:sz w:val="20"/>
                <w:szCs w:val="20"/>
                <w:u w:val="single"/>
                <w14:ligatures w14:val="none"/>
              </w:rPr>
              <w:t>nacionalidade</w:t>
            </w:r>
            <w:proofErr w:type="spellEnd"/>
            <w:r w:rsidRPr="00C03046">
              <w:rPr>
                <w:rFonts w:ascii="Times New Roman" w:eastAsia="Times New Roman" w:hAnsi="Times New Roman" w:cs="Times New Roman"/>
                <w:sz w:val="20"/>
                <w:szCs w:val="20"/>
                <w14:ligatures w14:val="none"/>
              </w:rPr>
              <w:t xml:space="preserve">], </w:t>
            </w:r>
            <w:proofErr w:type="spellStart"/>
            <w:r w:rsidRPr="00C03046">
              <w:rPr>
                <w:rFonts w:ascii="Times New Roman" w:eastAsia="Times New Roman" w:hAnsi="Times New Roman" w:cs="Times New Roman"/>
                <w:sz w:val="20"/>
                <w:szCs w:val="20"/>
                <w14:ligatures w14:val="none"/>
              </w:rPr>
              <w:t>portador</w:t>
            </w:r>
            <w:proofErr w:type="spellEnd"/>
            <w:r w:rsidRPr="00C03046">
              <w:rPr>
                <w:rFonts w:ascii="Times New Roman" w:eastAsia="Times New Roman" w:hAnsi="Times New Roman" w:cs="Times New Roman"/>
                <w:sz w:val="20"/>
                <w:szCs w:val="20"/>
                <w14:ligatures w14:val="none"/>
              </w:rPr>
              <w:t xml:space="preserve"> do [</w:t>
            </w:r>
            <w:proofErr w:type="spellStart"/>
            <w:r w:rsidRPr="00C03046">
              <w:rPr>
                <w:rFonts w:ascii="Times New Roman" w:eastAsia="Times New Roman" w:hAnsi="Times New Roman" w:cs="Times New Roman"/>
                <w:sz w:val="20"/>
                <w:szCs w:val="20"/>
                <w:u w:val="single"/>
                <w14:ligatures w14:val="none"/>
              </w:rPr>
              <w:t>tipo</w:t>
            </w:r>
            <w:proofErr w:type="spellEnd"/>
            <w:r w:rsidRPr="00C03046">
              <w:rPr>
                <w:rFonts w:ascii="Times New Roman" w:eastAsia="Times New Roman" w:hAnsi="Times New Roman" w:cs="Times New Roman"/>
                <w:sz w:val="20"/>
                <w:szCs w:val="20"/>
                <w:u w:val="single"/>
                <w14:ligatures w14:val="none"/>
              </w:rPr>
              <w:t xml:space="preserve"> de </w:t>
            </w:r>
            <w:proofErr w:type="spellStart"/>
            <w:r w:rsidRPr="00C03046">
              <w:rPr>
                <w:rFonts w:ascii="Times New Roman" w:eastAsia="Times New Roman" w:hAnsi="Times New Roman" w:cs="Times New Roman"/>
                <w:sz w:val="20"/>
                <w:szCs w:val="20"/>
                <w:u w:val="single"/>
                <w14:ligatures w14:val="none"/>
              </w:rPr>
              <w:t>documento</w:t>
            </w:r>
            <w:proofErr w:type="spellEnd"/>
            <w:r w:rsidRPr="00C03046">
              <w:rPr>
                <w:rFonts w:ascii="Times New Roman" w:eastAsia="Times New Roman" w:hAnsi="Times New Roman" w:cs="Times New Roman"/>
                <w:sz w:val="20"/>
                <w:szCs w:val="20"/>
                <w:u w:val="single"/>
                <w14:ligatures w14:val="none"/>
              </w:rPr>
              <w:t xml:space="preserve"> de </w:t>
            </w:r>
            <w:proofErr w:type="spellStart"/>
            <w:r w:rsidRPr="00C03046">
              <w:rPr>
                <w:rFonts w:ascii="Times New Roman" w:eastAsia="Times New Roman" w:hAnsi="Times New Roman" w:cs="Times New Roman"/>
                <w:sz w:val="20"/>
                <w:szCs w:val="20"/>
                <w:u w:val="single"/>
                <w14:ligatures w14:val="none"/>
              </w:rPr>
              <w:t>identidade</w:t>
            </w:r>
            <w:proofErr w:type="spellEnd"/>
            <w:r w:rsidRPr="00C03046">
              <w:rPr>
                <w:rFonts w:ascii="Times New Roman" w:eastAsia="Times New Roman" w:hAnsi="Times New Roman" w:cs="Times New Roman"/>
                <w:sz w:val="20"/>
                <w:szCs w:val="20"/>
                <w14:ligatures w14:val="none"/>
              </w:rPr>
              <w:t>] nº [</w:t>
            </w:r>
            <w:proofErr w:type="spellStart"/>
            <w:r w:rsidRPr="00C03046">
              <w:rPr>
                <w:rFonts w:ascii="Times New Roman" w:eastAsia="Times New Roman" w:hAnsi="Times New Roman" w:cs="Times New Roman"/>
                <w:sz w:val="20"/>
                <w:szCs w:val="20"/>
                <w:u w:val="single"/>
                <w14:ligatures w14:val="none"/>
              </w:rPr>
              <w:t>número</w:t>
            </w:r>
            <w:proofErr w:type="spellEnd"/>
            <w:r w:rsidRPr="00C03046">
              <w:rPr>
                <w:rFonts w:ascii="Times New Roman" w:eastAsia="Times New Roman" w:hAnsi="Times New Roman" w:cs="Times New Roman"/>
                <w:sz w:val="20"/>
                <w:szCs w:val="20"/>
                <w:u w:val="single"/>
                <w14:ligatures w14:val="none"/>
              </w:rPr>
              <w:t xml:space="preserve"> do </w:t>
            </w:r>
            <w:proofErr w:type="spellStart"/>
            <w:r w:rsidRPr="00C03046">
              <w:rPr>
                <w:rFonts w:ascii="Times New Roman" w:eastAsia="Times New Roman" w:hAnsi="Times New Roman" w:cs="Times New Roman"/>
                <w:sz w:val="20"/>
                <w:szCs w:val="20"/>
                <w:u w:val="single"/>
                <w14:ligatures w14:val="none"/>
              </w:rPr>
              <w:t>documento</w:t>
            </w:r>
            <w:proofErr w:type="spellEnd"/>
            <w:r w:rsidRPr="00C03046">
              <w:rPr>
                <w:rFonts w:ascii="Times New Roman" w:eastAsia="Times New Roman" w:hAnsi="Times New Roman" w:cs="Times New Roman"/>
                <w:sz w:val="20"/>
                <w:szCs w:val="20"/>
                <w14:ligatures w14:val="none"/>
              </w:rPr>
              <w:t>]</w:t>
            </w:r>
            <w:r w:rsidRPr="00C03046">
              <w:rPr>
                <w:rFonts w:ascii="Times New Roman" w:eastAsia="Times New Roman" w:hAnsi="Times New Roman" w:cs="Times New Roman"/>
                <w:sz w:val="20"/>
                <w:szCs w:val="20"/>
                <w:lang w:val="pt-PT"/>
                <w14:ligatures w14:val="none"/>
              </w:rPr>
              <w:t>, [</w:t>
            </w:r>
            <w:r w:rsidRPr="00C03046">
              <w:rPr>
                <w:rFonts w:ascii="Times New Roman" w:eastAsia="Times New Roman" w:hAnsi="Times New Roman" w:cs="Times New Roman"/>
                <w:b/>
                <w:bCs/>
                <w:sz w:val="20"/>
                <w:szCs w:val="20"/>
                <w:lang w:val="pt-PT"/>
                <w14:ligatures w14:val="none"/>
              </w:rPr>
              <w:t>profissão</w:t>
            </w:r>
            <w:r w:rsidRPr="00C03046">
              <w:rPr>
                <w:rFonts w:ascii="Times New Roman" w:eastAsia="Times New Roman" w:hAnsi="Times New Roman" w:cs="Times New Roman"/>
                <w:sz w:val="20"/>
                <w:szCs w:val="20"/>
                <w:lang w:val="pt-PT"/>
                <w14:ligatures w14:val="none"/>
              </w:rPr>
              <w:t>], com registro junto ao conselho profissional [</w:t>
            </w:r>
            <w:r w:rsidRPr="00C03046">
              <w:rPr>
                <w:rFonts w:ascii="Times New Roman" w:eastAsia="Times New Roman" w:hAnsi="Times New Roman" w:cs="Times New Roman"/>
                <w:sz w:val="20"/>
                <w:szCs w:val="20"/>
                <w:u w:val="single"/>
                <w:lang w:val="pt-PT"/>
                <w14:ligatures w14:val="none"/>
              </w:rPr>
              <w:t>SIGLA – número do registro/UF</w:t>
            </w:r>
            <w:r w:rsidRPr="00C03046">
              <w:rPr>
                <w:rFonts w:ascii="Times New Roman" w:eastAsia="Times New Roman" w:hAnsi="Times New Roman" w:cs="Times New Roman"/>
                <w:sz w:val="20"/>
                <w:szCs w:val="20"/>
                <w:lang w:val="pt-PT"/>
                <w14:ligatures w14:val="none"/>
              </w:rPr>
              <w:t>]</w:t>
            </w:r>
            <w:r w:rsidRPr="00C03046">
              <w:rPr>
                <w:rFonts w:ascii="Times New Roman" w:eastAsia="Times New Roman" w:hAnsi="Times New Roman" w:cs="Times New Roman"/>
                <w:sz w:val="20"/>
                <w:szCs w:val="20"/>
                <w14:ligatures w14:val="none"/>
              </w:rPr>
              <w:t xml:space="preserve"> </w:t>
            </w:r>
          </w:p>
        </w:tc>
        <w:tc>
          <w:tcPr>
            <w:tcW w:w="3827" w:type="dxa"/>
            <w:vAlign w:val="center"/>
          </w:tcPr>
          <w:p w14:paraId="6E41309D" w14:textId="77777777" w:rsidR="00C03046" w:rsidRPr="00C03046" w:rsidRDefault="00C03046" w:rsidP="00C03046">
            <w:pPr>
              <w:tabs>
                <w:tab w:val="left" w:pos="1843"/>
              </w:tabs>
              <w:spacing w:before="40" w:after="40"/>
              <w:jc w:val="both"/>
              <w:rPr>
                <w:rFonts w:ascii="Times New Roman" w:eastAsia="Times New Roman" w:hAnsi="Times New Roman" w:cs="Times New Roman"/>
                <w:sz w:val="20"/>
                <w:szCs w:val="20"/>
                <w14:ligatures w14:val="none"/>
              </w:rPr>
            </w:pPr>
          </w:p>
        </w:tc>
      </w:tr>
      <w:tr w:rsidR="00C03046" w:rsidRPr="00C03046" w14:paraId="694D39FA" w14:textId="77777777" w:rsidTr="008315EF">
        <w:trPr>
          <w:trHeight w:val="737"/>
        </w:trPr>
        <w:tc>
          <w:tcPr>
            <w:tcW w:w="5524" w:type="dxa"/>
          </w:tcPr>
          <w:p w14:paraId="649675D2" w14:textId="77777777" w:rsidR="00C03046" w:rsidRPr="00C03046" w:rsidRDefault="00C03046" w:rsidP="00C03046">
            <w:pPr>
              <w:tabs>
                <w:tab w:val="left" w:pos="1843"/>
              </w:tabs>
              <w:spacing w:before="40" w:after="40"/>
              <w:jc w:val="both"/>
              <w:rPr>
                <w:rFonts w:ascii="Times New Roman" w:eastAsia="Times New Roman" w:hAnsi="Times New Roman" w:cs="Times New Roman"/>
                <w:sz w:val="20"/>
                <w:szCs w:val="20"/>
                <w14:ligatures w14:val="none"/>
              </w:rPr>
            </w:pPr>
            <w:r w:rsidRPr="00C03046">
              <w:rPr>
                <w:rFonts w:ascii="Times New Roman" w:eastAsia="Times New Roman" w:hAnsi="Times New Roman" w:cs="Times New Roman"/>
                <w:sz w:val="20"/>
                <w:szCs w:val="20"/>
                <w14:ligatures w14:val="none"/>
              </w:rPr>
              <w:t>[</w:t>
            </w:r>
            <w:r w:rsidRPr="00C03046">
              <w:rPr>
                <w:rFonts w:ascii="Times New Roman" w:eastAsia="Times New Roman" w:hAnsi="Times New Roman" w:cs="Times New Roman"/>
                <w:b/>
                <w:bCs/>
                <w:sz w:val="20"/>
                <w:szCs w:val="20"/>
                <w:u w:val="single"/>
                <w14:ligatures w14:val="none"/>
              </w:rPr>
              <w:t>NOME COMPLETO DO PROFISSIONAL</w:t>
            </w:r>
            <w:r w:rsidRPr="00C03046">
              <w:rPr>
                <w:rFonts w:ascii="Times New Roman" w:eastAsia="Times New Roman" w:hAnsi="Times New Roman" w:cs="Times New Roman"/>
                <w:sz w:val="20"/>
                <w:szCs w:val="20"/>
                <w14:ligatures w14:val="none"/>
              </w:rPr>
              <w:t>], [</w:t>
            </w:r>
            <w:proofErr w:type="spellStart"/>
            <w:r w:rsidRPr="00C03046">
              <w:rPr>
                <w:rFonts w:ascii="Times New Roman" w:eastAsia="Times New Roman" w:hAnsi="Times New Roman" w:cs="Times New Roman"/>
                <w:sz w:val="20"/>
                <w:szCs w:val="20"/>
                <w:u w:val="single"/>
                <w14:ligatures w14:val="none"/>
              </w:rPr>
              <w:t>nacionalidade</w:t>
            </w:r>
            <w:proofErr w:type="spellEnd"/>
            <w:r w:rsidRPr="00C03046">
              <w:rPr>
                <w:rFonts w:ascii="Times New Roman" w:eastAsia="Times New Roman" w:hAnsi="Times New Roman" w:cs="Times New Roman"/>
                <w:sz w:val="20"/>
                <w:szCs w:val="20"/>
                <w14:ligatures w14:val="none"/>
              </w:rPr>
              <w:t xml:space="preserve">], </w:t>
            </w:r>
            <w:proofErr w:type="spellStart"/>
            <w:r w:rsidRPr="00C03046">
              <w:rPr>
                <w:rFonts w:ascii="Times New Roman" w:eastAsia="Times New Roman" w:hAnsi="Times New Roman" w:cs="Times New Roman"/>
                <w:sz w:val="20"/>
                <w:szCs w:val="20"/>
                <w14:ligatures w14:val="none"/>
              </w:rPr>
              <w:t>portador</w:t>
            </w:r>
            <w:proofErr w:type="spellEnd"/>
            <w:r w:rsidRPr="00C03046">
              <w:rPr>
                <w:rFonts w:ascii="Times New Roman" w:eastAsia="Times New Roman" w:hAnsi="Times New Roman" w:cs="Times New Roman"/>
                <w:sz w:val="20"/>
                <w:szCs w:val="20"/>
                <w14:ligatures w14:val="none"/>
              </w:rPr>
              <w:t xml:space="preserve"> do [</w:t>
            </w:r>
            <w:proofErr w:type="spellStart"/>
            <w:r w:rsidRPr="00C03046">
              <w:rPr>
                <w:rFonts w:ascii="Times New Roman" w:eastAsia="Times New Roman" w:hAnsi="Times New Roman" w:cs="Times New Roman"/>
                <w:sz w:val="20"/>
                <w:szCs w:val="20"/>
                <w:u w:val="single"/>
                <w14:ligatures w14:val="none"/>
              </w:rPr>
              <w:t>tipo</w:t>
            </w:r>
            <w:proofErr w:type="spellEnd"/>
            <w:r w:rsidRPr="00C03046">
              <w:rPr>
                <w:rFonts w:ascii="Times New Roman" w:eastAsia="Times New Roman" w:hAnsi="Times New Roman" w:cs="Times New Roman"/>
                <w:sz w:val="20"/>
                <w:szCs w:val="20"/>
                <w:u w:val="single"/>
                <w14:ligatures w14:val="none"/>
              </w:rPr>
              <w:t xml:space="preserve"> de </w:t>
            </w:r>
            <w:proofErr w:type="spellStart"/>
            <w:r w:rsidRPr="00C03046">
              <w:rPr>
                <w:rFonts w:ascii="Times New Roman" w:eastAsia="Times New Roman" w:hAnsi="Times New Roman" w:cs="Times New Roman"/>
                <w:sz w:val="20"/>
                <w:szCs w:val="20"/>
                <w:u w:val="single"/>
                <w14:ligatures w14:val="none"/>
              </w:rPr>
              <w:t>documento</w:t>
            </w:r>
            <w:proofErr w:type="spellEnd"/>
            <w:r w:rsidRPr="00C03046">
              <w:rPr>
                <w:rFonts w:ascii="Times New Roman" w:eastAsia="Times New Roman" w:hAnsi="Times New Roman" w:cs="Times New Roman"/>
                <w:sz w:val="20"/>
                <w:szCs w:val="20"/>
                <w:u w:val="single"/>
                <w14:ligatures w14:val="none"/>
              </w:rPr>
              <w:t xml:space="preserve"> de </w:t>
            </w:r>
            <w:proofErr w:type="spellStart"/>
            <w:r w:rsidRPr="00C03046">
              <w:rPr>
                <w:rFonts w:ascii="Times New Roman" w:eastAsia="Times New Roman" w:hAnsi="Times New Roman" w:cs="Times New Roman"/>
                <w:sz w:val="20"/>
                <w:szCs w:val="20"/>
                <w:u w:val="single"/>
                <w14:ligatures w14:val="none"/>
              </w:rPr>
              <w:t>identidade</w:t>
            </w:r>
            <w:proofErr w:type="spellEnd"/>
            <w:r w:rsidRPr="00C03046">
              <w:rPr>
                <w:rFonts w:ascii="Times New Roman" w:eastAsia="Times New Roman" w:hAnsi="Times New Roman" w:cs="Times New Roman"/>
                <w:sz w:val="20"/>
                <w:szCs w:val="20"/>
                <w14:ligatures w14:val="none"/>
              </w:rPr>
              <w:t>] nº [</w:t>
            </w:r>
            <w:proofErr w:type="spellStart"/>
            <w:r w:rsidRPr="00C03046">
              <w:rPr>
                <w:rFonts w:ascii="Times New Roman" w:eastAsia="Times New Roman" w:hAnsi="Times New Roman" w:cs="Times New Roman"/>
                <w:sz w:val="20"/>
                <w:szCs w:val="20"/>
                <w:u w:val="single"/>
                <w14:ligatures w14:val="none"/>
              </w:rPr>
              <w:t>número</w:t>
            </w:r>
            <w:proofErr w:type="spellEnd"/>
            <w:r w:rsidRPr="00C03046">
              <w:rPr>
                <w:rFonts w:ascii="Times New Roman" w:eastAsia="Times New Roman" w:hAnsi="Times New Roman" w:cs="Times New Roman"/>
                <w:sz w:val="20"/>
                <w:szCs w:val="20"/>
                <w:u w:val="single"/>
                <w14:ligatures w14:val="none"/>
              </w:rPr>
              <w:t xml:space="preserve"> do </w:t>
            </w:r>
            <w:proofErr w:type="spellStart"/>
            <w:r w:rsidRPr="00C03046">
              <w:rPr>
                <w:rFonts w:ascii="Times New Roman" w:eastAsia="Times New Roman" w:hAnsi="Times New Roman" w:cs="Times New Roman"/>
                <w:sz w:val="20"/>
                <w:szCs w:val="20"/>
                <w:u w:val="single"/>
                <w14:ligatures w14:val="none"/>
              </w:rPr>
              <w:t>documento</w:t>
            </w:r>
            <w:proofErr w:type="spellEnd"/>
            <w:r w:rsidRPr="00C03046">
              <w:rPr>
                <w:rFonts w:ascii="Times New Roman" w:eastAsia="Times New Roman" w:hAnsi="Times New Roman" w:cs="Times New Roman"/>
                <w:sz w:val="20"/>
                <w:szCs w:val="20"/>
                <w14:ligatures w14:val="none"/>
              </w:rPr>
              <w:t>]</w:t>
            </w:r>
            <w:r w:rsidRPr="00C03046">
              <w:rPr>
                <w:rFonts w:ascii="Times New Roman" w:eastAsia="Times New Roman" w:hAnsi="Times New Roman" w:cs="Times New Roman"/>
                <w:sz w:val="20"/>
                <w:szCs w:val="20"/>
                <w:lang w:val="pt-PT"/>
                <w14:ligatures w14:val="none"/>
              </w:rPr>
              <w:t>, [</w:t>
            </w:r>
            <w:r w:rsidRPr="00C03046">
              <w:rPr>
                <w:rFonts w:ascii="Times New Roman" w:eastAsia="Times New Roman" w:hAnsi="Times New Roman" w:cs="Times New Roman"/>
                <w:b/>
                <w:bCs/>
                <w:sz w:val="20"/>
                <w:szCs w:val="20"/>
                <w:lang w:val="pt-PT"/>
                <w14:ligatures w14:val="none"/>
              </w:rPr>
              <w:t>profissão</w:t>
            </w:r>
            <w:r w:rsidRPr="00C03046">
              <w:rPr>
                <w:rFonts w:ascii="Times New Roman" w:eastAsia="Times New Roman" w:hAnsi="Times New Roman" w:cs="Times New Roman"/>
                <w:sz w:val="20"/>
                <w:szCs w:val="20"/>
                <w:lang w:val="pt-PT"/>
                <w14:ligatures w14:val="none"/>
              </w:rPr>
              <w:t>], com registro junto ao conselho profissional [</w:t>
            </w:r>
            <w:r w:rsidRPr="00C03046">
              <w:rPr>
                <w:rFonts w:ascii="Times New Roman" w:eastAsia="Times New Roman" w:hAnsi="Times New Roman" w:cs="Times New Roman"/>
                <w:sz w:val="20"/>
                <w:szCs w:val="20"/>
                <w:u w:val="single"/>
                <w:lang w:val="pt-PT"/>
                <w14:ligatures w14:val="none"/>
              </w:rPr>
              <w:t>SIGLA – número do registro/UF</w:t>
            </w:r>
            <w:r w:rsidRPr="00C03046">
              <w:rPr>
                <w:rFonts w:ascii="Times New Roman" w:eastAsia="Times New Roman" w:hAnsi="Times New Roman" w:cs="Times New Roman"/>
                <w:sz w:val="20"/>
                <w:szCs w:val="20"/>
                <w:lang w:val="pt-PT"/>
                <w14:ligatures w14:val="none"/>
              </w:rPr>
              <w:t>]</w:t>
            </w:r>
            <w:r w:rsidRPr="00C03046">
              <w:rPr>
                <w:rFonts w:ascii="Times New Roman" w:eastAsia="Times New Roman" w:hAnsi="Times New Roman" w:cs="Times New Roman"/>
                <w:sz w:val="20"/>
                <w:szCs w:val="20"/>
                <w14:ligatures w14:val="none"/>
              </w:rPr>
              <w:t xml:space="preserve"> </w:t>
            </w:r>
          </w:p>
        </w:tc>
        <w:tc>
          <w:tcPr>
            <w:tcW w:w="3827" w:type="dxa"/>
          </w:tcPr>
          <w:p w14:paraId="7B32DCCA" w14:textId="77777777" w:rsidR="00C03046" w:rsidRPr="00C03046" w:rsidRDefault="00C03046" w:rsidP="00C03046">
            <w:pPr>
              <w:tabs>
                <w:tab w:val="left" w:pos="1843"/>
              </w:tabs>
              <w:spacing w:before="40" w:after="40"/>
              <w:jc w:val="both"/>
              <w:rPr>
                <w:rFonts w:ascii="Times New Roman" w:eastAsia="Times New Roman" w:hAnsi="Times New Roman" w:cs="Times New Roman"/>
                <w:sz w:val="20"/>
                <w:szCs w:val="20"/>
                <w14:ligatures w14:val="none"/>
              </w:rPr>
            </w:pPr>
          </w:p>
        </w:tc>
      </w:tr>
      <w:tr w:rsidR="00C03046" w:rsidRPr="00C03046" w14:paraId="79B7E421" w14:textId="77777777" w:rsidTr="008315EF">
        <w:trPr>
          <w:trHeight w:val="737"/>
        </w:trPr>
        <w:tc>
          <w:tcPr>
            <w:tcW w:w="5524" w:type="dxa"/>
          </w:tcPr>
          <w:p w14:paraId="52B60AC1" w14:textId="77777777" w:rsidR="00C03046" w:rsidRPr="00C03046" w:rsidRDefault="00C03046" w:rsidP="00C03046">
            <w:pPr>
              <w:tabs>
                <w:tab w:val="left" w:pos="1843"/>
              </w:tabs>
              <w:spacing w:before="40" w:after="40"/>
              <w:jc w:val="both"/>
              <w:rPr>
                <w:rFonts w:ascii="Times New Roman" w:eastAsia="Times New Roman" w:hAnsi="Times New Roman" w:cs="Times New Roman"/>
                <w:sz w:val="20"/>
                <w:szCs w:val="20"/>
                <w14:ligatures w14:val="none"/>
              </w:rPr>
            </w:pPr>
            <w:r w:rsidRPr="00C03046">
              <w:rPr>
                <w:rFonts w:ascii="Times New Roman" w:eastAsia="Times New Roman" w:hAnsi="Times New Roman" w:cs="Times New Roman"/>
                <w:sz w:val="20"/>
                <w:szCs w:val="20"/>
                <w14:ligatures w14:val="none"/>
              </w:rPr>
              <w:t>...</w:t>
            </w:r>
          </w:p>
        </w:tc>
        <w:tc>
          <w:tcPr>
            <w:tcW w:w="3827" w:type="dxa"/>
          </w:tcPr>
          <w:p w14:paraId="2CC76D46" w14:textId="77777777" w:rsidR="00C03046" w:rsidRPr="00C03046" w:rsidRDefault="00C03046" w:rsidP="00C03046">
            <w:pPr>
              <w:tabs>
                <w:tab w:val="left" w:pos="1843"/>
              </w:tabs>
              <w:spacing w:before="40" w:after="40"/>
              <w:jc w:val="both"/>
              <w:rPr>
                <w:rFonts w:ascii="Times New Roman" w:eastAsia="Times New Roman" w:hAnsi="Times New Roman" w:cs="Times New Roman"/>
                <w:sz w:val="20"/>
                <w:szCs w:val="20"/>
                <w14:ligatures w14:val="none"/>
              </w:rPr>
            </w:pPr>
          </w:p>
        </w:tc>
      </w:tr>
    </w:tbl>
    <w:p w14:paraId="1EB7ADB1"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078F21C4"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190F141A"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Data:</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w:t>
      </w:r>
    </w:p>
    <w:p w14:paraId="7282F040"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2447BA0B"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Nome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 Assinatura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Representante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Empresa</w:t>
      </w:r>
    </w:p>
    <w:p w14:paraId="6EB8F5F6"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sectPr w:rsidR="00C03046" w:rsidRPr="00C03046" w:rsidSect="00C03046">
          <w:pgSz w:w="11910" w:h="16840"/>
          <w:pgMar w:top="3160" w:right="1033" w:bottom="1100" w:left="1456" w:header="743" w:footer="894" w:gutter="0"/>
          <w:cols w:space="720"/>
        </w:sectPr>
      </w:pPr>
    </w:p>
    <w:p w14:paraId="48C0C086" w14:textId="77777777" w:rsidR="00C03046" w:rsidRPr="00C03046" w:rsidRDefault="00C03046" w:rsidP="00C03046">
      <w:pPr>
        <w:widowControl w:val="0"/>
        <w:autoSpaceDE w:val="0"/>
        <w:autoSpaceDN w:val="0"/>
        <w:spacing w:after="0" w:line="240" w:lineRule="auto"/>
        <w:ind w:left="-14" w:right="34"/>
        <w:jc w:val="center"/>
        <w:outlineLvl w:val="0"/>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lastRenderedPageBreak/>
        <w:t>ANEXO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V</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MODELO DE PROPOSTA DE PREÇO</w:t>
      </w:r>
    </w:p>
    <w:p w14:paraId="25A6ACB9" w14:textId="77777777" w:rsidR="00C03046" w:rsidRPr="00C03046" w:rsidRDefault="00C03046" w:rsidP="00C03046">
      <w:pPr>
        <w:widowControl w:val="0"/>
        <w:autoSpaceDE w:val="0"/>
        <w:autoSpaceDN w:val="0"/>
        <w:spacing w:after="0" w:line="240" w:lineRule="auto"/>
        <w:ind w:right="265"/>
        <w:rPr>
          <w:rFonts w:ascii="Times New Roman" w:eastAsia="Times New Roman" w:hAnsi="Times New Roman" w:cs="Times New Roman"/>
          <w:b/>
          <w:kern w:val="0"/>
          <w:sz w:val="24"/>
          <w:szCs w:val="24"/>
          <w:lang w:val="pt-PT"/>
          <w14:ligatures w14:val="none"/>
        </w:rPr>
      </w:pPr>
    </w:p>
    <w:p w14:paraId="063CF919"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i/>
          <w:kern w:val="0"/>
          <w:sz w:val="24"/>
          <w:szCs w:val="24"/>
          <w:lang w:val="pt-PT"/>
          <w14:ligatures w14:val="none"/>
        </w:rPr>
      </w:pPr>
      <w:r w:rsidRPr="00C03046">
        <w:rPr>
          <w:rFonts w:ascii="Times New Roman" w:eastAsia="Times New Roman" w:hAnsi="Times New Roman" w:cs="Times New Roman"/>
          <w:b/>
          <w:i/>
          <w:color w:val="FF0000"/>
          <w:kern w:val="0"/>
          <w:sz w:val="24"/>
          <w:szCs w:val="24"/>
          <w:lang w:val="pt-PT"/>
          <w14:ligatures w14:val="none"/>
        </w:rPr>
        <w:t>(papel</w:t>
      </w:r>
      <w:r w:rsidRPr="00C03046">
        <w:rPr>
          <w:rFonts w:ascii="Times New Roman" w:eastAsia="Times New Roman" w:hAnsi="Times New Roman" w:cs="Times New Roman"/>
          <w:b/>
          <w:i/>
          <w:color w:val="FF0000"/>
          <w:spacing w:val="-2"/>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timbrado</w:t>
      </w:r>
      <w:r w:rsidRPr="00C03046">
        <w:rPr>
          <w:rFonts w:ascii="Times New Roman" w:eastAsia="Times New Roman" w:hAnsi="Times New Roman" w:cs="Times New Roman"/>
          <w:b/>
          <w:i/>
          <w:color w:val="FF0000"/>
          <w:spacing w:val="-3"/>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da</w:t>
      </w:r>
      <w:r w:rsidRPr="00C03046">
        <w:rPr>
          <w:rFonts w:ascii="Times New Roman" w:eastAsia="Times New Roman" w:hAnsi="Times New Roman" w:cs="Times New Roman"/>
          <w:b/>
          <w:i/>
          <w:color w:val="FF0000"/>
          <w:spacing w:val="-1"/>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empresa)</w:t>
      </w:r>
    </w:p>
    <w:p w14:paraId="6C2CD6EC"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0F3E0756" w14:textId="77777777" w:rsidR="00C03046" w:rsidRPr="00C03046" w:rsidRDefault="00C03046" w:rsidP="00C03046">
      <w:pPr>
        <w:widowControl w:val="0"/>
        <w:autoSpaceDE w:val="0"/>
        <w:autoSpaceDN w:val="0"/>
        <w:spacing w:after="0" w:line="360" w:lineRule="auto"/>
        <w:ind w:right="34"/>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lang w:val="pt-PT"/>
          <w14:ligatures w14:val="none"/>
        </w:rPr>
        <w:t>Concorrência</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Nº ___/2025</w:t>
      </w:r>
    </w:p>
    <w:p w14:paraId="59AC1B6C" w14:textId="77777777" w:rsidR="00C03046" w:rsidRPr="00C03046" w:rsidRDefault="00C03046" w:rsidP="00C03046">
      <w:pPr>
        <w:widowControl w:val="0"/>
        <w:autoSpaceDE w:val="0"/>
        <w:autoSpaceDN w:val="0"/>
        <w:spacing w:after="0" w:line="360" w:lineRule="auto"/>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Realização:</w:t>
      </w:r>
      <w:r w:rsidRPr="00C03046">
        <w:rPr>
          <w:rFonts w:ascii="Times New Roman" w:eastAsia="Times New Roman" w:hAnsi="Times New Roman" w:cs="Times New Roman"/>
          <w:b/>
          <w:bCs/>
          <w:spacing w:val="-4"/>
          <w:kern w:val="0"/>
          <w:sz w:val="24"/>
          <w:szCs w:val="24"/>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---/---/2025</w:t>
      </w:r>
      <w:r w:rsidRPr="00C03046">
        <w:rPr>
          <w:rFonts w:ascii="Times New Roman" w:eastAsia="Times New Roman" w:hAnsi="Times New Roman" w:cs="Times New Roman"/>
          <w:b/>
          <w:bCs/>
          <w:spacing w:val="-1"/>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às</w:t>
      </w:r>
      <w:r w:rsidRPr="00C03046">
        <w:rPr>
          <w:rFonts w:ascii="Times New Roman" w:eastAsia="Times New Roman" w:hAnsi="Times New Roman" w:cs="Times New Roman"/>
          <w:b/>
          <w:bCs/>
          <w:spacing w:val="-4"/>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00:00</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(horário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Brasília)</w:t>
      </w:r>
    </w:p>
    <w:p w14:paraId="3AA4EC61" w14:textId="77777777" w:rsidR="00C03046" w:rsidRPr="00C03046" w:rsidRDefault="00C03046" w:rsidP="00C03046">
      <w:pPr>
        <w:widowControl w:val="0"/>
        <w:autoSpaceDE w:val="0"/>
        <w:autoSpaceDN w:val="0"/>
        <w:spacing w:after="0" w:line="360" w:lineRule="auto"/>
        <w:rPr>
          <w:rFonts w:ascii="Times New Roman" w:eastAsia="Times New Roman" w:hAnsi="Times New Roman" w:cs="Times New Roman"/>
          <w:b/>
          <w:bCs/>
          <w:kern w:val="0"/>
          <w:sz w:val="24"/>
          <w:szCs w:val="24"/>
          <w:lang w:val="pt-PT"/>
          <w14:ligatures w14:val="none"/>
        </w:rPr>
      </w:pPr>
    </w:p>
    <w:p w14:paraId="640D1F86" w14:textId="77777777" w:rsidR="00C03046" w:rsidRPr="00C03046" w:rsidRDefault="00C03046" w:rsidP="00C03046">
      <w:pPr>
        <w:widowControl w:val="0"/>
        <w:tabs>
          <w:tab w:val="left" w:pos="0"/>
          <w:tab w:val="left" w:pos="3119"/>
          <w:tab w:val="left" w:pos="3686"/>
        </w:tabs>
        <w:autoSpaceDE w:val="0"/>
        <w:autoSpaceDN w:val="0"/>
        <w:spacing w:before="240" w:after="240" w:line="240" w:lineRule="auto"/>
        <w:jc w:val="both"/>
        <w:rPr>
          <w:rFonts w:ascii="Times New Roman" w:eastAsia="Calibri" w:hAnsi="Times New Roman" w:cs="Times New Roman"/>
          <w:b/>
          <w:kern w:val="0"/>
          <w:lang w:val="pt-PT"/>
          <w14:ligatures w14:val="none"/>
        </w:rPr>
      </w:pPr>
      <w:r w:rsidRPr="00C03046">
        <w:rPr>
          <w:rFonts w:ascii="Times New Roman" w:eastAsia="Times New Roman" w:hAnsi="Times New Roman" w:cs="Times New Roman"/>
          <w:b/>
          <w:bCs/>
          <w:kern w:val="0"/>
          <w:sz w:val="24"/>
          <w:szCs w:val="24"/>
          <w:lang w:val="pt-PT"/>
          <w14:ligatures w14:val="none"/>
        </w:rPr>
        <w:t xml:space="preserve">Objeto: </w:t>
      </w:r>
      <w:r w:rsidRPr="00C03046">
        <w:rPr>
          <w:rFonts w:ascii="Times New Roman" w:eastAsia="Calibri" w:hAnsi="Times New Roman" w:cs="Times New Roman"/>
          <w:b/>
          <w:kern w:val="0"/>
          <w:lang w:val="pt-PT"/>
          <w14:ligatures w14:val="none"/>
        </w:rPr>
        <w:t>CONTRATAÇÃO DE EMPRESA ESPECIALIZADA EM CONSULTORIA E ASSESSORIA TÉCNICA NA ÁREA DA EDUCAÇÃO PARA A EXECUÇÃO DE PROJETO DE GESTÃO EDUCACIONAL JUNTO À SECRETARIA MUNICIPAL DE EDUCAÇÃO DE RIFAINA/SP, VISANDO ATENDER A NECESSIDADE DE MODERNIZAÇÃO DA REDE MUNICIPAL DE ENSINO.</w:t>
      </w:r>
    </w:p>
    <w:p w14:paraId="667F5329" w14:textId="77777777" w:rsidR="00C03046" w:rsidRPr="00C03046" w:rsidRDefault="00C03046" w:rsidP="00C03046">
      <w:pPr>
        <w:widowControl w:val="0"/>
        <w:autoSpaceDE w:val="0"/>
        <w:autoSpaceDN w:val="0"/>
        <w:spacing w:after="0" w:line="240" w:lineRule="auto"/>
        <w:ind w:right="34"/>
        <w:rPr>
          <w:rFonts w:ascii="Times New Roman" w:eastAsia="Times New Roman" w:hAnsi="Times New Roman" w:cs="Times New Roman"/>
          <w:b/>
          <w:kern w:val="0"/>
          <w:sz w:val="24"/>
          <w:szCs w:val="24"/>
          <w:lang w:val="pt-PT"/>
          <w14:ligatures w14:val="none"/>
        </w:rPr>
      </w:pPr>
    </w:p>
    <w:p w14:paraId="3DA632EC" w14:textId="77777777" w:rsidR="00C03046" w:rsidRPr="00C03046" w:rsidRDefault="00C03046" w:rsidP="00C03046">
      <w:pPr>
        <w:widowControl w:val="0"/>
        <w:autoSpaceDE w:val="0"/>
        <w:autoSpaceDN w:val="0"/>
        <w:spacing w:after="0" w:line="240" w:lineRule="auto"/>
        <w:ind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Prezados</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Senhores,</w:t>
      </w:r>
    </w:p>
    <w:p w14:paraId="2BFC5835"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0AD0C63E" w14:textId="77777777" w:rsidR="00C03046" w:rsidRPr="00C03046" w:rsidRDefault="00C03046" w:rsidP="00C03046">
      <w:pPr>
        <w:widowControl w:val="0"/>
        <w:autoSpaceDE w:val="0"/>
        <w:autoSpaceDN w:val="0"/>
        <w:spacing w:after="0" w:line="240" w:lineRule="auto"/>
        <w:ind w:right="-1"/>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Tendo examinado o Edital, nós, (_razão social, CNPJ, endereço da proponente_), abaixo-assinados,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apresentamos a presente proposta para a de acordo com o Termo de Referência, conforme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anexos</w:t>
      </w:r>
      <w:r w:rsidRPr="00C03046">
        <w:rPr>
          <w:rFonts w:ascii="Times New Roman" w:eastAsia="Times New Roman" w:hAnsi="Times New Roman" w:cs="Times New Roman"/>
          <w:spacing w:val="2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r w:rsidRPr="00C03046">
        <w:rPr>
          <w:rFonts w:ascii="Times New Roman" w:eastAsia="Times New Roman" w:hAnsi="Times New Roman" w:cs="Times New Roman"/>
          <w:spacing w:val="2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estando</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incluso</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todos</w:t>
      </w:r>
      <w:r w:rsidRPr="00C03046">
        <w:rPr>
          <w:rFonts w:ascii="Times New Roman" w:eastAsia="Times New Roman" w:hAnsi="Times New Roman" w:cs="Times New Roman"/>
          <w:spacing w:val="2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serviços e demais recursos,</w:t>
      </w:r>
      <w:r w:rsidRPr="00C03046">
        <w:rPr>
          <w:rFonts w:ascii="Times New Roman" w:eastAsia="Times New Roman" w:hAnsi="Times New Roman" w:cs="Times New Roman"/>
          <w:spacing w:val="2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conformidade</w:t>
      </w:r>
      <w:r w:rsidRPr="00C03046">
        <w:rPr>
          <w:rFonts w:ascii="Times New Roman" w:eastAsia="Times New Roman" w:hAnsi="Times New Roman" w:cs="Times New Roman"/>
          <w:spacing w:val="2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w:t>
      </w:r>
      <w:r w:rsidRPr="00C03046">
        <w:rPr>
          <w:rFonts w:ascii="Times New Roman" w:eastAsia="Times New Roman" w:hAnsi="Times New Roman" w:cs="Times New Roman"/>
          <w:spacing w:val="2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r w:rsidRPr="00C03046">
        <w:rPr>
          <w:rFonts w:ascii="Times New Roman" w:eastAsia="Times New Roman" w:hAnsi="Times New Roman" w:cs="Times New Roman"/>
          <w:spacing w:val="2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mencionado,</w:t>
      </w:r>
      <w:r w:rsidRPr="00C03046">
        <w:rPr>
          <w:rFonts w:ascii="Times New Roman" w:eastAsia="Times New Roman" w:hAnsi="Times New Roman" w:cs="Times New Roman"/>
          <w:spacing w:val="2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pelo</w:t>
      </w:r>
      <w:r w:rsidRPr="00C03046">
        <w:rPr>
          <w:rFonts w:ascii="Times New Roman" w:eastAsia="Times New Roman" w:hAnsi="Times New Roman" w:cs="Times New Roman"/>
          <w:spacing w:val="-4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valor</w:t>
      </w:r>
      <w:r w:rsidRPr="00C03046">
        <w:rPr>
          <w:rFonts w:ascii="Times New Roman" w:eastAsia="Times New Roman" w:hAnsi="Times New Roman" w:cs="Times New Roman"/>
          <w:spacing w:val="2"/>
          <w:kern w:val="0"/>
          <w:sz w:val="24"/>
          <w:szCs w:val="24"/>
          <w:lang w:val="pt-PT"/>
          <w14:ligatures w14:val="none"/>
        </w:rPr>
        <w:t xml:space="preserve"> ora </w:t>
      </w:r>
      <w:r w:rsidRPr="00C03046">
        <w:rPr>
          <w:rFonts w:ascii="Times New Roman" w:eastAsia="Times New Roman" w:hAnsi="Times New Roman" w:cs="Times New Roman"/>
          <w:kern w:val="0"/>
          <w:sz w:val="24"/>
          <w:szCs w:val="24"/>
          <w:lang w:val="pt-PT"/>
          <w14:ligatures w14:val="none"/>
        </w:rPr>
        <w:t>apresentado,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sendo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valor</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global</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abaixo</w:t>
      </w:r>
      <w:r w:rsidRPr="00C03046">
        <w:rPr>
          <w:rFonts w:ascii="Times New Roman" w:eastAsia="Times New Roman" w:hAnsi="Times New Roman" w:cs="Times New Roman"/>
          <w:spacing w:val="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mencionado,</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já</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inclusos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custos,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lucros</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encargos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fiscais e de qualquer natureza.</w:t>
      </w:r>
    </w:p>
    <w:p w14:paraId="0651FBF6" w14:textId="77777777" w:rsidR="00C03046" w:rsidRPr="00C03046" w:rsidRDefault="00C03046" w:rsidP="00C03046">
      <w:pPr>
        <w:widowControl w:val="0"/>
        <w:autoSpaceDE w:val="0"/>
        <w:autoSpaceDN w:val="0"/>
        <w:spacing w:after="0" w:line="240" w:lineRule="auto"/>
        <w:ind w:right="-1"/>
        <w:jc w:val="both"/>
        <w:rPr>
          <w:rFonts w:ascii="Times New Roman" w:eastAsia="Times New Roman" w:hAnsi="Times New Roman" w:cs="Times New Roman"/>
          <w:kern w:val="0"/>
          <w:sz w:val="24"/>
          <w:szCs w:val="24"/>
          <w:lang w:val="pt-PT"/>
          <w14:ligatures w14:val="none"/>
        </w:rPr>
      </w:pPr>
    </w:p>
    <w:p w14:paraId="123BD221" w14:textId="77777777" w:rsidR="00C03046" w:rsidRPr="00C03046" w:rsidRDefault="00C03046" w:rsidP="00C03046">
      <w:pPr>
        <w:widowControl w:val="0"/>
        <w:autoSpaceDE w:val="0"/>
        <w:autoSpaceDN w:val="0"/>
        <w:spacing w:after="0" w:line="240" w:lineRule="auto"/>
        <w:ind w:right="-1"/>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 xml:space="preserve">Para a execução do serviço objeto da contratação,  o preço </w:t>
      </w:r>
      <w:r w:rsidRPr="00C03046">
        <w:rPr>
          <w:rFonts w:ascii="Times New Roman" w:eastAsia="Times New Roman" w:hAnsi="Times New Roman" w:cs="Times New Roman"/>
          <w:spacing w:val="-1"/>
          <w:kern w:val="0"/>
          <w:sz w:val="24"/>
          <w:szCs w:val="24"/>
          <w:lang w:val="pt-PT"/>
          <w14:ligatures w14:val="none"/>
        </w:rPr>
        <w:t>global</w:t>
      </w:r>
      <w:r w:rsidRPr="00C03046">
        <w:rPr>
          <w:rFonts w:ascii="Times New Roman" w:eastAsia="Times New Roman" w:hAnsi="Times New Roman" w:cs="Times New Roman"/>
          <w:spacing w:val="84"/>
          <w:kern w:val="0"/>
          <w:sz w:val="24"/>
          <w:szCs w:val="24"/>
          <w:lang w:val="pt-PT"/>
          <w14:ligatures w14:val="none"/>
        </w:rPr>
        <w:t xml:space="preserve"> </w:t>
      </w:r>
      <w:r w:rsidRPr="00C03046">
        <w:rPr>
          <w:rFonts w:ascii="Times New Roman" w:eastAsia="Times New Roman" w:hAnsi="Times New Roman" w:cs="Times New Roman"/>
          <w:w w:val="95"/>
          <w:kern w:val="0"/>
          <w:sz w:val="24"/>
          <w:szCs w:val="24"/>
          <w:lang w:val="pt-PT"/>
          <w14:ligatures w14:val="none"/>
        </w:rPr>
        <w:t>será</w:t>
      </w:r>
      <w:r w:rsidRPr="00C03046">
        <w:rPr>
          <w:rFonts w:ascii="Times New Roman" w:eastAsia="Times New Roman" w:hAnsi="Times New Roman" w:cs="Times New Roman"/>
          <w:spacing w:val="9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 xml:space="preserve">de </w:t>
      </w:r>
      <w:r w:rsidRPr="00C03046">
        <w:rPr>
          <w:rFonts w:ascii="Times New Roman" w:eastAsia="Times New Roman" w:hAnsi="Times New Roman" w:cs="Times New Roman"/>
          <w:b/>
          <w:kern w:val="0"/>
          <w:sz w:val="24"/>
          <w:szCs w:val="24"/>
          <w:lang w:val="pt-PT"/>
          <w14:ligatures w14:val="none"/>
        </w:rPr>
        <w:t>R$</w:t>
      </w:r>
      <w:r w:rsidRPr="00C03046">
        <w:rPr>
          <w:rFonts w:ascii="Times New Roman" w:eastAsia="Times New Roman" w:hAnsi="Times New Roman" w:cs="Times New Roman"/>
          <w:b/>
          <w:kern w:val="0"/>
          <w:sz w:val="24"/>
          <w:szCs w:val="24"/>
          <w:lang w:val="pt-PT"/>
          <w14:ligatures w14:val="none"/>
        </w:rPr>
        <w:tab/>
      </w:r>
      <w:r w:rsidRPr="00C03046">
        <w:rPr>
          <w:rFonts w:ascii="Times New Roman" w:eastAsia="Times New Roman" w:hAnsi="Times New Roman" w:cs="Times New Roman"/>
          <w:b/>
          <w:w w:val="99"/>
          <w:kern w:val="0"/>
          <w:sz w:val="24"/>
          <w:szCs w:val="24"/>
          <w:u w:val="single"/>
          <w:lang w:val="pt-PT"/>
          <w14:ligatures w14:val="none"/>
        </w:rPr>
        <w:t xml:space="preserve"> </w:t>
      </w:r>
      <w:r w:rsidRPr="00C03046">
        <w:rPr>
          <w:rFonts w:ascii="Times New Roman" w:eastAsia="Times New Roman" w:hAnsi="Times New Roman" w:cs="Times New Roman"/>
          <w:b/>
          <w:kern w:val="0"/>
          <w:sz w:val="24"/>
          <w:szCs w:val="24"/>
          <w:u w:val="single"/>
          <w:lang w:val="pt-PT"/>
          <w14:ligatures w14:val="none"/>
        </w:rPr>
        <w:tab/>
      </w:r>
      <w:r w:rsidRPr="00C03046">
        <w:rPr>
          <w:rFonts w:ascii="Times New Roman" w:eastAsia="Times New Roman" w:hAnsi="Times New Roman" w:cs="Times New Roman"/>
          <w:b/>
          <w:kern w:val="0"/>
          <w:sz w:val="24"/>
          <w:szCs w:val="24"/>
          <w:lang w:val="pt-PT"/>
          <w14:ligatures w14:val="none"/>
        </w:rPr>
        <w:t xml:space="preserve"> (</w:t>
      </w:r>
      <w:r w:rsidRPr="00C03046">
        <w:rPr>
          <w:rFonts w:ascii="Times New Roman" w:eastAsia="Times New Roman" w:hAnsi="Times New Roman" w:cs="Times New Roman"/>
          <w:b/>
          <w:kern w:val="0"/>
          <w:sz w:val="24"/>
          <w:szCs w:val="24"/>
          <w:u w:val="single"/>
          <w:lang w:val="pt-PT"/>
          <w14:ligatures w14:val="none"/>
        </w:rPr>
        <w:tab/>
      </w:r>
      <w:r w:rsidRPr="00C03046">
        <w:rPr>
          <w:rFonts w:ascii="Times New Roman" w:eastAsia="Times New Roman" w:hAnsi="Times New Roman" w:cs="Times New Roman"/>
          <w:b/>
          <w:kern w:val="0"/>
          <w:sz w:val="24"/>
          <w:szCs w:val="24"/>
          <w:u w:val="single"/>
          <w:lang w:val="pt-PT"/>
          <w14:ligatures w14:val="none"/>
        </w:rPr>
        <w:tab/>
      </w:r>
      <w:r w:rsidRPr="00C03046">
        <w:rPr>
          <w:rFonts w:ascii="Times New Roman" w:eastAsia="Times New Roman" w:hAnsi="Times New Roman" w:cs="Times New Roman"/>
          <w:b/>
          <w:kern w:val="0"/>
          <w:sz w:val="24"/>
          <w:szCs w:val="24"/>
          <w:u w:val="single"/>
          <w:lang w:val="pt-PT"/>
          <w14:ligatures w14:val="none"/>
        </w:rPr>
        <w:tab/>
      </w:r>
      <w:r w:rsidRPr="00C03046">
        <w:rPr>
          <w:rFonts w:ascii="Times New Roman" w:eastAsia="Times New Roman" w:hAnsi="Times New Roman" w:cs="Times New Roman"/>
          <w:b/>
          <w:kern w:val="0"/>
          <w:sz w:val="24"/>
          <w:szCs w:val="24"/>
          <w:u w:val="single"/>
          <w:lang w:val="pt-PT"/>
          <w14:ligatures w14:val="none"/>
        </w:rPr>
        <w:tab/>
      </w:r>
      <w:r w:rsidRPr="00C03046">
        <w:rPr>
          <w:rFonts w:ascii="Times New Roman" w:eastAsia="Times New Roman" w:hAnsi="Times New Roman" w:cs="Times New Roman"/>
          <w:b/>
          <w:kern w:val="0"/>
          <w:sz w:val="24"/>
          <w:szCs w:val="24"/>
          <w:lang w:val="pt-PT"/>
          <w14:ligatures w14:val="none"/>
        </w:rPr>
        <w:t>)</w:t>
      </w:r>
      <w:r w:rsidRPr="00C03046">
        <w:rPr>
          <w:rFonts w:ascii="Times New Roman" w:eastAsia="Times New Roman" w:hAnsi="Times New Roman" w:cs="Times New Roman"/>
          <w:b/>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prazo de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execução será</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12 (doze) meses.</w:t>
      </w:r>
    </w:p>
    <w:p w14:paraId="1BF8F396" w14:textId="77777777" w:rsidR="00C03046" w:rsidRPr="00C03046" w:rsidRDefault="00C03046" w:rsidP="00C03046">
      <w:pPr>
        <w:widowControl w:val="0"/>
        <w:autoSpaceDE w:val="0"/>
        <w:autoSpaceDN w:val="0"/>
        <w:spacing w:after="0" w:line="240" w:lineRule="auto"/>
        <w:ind w:right="-1"/>
        <w:rPr>
          <w:rFonts w:ascii="Times New Roman" w:eastAsia="Times New Roman" w:hAnsi="Times New Roman" w:cs="Times New Roman"/>
          <w:kern w:val="0"/>
          <w:sz w:val="24"/>
          <w:szCs w:val="24"/>
          <w:lang w:val="pt-PT"/>
          <w14:ligatures w14:val="none"/>
        </w:rPr>
      </w:pPr>
    </w:p>
    <w:p w14:paraId="38A592CA" w14:textId="77777777" w:rsidR="00C03046" w:rsidRPr="00C03046" w:rsidRDefault="00C03046" w:rsidP="00C03046">
      <w:pPr>
        <w:widowControl w:val="0"/>
        <w:numPr>
          <w:ilvl w:val="2"/>
          <w:numId w:val="1"/>
        </w:numPr>
        <w:tabs>
          <w:tab w:val="left" w:pos="567"/>
        </w:tabs>
        <w:autoSpaceDE w:val="0"/>
        <w:autoSpaceDN w:val="0"/>
        <w:spacing w:before="120" w:after="12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Estamos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cientes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condições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licitação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assumimos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total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responsabilidade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autenticidade de todos os documentos apresentados e que forneceremos quaisquer informações complementares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solicitadas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pela Prefeitura Municipal de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Rifaina-SP;</w:t>
      </w:r>
    </w:p>
    <w:p w14:paraId="42FD2C4B" w14:textId="77777777" w:rsidR="00C03046" w:rsidRPr="00C03046" w:rsidRDefault="00C03046" w:rsidP="00C03046">
      <w:pPr>
        <w:widowControl w:val="0"/>
        <w:numPr>
          <w:ilvl w:val="2"/>
          <w:numId w:val="1"/>
        </w:numPr>
        <w:tabs>
          <w:tab w:val="left" w:pos="567"/>
          <w:tab w:val="left" w:pos="2114"/>
        </w:tabs>
        <w:autoSpaceDE w:val="0"/>
        <w:autoSpaceDN w:val="0"/>
        <w:spacing w:before="120" w:after="12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Que executaremos os serviços de acordo com o Termo de Referência e a legislação vigente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demais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instruções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 Prefeitura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Municipal</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Rifaina-SP</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 outras normas técnicas aplicáveis;</w:t>
      </w:r>
    </w:p>
    <w:p w14:paraId="05991C15" w14:textId="77777777" w:rsidR="00C03046" w:rsidRPr="00C03046" w:rsidRDefault="00C03046" w:rsidP="00C03046">
      <w:pPr>
        <w:widowControl w:val="0"/>
        <w:numPr>
          <w:ilvl w:val="2"/>
          <w:numId w:val="1"/>
        </w:numPr>
        <w:tabs>
          <w:tab w:val="left" w:pos="567"/>
          <w:tab w:val="left" w:pos="2138"/>
        </w:tabs>
        <w:autoSpaceDE w:val="0"/>
        <w:autoSpaceDN w:val="0"/>
        <w:spacing w:before="120" w:after="12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comprometemos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dispor,</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início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imediato,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profissionais indicados para compor a equipe técnica,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mesmos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encontram-se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cientes, concordes e disponíveis para responsabilizarem-se pela execução do objeto contratual, de acordo com suas especialidades profissionais;</w:t>
      </w:r>
    </w:p>
    <w:p w14:paraId="5DD6F525" w14:textId="77777777" w:rsidR="00C03046" w:rsidRPr="00C03046" w:rsidRDefault="00C03046" w:rsidP="00C03046">
      <w:pPr>
        <w:widowControl w:val="0"/>
        <w:numPr>
          <w:ilvl w:val="2"/>
          <w:numId w:val="1"/>
        </w:numPr>
        <w:tabs>
          <w:tab w:val="left" w:pos="567"/>
          <w:tab w:val="left" w:pos="2119"/>
        </w:tabs>
        <w:autoSpaceDE w:val="0"/>
        <w:autoSpaceDN w:val="0"/>
        <w:spacing w:before="120" w:after="12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Que obtivemos todos os documentos necessários à formulação da proposta e executaremos 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serviços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 acordo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 quantidades, prazos e demais especificações do Termo de Referência e 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p>
    <w:p w14:paraId="1A876A08" w14:textId="77777777" w:rsidR="00C03046" w:rsidRPr="00C03046" w:rsidRDefault="00C03046" w:rsidP="00C03046">
      <w:pPr>
        <w:widowControl w:val="0"/>
        <w:numPr>
          <w:ilvl w:val="2"/>
          <w:numId w:val="1"/>
        </w:numPr>
        <w:tabs>
          <w:tab w:val="left" w:pos="567"/>
          <w:tab w:val="left" w:pos="2119"/>
        </w:tabs>
        <w:autoSpaceDE w:val="0"/>
        <w:autoSpaceDN w:val="0"/>
        <w:spacing w:before="120" w:after="120" w:line="240" w:lineRule="auto"/>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Esclarecemos que todos os impostos, taxas e encargos, inclusive trabalhistas e previdenciários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incidente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sobre 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serviços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estão</w:t>
      </w:r>
      <w:r w:rsidRPr="00C03046">
        <w:rPr>
          <w:rFonts w:ascii="Times New Roman" w:eastAsia="Times New Roman" w:hAnsi="Times New Roman" w:cs="Times New Roman"/>
          <w:spacing w:val="4"/>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incluídos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 preço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total da</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w:t>
      </w:r>
    </w:p>
    <w:p w14:paraId="57FB635C" w14:textId="77777777" w:rsidR="00C03046" w:rsidRPr="00C03046" w:rsidRDefault="00C03046" w:rsidP="00C03046">
      <w:pPr>
        <w:widowControl w:val="0"/>
        <w:numPr>
          <w:ilvl w:val="2"/>
          <w:numId w:val="1"/>
        </w:numPr>
        <w:tabs>
          <w:tab w:val="left" w:pos="567"/>
          <w:tab w:val="left" w:pos="2119"/>
        </w:tabs>
        <w:autoSpaceDE w:val="0"/>
        <w:autoSpaceDN w:val="0"/>
        <w:spacing w:before="120" w:after="120" w:line="240" w:lineRule="auto"/>
        <w:jc w:val="both"/>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lastRenderedPageBreak/>
        <w:t>A proposta apresentada para participar desta licitação foi elaborada de maneira independente</w:t>
      </w:r>
      <w:r w:rsidRPr="00C03046">
        <w:rPr>
          <w:rFonts w:ascii="Times New Roman" w:eastAsia="Times New Roman" w:hAnsi="Times New Roman" w:cs="Times New Roman"/>
          <w:b/>
          <w:bCs/>
          <w:spacing w:val="-47"/>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e o seu conteúdo não foi, no todo ou em parte, direta ou indiretamente, informado, discutido ou recebido de</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qualquer</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outro participante</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potencial</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ou</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fato desta licitação,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por</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qualquer</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meio</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ou</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por</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qualquer</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pessoa.</w:t>
      </w:r>
    </w:p>
    <w:p w14:paraId="621FB1F0" w14:textId="77777777" w:rsidR="00C03046" w:rsidRPr="00C03046" w:rsidRDefault="00C03046" w:rsidP="00C03046">
      <w:pPr>
        <w:widowControl w:val="0"/>
        <w:autoSpaceDE w:val="0"/>
        <w:autoSpaceDN w:val="0"/>
        <w:spacing w:after="0" w:line="240" w:lineRule="auto"/>
        <w:ind w:right="-1"/>
        <w:rPr>
          <w:rFonts w:ascii="Times New Roman" w:eastAsia="Times New Roman" w:hAnsi="Times New Roman" w:cs="Times New Roman"/>
          <w:kern w:val="0"/>
          <w:sz w:val="24"/>
          <w:szCs w:val="24"/>
          <w:lang w:val="pt-PT"/>
          <w14:ligatures w14:val="none"/>
        </w:rPr>
      </w:pPr>
    </w:p>
    <w:p w14:paraId="74FA2524" w14:textId="77777777" w:rsidR="00C03046" w:rsidRPr="00C03046" w:rsidRDefault="00C03046" w:rsidP="00C03046">
      <w:pPr>
        <w:widowControl w:val="0"/>
        <w:autoSpaceDE w:val="0"/>
        <w:autoSpaceDN w:val="0"/>
        <w:spacing w:after="0" w:line="240" w:lineRule="auto"/>
        <w:ind w:right="-1"/>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Até</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que</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2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contrato</w:t>
      </w:r>
      <w:r w:rsidRPr="00C03046">
        <w:rPr>
          <w:rFonts w:ascii="Times New Roman" w:eastAsia="Times New Roman" w:hAnsi="Times New Roman" w:cs="Times New Roman"/>
          <w:spacing w:val="2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seja</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assinado,</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esta</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proposta</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constituirá</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um</w:t>
      </w:r>
      <w:r w:rsidRPr="00C03046">
        <w:rPr>
          <w:rFonts w:ascii="Times New Roman" w:eastAsia="Times New Roman" w:hAnsi="Times New Roman" w:cs="Times New Roman"/>
          <w:spacing w:val="1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compromisso</w:t>
      </w:r>
      <w:r w:rsidRPr="00C03046">
        <w:rPr>
          <w:rFonts w:ascii="Times New Roman" w:eastAsia="Times New Roman" w:hAnsi="Times New Roman" w:cs="Times New Roman"/>
          <w:spacing w:val="2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nossa</w:t>
      </w:r>
      <w:r w:rsidRPr="00C03046">
        <w:rPr>
          <w:rFonts w:ascii="Times New Roman" w:eastAsia="Times New Roman" w:hAnsi="Times New Roman" w:cs="Times New Roman"/>
          <w:spacing w:val="20"/>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parte,</w:t>
      </w:r>
      <w:r w:rsidRPr="00C03046">
        <w:rPr>
          <w:rFonts w:ascii="Times New Roman" w:eastAsia="Times New Roman" w:hAnsi="Times New Roman" w:cs="Times New Roman"/>
          <w:spacing w:val="-4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observadas</w:t>
      </w:r>
      <w:r w:rsidRPr="00C03046">
        <w:rPr>
          <w:rFonts w:ascii="Times New Roman" w:eastAsia="Times New Roman" w:hAnsi="Times New Roman" w:cs="Times New Roman"/>
          <w:spacing w:val="-2"/>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condições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p>
    <w:p w14:paraId="3B6FD7EE" w14:textId="77777777" w:rsidR="00C03046" w:rsidRPr="00C03046" w:rsidRDefault="00C03046" w:rsidP="00C03046">
      <w:pPr>
        <w:widowControl w:val="0"/>
        <w:autoSpaceDE w:val="0"/>
        <w:autoSpaceDN w:val="0"/>
        <w:spacing w:after="0" w:line="240" w:lineRule="auto"/>
        <w:ind w:right="-1"/>
        <w:rPr>
          <w:rFonts w:ascii="Times New Roman" w:eastAsia="Times New Roman" w:hAnsi="Times New Roman" w:cs="Times New Roman"/>
          <w:kern w:val="0"/>
          <w:sz w:val="24"/>
          <w:szCs w:val="24"/>
          <w:lang w:val="pt-PT"/>
          <w14:ligatures w14:val="none"/>
        </w:rPr>
      </w:pPr>
    </w:p>
    <w:p w14:paraId="4CBB970F" w14:textId="77777777" w:rsidR="00C03046" w:rsidRPr="00C03046" w:rsidRDefault="00C03046" w:rsidP="00C03046">
      <w:pPr>
        <w:widowControl w:val="0"/>
        <w:tabs>
          <w:tab w:val="left" w:pos="4693"/>
          <w:tab w:val="left" w:pos="5651"/>
          <w:tab w:val="left" w:pos="6197"/>
        </w:tabs>
        <w:autoSpaceDE w:val="0"/>
        <w:autoSpaceDN w:val="0"/>
        <w:spacing w:after="0" w:line="240" w:lineRule="auto"/>
        <w:ind w:right="-1"/>
        <w:jc w:val="right"/>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Localidade,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aos</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dias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kern w:val="0"/>
          <w:sz w:val="24"/>
          <w:szCs w:val="24"/>
          <w:u w:val="single"/>
          <w:lang w:val="pt-PT"/>
          <w14:ligatures w14:val="none"/>
        </w:rPr>
        <w:tab/>
      </w:r>
      <w:r w:rsidRPr="00C03046">
        <w:rPr>
          <w:rFonts w:ascii="Times New Roman" w:eastAsia="Times New Roman" w:hAnsi="Times New Roman" w:cs="Times New Roman"/>
          <w:kern w:val="0"/>
          <w:sz w:val="24"/>
          <w:szCs w:val="24"/>
          <w:lang w:val="pt-PT"/>
          <w14:ligatures w14:val="none"/>
        </w:rPr>
        <w:t>.</w:t>
      </w:r>
    </w:p>
    <w:p w14:paraId="539EECDF" w14:textId="77777777" w:rsidR="00C03046" w:rsidRPr="00C03046" w:rsidRDefault="00C03046" w:rsidP="00C03046">
      <w:pPr>
        <w:widowControl w:val="0"/>
        <w:autoSpaceDE w:val="0"/>
        <w:autoSpaceDN w:val="0"/>
        <w:spacing w:after="0" w:line="240" w:lineRule="auto"/>
        <w:ind w:right="-1"/>
        <w:rPr>
          <w:rFonts w:ascii="Times New Roman" w:eastAsia="Times New Roman" w:hAnsi="Times New Roman" w:cs="Times New Roman"/>
          <w:kern w:val="0"/>
          <w:sz w:val="24"/>
          <w:szCs w:val="24"/>
          <w:lang w:val="pt-PT"/>
          <w14:ligatures w14:val="none"/>
        </w:rPr>
      </w:pPr>
    </w:p>
    <w:p w14:paraId="12F1F95C"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67F809CC"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319CCCF9"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Nome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 Assinatura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Representante</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da</w:t>
      </w:r>
      <w:r w:rsidRPr="00C03046">
        <w:rPr>
          <w:rFonts w:ascii="Times New Roman" w:eastAsia="Times New Roman" w:hAnsi="Times New Roman" w:cs="Times New Roman"/>
          <w:spacing w:val="-3"/>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Empresa</w:t>
      </w:r>
    </w:p>
    <w:p w14:paraId="67703B94"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57AA95C6"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kern w:val="0"/>
          <w:sz w:val="24"/>
          <w:szCs w:val="24"/>
          <w:lang w:val="pt-PT"/>
          <w14:ligatures w14:val="none"/>
        </w:rPr>
      </w:pPr>
    </w:p>
    <w:p w14:paraId="4640B42E" w14:textId="77777777" w:rsidR="00C03046" w:rsidRPr="00C03046" w:rsidRDefault="00C03046" w:rsidP="00C03046">
      <w:pPr>
        <w:widowControl w:val="0"/>
        <w:autoSpaceDE w:val="0"/>
        <w:autoSpaceDN w:val="0"/>
        <w:spacing w:after="0" w:line="240" w:lineRule="auto"/>
        <w:ind w:left="-14" w:right="34"/>
        <w:jc w:val="center"/>
        <w:rPr>
          <w:rFonts w:ascii="Times New Roman" w:eastAsia="Times New Roman" w:hAnsi="Times New Roman" w:cs="Times New Roman"/>
          <w:kern w:val="0"/>
          <w:sz w:val="24"/>
          <w:szCs w:val="24"/>
          <w:lang w:val="pt-PT"/>
          <w14:ligatures w14:val="none"/>
        </w:rPr>
      </w:pPr>
    </w:p>
    <w:p w14:paraId="3B4D2E17" w14:textId="77777777" w:rsidR="00C03046" w:rsidRPr="00C03046" w:rsidRDefault="00C03046" w:rsidP="00C03046">
      <w:pPr>
        <w:widowControl w:val="0"/>
        <w:autoSpaceDE w:val="0"/>
        <w:autoSpaceDN w:val="0"/>
        <w:spacing w:after="0" w:line="240" w:lineRule="auto"/>
        <w:jc w:val="center"/>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shd w:val="clear" w:color="auto" w:fill="FFFF00"/>
          <w:lang w:val="pt-PT"/>
          <w14:ligatures w14:val="none"/>
        </w:rPr>
        <w:t>Obs.:</w:t>
      </w:r>
      <w:r w:rsidRPr="00C03046">
        <w:rPr>
          <w:rFonts w:ascii="Times New Roman" w:eastAsia="Times New Roman" w:hAnsi="Times New Roman" w:cs="Times New Roman"/>
          <w:b/>
          <w:bCs/>
          <w:spacing w:val="-4"/>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a</w:t>
      </w:r>
      <w:r w:rsidRPr="00C03046">
        <w:rPr>
          <w:rFonts w:ascii="Times New Roman" w:eastAsia="Times New Roman" w:hAnsi="Times New Roman" w:cs="Times New Roman"/>
          <w:b/>
          <w:bCs/>
          <w:spacing w:val="-1"/>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proposta</w:t>
      </w:r>
      <w:r w:rsidRPr="00C03046">
        <w:rPr>
          <w:rFonts w:ascii="Times New Roman" w:eastAsia="Times New Roman" w:hAnsi="Times New Roman" w:cs="Times New Roman"/>
          <w:b/>
          <w:bCs/>
          <w:spacing w:val="-1"/>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deverá</w:t>
      </w:r>
      <w:r w:rsidRPr="00C03046">
        <w:rPr>
          <w:rFonts w:ascii="Times New Roman" w:eastAsia="Times New Roman" w:hAnsi="Times New Roman" w:cs="Times New Roman"/>
          <w:b/>
          <w:bCs/>
          <w:spacing w:val="-1"/>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estar</w:t>
      </w:r>
      <w:r w:rsidRPr="00C03046">
        <w:rPr>
          <w:rFonts w:ascii="Times New Roman" w:eastAsia="Times New Roman" w:hAnsi="Times New Roman" w:cs="Times New Roman"/>
          <w:b/>
          <w:bCs/>
          <w:spacing w:val="-2"/>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assinada</w:t>
      </w:r>
      <w:r w:rsidRPr="00C03046">
        <w:rPr>
          <w:rFonts w:ascii="Times New Roman" w:eastAsia="Times New Roman" w:hAnsi="Times New Roman" w:cs="Times New Roman"/>
          <w:b/>
          <w:bCs/>
          <w:spacing w:val="-2"/>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pelo</w:t>
      </w:r>
      <w:r w:rsidRPr="00C03046">
        <w:rPr>
          <w:rFonts w:ascii="Times New Roman" w:eastAsia="Times New Roman" w:hAnsi="Times New Roman" w:cs="Times New Roman"/>
          <w:b/>
          <w:bCs/>
          <w:spacing w:val="-1"/>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representante</w:t>
      </w:r>
      <w:r w:rsidRPr="00C03046">
        <w:rPr>
          <w:rFonts w:ascii="Times New Roman" w:eastAsia="Times New Roman" w:hAnsi="Times New Roman" w:cs="Times New Roman"/>
          <w:b/>
          <w:bCs/>
          <w:spacing w:val="-2"/>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legal</w:t>
      </w:r>
      <w:r w:rsidRPr="00C03046">
        <w:rPr>
          <w:rFonts w:ascii="Times New Roman" w:eastAsia="Times New Roman" w:hAnsi="Times New Roman" w:cs="Times New Roman"/>
          <w:b/>
          <w:bCs/>
          <w:spacing w:val="-3"/>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da</w:t>
      </w:r>
      <w:r w:rsidRPr="00C03046">
        <w:rPr>
          <w:rFonts w:ascii="Times New Roman" w:eastAsia="Times New Roman" w:hAnsi="Times New Roman" w:cs="Times New Roman"/>
          <w:b/>
          <w:bCs/>
          <w:spacing w:val="-2"/>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Empresa</w:t>
      </w:r>
      <w:r w:rsidRPr="00C03046">
        <w:rPr>
          <w:rFonts w:ascii="Times New Roman" w:eastAsia="Times New Roman" w:hAnsi="Times New Roman" w:cs="Times New Roman"/>
          <w:b/>
          <w:bCs/>
          <w:spacing w:val="-2"/>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sob</w:t>
      </w:r>
      <w:r w:rsidRPr="00C03046">
        <w:rPr>
          <w:rFonts w:ascii="Times New Roman" w:eastAsia="Times New Roman" w:hAnsi="Times New Roman" w:cs="Times New Roman"/>
          <w:b/>
          <w:bCs/>
          <w:spacing w:val="-47"/>
          <w:kern w:val="0"/>
          <w:sz w:val="24"/>
          <w:szCs w:val="24"/>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pena</w:t>
      </w:r>
      <w:r w:rsidRPr="00C03046">
        <w:rPr>
          <w:rFonts w:ascii="Times New Roman" w:eastAsia="Times New Roman" w:hAnsi="Times New Roman" w:cs="Times New Roman"/>
          <w:b/>
          <w:bCs/>
          <w:spacing w:val="-1"/>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de desclassificação</w:t>
      </w:r>
    </w:p>
    <w:p w14:paraId="1AEDF8FB" w14:textId="77777777" w:rsidR="00C03046" w:rsidRPr="00C03046" w:rsidRDefault="00C03046" w:rsidP="00C03046">
      <w:pPr>
        <w:widowControl w:val="0"/>
        <w:autoSpaceDE w:val="0"/>
        <w:autoSpaceDN w:val="0"/>
        <w:spacing w:after="0" w:line="240" w:lineRule="auto"/>
        <w:rPr>
          <w:rFonts w:ascii="Times New Roman" w:eastAsia="Times New Roman" w:hAnsi="Times New Roman" w:cs="Times New Roman"/>
          <w:kern w:val="0"/>
          <w:sz w:val="24"/>
          <w:szCs w:val="24"/>
          <w:lang w:val="pt-PT"/>
          <w14:ligatures w14:val="none"/>
        </w:rPr>
      </w:pPr>
    </w:p>
    <w:p w14:paraId="367579BE" w14:textId="3D5D5C85" w:rsidR="007107CF" w:rsidRDefault="007107CF">
      <w:pPr>
        <w:rPr>
          <w:rFonts w:ascii="Times New Roman" w:eastAsia="Times New Roman" w:hAnsi="Times New Roman" w:cs="Times New Roman"/>
          <w:kern w:val="0"/>
          <w:sz w:val="24"/>
          <w:szCs w:val="24"/>
          <w:lang w:val="pt-PT"/>
          <w14:ligatures w14:val="none"/>
        </w:rPr>
      </w:pPr>
      <w:r>
        <w:rPr>
          <w:rFonts w:ascii="Times New Roman" w:eastAsia="Times New Roman" w:hAnsi="Times New Roman" w:cs="Times New Roman"/>
          <w:kern w:val="0"/>
          <w:sz w:val="24"/>
          <w:szCs w:val="24"/>
          <w:lang w:val="pt-PT"/>
          <w14:ligatures w14:val="none"/>
        </w:rPr>
        <w:br w:type="page"/>
      </w:r>
    </w:p>
    <w:p w14:paraId="0E13A8F1" w14:textId="77777777" w:rsidR="00C03046" w:rsidRPr="00C03046" w:rsidRDefault="00C03046" w:rsidP="00C03046">
      <w:pPr>
        <w:widowControl w:val="0"/>
        <w:autoSpaceDE w:val="0"/>
        <w:autoSpaceDN w:val="0"/>
        <w:spacing w:after="0" w:line="240" w:lineRule="auto"/>
        <w:ind w:left="-14" w:right="34"/>
        <w:jc w:val="center"/>
        <w:outlineLvl w:val="0"/>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lastRenderedPageBreak/>
        <w:t>ANEXO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VI</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MODELO DE PLANILHA DE COMPOSIÇÃO DE CUSTOS</w:t>
      </w:r>
    </w:p>
    <w:p w14:paraId="2344E6BE"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i/>
          <w:kern w:val="0"/>
          <w:sz w:val="24"/>
          <w:szCs w:val="24"/>
          <w:lang w:val="pt-PT"/>
          <w14:ligatures w14:val="none"/>
        </w:rPr>
      </w:pPr>
      <w:r w:rsidRPr="00C03046">
        <w:rPr>
          <w:rFonts w:ascii="Times New Roman" w:eastAsia="Times New Roman" w:hAnsi="Times New Roman" w:cs="Times New Roman"/>
          <w:b/>
          <w:i/>
          <w:color w:val="FF0000"/>
          <w:kern w:val="0"/>
          <w:sz w:val="24"/>
          <w:szCs w:val="24"/>
          <w:lang w:val="pt-PT"/>
          <w14:ligatures w14:val="none"/>
        </w:rPr>
        <w:t>(papel</w:t>
      </w:r>
      <w:r w:rsidRPr="00C03046">
        <w:rPr>
          <w:rFonts w:ascii="Times New Roman" w:eastAsia="Times New Roman" w:hAnsi="Times New Roman" w:cs="Times New Roman"/>
          <w:b/>
          <w:i/>
          <w:color w:val="FF0000"/>
          <w:spacing w:val="-2"/>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timbrado</w:t>
      </w:r>
      <w:r w:rsidRPr="00C03046">
        <w:rPr>
          <w:rFonts w:ascii="Times New Roman" w:eastAsia="Times New Roman" w:hAnsi="Times New Roman" w:cs="Times New Roman"/>
          <w:b/>
          <w:i/>
          <w:color w:val="FF0000"/>
          <w:spacing w:val="-3"/>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da</w:t>
      </w:r>
      <w:r w:rsidRPr="00C03046">
        <w:rPr>
          <w:rFonts w:ascii="Times New Roman" w:eastAsia="Times New Roman" w:hAnsi="Times New Roman" w:cs="Times New Roman"/>
          <w:b/>
          <w:i/>
          <w:color w:val="FF0000"/>
          <w:spacing w:val="-1"/>
          <w:kern w:val="0"/>
          <w:sz w:val="24"/>
          <w:szCs w:val="24"/>
          <w:lang w:val="pt-PT"/>
          <w14:ligatures w14:val="none"/>
        </w:rPr>
        <w:t xml:space="preserve"> </w:t>
      </w:r>
      <w:r w:rsidRPr="00C03046">
        <w:rPr>
          <w:rFonts w:ascii="Times New Roman" w:eastAsia="Times New Roman" w:hAnsi="Times New Roman" w:cs="Times New Roman"/>
          <w:b/>
          <w:i/>
          <w:color w:val="FF0000"/>
          <w:kern w:val="0"/>
          <w:sz w:val="24"/>
          <w:szCs w:val="24"/>
          <w:lang w:val="pt-PT"/>
          <w14:ligatures w14:val="none"/>
        </w:rPr>
        <w:t>empresa)</w:t>
      </w:r>
    </w:p>
    <w:p w14:paraId="2554BB8D" w14:textId="77777777" w:rsidR="00C03046" w:rsidRPr="00C03046" w:rsidRDefault="00C03046" w:rsidP="00C03046">
      <w:pPr>
        <w:widowControl w:val="0"/>
        <w:autoSpaceDE w:val="0"/>
        <w:autoSpaceDN w:val="0"/>
        <w:spacing w:after="0" w:line="240" w:lineRule="auto"/>
        <w:ind w:left="-14" w:right="34"/>
        <w:rPr>
          <w:rFonts w:ascii="Times New Roman" w:eastAsia="Times New Roman" w:hAnsi="Times New Roman" w:cs="Times New Roman"/>
          <w:b/>
          <w:kern w:val="0"/>
          <w:sz w:val="24"/>
          <w:szCs w:val="24"/>
          <w:lang w:val="pt-PT"/>
          <w14:ligatures w14:val="none"/>
        </w:rPr>
      </w:pPr>
    </w:p>
    <w:p w14:paraId="3EABD05D" w14:textId="77777777" w:rsidR="00C03046" w:rsidRPr="00C03046" w:rsidRDefault="00C03046" w:rsidP="00C03046">
      <w:pPr>
        <w:widowControl w:val="0"/>
        <w:autoSpaceDE w:val="0"/>
        <w:autoSpaceDN w:val="0"/>
        <w:spacing w:after="0" w:line="360" w:lineRule="auto"/>
        <w:ind w:right="34"/>
        <w:rPr>
          <w:rFonts w:ascii="Times New Roman" w:eastAsia="Times New Roman" w:hAnsi="Times New Roman" w:cs="Times New Roman"/>
          <w:b/>
          <w:kern w:val="0"/>
          <w:sz w:val="24"/>
          <w:szCs w:val="24"/>
          <w:lang w:val="pt-PT"/>
          <w14:ligatures w14:val="none"/>
        </w:rPr>
      </w:pPr>
      <w:r w:rsidRPr="00C03046">
        <w:rPr>
          <w:rFonts w:ascii="Times New Roman" w:eastAsia="Times New Roman" w:hAnsi="Times New Roman" w:cs="Times New Roman"/>
          <w:b/>
          <w:kern w:val="0"/>
          <w:sz w:val="24"/>
          <w:szCs w:val="24"/>
          <w:lang w:val="pt-PT"/>
          <w14:ligatures w14:val="none"/>
        </w:rPr>
        <w:t>Concorrência</w:t>
      </w:r>
      <w:r w:rsidRPr="00C03046">
        <w:rPr>
          <w:rFonts w:ascii="Times New Roman" w:eastAsia="Times New Roman" w:hAnsi="Times New Roman" w:cs="Times New Roman"/>
          <w:b/>
          <w:spacing w:val="-1"/>
          <w:kern w:val="0"/>
          <w:sz w:val="24"/>
          <w:szCs w:val="24"/>
          <w:lang w:val="pt-PT"/>
          <w14:ligatures w14:val="none"/>
        </w:rPr>
        <w:t xml:space="preserve"> </w:t>
      </w:r>
      <w:r w:rsidRPr="00C03046">
        <w:rPr>
          <w:rFonts w:ascii="Times New Roman" w:eastAsia="Times New Roman" w:hAnsi="Times New Roman" w:cs="Times New Roman"/>
          <w:b/>
          <w:kern w:val="0"/>
          <w:sz w:val="24"/>
          <w:szCs w:val="24"/>
          <w:lang w:val="pt-PT"/>
          <w14:ligatures w14:val="none"/>
        </w:rPr>
        <w:t>Nº ___/2025</w:t>
      </w:r>
    </w:p>
    <w:p w14:paraId="606545D7" w14:textId="77777777" w:rsidR="00C03046" w:rsidRPr="00C03046" w:rsidRDefault="00C03046" w:rsidP="00C03046">
      <w:pPr>
        <w:widowControl w:val="0"/>
        <w:autoSpaceDE w:val="0"/>
        <w:autoSpaceDN w:val="0"/>
        <w:spacing w:after="0" w:line="360" w:lineRule="auto"/>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Realização:</w:t>
      </w:r>
      <w:r w:rsidRPr="00C03046">
        <w:rPr>
          <w:rFonts w:ascii="Times New Roman" w:eastAsia="Times New Roman" w:hAnsi="Times New Roman" w:cs="Times New Roman"/>
          <w:b/>
          <w:bCs/>
          <w:spacing w:val="-4"/>
          <w:kern w:val="0"/>
          <w:sz w:val="24"/>
          <w:szCs w:val="24"/>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---/---/2025</w:t>
      </w:r>
      <w:r w:rsidRPr="00C03046">
        <w:rPr>
          <w:rFonts w:ascii="Times New Roman" w:eastAsia="Times New Roman" w:hAnsi="Times New Roman" w:cs="Times New Roman"/>
          <w:b/>
          <w:bCs/>
          <w:spacing w:val="-1"/>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às</w:t>
      </w:r>
      <w:r w:rsidRPr="00C03046">
        <w:rPr>
          <w:rFonts w:ascii="Times New Roman" w:eastAsia="Times New Roman" w:hAnsi="Times New Roman" w:cs="Times New Roman"/>
          <w:b/>
          <w:bCs/>
          <w:spacing w:val="-4"/>
          <w:kern w:val="0"/>
          <w:sz w:val="24"/>
          <w:szCs w:val="24"/>
          <w:shd w:val="clear" w:color="auto" w:fill="FFFF00"/>
          <w:lang w:val="pt-PT"/>
          <w14:ligatures w14:val="none"/>
        </w:rPr>
        <w:t xml:space="preserve"> </w:t>
      </w:r>
      <w:r w:rsidRPr="00C03046">
        <w:rPr>
          <w:rFonts w:ascii="Times New Roman" w:eastAsia="Times New Roman" w:hAnsi="Times New Roman" w:cs="Times New Roman"/>
          <w:b/>
          <w:bCs/>
          <w:kern w:val="0"/>
          <w:sz w:val="24"/>
          <w:szCs w:val="24"/>
          <w:shd w:val="clear" w:color="auto" w:fill="FFFF00"/>
          <w:lang w:val="pt-PT"/>
          <w14:ligatures w14:val="none"/>
        </w:rPr>
        <w:t>00:00</w:t>
      </w:r>
      <w:r w:rsidRPr="00C03046">
        <w:rPr>
          <w:rFonts w:ascii="Times New Roman" w:eastAsia="Times New Roman" w:hAnsi="Times New Roman" w:cs="Times New Roman"/>
          <w:b/>
          <w:bCs/>
          <w:spacing w:val="-1"/>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(horário</w:t>
      </w:r>
      <w:r w:rsidRPr="00C03046">
        <w:rPr>
          <w:rFonts w:ascii="Times New Roman" w:eastAsia="Times New Roman" w:hAnsi="Times New Roman" w:cs="Times New Roman"/>
          <w:b/>
          <w:bCs/>
          <w:spacing w:val="-2"/>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de</w:t>
      </w:r>
      <w:r w:rsidRPr="00C03046">
        <w:rPr>
          <w:rFonts w:ascii="Times New Roman" w:eastAsia="Times New Roman" w:hAnsi="Times New Roman" w:cs="Times New Roman"/>
          <w:b/>
          <w:bCs/>
          <w:spacing w:val="-3"/>
          <w:kern w:val="0"/>
          <w:sz w:val="24"/>
          <w:szCs w:val="24"/>
          <w:lang w:val="pt-PT"/>
          <w14:ligatures w14:val="none"/>
        </w:rPr>
        <w:t xml:space="preserve"> </w:t>
      </w:r>
      <w:r w:rsidRPr="00C03046">
        <w:rPr>
          <w:rFonts w:ascii="Times New Roman" w:eastAsia="Times New Roman" w:hAnsi="Times New Roman" w:cs="Times New Roman"/>
          <w:b/>
          <w:bCs/>
          <w:kern w:val="0"/>
          <w:sz w:val="24"/>
          <w:szCs w:val="24"/>
          <w:lang w:val="pt-PT"/>
          <w14:ligatures w14:val="none"/>
        </w:rPr>
        <w:t>Brasília)</w:t>
      </w:r>
    </w:p>
    <w:p w14:paraId="283542F1" w14:textId="77777777" w:rsidR="00C03046" w:rsidRPr="00C03046" w:rsidRDefault="00C03046" w:rsidP="00C03046">
      <w:pPr>
        <w:widowControl w:val="0"/>
        <w:tabs>
          <w:tab w:val="left" w:pos="0"/>
          <w:tab w:val="left" w:pos="3119"/>
          <w:tab w:val="left" w:pos="3686"/>
        </w:tabs>
        <w:autoSpaceDE w:val="0"/>
        <w:autoSpaceDN w:val="0"/>
        <w:spacing w:before="240" w:after="240" w:line="240" w:lineRule="auto"/>
        <w:jc w:val="both"/>
        <w:rPr>
          <w:rFonts w:ascii="Times New Roman" w:eastAsia="Calibri" w:hAnsi="Times New Roman" w:cs="Times New Roman"/>
          <w:b/>
          <w:kern w:val="0"/>
          <w:lang w:val="pt-PT"/>
          <w14:ligatures w14:val="none"/>
        </w:rPr>
      </w:pPr>
      <w:r w:rsidRPr="00C03046">
        <w:rPr>
          <w:rFonts w:ascii="Times New Roman" w:eastAsia="Times New Roman" w:hAnsi="Times New Roman" w:cs="Times New Roman"/>
          <w:b/>
          <w:bCs/>
          <w:kern w:val="0"/>
          <w:sz w:val="24"/>
          <w:szCs w:val="24"/>
          <w:lang w:val="pt-PT"/>
          <w14:ligatures w14:val="none"/>
        </w:rPr>
        <w:t xml:space="preserve">Objeto: </w:t>
      </w:r>
      <w:r w:rsidRPr="00C03046">
        <w:rPr>
          <w:rFonts w:ascii="Times New Roman" w:eastAsia="Calibri" w:hAnsi="Times New Roman" w:cs="Times New Roman"/>
          <w:b/>
          <w:kern w:val="0"/>
          <w:lang w:val="pt-PT"/>
          <w14:ligatures w14:val="none"/>
        </w:rPr>
        <w:t>CONTRATAÇÃO DE EMPRESA ESPECIALIZADA EM CONSULTORIA E ASSESSORIA TÉCNICA NA ÁREA DA EDUCAÇÃO PARA A EXECUÇÃO DE PROJETO DE GESTÃO EDUCACIONAL JUNTO À SECRETARIA MUNICIPAL DE EDUCAÇÃO DE RIFAINA/SP, VISANDO ATENDER A NECESSIDADE DE MODERNIZAÇÃO DA REDE MUNICIPAL DE ENSINO.</w:t>
      </w:r>
    </w:p>
    <w:p w14:paraId="5E5A4631" w14:textId="77777777" w:rsidR="00C03046" w:rsidRPr="00C03046" w:rsidRDefault="00C03046" w:rsidP="00C03046">
      <w:pPr>
        <w:widowControl w:val="0"/>
        <w:autoSpaceDE w:val="0"/>
        <w:autoSpaceDN w:val="0"/>
        <w:spacing w:after="0" w:line="240" w:lineRule="auto"/>
        <w:ind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Prezados</w:t>
      </w:r>
      <w:r w:rsidRPr="00C03046">
        <w:rPr>
          <w:rFonts w:ascii="Times New Roman" w:eastAsia="Times New Roman" w:hAnsi="Times New Roman" w:cs="Times New Roman"/>
          <w:spacing w:val="-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Senhores,</w:t>
      </w:r>
    </w:p>
    <w:p w14:paraId="4843C0E8" w14:textId="77777777" w:rsidR="00C03046" w:rsidRPr="00C03046" w:rsidRDefault="00C03046" w:rsidP="00C03046">
      <w:pPr>
        <w:widowControl w:val="0"/>
        <w:autoSpaceDE w:val="0"/>
        <w:autoSpaceDN w:val="0"/>
        <w:spacing w:after="0" w:line="240" w:lineRule="auto"/>
        <w:ind w:right="-1"/>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t>Tendo examinado o Edital, nós, (_razão social, CNPJ, endereço da proponente_), abaixo-assinados,</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apresentamos Planilha de Composição de Custos relativos à execução do objeto descrito no Termo de Referência, conforme</w:t>
      </w:r>
      <w:r w:rsidRPr="00C03046">
        <w:rPr>
          <w:rFonts w:ascii="Times New Roman" w:eastAsia="Times New Roman" w:hAnsi="Times New Roman" w:cs="Times New Roman"/>
          <w:spacing w:val="1"/>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anexos</w:t>
      </w:r>
      <w:r w:rsidRPr="00C03046">
        <w:rPr>
          <w:rFonts w:ascii="Times New Roman" w:eastAsia="Times New Roman" w:hAnsi="Times New Roman" w:cs="Times New Roman"/>
          <w:spacing w:val="2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do</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r w:rsidRPr="00C03046">
        <w:rPr>
          <w:rFonts w:ascii="Times New Roman" w:eastAsia="Times New Roman" w:hAnsi="Times New Roman" w:cs="Times New Roman"/>
          <w:spacing w:val="2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estando</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incluso</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todos</w:t>
      </w:r>
      <w:r w:rsidRPr="00C03046">
        <w:rPr>
          <w:rFonts w:ascii="Times New Roman" w:eastAsia="Times New Roman" w:hAnsi="Times New Roman" w:cs="Times New Roman"/>
          <w:spacing w:val="2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os</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serviços e demais recursos,</w:t>
      </w:r>
      <w:r w:rsidRPr="00C03046">
        <w:rPr>
          <w:rFonts w:ascii="Times New Roman" w:eastAsia="Times New Roman" w:hAnsi="Times New Roman" w:cs="Times New Roman"/>
          <w:spacing w:val="2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de</w:t>
      </w:r>
      <w:r w:rsidRPr="00C03046">
        <w:rPr>
          <w:rFonts w:ascii="Times New Roman" w:eastAsia="Times New Roman" w:hAnsi="Times New Roman" w:cs="Times New Roman"/>
          <w:spacing w:val="2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conformidade</w:t>
      </w:r>
      <w:r w:rsidRPr="00C03046">
        <w:rPr>
          <w:rFonts w:ascii="Times New Roman" w:eastAsia="Times New Roman" w:hAnsi="Times New Roman" w:cs="Times New Roman"/>
          <w:spacing w:val="27"/>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com</w:t>
      </w:r>
      <w:r w:rsidRPr="00C03046">
        <w:rPr>
          <w:rFonts w:ascii="Times New Roman" w:eastAsia="Times New Roman" w:hAnsi="Times New Roman" w:cs="Times New Roman"/>
          <w:spacing w:val="25"/>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o</w:t>
      </w:r>
      <w:r w:rsidRPr="00C03046">
        <w:rPr>
          <w:rFonts w:ascii="Times New Roman" w:eastAsia="Times New Roman" w:hAnsi="Times New Roman" w:cs="Times New Roman"/>
          <w:spacing w:val="28"/>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Edital</w:t>
      </w:r>
      <w:r w:rsidRPr="00C03046">
        <w:rPr>
          <w:rFonts w:ascii="Times New Roman" w:eastAsia="Times New Roman" w:hAnsi="Times New Roman" w:cs="Times New Roman"/>
          <w:spacing w:val="26"/>
          <w:kern w:val="0"/>
          <w:sz w:val="24"/>
          <w:szCs w:val="24"/>
          <w:lang w:val="pt-PT"/>
          <w14:ligatures w14:val="none"/>
        </w:rPr>
        <w:t xml:space="preserve"> </w:t>
      </w:r>
      <w:r w:rsidRPr="00C03046">
        <w:rPr>
          <w:rFonts w:ascii="Times New Roman" w:eastAsia="Times New Roman" w:hAnsi="Times New Roman" w:cs="Times New Roman"/>
          <w:kern w:val="0"/>
          <w:sz w:val="24"/>
          <w:szCs w:val="24"/>
          <w:lang w:val="pt-PT"/>
          <w14:ligatures w14:val="none"/>
        </w:rPr>
        <w:t>mencionado.</w:t>
      </w:r>
    </w:p>
    <w:p w14:paraId="6A4C6ED4" w14:textId="77777777" w:rsidR="00C03046" w:rsidRPr="00C03046" w:rsidRDefault="00C03046" w:rsidP="00C03046">
      <w:pPr>
        <w:widowControl w:val="0"/>
        <w:autoSpaceDE w:val="0"/>
        <w:autoSpaceDN w:val="0"/>
        <w:spacing w:after="0" w:line="240" w:lineRule="auto"/>
        <w:ind w:right="34"/>
        <w:rPr>
          <w:rFonts w:ascii="Times New Roman" w:eastAsia="Times New Roman" w:hAnsi="Times New Roman" w:cs="Times New Roman"/>
          <w:kern w:val="0"/>
          <w:sz w:val="24"/>
          <w:szCs w:val="24"/>
          <w:lang w:val="pt-PT"/>
          <w14:ligatures w14:val="none"/>
        </w:rPr>
      </w:pPr>
    </w:p>
    <w:p w14:paraId="1144A019" w14:textId="77777777" w:rsidR="00C03046" w:rsidRPr="00C03046" w:rsidRDefault="00C03046" w:rsidP="00C03046">
      <w:pPr>
        <w:widowControl w:val="0"/>
        <w:autoSpaceDE w:val="0"/>
        <w:autoSpaceDN w:val="0"/>
        <w:spacing w:after="0" w:line="240" w:lineRule="auto"/>
        <w:ind w:right="34"/>
        <w:jc w:val="center"/>
        <w:rPr>
          <w:rFonts w:ascii="Times New Roman" w:eastAsia="Times New Roman" w:hAnsi="Times New Roman" w:cs="Times New Roman"/>
          <w:b/>
          <w:bCs/>
          <w:kern w:val="0"/>
          <w:sz w:val="24"/>
          <w:szCs w:val="24"/>
          <w:lang w:val="pt-PT"/>
          <w14:ligatures w14:val="none"/>
        </w:rPr>
      </w:pPr>
      <w:r w:rsidRPr="00C03046">
        <w:rPr>
          <w:rFonts w:ascii="Times New Roman" w:eastAsia="Times New Roman" w:hAnsi="Times New Roman" w:cs="Times New Roman"/>
          <w:b/>
          <w:bCs/>
          <w:kern w:val="0"/>
          <w:sz w:val="24"/>
          <w:szCs w:val="24"/>
          <w:lang w:val="pt-PT"/>
          <w14:ligatures w14:val="none"/>
        </w:rPr>
        <w:t>PLANILHA DE COMPOSIÇÃO DE CUSTOS</w:t>
      </w:r>
    </w:p>
    <w:p w14:paraId="10BE93D6" w14:textId="77777777" w:rsidR="00C03046" w:rsidRPr="00C03046" w:rsidRDefault="00C03046" w:rsidP="00C03046">
      <w:pPr>
        <w:widowControl w:val="0"/>
        <w:autoSpaceDE w:val="0"/>
        <w:autoSpaceDN w:val="0"/>
        <w:spacing w:after="0" w:line="240" w:lineRule="auto"/>
        <w:ind w:right="-1"/>
        <w:jc w:val="center"/>
        <w:outlineLvl w:val="2"/>
        <w:rPr>
          <w:rFonts w:ascii="Times New Roman" w:eastAsia="Times New Roman" w:hAnsi="Times New Roman" w:cs="Times New Roman"/>
          <w:b/>
          <w:bCs/>
          <w:kern w:val="0"/>
          <w:sz w:val="24"/>
          <w:szCs w:val="24"/>
          <w:lang w:val="pt-PT"/>
          <w14:ligatures w14:val="none"/>
        </w:rPr>
      </w:pPr>
    </w:p>
    <w:tbl>
      <w:tblPr>
        <w:tblStyle w:val="Tabelacomgrade"/>
        <w:tblW w:w="0" w:type="auto"/>
        <w:tblLook w:val="04A0" w:firstRow="1" w:lastRow="0" w:firstColumn="1" w:lastColumn="0" w:noHBand="0" w:noVBand="1"/>
      </w:tblPr>
      <w:tblGrid>
        <w:gridCol w:w="750"/>
        <w:gridCol w:w="4164"/>
        <w:gridCol w:w="783"/>
        <w:gridCol w:w="1859"/>
        <w:gridCol w:w="1855"/>
      </w:tblGrid>
      <w:tr w:rsidR="00C03046" w:rsidRPr="00C03046" w14:paraId="70C7EB50" w14:textId="77777777" w:rsidTr="008315EF">
        <w:trPr>
          <w:trHeight w:val="340"/>
        </w:trPr>
        <w:tc>
          <w:tcPr>
            <w:tcW w:w="750" w:type="dxa"/>
            <w:vAlign w:val="center"/>
          </w:tcPr>
          <w:p w14:paraId="7A3A276B" w14:textId="77777777" w:rsidR="00C03046" w:rsidRPr="00C03046" w:rsidRDefault="00C03046" w:rsidP="00C03046">
            <w:pPr>
              <w:ind w:right="-1"/>
              <w:jc w:val="center"/>
              <w:outlineLvl w:val="2"/>
              <w:rPr>
                <w:rFonts w:ascii="Times New Roman" w:eastAsia="Times New Roman" w:hAnsi="Times New Roman" w:cs="Times New Roman"/>
                <w:b/>
                <w:bCs/>
                <w:sz w:val="20"/>
                <w:szCs w:val="20"/>
                <w:lang w:val="pt-PT"/>
                <w14:ligatures w14:val="none"/>
              </w:rPr>
            </w:pPr>
            <w:r w:rsidRPr="00C03046">
              <w:rPr>
                <w:rFonts w:ascii="Times New Roman" w:eastAsia="Times New Roman" w:hAnsi="Times New Roman" w:cs="Times New Roman"/>
                <w:b/>
                <w:bCs/>
                <w:sz w:val="20"/>
                <w:szCs w:val="20"/>
                <w:lang w:val="pt-PT"/>
                <w14:ligatures w14:val="none"/>
              </w:rPr>
              <w:t>ITEM</w:t>
            </w:r>
          </w:p>
        </w:tc>
        <w:tc>
          <w:tcPr>
            <w:tcW w:w="4164" w:type="dxa"/>
            <w:vAlign w:val="center"/>
          </w:tcPr>
          <w:p w14:paraId="24073A4B" w14:textId="77777777" w:rsidR="00C03046" w:rsidRPr="00C03046" w:rsidRDefault="00C03046" w:rsidP="00C03046">
            <w:pPr>
              <w:ind w:right="-1"/>
              <w:jc w:val="center"/>
              <w:outlineLvl w:val="2"/>
              <w:rPr>
                <w:rFonts w:ascii="Times New Roman" w:eastAsia="Times New Roman" w:hAnsi="Times New Roman" w:cs="Times New Roman"/>
                <w:b/>
                <w:bCs/>
                <w:sz w:val="20"/>
                <w:szCs w:val="20"/>
                <w:lang w:val="pt-PT"/>
                <w14:ligatures w14:val="none"/>
              </w:rPr>
            </w:pPr>
            <w:r w:rsidRPr="00C03046">
              <w:rPr>
                <w:rFonts w:ascii="Times New Roman" w:eastAsia="Times New Roman" w:hAnsi="Times New Roman" w:cs="Times New Roman"/>
                <w:b/>
                <w:bCs/>
                <w:sz w:val="20"/>
                <w:szCs w:val="20"/>
                <w:lang w:val="pt-PT"/>
                <w14:ligatures w14:val="none"/>
              </w:rPr>
              <w:t>DESCRIÇÃO</w:t>
            </w:r>
          </w:p>
        </w:tc>
        <w:tc>
          <w:tcPr>
            <w:tcW w:w="783" w:type="dxa"/>
            <w:vAlign w:val="center"/>
          </w:tcPr>
          <w:p w14:paraId="445423FD" w14:textId="77777777" w:rsidR="00C03046" w:rsidRPr="00C03046" w:rsidRDefault="00C03046" w:rsidP="00C03046">
            <w:pPr>
              <w:ind w:right="-1"/>
              <w:jc w:val="center"/>
              <w:outlineLvl w:val="2"/>
              <w:rPr>
                <w:rFonts w:ascii="Times New Roman" w:eastAsia="Times New Roman" w:hAnsi="Times New Roman" w:cs="Times New Roman"/>
                <w:b/>
                <w:bCs/>
                <w:sz w:val="20"/>
                <w:szCs w:val="20"/>
                <w:lang w:val="pt-PT"/>
                <w14:ligatures w14:val="none"/>
              </w:rPr>
            </w:pPr>
            <w:r w:rsidRPr="00C03046">
              <w:rPr>
                <w:rFonts w:ascii="Times New Roman" w:eastAsia="Times New Roman" w:hAnsi="Times New Roman" w:cs="Times New Roman"/>
                <w:b/>
                <w:bCs/>
                <w:sz w:val="20"/>
                <w:szCs w:val="20"/>
                <w:lang w:val="pt-PT"/>
                <w14:ligatures w14:val="none"/>
              </w:rPr>
              <w:t>QTDE</w:t>
            </w:r>
          </w:p>
        </w:tc>
        <w:tc>
          <w:tcPr>
            <w:tcW w:w="1859" w:type="dxa"/>
            <w:vAlign w:val="center"/>
          </w:tcPr>
          <w:p w14:paraId="6AF58B75" w14:textId="77777777" w:rsidR="00C03046" w:rsidRPr="00C03046" w:rsidRDefault="00C03046" w:rsidP="00C03046">
            <w:pPr>
              <w:ind w:right="-1"/>
              <w:jc w:val="center"/>
              <w:outlineLvl w:val="2"/>
              <w:rPr>
                <w:rFonts w:ascii="Times New Roman" w:eastAsia="Times New Roman" w:hAnsi="Times New Roman" w:cs="Times New Roman"/>
                <w:b/>
                <w:bCs/>
                <w:sz w:val="20"/>
                <w:szCs w:val="20"/>
                <w:lang w:val="pt-PT"/>
                <w14:ligatures w14:val="none"/>
              </w:rPr>
            </w:pPr>
            <w:r w:rsidRPr="00C03046">
              <w:rPr>
                <w:rFonts w:ascii="Times New Roman" w:eastAsia="Times New Roman" w:hAnsi="Times New Roman" w:cs="Times New Roman"/>
                <w:b/>
                <w:bCs/>
                <w:sz w:val="20"/>
                <w:szCs w:val="20"/>
                <w:lang w:val="pt-PT"/>
                <w14:ligatures w14:val="none"/>
              </w:rPr>
              <w:t>VLR MENSAL (R$)</w:t>
            </w:r>
          </w:p>
        </w:tc>
        <w:tc>
          <w:tcPr>
            <w:tcW w:w="1855" w:type="dxa"/>
            <w:vAlign w:val="center"/>
          </w:tcPr>
          <w:p w14:paraId="68F3EC94" w14:textId="77777777" w:rsidR="00C03046" w:rsidRPr="00C03046" w:rsidRDefault="00C03046" w:rsidP="00C03046">
            <w:pPr>
              <w:ind w:right="-1"/>
              <w:jc w:val="center"/>
              <w:outlineLvl w:val="2"/>
              <w:rPr>
                <w:rFonts w:ascii="Times New Roman" w:eastAsia="Times New Roman" w:hAnsi="Times New Roman" w:cs="Times New Roman"/>
                <w:b/>
                <w:bCs/>
                <w:sz w:val="20"/>
                <w:szCs w:val="20"/>
                <w:lang w:val="pt-PT"/>
                <w14:ligatures w14:val="none"/>
              </w:rPr>
            </w:pPr>
            <w:r w:rsidRPr="00C03046">
              <w:rPr>
                <w:rFonts w:ascii="Times New Roman" w:eastAsia="Times New Roman" w:hAnsi="Times New Roman" w:cs="Times New Roman"/>
                <w:b/>
                <w:bCs/>
                <w:sz w:val="20"/>
                <w:szCs w:val="20"/>
                <w:lang w:val="pt-PT"/>
                <w14:ligatures w14:val="none"/>
              </w:rPr>
              <w:t>VALOR ANUAL (R$)</w:t>
            </w:r>
          </w:p>
        </w:tc>
      </w:tr>
      <w:tr w:rsidR="00C03046" w:rsidRPr="00C03046" w14:paraId="72C2C41D" w14:textId="77777777" w:rsidTr="008315EF">
        <w:trPr>
          <w:trHeight w:val="340"/>
        </w:trPr>
        <w:tc>
          <w:tcPr>
            <w:tcW w:w="750" w:type="dxa"/>
            <w:vAlign w:val="center"/>
          </w:tcPr>
          <w:p w14:paraId="409B5E70" w14:textId="77777777" w:rsidR="00C03046" w:rsidRPr="00C03046" w:rsidRDefault="00C03046" w:rsidP="00C03046">
            <w:pPr>
              <w:ind w:right="-1"/>
              <w:jc w:val="center"/>
              <w:outlineLvl w:val="2"/>
              <w:rPr>
                <w:rFonts w:ascii="Times New Roman" w:eastAsia="Times New Roman" w:hAnsi="Times New Roman" w:cs="Times New Roman"/>
                <w:b/>
                <w:bCs/>
                <w:sz w:val="20"/>
                <w:szCs w:val="20"/>
                <w:lang w:val="pt-PT"/>
                <w14:ligatures w14:val="none"/>
              </w:rPr>
            </w:pPr>
            <w:r w:rsidRPr="00C03046">
              <w:rPr>
                <w:rFonts w:ascii="Times New Roman" w:eastAsia="Times New Roman" w:hAnsi="Times New Roman" w:cs="Times New Roman"/>
                <w:b/>
                <w:bCs/>
                <w:sz w:val="20"/>
                <w:szCs w:val="20"/>
                <w:lang w:val="pt-PT"/>
                <w14:ligatures w14:val="none"/>
              </w:rPr>
              <w:t>1</w:t>
            </w:r>
          </w:p>
        </w:tc>
        <w:tc>
          <w:tcPr>
            <w:tcW w:w="4164" w:type="dxa"/>
            <w:vAlign w:val="center"/>
          </w:tcPr>
          <w:p w14:paraId="2382CAA0" w14:textId="77777777" w:rsidR="00C03046" w:rsidRPr="00C03046" w:rsidRDefault="00C03046" w:rsidP="00C03046">
            <w:pPr>
              <w:ind w:right="-1"/>
              <w:jc w:val="both"/>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 xml:space="preserve">Profissional da Educação </w:t>
            </w:r>
          </w:p>
        </w:tc>
        <w:tc>
          <w:tcPr>
            <w:tcW w:w="783" w:type="dxa"/>
            <w:vAlign w:val="center"/>
          </w:tcPr>
          <w:p w14:paraId="6BA43117" w14:textId="77777777" w:rsidR="00C03046" w:rsidRPr="00C03046" w:rsidRDefault="00C03046" w:rsidP="00C03046">
            <w:pPr>
              <w:ind w:right="-1"/>
              <w:jc w:val="center"/>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1</w:t>
            </w:r>
          </w:p>
        </w:tc>
        <w:tc>
          <w:tcPr>
            <w:tcW w:w="1859" w:type="dxa"/>
            <w:vAlign w:val="center"/>
          </w:tcPr>
          <w:p w14:paraId="14FC3ED0"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c>
          <w:tcPr>
            <w:tcW w:w="1855" w:type="dxa"/>
            <w:vAlign w:val="center"/>
          </w:tcPr>
          <w:p w14:paraId="2C0263FE"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r>
      <w:tr w:rsidR="00C03046" w:rsidRPr="00C03046" w14:paraId="3E15EFAC" w14:textId="77777777" w:rsidTr="008315EF">
        <w:trPr>
          <w:trHeight w:val="340"/>
        </w:trPr>
        <w:tc>
          <w:tcPr>
            <w:tcW w:w="750" w:type="dxa"/>
            <w:vAlign w:val="center"/>
          </w:tcPr>
          <w:p w14:paraId="34EA7942" w14:textId="77777777" w:rsidR="00C03046" w:rsidRPr="00C03046" w:rsidRDefault="00C03046" w:rsidP="00C03046">
            <w:pPr>
              <w:ind w:right="-1"/>
              <w:jc w:val="center"/>
              <w:outlineLvl w:val="2"/>
              <w:rPr>
                <w:rFonts w:ascii="Times New Roman" w:eastAsia="Times New Roman" w:hAnsi="Times New Roman" w:cs="Times New Roman"/>
                <w:b/>
                <w:bCs/>
                <w:sz w:val="20"/>
                <w:szCs w:val="20"/>
                <w:lang w:val="pt-PT"/>
                <w14:ligatures w14:val="none"/>
              </w:rPr>
            </w:pPr>
            <w:r w:rsidRPr="00C03046">
              <w:rPr>
                <w:rFonts w:ascii="Times New Roman" w:eastAsia="Times New Roman" w:hAnsi="Times New Roman" w:cs="Times New Roman"/>
                <w:b/>
                <w:bCs/>
                <w:sz w:val="20"/>
                <w:szCs w:val="20"/>
                <w:lang w:val="pt-PT"/>
                <w14:ligatures w14:val="none"/>
              </w:rPr>
              <w:t>2</w:t>
            </w:r>
          </w:p>
        </w:tc>
        <w:tc>
          <w:tcPr>
            <w:tcW w:w="4164" w:type="dxa"/>
            <w:vAlign w:val="center"/>
          </w:tcPr>
          <w:p w14:paraId="223AA209" w14:textId="77777777" w:rsidR="00C03046" w:rsidRPr="00C03046" w:rsidRDefault="00C03046" w:rsidP="00C03046">
            <w:pPr>
              <w:ind w:right="-1"/>
              <w:jc w:val="both"/>
              <w:outlineLvl w:val="2"/>
              <w:rPr>
                <w:rFonts w:ascii="Times New Roman" w:eastAsia="Times New Roman" w:hAnsi="Times New Roman" w:cs="Times New Roman"/>
                <w:sz w:val="20"/>
                <w:szCs w:val="20"/>
                <w:lang w:val="pt-PT"/>
                <w14:ligatures w14:val="none"/>
              </w:rPr>
            </w:pPr>
            <w:proofErr w:type="spellStart"/>
            <w:r w:rsidRPr="00C03046">
              <w:rPr>
                <w:rFonts w:ascii="Times New Roman" w:eastAsia="Times New Roman" w:hAnsi="Times New Roman" w:cs="Times New Roman"/>
                <w:sz w:val="20"/>
                <w:szCs w:val="20"/>
                <w14:ligatures w14:val="none"/>
              </w:rPr>
              <w:t>Profissional</w:t>
            </w:r>
            <w:proofErr w:type="spellEnd"/>
            <w:r w:rsidRPr="00C03046">
              <w:rPr>
                <w:rFonts w:ascii="Times New Roman" w:eastAsia="Times New Roman" w:hAnsi="Times New Roman" w:cs="Times New Roman"/>
                <w:sz w:val="20"/>
                <w:szCs w:val="20"/>
                <w14:ligatures w14:val="none"/>
              </w:rPr>
              <w:t xml:space="preserve"> da </w:t>
            </w:r>
            <w:proofErr w:type="spellStart"/>
            <w:r w:rsidRPr="00C03046">
              <w:rPr>
                <w:rFonts w:ascii="Times New Roman" w:eastAsia="Times New Roman" w:hAnsi="Times New Roman" w:cs="Times New Roman"/>
                <w:sz w:val="20"/>
                <w:szCs w:val="20"/>
                <w14:ligatures w14:val="none"/>
              </w:rPr>
              <w:t>Administração</w:t>
            </w:r>
            <w:proofErr w:type="spellEnd"/>
            <w:r w:rsidRPr="00C03046">
              <w:rPr>
                <w:rFonts w:ascii="Times New Roman" w:eastAsia="Times New Roman" w:hAnsi="Times New Roman" w:cs="Times New Roman"/>
                <w:sz w:val="20"/>
                <w:szCs w:val="20"/>
                <w14:ligatures w14:val="none"/>
              </w:rPr>
              <w:t xml:space="preserve"> Pública</w:t>
            </w:r>
          </w:p>
        </w:tc>
        <w:tc>
          <w:tcPr>
            <w:tcW w:w="783" w:type="dxa"/>
            <w:vAlign w:val="center"/>
          </w:tcPr>
          <w:p w14:paraId="3E66EA91" w14:textId="77777777" w:rsidR="00C03046" w:rsidRPr="00C03046" w:rsidRDefault="00C03046" w:rsidP="00C03046">
            <w:pPr>
              <w:ind w:right="-1"/>
              <w:jc w:val="center"/>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1</w:t>
            </w:r>
          </w:p>
        </w:tc>
        <w:tc>
          <w:tcPr>
            <w:tcW w:w="1859" w:type="dxa"/>
            <w:vAlign w:val="center"/>
          </w:tcPr>
          <w:p w14:paraId="0D419877"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c>
          <w:tcPr>
            <w:tcW w:w="1855" w:type="dxa"/>
            <w:vAlign w:val="center"/>
          </w:tcPr>
          <w:p w14:paraId="2882D444"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r>
      <w:tr w:rsidR="00C03046" w:rsidRPr="00C03046" w14:paraId="64A0040D" w14:textId="77777777" w:rsidTr="008315EF">
        <w:trPr>
          <w:trHeight w:val="340"/>
        </w:trPr>
        <w:tc>
          <w:tcPr>
            <w:tcW w:w="750" w:type="dxa"/>
            <w:vAlign w:val="center"/>
          </w:tcPr>
          <w:p w14:paraId="6A987173" w14:textId="77777777" w:rsidR="00C03046" w:rsidRPr="00C03046" w:rsidRDefault="00C03046" w:rsidP="00C03046">
            <w:pPr>
              <w:ind w:right="-1"/>
              <w:jc w:val="center"/>
              <w:outlineLvl w:val="2"/>
              <w:rPr>
                <w:rFonts w:ascii="Times New Roman" w:eastAsia="Times New Roman" w:hAnsi="Times New Roman" w:cs="Times New Roman"/>
                <w:b/>
                <w:bCs/>
                <w:sz w:val="20"/>
                <w:szCs w:val="20"/>
                <w:lang w:val="pt-PT"/>
                <w14:ligatures w14:val="none"/>
              </w:rPr>
            </w:pPr>
            <w:r w:rsidRPr="00C03046">
              <w:rPr>
                <w:rFonts w:ascii="Times New Roman" w:eastAsia="Times New Roman" w:hAnsi="Times New Roman" w:cs="Times New Roman"/>
                <w:b/>
                <w:bCs/>
                <w:sz w:val="20"/>
                <w:szCs w:val="20"/>
                <w:lang w:val="pt-PT"/>
                <w14:ligatures w14:val="none"/>
              </w:rPr>
              <w:t>3</w:t>
            </w:r>
          </w:p>
        </w:tc>
        <w:tc>
          <w:tcPr>
            <w:tcW w:w="4164" w:type="dxa"/>
            <w:vAlign w:val="center"/>
          </w:tcPr>
          <w:p w14:paraId="75452C0E" w14:textId="77777777" w:rsidR="00C03046" w:rsidRPr="00C03046" w:rsidRDefault="00C03046" w:rsidP="00C03046">
            <w:pPr>
              <w:ind w:right="-1"/>
              <w:jc w:val="both"/>
              <w:outlineLvl w:val="2"/>
              <w:rPr>
                <w:rFonts w:ascii="Times New Roman" w:eastAsia="Times New Roman" w:hAnsi="Times New Roman" w:cs="Times New Roman"/>
                <w:sz w:val="20"/>
                <w:szCs w:val="20"/>
                <w:lang w:val="pt-PT"/>
                <w14:ligatures w14:val="none"/>
              </w:rPr>
            </w:pPr>
            <w:proofErr w:type="spellStart"/>
            <w:r w:rsidRPr="00C03046">
              <w:rPr>
                <w:rFonts w:ascii="Times New Roman" w:eastAsia="Times New Roman" w:hAnsi="Times New Roman" w:cs="Times New Roman"/>
                <w:sz w:val="20"/>
                <w:szCs w:val="20"/>
                <w14:ligatures w14:val="none"/>
              </w:rPr>
              <w:t>Profissional</w:t>
            </w:r>
            <w:proofErr w:type="spellEnd"/>
            <w:r w:rsidRPr="00C03046">
              <w:rPr>
                <w:rFonts w:ascii="Times New Roman" w:eastAsia="Times New Roman" w:hAnsi="Times New Roman" w:cs="Times New Roman"/>
                <w:sz w:val="20"/>
                <w:szCs w:val="20"/>
                <w14:ligatures w14:val="none"/>
              </w:rPr>
              <w:t xml:space="preserve"> do </w:t>
            </w:r>
            <w:proofErr w:type="spellStart"/>
            <w:r w:rsidRPr="00C03046">
              <w:rPr>
                <w:rFonts w:ascii="Times New Roman" w:eastAsia="Times New Roman" w:hAnsi="Times New Roman" w:cs="Times New Roman"/>
                <w:sz w:val="20"/>
                <w:szCs w:val="20"/>
                <w14:ligatures w14:val="none"/>
              </w:rPr>
              <w:t>Direito</w:t>
            </w:r>
            <w:proofErr w:type="spellEnd"/>
            <w:r w:rsidRPr="00C03046">
              <w:rPr>
                <w:rFonts w:ascii="Times New Roman" w:eastAsia="Times New Roman" w:hAnsi="Times New Roman" w:cs="Times New Roman"/>
                <w:sz w:val="20"/>
                <w:szCs w:val="20"/>
                <w14:ligatures w14:val="none"/>
              </w:rPr>
              <w:t xml:space="preserve"> </w:t>
            </w:r>
          </w:p>
        </w:tc>
        <w:tc>
          <w:tcPr>
            <w:tcW w:w="783" w:type="dxa"/>
            <w:vAlign w:val="center"/>
          </w:tcPr>
          <w:p w14:paraId="79B808C6" w14:textId="77777777" w:rsidR="00C03046" w:rsidRPr="00C03046" w:rsidRDefault="00C03046" w:rsidP="00C03046">
            <w:pPr>
              <w:ind w:right="-1"/>
              <w:jc w:val="center"/>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1</w:t>
            </w:r>
          </w:p>
        </w:tc>
        <w:tc>
          <w:tcPr>
            <w:tcW w:w="1859" w:type="dxa"/>
            <w:vAlign w:val="center"/>
          </w:tcPr>
          <w:p w14:paraId="24357F27"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c>
          <w:tcPr>
            <w:tcW w:w="1855" w:type="dxa"/>
            <w:vAlign w:val="center"/>
          </w:tcPr>
          <w:p w14:paraId="335BD250"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r>
      <w:tr w:rsidR="00C03046" w:rsidRPr="00C03046" w14:paraId="2BFFF36A" w14:textId="77777777" w:rsidTr="008315EF">
        <w:trPr>
          <w:trHeight w:val="340"/>
        </w:trPr>
        <w:tc>
          <w:tcPr>
            <w:tcW w:w="750" w:type="dxa"/>
            <w:vAlign w:val="center"/>
          </w:tcPr>
          <w:p w14:paraId="69C86161" w14:textId="77777777" w:rsidR="00C03046" w:rsidRPr="00C03046" w:rsidRDefault="00C03046" w:rsidP="00C03046">
            <w:pPr>
              <w:ind w:right="-1"/>
              <w:jc w:val="center"/>
              <w:outlineLvl w:val="2"/>
              <w:rPr>
                <w:rFonts w:ascii="Times New Roman" w:eastAsia="Times New Roman" w:hAnsi="Times New Roman" w:cs="Times New Roman"/>
                <w:b/>
                <w:bCs/>
                <w:sz w:val="20"/>
                <w:szCs w:val="20"/>
                <w:lang w:val="pt-PT"/>
                <w14:ligatures w14:val="none"/>
              </w:rPr>
            </w:pPr>
            <w:r w:rsidRPr="00C03046">
              <w:rPr>
                <w:rFonts w:ascii="Times New Roman" w:eastAsia="Times New Roman" w:hAnsi="Times New Roman" w:cs="Times New Roman"/>
                <w:b/>
                <w:bCs/>
                <w:sz w:val="20"/>
                <w:szCs w:val="20"/>
                <w:lang w:val="pt-PT"/>
                <w14:ligatures w14:val="none"/>
              </w:rPr>
              <w:t>4</w:t>
            </w:r>
          </w:p>
        </w:tc>
        <w:tc>
          <w:tcPr>
            <w:tcW w:w="4164" w:type="dxa"/>
            <w:vAlign w:val="center"/>
          </w:tcPr>
          <w:p w14:paraId="474CAD57" w14:textId="77777777" w:rsidR="00C03046" w:rsidRPr="00C03046" w:rsidRDefault="00C03046" w:rsidP="00C03046">
            <w:pPr>
              <w:ind w:right="-1"/>
              <w:jc w:val="both"/>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Outros Profissionais da Equipe Indicada...</w:t>
            </w:r>
          </w:p>
        </w:tc>
        <w:tc>
          <w:tcPr>
            <w:tcW w:w="783" w:type="dxa"/>
            <w:vAlign w:val="center"/>
          </w:tcPr>
          <w:p w14:paraId="63A2BA0C" w14:textId="77777777" w:rsidR="00C03046" w:rsidRPr="00C03046" w:rsidRDefault="00C03046" w:rsidP="00C03046">
            <w:pPr>
              <w:ind w:right="-1"/>
              <w:jc w:val="center"/>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1</w:t>
            </w:r>
          </w:p>
        </w:tc>
        <w:tc>
          <w:tcPr>
            <w:tcW w:w="1859" w:type="dxa"/>
            <w:vAlign w:val="center"/>
          </w:tcPr>
          <w:p w14:paraId="74C83739"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c>
          <w:tcPr>
            <w:tcW w:w="1855" w:type="dxa"/>
            <w:vAlign w:val="center"/>
          </w:tcPr>
          <w:p w14:paraId="3FFB6FE1"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r>
      <w:tr w:rsidR="00C03046" w:rsidRPr="00C03046" w14:paraId="447C1927" w14:textId="77777777" w:rsidTr="008315EF">
        <w:trPr>
          <w:trHeight w:val="340"/>
        </w:trPr>
        <w:tc>
          <w:tcPr>
            <w:tcW w:w="750" w:type="dxa"/>
            <w:vAlign w:val="center"/>
          </w:tcPr>
          <w:p w14:paraId="1529F9D5" w14:textId="77777777" w:rsidR="00C03046" w:rsidRPr="00C03046" w:rsidRDefault="00C03046" w:rsidP="00C03046">
            <w:pPr>
              <w:ind w:right="-1"/>
              <w:jc w:val="center"/>
              <w:outlineLvl w:val="2"/>
              <w:rPr>
                <w:rFonts w:ascii="Times New Roman" w:eastAsia="Times New Roman" w:hAnsi="Times New Roman" w:cs="Times New Roman"/>
                <w:b/>
                <w:bCs/>
                <w:sz w:val="20"/>
                <w:szCs w:val="20"/>
                <w:lang w:val="pt-PT"/>
                <w14:ligatures w14:val="none"/>
              </w:rPr>
            </w:pPr>
            <w:r w:rsidRPr="00C03046">
              <w:rPr>
                <w:rFonts w:ascii="Times New Roman" w:eastAsia="Times New Roman" w:hAnsi="Times New Roman" w:cs="Times New Roman"/>
                <w:b/>
                <w:bCs/>
                <w:sz w:val="20"/>
                <w:szCs w:val="20"/>
                <w:lang w:val="pt-PT"/>
                <w14:ligatures w14:val="none"/>
              </w:rPr>
              <w:t>5</w:t>
            </w:r>
          </w:p>
        </w:tc>
        <w:tc>
          <w:tcPr>
            <w:tcW w:w="4164" w:type="dxa"/>
            <w:vAlign w:val="center"/>
          </w:tcPr>
          <w:p w14:paraId="06622F6F" w14:textId="77777777" w:rsidR="00C03046" w:rsidRPr="00C03046" w:rsidRDefault="00C03046" w:rsidP="00C03046">
            <w:pPr>
              <w:ind w:right="-1"/>
              <w:jc w:val="both"/>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w:t>
            </w:r>
          </w:p>
        </w:tc>
        <w:tc>
          <w:tcPr>
            <w:tcW w:w="783" w:type="dxa"/>
            <w:vAlign w:val="center"/>
          </w:tcPr>
          <w:p w14:paraId="7FC25AA3" w14:textId="77777777" w:rsidR="00C03046" w:rsidRPr="00C03046" w:rsidRDefault="00C03046" w:rsidP="00C03046">
            <w:pPr>
              <w:ind w:right="-1"/>
              <w:jc w:val="center"/>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w:t>
            </w:r>
          </w:p>
        </w:tc>
        <w:tc>
          <w:tcPr>
            <w:tcW w:w="1859" w:type="dxa"/>
            <w:vAlign w:val="center"/>
          </w:tcPr>
          <w:p w14:paraId="5E1C0A96"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c>
          <w:tcPr>
            <w:tcW w:w="1855" w:type="dxa"/>
            <w:vAlign w:val="center"/>
          </w:tcPr>
          <w:p w14:paraId="74CF0191"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r>
      <w:tr w:rsidR="00C03046" w:rsidRPr="00C03046" w14:paraId="0F9DEFEC" w14:textId="77777777" w:rsidTr="008315EF">
        <w:trPr>
          <w:trHeight w:val="340"/>
        </w:trPr>
        <w:tc>
          <w:tcPr>
            <w:tcW w:w="750" w:type="dxa"/>
            <w:vAlign w:val="center"/>
          </w:tcPr>
          <w:p w14:paraId="67DDC236" w14:textId="77777777" w:rsidR="00C03046" w:rsidRPr="00C03046" w:rsidRDefault="00C03046" w:rsidP="00C03046">
            <w:pPr>
              <w:ind w:right="-1"/>
              <w:jc w:val="center"/>
              <w:outlineLvl w:val="2"/>
              <w:rPr>
                <w:rFonts w:ascii="Times New Roman" w:eastAsia="Times New Roman" w:hAnsi="Times New Roman" w:cs="Times New Roman"/>
                <w:b/>
                <w:bCs/>
                <w:sz w:val="20"/>
                <w:szCs w:val="20"/>
                <w:lang w:val="pt-PT"/>
                <w14:ligatures w14:val="none"/>
              </w:rPr>
            </w:pPr>
            <w:r w:rsidRPr="00C03046">
              <w:rPr>
                <w:rFonts w:ascii="Times New Roman" w:eastAsia="Times New Roman" w:hAnsi="Times New Roman" w:cs="Times New Roman"/>
                <w:b/>
                <w:bCs/>
                <w:sz w:val="20"/>
                <w:szCs w:val="20"/>
                <w:lang w:val="pt-PT"/>
                <w14:ligatures w14:val="none"/>
              </w:rPr>
              <w:t>6</w:t>
            </w:r>
          </w:p>
        </w:tc>
        <w:tc>
          <w:tcPr>
            <w:tcW w:w="4164" w:type="dxa"/>
            <w:vAlign w:val="center"/>
          </w:tcPr>
          <w:p w14:paraId="417071AD" w14:textId="77777777" w:rsidR="00C03046" w:rsidRPr="00C03046" w:rsidRDefault="00C03046" w:rsidP="00C03046">
            <w:pPr>
              <w:ind w:right="-1"/>
              <w:jc w:val="both"/>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Encargos sociais e trabalhistas</w:t>
            </w:r>
          </w:p>
        </w:tc>
        <w:tc>
          <w:tcPr>
            <w:tcW w:w="783" w:type="dxa"/>
            <w:vAlign w:val="center"/>
          </w:tcPr>
          <w:p w14:paraId="11C5CE72" w14:textId="77777777" w:rsidR="00C03046" w:rsidRPr="00C03046" w:rsidRDefault="00C03046" w:rsidP="00C03046">
            <w:pPr>
              <w:ind w:right="-1"/>
              <w:jc w:val="center"/>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1</w:t>
            </w:r>
          </w:p>
        </w:tc>
        <w:tc>
          <w:tcPr>
            <w:tcW w:w="1859" w:type="dxa"/>
            <w:vAlign w:val="center"/>
          </w:tcPr>
          <w:p w14:paraId="6C8DA1A9"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c>
          <w:tcPr>
            <w:tcW w:w="1855" w:type="dxa"/>
            <w:vAlign w:val="center"/>
          </w:tcPr>
          <w:p w14:paraId="107FBDB8"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r>
      <w:tr w:rsidR="00C03046" w:rsidRPr="00C03046" w14:paraId="0AF2087E" w14:textId="77777777" w:rsidTr="008315EF">
        <w:trPr>
          <w:trHeight w:val="340"/>
        </w:trPr>
        <w:tc>
          <w:tcPr>
            <w:tcW w:w="750" w:type="dxa"/>
            <w:vAlign w:val="center"/>
          </w:tcPr>
          <w:p w14:paraId="3909ED6D" w14:textId="77777777" w:rsidR="00C03046" w:rsidRPr="00C03046" w:rsidRDefault="00C03046" w:rsidP="00C03046">
            <w:pPr>
              <w:ind w:right="-1"/>
              <w:jc w:val="center"/>
              <w:outlineLvl w:val="2"/>
              <w:rPr>
                <w:rFonts w:ascii="Times New Roman" w:eastAsia="Times New Roman" w:hAnsi="Times New Roman" w:cs="Times New Roman"/>
                <w:b/>
                <w:bCs/>
                <w:sz w:val="20"/>
                <w:szCs w:val="20"/>
                <w:lang w:val="pt-PT"/>
                <w14:ligatures w14:val="none"/>
              </w:rPr>
            </w:pPr>
            <w:r w:rsidRPr="00C03046">
              <w:rPr>
                <w:rFonts w:ascii="Times New Roman" w:eastAsia="Times New Roman" w:hAnsi="Times New Roman" w:cs="Times New Roman"/>
                <w:b/>
                <w:bCs/>
                <w:sz w:val="20"/>
                <w:szCs w:val="20"/>
                <w:lang w:val="pt-PT"/>
                <w14:ligatures w14:val="none"/>
              </w:rPr>
              <w:t>7</w:t>
            </w:r>
          </w:p>
        </w:tc>
        <w:tc>
          <w:tcPr>
            <w:tcW w:w="4164" w:type="dxa"/>
            <w:vAlign w:val="center"/>
          </w:tcPr>
          <w:p w14:paraId="4CE64D62" w14:textId="77777777" w:rsidR="00C03046" w:rsidRPr="00C03046" w:rsidRDefault="00C03046" w:rsidP="00C03046">
            <w:pPr>
              <w:ind w:right="-1"/>
              <w:jc w:val="both"/>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Custos logísticos (deslocamento, alimentação, hospedagem)</w:t>
            </w:r>
          </w:p>
        </w:tc>
        <w:tc>
          <w:tcPr>
            <w:tcW w:w="783" w:type="dxa"/>
            <w:vAlign w:val="center"/>
          </w:tcPr>
          <w:p w14:paraId="3A3379D3" w14:textId="77777777" w:rsidR="00C03046" w:rsidRPr="00C03046" w:rsidRDefault="00C03046" w:rsidP="00C03046">
            <w:pPr>
              <w:ind w:right="-1"/>
              <w:jc w:val="center"/>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1</w:t>
            </w:r>
          </w:p>
        </w:tc>
        <w:tc>
          <w:tcPr>
            <w:tcW w:w="1859" w:type="dxa"/>
            <w:vAlign w:val="center"/>
          </w:tcPr>
          <w:p w14:paraId="63D56998"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c>
          <w:tcPr>
            <w:tcW w:w="1855" w:type="dxa"/>
            <w:vAlign w:val="center"/>
          </w:tcPr>
          <w:p w14:paraId="0D40D32C"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r>
      <w:tr w:rsidR="00C03046" w:rsidRPr="00C03046" w14:paraId="6A073F9C" w14:textId="77777777" w:rsidTr="008315EF">
        <w:trPr>
          <w:trHeight w:val="340"/>
        </w:trPr>
        <w:tc>
          <w:tcPr>
            <w:tcW w:w="750" w:type="dxa"/>
            <w:vAlign w:val="center"/>
          </w:tcPr>
          <w:p w14:paraId="023C8485" w14:textId="77777777" w:rsidR="00C03046" w:rsidRPr="00C03046" w:rsidRDefault="00C03046" w:rsidP="00C03046">
            <w:pPr>
              <w:ind w:right="-1"/>
              <w:jc w:val="center"/>
              <w:outlineLvl w:val="2"/>
              <w:rPr>
                <w:rFonts w:ascii="Times New Roman" w:eastAsia="Times New Roman" w:hAnsi="Times New Roman" w:cs="Times New Roman"/>
                <w:b/>
                <w:bCs/>
                <w:sz w:val="20"/>
                <w:szCs w:val="20"/>
                <w:lang w:val="pt-PT"/>
                <w14:ligatures w14:val="none"/>
              </w:rPr>
            </w:pPr>
            <w:r w:rsidRPr="00C03046">
              <w:rPr>
                <w:rFonts w:ascii="Times New Roman" w:eastAsia="Times New Roman" w:hAnsi="Times New Roman" w:cs="Times New Roman"/>
                <w:b/>
                <w:bCs/>
                <w:sz w:val="20"/>
                <w:szCs w:val="20"/>
                <w:lang w:val="pt-PT"/>
                <w14:ligatures w14:val="none"/>
              </w:rPr>
              <w:t>8</w:t>
            </w:r>
          </w:p>
        </w:tc>
        <w:tc>
          <w:tcPr>
            <w:tcW w:w="4164" w:type="dxa"/>
            <w:vAlign w:val="center"/>
          </w:tcPr>
          <w:p w14:paraId="66B4A560" w14:textId="77777777" w:rsidR="00C03046" w:rsidRPr="00C03046" w:rsidRDefault="00C03046" w:rsidP="00C03046">
            <w:pPr>
              <w:ind w:right="-1"/>
              <w:jc w:val="both"/>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Custos operacionais (infraestrutura, licenças de software, equipamentos em geral)</w:t>
            </w:r>
          </w:p>
        </w:tc>
        <w:tc>
          <w:tcPr>
            <w:tcW w:w="783" w:type="dxa"/>
            <w:vAlign w:val="center"/>
          </w:tcPr>
          <w:p w14:paraId="3B394385" w14:textId="77777777" w:rsidR="00C03046" w:rsidRPr="00C03046" w:rsidRDefault="00C03046" w:rsidP="00C03046">
            <w:pPr>
              <w:ind w:right="-1"/>
              <w:jc w:val="center"/>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1</w:t>
            </w:r>
          </w:p>
        </w:tc>
        <w:tc>
          <w:tcPr>
            <w:tcW w:w="1859" w:type="dxa"/>
            <w:vAlign w:val="center"/>
          </w:tcPr>
          <w:p w14:paraId="1EE02886"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c>
          <w:tcPr>
            <w:tcW w:w="1855" w:type="dxa"/>
            <w:vAlign w:val="center"/>
          </w:tcPr>
          <w:p w14:paraId="187F630A"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r>
      <w:tr w:rsidR="00C03046" w:rsidRPr="00C03046" w14:paraId="73D2BB59" w14:textId="77777777" w:rsidTr="008315EF">
        <w:trPr>
          <w:trHeight w:val="340"/>
        </w:trPr>
        <w:tc>
          <w:tcPr>
            <w:tcW w:w="750" w:type="dxa"/>
            <w:vAlign w:val="center"/>
          </w:tcPr>
          <w:p w14:paraId="332040BA" w14:textId="77777777" w:rsidR="00C03046" w:rsidRPr="00C03046" w:rsidRDefault="00C03046" w:rsidP="00C03046">
            <w:pPr>
              <w:ind w:right="-1"/>
              <w:jc w:val="center"/>
              <w:outlineLvl w:val="2"/>
              <w:rPr>
                <w:rFonts w:ascii="Times New Roman" w:eastAsia="Times New Roman" w:hAnsi="Times New Roman" w:cs="Times New Roman"/>
                <w:b/>
                <w:bCs/>
                <w:sz w:val="20"/>
                <w:szCs w:val="20"/>
                <w:lang w:val="pt-PT"/>
                <w14:ligatures w14:val="none"/>
              </w:rPr>
            </w:pPr>
            <w:r w:rsidRPr="00C03046">
              <w:rPr>
                <w:rFonts w:ascii="Times New Roman" w:eastAsia="Times New Roman" w:hAnsi="Times New Roman" w:cs="Times New Roman"/>
                <w:b/>
                <w:bCs/>
                <w:sz w:val="20"/>
                <w:szCs w:val="20"/>
                <w:lang w:val="pt-PT"/>
                <w14:ligatures w14:val="none"/>
              </w:rPr>
              <w:t>9</w:t>
            </w:r>
          </w:p>
        </w:tc>
        <w:tc>
          <w:tcPr>
            <w:tcW w:w="4164" w:type="dxa"/>
            <w:vAlign w:val="center"/>
          </w:tcPr>
          <w:p w14:paraId="775FFF7A" w14:textId="77777777" w:rsidR="00C03046" w:rsidRPr="00C03046" w:rsidRDefault="00C03046" w:rsidP="00C03046">
            <w:pPr>
              <w:ind w:right="-1"/>
              <w:jc w:val="both"/>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Tributos incidentes</w:t>
            </w:r>
          </w:p>
        </w:tc>
        <w:tc>
          <w:tcPr>
            <w:tcW w:w="783" w:type="dxa"/>
            <w:vAlign w:val="center"/>
          </w:tcPr>
          <w:p w14:paraId="38D8D857" w14:textId="77777777" w:rsidR="00C03046" w:rsidRPr="00C03046" w:rsidRDefault="00C03046" w:rsidP="00C03046">
            <w:pPr>
              <w:ind w:right="-1"/>
              <w:jc w:val="center"/>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1</w:t>
            </w:r>
          </w:p>
        </w:tc>
        <w:tc>
          <w:tcPr>
            <w:tcW w:w="1859" w:type="dxa"/>
            <w:vAlign w:val="center"/>
          </w:tcPr>
          <w:p w14:paraId="71F06688"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c>
          <w:tcPr>
            <w:tcW w:w="1855" w:type="dxa"/>
            <w:vAlign w:val="center"/>
          </w:tcPr>
          <w:p w14:paraId="2E9A62F2"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r>
      <w:tr w:rsidR="00C03046" w:rsidRPr="00C03046" w14:paraId="186AD074" w14:textId="77777777" w:rsidTr="008315EF">
        <w:trPr>
          <w:trHeight w:val="340"/>
        </w:trPr>
        <w:tc>
          <w:tcPr>
            <w:tcW w:w="750" w:type="dxa"/>
            <w:vAlign w:val="center"/>
          </w:tcPr>
          <w:p w14:paraId="766A3293" w14:textId="77777777" w:rsidR="00C03046" w:rsidRPr="00C03046" w:rsidRDefault="00C03046" w:rsidP="00C03046">
            <w:pPr>
              <w:ind w:right="-1"/>
              <w:jc w:val="center"/>
              <w:outlineLvl w:val="2"/>
              <w:rPr>
                <w:rFonts w:ascii="Times New Roman" w:eastAsia="Times New Roman" w:hAnsi="Times New Roman" w:cs="Times New Roman"/>
                <w:b/>
                <w:bCs/>
                <w:sz w:val="20"/>
                <w:szCs w:val="20"/>
                <w:lang w:val="pt-PT"/>
                <w14:ligatures w14:val="none"/>
              </w:rPr>
            </w:pPr>
            <w:r w:rsidRPr="00C03046">
              <w:rPr>
                <w:rFonts w:ascii="Times New Roman" w:eastAsia="Times New Roman" w:hAnsi="Times New Roman" w:cs="Times New Roman"/>
                <w:b/>
                <w:bCs/>
                <w:sz w:val="20"/>
                <w:szCs w:val="20"/>
                <w:lang w:val="pt-PT"/>
                <w14:ligatures w14:val="none"/>
              </w:rPr>
              <w:t>10</w:t>
            </w:r>
          </w:p>
        </w:tc>
        <w:tc>
          <w:tcPr>
            <w:tcW w:w="4164" w:type="dxa"/>
            <w:vAlign w:val="center"/>
          </w:tcPr>
          <w:p w14:paraId="63232B4F" w14:textId="77777777" w:rsidR="00C03046" w:rsidRPr="00C03046" w:rsidRDefault="00C03046" w:rsidP="00C03046">
            <w:pPr>
              <w:ind w:right="-1"/>
              <w:jc w:val="both"/>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Margem de Administração/Lucro</w:t>
            </w:r>
          </w:p>
        </w:tc>
        <w:tc>
          <w:tcPr>
            <w:tcW w:w="783" w:type="dxa"/>
            <w:vAlign w:val="center"/>
          </w:tcPr>
          <w:p w14:paraId="574163EB" w14:textId="77777777" w:rsidR="00C03046" w:rsidRPr="00C03046" w:rsidRDefault="00C03046" w:rsidP="00C03046">
            <w:pPr>
              <w:ind w:right="-1"/>
              <w:jc w:val="center"/>
              <w:outlineLvl w:val="2"/>
              <w:rPr>
                <w:rFonts w:ascii="Times New Roman" w:eastAsia="Times New Roman" w:hAnsi="Times New Roman" w:cs="Times New Roman"/>
                <w:sz w:val="20"/>
                <w:szCs w:val="20"/>
                <w:lang w:val="pt-PT"/>
                <w14:ligatures w14:val="none"/>
              </w:rPr>
            </w:pPr>
            <w:r w:rsidRPr="00C03046">
              <w:rPr>
                <w:rFonts w:ascii="Times New Roman" w:eastAsia="Times New Roman" w:hAnsi="Times New Roman" w:cs="Times New Roman"/>
                <w:sz w:val="20"/>
                <w:szCs w:val="20"/>
                <w:lang w:val="pt-PT"/>
                <w14:ligatures w14:val="none"/>
              </w:rPr>
              <w:t>1</w:t>
            </w:r>
          </w:p>
        </w:tc>
        <w:tc>
          <w:tcPr>
            <w:tcW w:w="1859" w:type="dxa"/>
            <w:vAlign w:val="center"/>
          </w:tcPr>
          <w:p w14:paraId="02A30FA2"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c>
          <w:tcPr>
            <w:tcW w:w="1855" w:type="dxa"/>
            <w:vAlign w:val="center"/>
          </w:tcPr>
          <w:p w14:paraId="449B647C" w14:textId="77777777" w:rsidR="00C03046" w:rsidRPr="00C03046" w:rsidRDefault="00C03046" w:rsidP="00C03046">
            <w:pPr>
              <w:ind w:right="-1"/>
              <w:jc w:val="right"/>
              <w:outlineLvl w:val="2"/>
              <w:rPr>
                <w:rFonts w:ascii="Times New Roman" w:eastAsia="Times New Roman" w:hAnsi="Times New Roman" w:cs="Times New Roman"/>
                <w:sz w:val="20"/>
                <w:szCs w:val="20"/>
                <w:lang w:val="pt-PT"/>
                <w14:ligatures w14:val="none"/>
              </w:rPr>
            </w:pPr>
          </w:p>
        </w:tc>
      </w:tr>
      <w:tr w:rsidR="00C03046" w:rsidRPr="00C03046" w14:paraId="1103132C" w14:textId="77777777" w:rsidTr="008315EF">
        <w:trPr>
          <w:trHeight w:val="340"/>
        </w:trPr>
        <w:tc>
          <w:tcPr>
            <w:tcW w:w="7556" w:type="dxa"/>
            <w:gridSpan w:val="4"/>
            <w:vAlign w:val="center"/>
          </w:tcPr>
          <w:p w14:paraId="54CBAFBB" w14:textId="77777777" w:rsidR="00C03046" w:rsidRPr="00C03046" w:rsidRDefault="00C03046" w:rsidP="00C03046">
            <w:pPr>
              <w:ind w:right="-1"/>
              <w:jc w:val="right"/>
              <w:outlineLvl w:val="2"/>
              <w:rPr>
                <w:rFonts w:ascii="Times New Roman" w:eastAsia="Times New Roman" w:hAnsi="Times New Roman" w:cs="Times New Roman"/>
                <w:b/>
                <w:bCs/>
                <w:sz w:val="20"/>
                <w:szCs w:val="20"/>
                <w:lang w:val="pt-PT"/>
                <w14:ligatures w14:val="none"/>
              </w:rPr>
            </w:pPr>
            <w:r w:rsidRPr="00C03046">
              <w:rPr>
                <w:rFonts w:ascii="Times New Roman" w:eastAsia="Times New Roman" w:hAnsi="Times New Roman" w:cs="Times New Roman"/>
                <w:b/>
                <w:bCs/>
                <w:sz w:val="20"/>
                <w:szCs w:val="20"/>
                <w:lang w:val="pt-PT"/>
                <w14:ligatures w14:val="none"/>
              </w:rPr>
              <w:t xml:space="preserve">VALOR GLOBAL PROPOSTO </w:t>
            </w:r>
          </w:p>
        </w:tc>
        <w:tc>
          <w:tcPr>
            <w:tcW w:w="1855" w:type="dxa"/>
            <w:vAlign w:val="center"/>
          </w:tcPr>
          <w:p w14:paraId="25217E9D" w14:textId="77777777" w:rsidR="00C03046" w:rsidRPr="00C03046" w:rsidRDefault="00C03046" w:rsidP="00C03046">
            <w:pPr>
              <w:ind w:right="-1"/>
              <w:jc w:val="right"/>
              <w:outlineLvl w:val="2"/>
              <w:rPr>
                <w:rFonts w:ascii="Times New Roman" w:eastAsia="Times New Roman" w:hAnsi="Times New Roman" w:cs="Times New Roman"/>
                <w:b/>
                <w:bCs/>
                <w:sz w:val="20"/>
                <w:szCs w:val="20"/>
                <w:lang w:val="pt-PT"/>
                <w14:ligatures w14:val="none"/>
              </w:rPr>
            </w:pPr>
          </w:p>
        </w:tc>
      </w:tr>
    </w:tbl>
    <w:p w14:paraId="3E03330F" w14:textId="77777777" w:rsidR="00C03046" w:rsidRPr="00C03046" w:rsidRDefault="00C03046" w:rsidP="00C03046">
      <w:pPr>
        <w:widowControl w:val="0"/>
        <w:autoSpaceDE w:val="0"/>
        <w:autoSpaceDN w:val="0"/>
        <w:spacing w:after="0" w:line="240" w:lineRule="auto"/>
        <w:ind w:right="-1"/>
        <w:jc w:val="center"/>
        <w:outlineLvl w:val="2"/>
        <w:rPr>
          <w:rFonts w:ascii="Times New Roman" w:eastAsia="Times New Roman" w:hAnsi="Times New Roman" w:cs="Times New Roman"/>
          <w:b/>
          <w:bCs/>
          <w:kern w:val="0"/>
          <w:sz w:val="24"/>
          <w:szCs w:val="24"/>
          <w:lang w:val="pt-PT"/>
          <w14:ligatures w14:val="none"/>
        </w:rPr>
      </w:pPr>
    </w:p>
    <w:p w14:paraId="1BCAA982" w14:textId="77777777" w:rsidR="00C03046" w:rsidRPr="00C03046" w:rsidRDefault="00C03046" w:rsidP="00C03046">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r w:rsidRPr="00C03046">
        <w:rPr>
          <w:rFonts w:ascii="Times New Roman" w:eastAsia="Times New Roman" w:hAnsi="Times New Roman" w:cs="Times New Roman"/>
          <w:kern w:val="0"/>
          <w:sz w:val="24"/>
          <w:szCs w:val="24"/>
          <w14:ligatures w14:val="none"/>
        </w:rPr>
        <w:t>Declaramos, sob as penas da lei, que os valores apresentados nesta planilha são verdadeiros e refletem a composição de custos reais da prestação dos serviços descritos no Termo de Referência.</w:t>
      </w:r>
    </w:p>
    <w:p w14:paraId="48D598A6" w14:textId="77777777" w:rsidR="00C03046" w:rsidRPr="00C03046" w:rsidRDefault="00C03046" w:rsidP="00C03046">
      <w:pPr>
        <w:widowControl w:val="0"/>
        <w:autoSpaceDE w:val="0"/>
        <w:autoSpaceDN w:val="0"/>
        <w:spacing w:after="0" w:line="240" w:lineRule="auto"/>
        <w:ind w:right="34"/>
        <w:jc w:val="both"/>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14:ligatures w14:val="none"/>
        </w:rPr>
        <w:br/>
      </w:r>
      <w:r w:rsidRPr="00C03046">
        <w:rPr>
          <w:rFonts w:ascii="Times New Roman" w:eastAsia="Times New Roman" w:hAnsi="Times New Roman" w:cs="Times New Roman"/>
          <w:kern w:val="0"/>
          <w:sz w:val="24"/>
          <w:szCs w:val="24"/>
          <w:lang w:val="pt-PT"/>
          <w14:ligatures w14:val="none"/>
        </w:rPr>
        <w:t>Local e data: _________________________________________________</w:t>
      </w:r>
    </w:p>
    <w:p w14:paraId="454DE987" w14:textId="77777777" w:rsidR="00C03046" w:rsidRPr="00C03046" w:rsidRDefault="00C03046" w:rsidP="00C03046">
      <w:pPr>
        <w:widowControl w:val="0"/>
        <w:autoSpaceDE w:val="0"/>
        <w:autoSpaceDN w:val="0"/>
        <w:spacing w:after="0" w:line="240" w:lineRule="auto"/>
        <w:ind w:right="34"/>
        <w:rPr>
          <w:rFonts w:ascii="Times New Roman" w:eastAsia="Times New Roman" w:hAnsi="Times New Roman" w:cs="Times New Roman"/>
          <w:kern w:val="0"/>
          <w:sz w:val="24"/>
          <w:szCs w:val="24"/>
          <w:lang w:val="pt-PT"/>
          <w14:ligatures w14:val="none"/>
        </w:rPr>
      </w:pPr>
      <w:r w:rsidRPr="00C03046">
        <w:rPr>
          <w:rFonts w:ascii="Times New Roman" w:eastAsia="Times New Roman" w:hAnsi="Times New Roman" w:cs="Times New Roman"/>
          <w:kern w:val="0"/>
          <w:sz w:val="24"/>
          <w:szCs w:val="24"/>
          <w:lang w:val="pt-PT"/>
          <w14:ligatures w14:val="none"/>
        </w:rPr>
        <w:br/>
        <w:t>Assinatura do Representante Legal: _____________________________</w:t>
      </w:r>
    </w:p>
    <w:sectPr w:rsidR="00C03046" w:rsidRPr="00C03046" w:rsidSect="00C03046">
      <w:headerReference w:type="default" r:id="rId23"/>
      <w:footerReference w:type="default" r:id="rId24"/>
      <w:pgSz w:w="11910" w:h="16840"/>
      <w:pgMar w:top="3160" w:right="1033" w:bottom="1100" w:left="1456" w:header="743"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CB205" w14:textId="77777777" w:rsidR="00B30900" w:rsidRDefault="00B30900">
      <w:pPr>
        <w:spacing w:after="0" w:line="240" w:lineRule="auto"/>
      </w:pPr>
      <w:r>
        <w:separator/>
      </w:r>
    </w:p>
  </w:endnote>
  <w:endnote w:type="continuationSeparator" w:id="0">
    <w:p w14:paraId="0E1FE5CD" w14:textId="77777777" w:rsidR="00B30900" w:rsidRDefault="00B3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BoldMT">
    <w:altName w:val="Arial"/>
    <w:charset w:val="00"/>
    <w:family w:val="swiss"/>
    <w:pitch w:val="default"/>
  </w:font>
  <w:font w:name="Cambria Math">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7A060" w14:textId="583142D5" w:rsidR="0035718A" w:rsidRDefault="00C03046">
    <w:pPr>
      <w:pStyle w:val="Corpodetexto"/>
      <w:spacing w:line="14" w:lineRule="auto"/>
      <w:rPr>
        <w:sz w:val="16"/>
      </w:rPr>
    </w:pPr>
    <w:r>
      <w:rPr>
        <w:noProof/>
      </w:rPr>
      <mc:AlternateContent>
        <mc:Choice Requires="wps">
          <w:drawing>
            <wp:anchor distT="0" distB="0" distL="114300" distR="114300" simplePos="0" relativeHeight="251660288" behindDoc="1" locked="0" layoutInCell="1" allowOverlap="1" wp14:anchorId="3437DE19" wp14:editId="1373AFF0">
              <wp:simplePos x="0" y="0"/>
              <wp:positionH relativeFrom="page">
                <wp:posOffset>3647440</wp:posOffset>
              </wp:positionH>
              <wp:positionV relativeFrom="page">
                <wp:posOffset>9884410</wp:posOffset>
              </wp:positionV>
              <wp:extent cx="231775" cy="177800"/>
              <wp:effectExtent l="0" t="0" r="0" b="0"/>
              <wp:wrapNone/>
              <wp:docPr id="713649926"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07E9AA59" w14:textId="77777777" w:rsidR="0035718A" w:rsidRDefault="0035718A">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7DE19" id="_x0000_t202" coordsize="21600,21600" o:spt="202" path="m,l,21600r21600,l21600,xe">
              <v:stroke joinstyle="miter"/>
              <v:path gradientshapeok="t" o:connecttype="rect"/>
            </v:shapetype>
            <v:shape id="Caixa de Texto 19" o:spid="_x0000_s1029" type="#_x0000_t202" style="position:absolute;margin-left:287.2pt;margin-top:778.3pt;width:18.2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" filled="f" stroked="f">
              <v:textbox inset="0,0,0,0">
                <w:txbxContent>
                  <w:p w14:paraId="07E9AA59" w14:textId="77777777" w:rsidR="0035718A" w:rsidRDefault="0035718A">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noProof/>
                        <w:sz w:val="24"/>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905A" w14:textId="1451E5B4" w:rsidR="0035718A" w:rsidRDefault="00C03046">
    <w:pPr>
      <w:pStyle w:val="Corpodetexto"/>
      <w:spacing w:line="14" w:lineRule="auto"/>
    </w:pPr>
    <w:r>
      <w:rPr>
        <w:noProof/>
      </w:rPr>
      <mc:AlternateContent>
        <mc:Choice Requires="wps">
          <w:drawing>
            <wp:anchor distT="0" distB="0" distL="114300" distR="114300" simplePos="0" relativeHeight="251662336" behindDoc="1" locked="0" layoutInCell="1" allowOverlap="1" wp14:anchorId="5558037E" wp14:editId="759C9D77">
              <wp:simplePos x="0" y="0"/>
              <wp:positionH relativeFrom="page">
                <wp:posOffset>3917315</wp:posOffset>
              </wp:positionH>
              <wp:positionV relativeFrom="page">
                <wp:posOffset>9978390</wp:posOffset>
              </wp:positionV>
              <wp:extent cx="231775" cy="177800"/>
              <wp:effectExtent l="0" t="0" r="0" b="0"/>
              <wp:wrapNone/>
              <wp:docPr id="2022660010"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71DE534E" w14:textId="77777777" w:rsidR="0035718A" w:rsidRDefault="0035718A">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noProof/>
                              <w:sz w:val="24"/>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8037E" id="_x0000_t202" coordsize="21600,21600" o:spt="202" path="m,l,21600r21600,l21600,xe">
              <v:stroke joinstyle="miter"/>
              <v:path gradientshapeok="t" o:connecttype="rect"/>
            </v:shapetype>
            <v:shape id="Caixa de Texto 11" o:spid="_x0000_s1033" type="#_x0000_t202" style="position:absolute;margin-left:308.45pt;margin-top:785.7pt;width:18.25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" filled="f" stroked="f">
              <v:textbox inset="0,0,0,0">
                <w:txbxContent>
                  <w:p w14:paraId="71DE534E" w14:textId="77777777" w:rsidR="0035718A" w:rsidRDefault="0035718A">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noProof/>
                        <w:sz w:val="24"/>
                      </w:rPr>
                      <w:t>47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8089" w14:textId="5159B00F" w:rsidR="0035718A" w:rsidRDefault="00C03046">
    <w:pPr>
      <w:pStyle w:val="Corpodetexto"/>
      <w:spacing w:line="14" w:lineRule="auto"/>
    </w:pPr>
    <w:r>
      <w:rPr>
        <w:noProof/>
      </w:rPr>
      <mc:AlternateContent>
        <mc:Choice Requires="wps">
          <w:drawing>
            <wp:anchor distT="0" distB="0" distL="114300" distR="114300" simplePos="0" relativeHeight="251656192" behindDoc="1" locked="0" layoutInCell="1" allowOverlap="1" wp14:anchorId="796FDA1E" wp14:editId="0FEEA5C2">
              <wp:simplePos x="0" y="0"/>
              <wp:positionH relativeFrom="page">
                <wp:posOffset>3917315</wp:posOffset>
              </wp:positionH>
              <wp:positionV relativeFrom="page">
                <wp:posOffset>9978390</wp:posOffset>
              </wp:positionV>
              <wp:extent cx="231775" cy="177800"/>
              <wp:effectExtent l="0" t="0" r="0" b="0"/>
              <wp:wrapNone/>
              <wp:docPr id="1465019674"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457495CC" w14:textId="77777777" w:rsidR="0035718A" w:rsidRDefault="0035718A">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noProof/>
                              <w:sz w:val="24"/>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FDA1E" id="_x0000_t202" coordsize="21600,21600" o:spt="202" path="m,l,21600r21600,l21600,xe">
              <v:stroke joinstyle="miter"/>
              <v:path gradientshapeok="t" o:connecttype="rect"/>
            </v:shapetype>
            <v:shape id="Caixa de Texto 1" o:spid="_x0000_s1038" type="#_x0000_t202" style="position:absolute;margin-left:308.45pt;margin-top:785.7pt;width:18.25pt;height:1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" filled="f" stroked="f">
              <v:textbox inset="0,0,0,0">
                <w:txbxContent>
                  <w:p w14:paraId="457495CC" w14:textId="77777777" w:rsidR="0035718A" w:rsidRDefault="0035718A">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noProof/>
                        <w:sz w:val="24"/>
                      </w:rPr>
                      <w:t>74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0029A" w14:textId="77777777" w:rsidR="00B30900" w:rsidRDefault="00B30900">
      <w:pPr>
        <w:spacing w:after="0" w:line="240" w:lineRule="auto"/>
      </w:pPr>
      <w:r>
        <w:separator/>
      </w:r>
    </w:p>
  </w:footnote>
  <w:footnote w:type="continuationSeparator" w:id="0">
    <w:p w14:paraId="783548E2" w14:textId="77777777" w:rsidR="00B30900" w:rsidRDefault="00B30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80482" w14:textId="2861C0CF" w:rsidR="0035718A" w:rsidRPr="004C1D35" w:rsidRDefault="0035718A" w:rsidP="008315EF">
    <w:pPr>
      <w:pStyle w:val="Cabealho"/>
      <w:ind w:left="-142"/>
      <w:jc w:val="center"/>
      <w:rPr>
        <w:b/>
        <w:bCs/>
        <w:sz w:val="48"/>
        <w:szCs w:val="48"/>
      </w:rPr>
    </w:pPr>
    <w:r>
      <w:rPr>
        <w:noProof/>
        <w:lang w:val="pt-BR" w:eastAsia="pt-BR"/>
      </w:rPr>
      <w:drawing>
        <wp:anchor distT="0" distB="0" distL="114300" distR="114300" simplePos="0" relativeHeight="251650048" behindDoc="0" locked="0" layoutInCell="1" allowOverlap="1" wp14:anchorId="5D5303A2" wp14:editId="4ACE4D86">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365345168" name="Imagem 136534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046">
      <w:rPr>
        <w:noProof/>
      </w:rPr>
      <mc:AlternateContent>
        <mc:Choice Requires="wps">
          <w:drawing>
            <wp:anchor distT="0" distB="0" distL="114300" distR="114300" simplePos="0" relativeHeight="251653120" behindDoc="0" locked="0" layoutInCell="1" allowOverlap="1" wp14:anchorId="54530576" wp14:editId="6E901425">
              <wp:simplePos x="0" y="0"/>
              <wp:positionH relativeFrom="column">
                <wp:posOffset>4928235</wp:posOffset>
              </wp:positionH>
              <wp:positionV relativeFrom="paragraph">
                <wp:posOffset>257810</wp:posOffset>
              </wp:positionV>
              <wp:extent cx="1034415" cy="245745"/>
              <wp:effectExtent l="0" t="0" r="0" b="1905"/>
              <wp:wrapNone/>
              <wp:docPr id="411798950"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5E83C748" w14:textId="77777777" w:rsidR="0035718A" w:rsidRPr="00C11AB3" w:rsidRDefault="0035718A" w:rsidP="008315E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30576" id="_x0000_t202" coordsize="21600,21600" o:spt="202" path="m,l,21600r21600,l21600,xe">
              <v:stroke joinstyle="miter"/>
              <v:path gradientshapeok="t" o:connecttype="rect"/>
            </v:shapetype>
            <v:shape id="Caixa de Texto 25" o:spid="_x0000_s1026" type="#_x0000_t202" style="position:absolute;left:0;text-align:left;margin-left:388.05pt;margin-top:20.3pt;width:81.45pt;height:1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ciTgIAALQ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" fillcolor="window" strokeweight=".5pt">
              <v:path arrowok="t"/>
              <v:textbox>
                <w:txbxContent>
                  <w:p w14:paraId="5E83C748" w14:textId="77777777" w:rsidR="0035718A" w:rsidRPr="00C11AB3" w:rsidRDefault="0035718A" w:rsidP="008315EF">
                    <w:pPr>
                      <w:jc w:val="center"/>
                      <w:rPr>
                        <w:sz w:val="16"/>
                        <w:szCs w:val="16"/>
                      </w:rPr>
                    </w:pPr>
                    <w:r>
                      <w:rPr>
                        <w:sz w:val="16"/>
                        <w:szCs w:val="16"/>
                      </w:rPr>
                      <w:t>PM Rifaina-SP</w:t>
                    </w:r>
                  </w:p>
                </w:txbxContent>
              </v:textbox>
            </v:shape>
          </w:pict>
        </mc:Fallback>
      </mc:AlternateContent>
    </w:r>
  </w:p>
  <w:p w14:paraId="4411A480" w14:textId="0B590AFE" w:rsidR="0035718A" w:rsidRPr="004C1D35" w:rsidRDefault="00C03046" w:rsidP="008315EF">
    <w:pPr>
      <w:pStyle w:val="Cabealho"/>
      <w:rPr>
        <w:b/>
        <w:bCs/>
        <w:sz w:val="48"/>
        <w:szCs w:val="48"/>
      </w:rPr>
    </w:pPr>
    <w:r>
      <w:rPr>
        <w:noProof/>
      </w:rPr>
      <mc:AlternateContent>
        <mc:Choice Requires="wps">
          <w:drawing>
            <wp:anchor distT="0" distB="0" distL="114300" distR="114300" simplePos="0" relativeHeight="251655168" behindDoc="0" locked="0" layoutInCell="1" allowOverlap="1" wp14:anchorId="58177D40" wp14:editId="236240B4">
              <wp:simplePos x="0" y="0"/>
              <wp:positionH relativeFrom="column">
                <wp:posOffset>4928235</wp:posOffset>
              </wp:positionH>
              <wp:positionV relativeFrom="paragraph">
                <wp:posOffset>93980</wp:posOffset>
              </wp:positionV>
              <wp:extent cx="518160" cy="306705"/>
              <wp:effectExtent l="0" t="0" r="0" b="0"/>
              <wp:wrapNone/>
              <wp:docPr id="1800892427"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18DAE11" w14:textId="77777777" w:rsidR="0035718A" w:rsidRPr="00C11AB3" w:rsidRDefault="0035718A" w:rsidP="008315E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77D40" id="Caixa de Texto 23" o:spid="_x0000_s1027" type="#_x0000_t202" style="position:absolute;margin-left:388.05pt;margin-top:7.4pt;width:40.8pt;height:2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718DAE11" w14:textId="77777777" w:rsidR="0035718A" w:rsidRPr="00C11AB3" w:rsidRDefault="0035718A" w:rsidP="008315E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7130547" wp14:editId="33F6D8C4">
              <wp:simplePos x="0" y="0"/>
              <wp:positionH relativeFrom="column">
                <wp:posOffset>5446395</wp:posOffset>
              </wp:positionH>
              <wp:positionV relativeFrom="paragraph">
                <wp:posOffset>93980</wp:posOffset>
              </wp:positionV>
              <wp:extent cx="516255" cy="306705"/>
              <wp:effectExtent l="0" t="0" r="0" b="0"/>
              <wp:wrapNone/>
              <wp:docPr id="188623805"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51C705C0" w14:textId="77777777" w:rsidR="0035718A" w:rsidRPr="00C11AB3" w:rsidRDefault="0035718A" w:rsidP="008315E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30547" id="Caixa de Texto 21" o:spid="_x0000_s1028" type="#_x0000_t202" style="position:absolute;margin-left:428.85pt;margin-top:7.4pt;width:40.65pt;height:2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51C705C0" w14:textId="77777777" w:rsidR="0035718A" w:rsidRPr="00C11AB3" w:rsidRDefault="0035718A" w:rsidP="008315EF">
                    <w:pPr>
                      <w:rPr>
                        <w:sz w:val="16"/>
                        <w:szCs w:val="16"/>
                      </w:rPr>
                    </w:pPr>
                    <w:r>
                      <w:rPr>
                        <w:sz w:val="16"/>
                        <w:szCs w:val="16"/>
                      </w:rPr>
                      <w:t>Rubrica</w:t>
                    </w:r>
                  </w:p>
                </w:txbxContent>
              </v:textbox>
            </v:shape>
          </w:pict>
        </mc:Fallback>
      </mc:AlternateContent>
    </w:r>
    <w:r w:rsidR="0035718A" w:rsidRPr="004C1D35">
      <w:rPr>
        <w:b/>
        <w:bCs/>
        <w:sz w:val="48"/>
        <w:szCs w:val="48"/>
      </w:rPr>
      <w:tab/>
      <w:t xml:space="preserve">MUNICÍPIO DE RIFAINA </w:t>
    </w:r>
  </w:p>
  <w:p w14:paraId="73E0A1F5" w14:textId="77777777" w:rsidR="0035718A" w:rsidRPr="004832EF" w:rsidRDefault="0035718A" w:rsidP="008315EF">
    <w:pPr>
      <w:pStyle w:val="Cabealho"/>
      <w:rPr>
        <w:b/>
        <w:bCs/>
        <w:sz w:val="32"/>
        <w:szCs w:val="32"/>
      </w:rPr>
    </w:pPr>
    <w:r>
      <w:rPr>
        <w:b/>
        <w:bCs/>
        <w:sz w:val="32"/>
        <w:szCs w:val="32"/>
      </w:rPr>
      <w:tab/>
    </w:r>
    <w:r w:rsidRPr="004832EF">
      <w:rPr>
        <w:b/>
        <w:bCs/>
        <w:sz w:val="32"/>
        <w:szCs w:val="32"/>
      </w:rPr>
      <w:t>CNPJ 45.318.995/0001-71</w:t>
    </w:r>
  </w:p>
  <w:p w14:paraId="0BB21D95" w14:textId="77777777" w:rsidR="0035718A" w:rsidRDefault="003571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07FCF" w14:textId="7DFA3DC2" w:rsidR="0035718A" w:rsidRPr="004C1D35" w:rsidRDefault="00C03046" w:rsidP="008315EF">
    <w:pPr>
      <w:pStyle w:val="Cabealho"/>
      <w:jc w:val="center"/>
      <w:rPr>
        <w:b/>
        <w:bCs/>
        <w:sz w:val="48"/>
        <w:szCs w:val="48"/>
      </w:rPr>
    </w:pPr>
    <w:r>
      <w:rPr>
        <w:noProof/>
      </w:rPr>
      <mc:AlternateContent>
        <mc:Choice Requires="wps">
          <w:drawing>
            <wp:anchor distT="0" distB="0" distL="114300" distR="114300" simplePos="0" relativeHeight="251663360" behindDoc="0" locked="0" layoutInCell="1" allowOverlap="1" wp14:anchorId="669E8857" wp14:editId="26C2105B">
              <wp:simplePos x="0" y="0"/>
              <wp:positionH relativeFrom="column">
                <wp:posOffset>5040630</wp:posOffset>
              </wp:positionH>
              <wp:positionV relativeFrom="paragraph">
                <wp:posOffset>250825</wp:posOffset>
              </wp:positionV>
              <wp:extent cx="1034415" cy="245745"/>
              <wp:effectExtent l="0" t="0" r="0" b="1905"/>
              <wp:wrapNone/>
              <wp:docPr id="1556689683"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5F5CFC77" w14:textId="77777777" w:rsidR="0035718A" w:rsidRPr="00C11AB3" w:rsidRDefault="0035718A" w:rsidP="008315E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E8857" id="_x0000_t202" coordsize="21600,21600" o:spt="202" path="m,l,21600r21600,l21600,xe">
              <v:stroke joinstyle="miter"/>
              <v:path gradientshapeok="t" o:connecttype="rect"/>
            </v:shapetype>
            <v:shape id="Caixa de Texto 17" o:spid="_x0000_s1030" type="#_x0000_t202" style="position:absolute;left:0;text-align:left;margin-left:396.9pt;margin-top:19.75pt;width:81.45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43UwIAALs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" fillcolor="window" strokeweight=".5pt">
              <v:path arrowok="t"/>
              <v:textbox>
                <w:txbxContent>
                  <w:p w14:paraId="5F5CFC77" w14:textId="77777777" w:rsidR="0035718A" w:rsidRPr="00C11AB3" w:rsidRDefault="0035718A" w:rsidP="008315EF">
                    <w:pPr>
                      <w:jc w:val="center"/>
                      <w:rPr>
                        <w:sz w:val="16"/>
                        <w:szCs w:val="16"/>
                      </w:rPr>
                    </w:pPr>
                    <w:r>
                      <w:rPr>
                        <w:sz w:val="16"/>
                        <w:szCs w:val="16"/>
                      </w:rPr>
                      <w:t>PM Rifaina-SP</w:t>
                    </w:r>
                  </w:p>
                </w:txbxContent>
              </v:textbox>
            </v:shape>
          </w:pict>
        </mc:Fallback>
      </mc:AlternateContent>
    </w:r>
    <w:r w:rsidR="0035718A">
      <w:rPr>
        <w:noProof/>
        <w:lang w:val="pt-BR" w:eastAsia="pt-BR"/>
      </w:rPr>
      <w:drawing>
        <wp:anchor distT="0" distB="0" distL="114300" distR="114300" simplePos="0" relativeHeight="251652096" behindDoc="0" locked="0" layoutInCell="1" allowOverlap="1" wp14:anchorId="1E236ED1" wp14:editId="56EE2E9C">
          <wp:simplePos x="0" y="0"/>
          <wp:positionH relativeFrom="column">
            <wp:posOffset>-254879</wp:posOffset>
          </wp:positionH>
          <wp:positionV relativeFrom="paragraph">
            <wp:posOffset>34876</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947781950" name="Imagem 947781950" descr="Uma imagem contendo mesa, flor, azul&#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81950" name="Imagem 947781950" descr="Uma imagem contendo mesa, flor, azul&#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3FF91" w14:textId="2DB79CF6" w:rsidR="0035718A" w:rsidRPr="004C1D35" w:rsidRDefault="00C03046" w:rsidP="008315EF">
    <w:pPr>
      <w:pStyle w:val="Cabealho"/>
      <w:tabs>
        <w:tab w:val="clear" w:pos="4252"/>
        <w:tab w:val="clear" w:pos="8504"/>
      </w:tabs>
      <w:ind w:right="1483"/>
      <w:jc w:val="center"/>
      <w:rPr>
        <w:b/>
        <w:bCs/>
        <w:sz w:val="48"/>
        <w:szCs w:val="48"/>
      </w:rPr>
    </w:pPr>
    <w:r>
      <w:rPr>
        <w:noProof/>
      </w:rPr>
      <mc:AlternateContent>
        <mc:Choice Requires="wps">
          <w:drawing>
            <wp:anchor distT="0" distB="0" distL="114300" distR="114300" simplePos="0" relativeHeight="251665408" behindDoc="0" locked="0" layoutInCell="1" allowOverlap="1" wp14:anchorId="265C6D84" wp14:editId="657752FD">
              <wp:simplePos x="0" y="0"/>
              <wp:positionH relativeFrom="column">
                <wp:posOffset>5558790</wp:posOffset>
              </wp:positionH>
              <wp:positionV relativeFrom="paragraph">
                <wp:posOffset>86360</wp:posOffset>
              </wp:positionV>
              <wp:extent cx="516255" cy="306705"/>
              <wp:effectExtent l="0" t="0" r="0" b="0"/>
              <wp:wrapNone/>
              <wp:docPr id="1238456429"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0FEBF44E" w14:textId="77777777" w:rsidR="0035718A" w:rsidRPr="00C11AB3" w:rsidRDefault="0035718A" w:rsidP="008315E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C6D84" id="Caixa de Texto 15" o:spid="_x0000_s1031" type="#_x0000_t202" style="position:absolute;left:0;text-align:left;margin-left:437.7pt;margin-top:6.8pt;width:40.65pt;height:2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op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" fillcolor="window" strokeweight=".5pt">
              <v:path arrowok="t"/>
              <v:textbox>
                <w:txbxContent>
                  <w:p w14:paraId="0FEBF44E" w14:textId="77777777" w:rsidR="0035718A" w:rsidRPr="00C11AB3" w:rsidRDefault="0035718A" w:rsidP="008315EF">
                    <w:pPr>
                      <w:rPr>
                        <w:sz w:val="16"/>
                        <w:szCs w:val="16"/>
                      </w:rPr>
                    </w:pPr>
                    <w:r>
                      <w:rPr>
                        <w:sz w:val="16"/>
                        <w:szCs w:val="16"/>
                      </w:rPr>
                      <w:t>Rubrica</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362FDDE" wp14:editId="17FB2B1D">
              <wp:simplePos x="0" y="0"/>
              <wp:positionH relativeFrom="column">
                <wp:posOffset>5040630</wp:posOffset>
              </wp:positionH>
              <wp:positionV relativeFrom="paragraph">
                <wp:posOffset>86995</wp:posOffset>
              </wp:positionV>
              <wp:extent cx="518160" cy="306705"/>
              <wp:effectExtent l="0" t="0" r="0" b="0"/>
              <wp:wrapNone/>
              <wp:docPr id="939518299"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52EF5369" w14:textId="77777777" w:rsidR="0035718A" w:rsidRPr="00C11AB3" w:rsidRDefault="0035718A" w:rsidP="008315E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2FDDE" id="Caixa de Texto 13" o:spid="_x0000_s1032" type="#_x0000_t202" style="position:absolute;left:0;text-align:left;margin-left:396.9pt;margin-top:6.85pt;width:40.8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8p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">
              <v:textbox>
                <w:txbxContent>
                  <w:p w14:paraId="52EF5369" w14:textId="77777777" w:rsidR="0035718A" w:rsidRPr="00C11AB3" w:rsidRDefault="0035718A" w:rsidP="008315EF">
                    <w:pPr>
                      <w:rPr>
                        <w:sz w:val="16"/>
                        <w:szCs w:val="16"/>
                      </w:rPr>
                    </w:pPr>
                    <w:r>
                      <w:rPr>
                        <w:sz w:val="16"/>
                        <w:szCs w:val="16"/>
                      </w:rPr>
                      <w:t>Folhas</w:t>
                    </w:r>
                  </w:p>
                </w:txbxContent>
              </v:textbox>
            </v:shape>
          </w:pict>
        </mc:Fallback>
      </mc:AlternateContent>
    </w:r>
    <w:r w:rsidR="0035718A" w:rsidRPr="004C1D35">
      <w:rPr>
        <w:b/>
        <w:bCs/>
        <w:sz w:val="48"/>
        <w:szCs w:val="48"/>
      </w:rPr>
      <w:t xml:space="preserve">MUNICÍPIO </w:t>
    </w:r>
    <w:r w:rsidR="0035718A" w:rsidRPr="004C1D35">
      <w:rPr>
        <w:b/>
        <w:bCs/>
        <w:sz w:val="48"/>
        <w:szCs w:val="48"/>
      </w:rPr>
      <w:t>DE RIFAINA</w:t>
    </w:r>
  </w:p>
  <w:p w14:paraId="7A602F92" w14:textId="77777777" w:rsidR="0035718A" w:rsidRPr="004832EF" w:rsidRDefault="0035718A" w:rsidP="008315EF">
    <w:pPr>
      <w:pStyle w:val="Cabealho"/>
      <w:tabs>
        <w:tab w:val="clear" w:pos="4252"/>
        <w:tab w:val="clear" w:pos="8504"/>
      </w:tabs>
      <w:ind w:right="1483"/>
      <w:jc w:val="center"/>
      <w:rPr>
        <w:b/>
        <w:bCs/>
        <w:sz w:val="32"/>
        <w:szCs w:val="32"/>
      </w:rPr>
    </w:pPr>
    <w:r w:rsidRPr="004832EF">
      <w:rPr>
        <w:b/>
        <w:bCs/>
        <w:sz w:val="32"/>
        <w:szCs w:val="32"/>
      </w:rPr>
      <w:t>CNPJ 45.318.995/0001-71</w:t>
    </w:r>
  </w:p>
  <w:p w14:paraId="570DE255" w14:textId="77777777" w:rsidR="0035718A" w:rsidRDefault="0035718A" w:rsidP="008315EF">
    <w:pPr>
      <w:pStyle w:val="Cabealho"/>
    </w:pPr>
  </w:p>
  <w:p w14:paraId="4AB0BF1B" w14:textId="77777777" w:rsidR="0035718A" w:rsidRPr="00A57D8F" w:rsidRDefault="0035718A" w:rsidP="008315E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7001" w14:textId="6AA13C6C" w:rsidR="0035718A" w:rsidRPr="004C1D35" w:rsidRDefault="0035718A" w:rsidP="008315EF">
    <w:pPr>
      <w:pStyle w:val="Cabealho"/>
      <w:ind w:left="-142"/>
      <w:jc w:val="center"/>
      <w:rPr>
        <w:b/>
        <w:bCs/>
        <w:sz w:val="48"/>
        <w:szCs w:val="48"/>
      </w:rPr>
    </w:pPr>
    <w:r>
      <w:rPr>
        <w:noProof/>
        <w:lang w:val="pt-BR" w:eastAsia="pt-BR"/>
      </w:rPr>
      <w:drawing>
        <wp:anchor distT="0" distB="0" distL="114300" distR="114300" simplePos="0" relativeHeight="251651072" behindDoc="0" locked="0" layoutInCell="1" allowOverlap="1" wp14:anchorId="0649B646" wp14:editId="6780E56B">
          <wp:simplePos x="0" y="0"/>
          <wp:positionH relativeFrom="column">
            <wp:posOffset>-205105</wp:posOffset>
          </wp:positionH>
          <wp:positionV relativeFrom="paragraph">
            <wp:posOffset>85725</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565715717" name="Imagem 565715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046">
      <w:rPr>
        <w:noProof/>
      </w:rPr>
      <mc:AlternateContent>
        <mc:Choice Requires="wps">
          <w:drawing>
            <wp:anchor distT="0" distB="0" distL="114300" distR="114300" simplePos="0" relativeHeight="251658240" behindDoc="0" locked="0" layoutInCell="1" allowOverlap="1" wp14:anchorId="03F9410D" wp14:editId="36F831F4">
              <wp:simplePos x="0" y="0"/>
              <wp:positionH relativeFrom="column">
                <wp:posOffset>4928235</wp:posOffset>
              </wp:positionH>
              <wp:positionV relativeFrom="paragraph">
                <wp:posOffset>257810</wp:posOffset>
              </wp:positionV>
              <wp:extent cx="1034415" cy="245745"/>
              <wp:effectExtent l="0" t="0" r="0" b="1905"/>
              <wp:wrapNone/>
              <wp:docPr id="219966208"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01AEB674" w14:textId="77777777" w:rsidR="0035718A" w:rsidRPr="00C11AB3" w:rsidRDefault="0035718A" w:rsidP="008315E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9410D" id="_x0000_t202" coordsize="21600,21600" o:spt="202" path="m,l,21600r21600,l21600,xe">
              <v:stroke joinstyle="miter"/>
              <v:path gradientshapeok="t" o:connecttype="rect"/>
            </v:shapetype>
            <v:shape id="Caixa de Texto 9" o:spid="_x0000_s1034" type="#_x0000_t202" style="position:absolute;left:0;text-align:left;margin-left:388.05pt;margin-top:20.3pt;width:81.45pt;height:1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rIUwIAALs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F0W9Da8DzcbKA8Is4Wegc7wZY3J&#10;VljvE7NIOQQQ18g/4iEVYIUwSJRUYH/97T74IxPQSkmLFC6o+7ljViAM3zVy5MsoywLno4Loj1Gx&#10;l5bNpUXvmgUglCNcWMOjGPy9OorSQvOC2zYPWdHENMfcBfVHceH7xcJt5WI+j07IcsP8Sq8NP7Ir&#10;gPzcvTBrhql75MsDHMnO8jfD730D4hrmOw+yjsw4ozrQFDckcmvY5rCCl3r0On9zZr8B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IziOshTAgAAuwQAAA4AAAAAAAAAAAAAAAAALgIAAGRycy9lMm9Eb2MueG1sUEsBAi0A&#10;FAAGAAgAAAAhAIfwdiXfAAAACQEAAA8AAAAAAAAAAAAAAAAArQQAAGRycy9kb3ducmV2LnhtbFBL&#10;BQYAAAAABAAEAPMAAAC5BQAAAAA=&#10;" fillcolor="window" strokeweight=".5pt">
              <v:path arrowok="t"/>
              <v:textbox>
                <w:txbxContent>
                  <w:p w14:paraId="01AEB674" w14:textId="77777777" w:rsidR="0035718A" w:rsidRPr="00C11AB3" w:rsidRDefault="0035718A" w:rsidP="008315EF">
                    <w:pPr>
                      <w:jc w:val="center"/>
                      <w:rPr>
                        <w:sz w:val="16"/>
                        <w:szCs w:val="16"/>
                      </w:rPr>
                    </w:pPr>
                    <w:r>
                      <w:rPr>
                        <w:sz w:val="16"/>
                        <w:szCs w:val="16"/>
                      </w:rPr>
                      <w:t>PM Rifaina-SP</w:t>
                    </w:r>
                  </w:p>
                </w:txbxContent>
              </v:textbox>
            </v:shape>
          </w:pict>
        </mc:Fallback>
      </mc:AlternateContent>
    </w:r>
  </w:p>
  <w:p w14:paraId="2271AF01" w14:textId="4C4115D2" w:rsidR="0035718A" w:rsidRPr="004C1D35" w:rsidRDefault="00C03046" w:rsidP="008315E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6F4264CD" wp14:editId="7024BBAF">
              <wp:simplePos x="0" y="0"/>
              <wp:positionH relativeFrom="column">
                <wp:posOffset>4928235</wp:posOffset>
              </wp:positionH>
              <wp:positionV relativeFrom="paragraph">
                <wp:posOffset>93980</wp:posOffset>
              </wp:positionV>
              <wp:extent cx="518160" cy="306705"/>
              <wp:effectExtent l="0" t="0" r="0" b="0"/>
              <wp:wrapNone/>
              <wp:docPr id="1512732221"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3AFB21B" w14:textId="77777777" w:rsidR="0035718A" w:rsidRPr="00C11AB3" w:rsidRDefault="0035718A" w:rsidP="008315E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264CD" id="Caixa de Texto 7" o:spid="_x0000_s1035"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Z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SYSAgRWS6hOyKuFcW5xz1Bowf6gpMeZLaj7fmBWUKLea+zNdbZYhCGPymJ5NUfFXlrK&#10;SwvTHKEK6ikZxZ2PixF403CLPaxl5Pc5kyllnMVI+7Q3Ydgv9ej1vN3bRwA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c8LUWRMCAAAlBAAADgAAAAAAAAAAAAAAAAAuAgAAZHJzL2Uyb0RvYy54bWxQSwECLQAUAAYACAAA&#10;ACEAAaDmsd8AAAAJAQAADwAAAAAAAAAAAAAAAABtBAAAZHJzL2Rvd25yZXYueG1sUEsFBgAAAAAE&#10;AAQA8wAAAHkFAAAAAA==&#10;">
              <v:textbox>
                <w:txbxContent>
                  <w:p w14:paraId="03AFB21B" w14:textId="77777777" w:rsidR="0035718A" w:rsidRPr="00C11AB3" w:rsidRDefault="0035718A" w:rsidP="008315E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FBA6C77" wp14:editId="2E6D1E70">
              <wp:simplePos x="0" y="0"/>
              <wp:positionH relativeFrom="column">
                <wp:posOffset>5446395</wp:posOffset>
              </wp:positionH>
              <wp:positionV relativeFrom="paragraph">
                <wp:posOffset>93980</wp:posOffset>
              </wp:positionV>
              <wp:extent cx="516255" cy="306705"/>
              <wp:effectExtent l="0" t="0" r="0" b="0"/>
              <wp:wrapNone/>
              <wp:docPr id="157140423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53770320" w14:textId="77777777" w:rsidR="0035718A" w:rsidRPr="00C11AB3" w:rsidRDefault="0035718A" w:rsidP="008315E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A6C77" id="Caixa de Texto 5" o:spid="_x0000_s1036" type="#_x0000_t202" style="position:absolute;margin-left:428.85pt;margin-top:7.4pt;width:40.65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FJUgIAALs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IJyRYMG0heKIMFvoGOgMX0mstsaG&#10;n5hFyiGAuEb+EY9SAbYIvURJBfbX3+whHpmAXkoapHBO3c89swJx+K6RI1+G43HgfFTGk9sRKvba&#10;s7326H29BMRyiAtreBRDvFcnsbRQv+C2LUJVdDHNsXZO/Ulc+m6xcFu5WCxiELLcML/WG8NP7Aoo&#10;P7cvzJr+2T3y5QFOZGfZm9fvYgPkGhZ7D6WM1Lig2tMUNySSq9/msILXeoy6fHPmvwE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EiIQUlSAgAAuwQAAA4AAAAAAAAAAAAAAAAALgIAAGRycy9lMm9Eb2MueG1sUEsBAi0A&#10;FAAGAAgAAAAhAOQqxwDgAAAACQEAAA8AAAAAAAAAAAAAAAAArAQAAGRycy9kb3ducmV2LnhtbFBL&#10;BQYAAAAABAAEAPMAAAC5BQAAAAA=&#10;" fillcolor="window" strokeweight=".5pt">
              <v:path arrowok="t"/>
              <v:textbox>
                <w:txbxContent>
                  <w:p w14:paraId="53770320" w14:textId="77777777" w:rsidR="0035718A" w:rsidRPr="00C11AB3" w:rsidRDefault="0035718A" w:rsidP="008315EF">
                    <w:pPr>
                      <w:rPr>
                        <w:sz w:val="16"/>
                        <w:szCs w:val="16"/>
                      </w:rPr>
                    </w:pPr>
                    <w:r>
                      <w:rPr>
                        <w:sz w:val="16"/>
                        <w:szCs w:val="16"/>
                      </w:rPr>
                      <w:t>Rubrica</w:t>
                    </w:r>
                  </w:p>
                </w:txbxContent>
              </v:textbox>
            </v:shape>
          </w:pict>
        </mc:Fallback>
      </mc:AlternateContent>
    </w:r>
    <w:r w:rsidR="0035718A" w:rsidRPr="004C1D35">
      <w:rPr>
        <w:b/>
        <w:bCs/>
        <w:sz w:val="48"/>
        <w:szCs w:val="48"/>
      </w:rPr>
      <w:tab/>
    </w:r>
    <w:r w:rsidR="0035718A" w:rsidRPr="004C1D35">
      <w:rPr>
        <w:b/>
        <w:bCs/>
        <w:sz w:val="48"/>
        <w:szCs w:val="48"/>
      </w:rPr>
      <w:t xml:space="preserve">MUNICÍPIO </w:t>
    </w:r>
    <w:r w:rsidR="0035718A" w:rsidRPr="004C1D35">
      <w:rPr>
        <w:b/>
        <w:bCs/>
        <w:sz w:val="48"/>
        <w:szCs w:val="48"/>
      </w:rPr>
      <w:t xml:space="preserve">DE RIFAINA </w:t>
    </w:r>
  </w:p>
  <w:p w14:paraId="7E538EA1" w14:textId="77777777" w:rsidR="0035718A" w:rsidRPr="004832EF" w:rsidRDefault="0035718A" w:rsidP="008315EF">
    <w:pPr>
      <w:pStyle w:val="Cabealho"/>
      <w:rPr>
        <w:b/>
        <w:bCs/>
        <w:sz w:val="32"/>
        <w:szCs w:val="32"/>
      </w:rPr>
    </w:pPr>
    <w:r>
      <w:rPr>
        <w:b/>
        <w:bCs/>
        <w:sz w:val="32"/>
        <w:szCs w:val="32"/>
      </w:rPr>
      <w:tab/>
    </w:r>
    <w:r w:rsidRPr="004832EF">
      <w:rPr>
        <w:b/>
        <w:bCs/>
        <w:sz w:val="32"/>
        <w:szCs w:val="32"/>
      </w:rPr>
      <w:t>CNPJ 45.318.995/0001-71</w:t>
    </w:r>
  </w:p>
  <w:p w14:paraId="6693AB73" w14:textId="77777777" w:rsidR="0035718A" w:rsidRDefault="0035718A" w:rsidP="008315EF">
    <w:pPr>
      <w:pStyle w:val="Cabealho"/>
    </w:pPr>
  </w:p>
  <w:p w14:paraId="4A254972" w14:textId="4723E365" w:rsidR="0035718A" w:rsidRDefault="00C03046">
    <w:pPr>
      <w:pStyle w:val="Corpodetexto"/>
      <w:spacing w:line="14" w:lineRule="auto"/>
    </w:pPr>
    <w:r>
      <w:rPr>
        <w:noProof/>
      </w:rPr>
      <mc:AlternateContent>
        <mc:Choice Requires="wps">
          <w:drawing>
            <wp:anchor distT="0" distB="0" distL="114300" distR="114300" simplePos="0" relativeHeight="251654144" behindDoc="1" locked="0" layoutInCell="1" allowOverlap="1" wp14:anchorId="08E2E2EB" wp14:editId="79E451D2">
              <wp:simplePos x="0" y="0"/>
              <wp:positionH relativeFrom="page">
                <wp:posOffset>2000885</wp:posOffset>
              </wp:positionH>
              <wp:positionV relativeFrom="page">
                <wp:posOffset>1198880</wp:posOffset>
              </wp:positionV>
              <wp:extent cx="4241800" cy="822325"/>
              <wp:effectExtent l="0" t="0" r="0" b="0"/>
              <wp:wrapNone/>
              <wp:docPr id="1698632872"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0" cy="822325"/>
                      </a:xfrm>
                      <a:prstGeom prst="rect">
                        <a:avLst/>
                      </a:prstGeom>
                      <a:noFill/>
                      <a:ln>
                        <a:noFill/>
                      </a:ln>
                    </wps:spPr>
                    <wps:txbx>
                      <w:txbxContent>
                        <w:p w14:paraId="32C7A63B" w14:textId="77777777" w:rsidR="0035718A" w:rsidRDefault="0035718A">
                          <w:pPr>
                            <w:spacing w:line="229" w:lineRule="exact"/>
                            <w:ind w:left="18" w:right="18"/>
                            <w:jc w:val="center"/>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2E2EB" id="Caixa de Texto 3" o:spid="_x0000_s1037" type="#_x0000_t202" style="position:absolute;margin-left:157.55pt;margin-top:94.4pt;width:334pt;height:64.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" filled="f" stroked="f">
              <v:textbox inset="0,0,0,0">
                <w:txbxContent>
                  <w:p w14:paraId="32C7A63B" w14:textId="77777777" w:rsidR="0035718A" w:rsidRDefault="0035718A">
                    <w:pPr>
                      <w:spacing w:line="229" w:lineRule="exact"/>
                      <w:ind w:left="18" w:right="18"/>
                      <w:jc w:val="center"/>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512AA"/>
    <w:multiLevelType w:val="hybridMultilevel"/>
    <w:tmpl w:val="52F4C63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 w15:restartNumberingAfterBreak="0">
    <w:nsid w:val="03795BF2"/>
    <w:multiLevelType w:val="hybridMultilevel"/>
    <w:tmpl w:val="493619BE"/>
    <w:lvl w:ilvl="0" w:tplc="0D6646D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AA40B0"/>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3" w15:restartNumberingAfterBreak="0">
    <w:nsid w:val="041D0023"/>
    <w:multiLevelType w:val="hybridMultilevel"/>
    <w:tmpl w:val="F926BF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5D72C14"/>
    <w:multiLevelType w:val="multilevel"/>
    <w:tmpl w:val="D9985626"/>
    <w:lvl w:ilvl="0">
      <w:start w:val="1"/>
      <w:numFmt w:val="decimal"/>
      <w:lvlText w:val="%1"/>
      <w:lvlJc w:val="left"/>
      <w:pPr>
        <w:ind w:left="396" w:hanging="396"/>
      </w:pPr>
      <w:rPr>
        <w:rFonts w:hint="default"/>
      </w:rPr>
    </w:lvl>
    <w:lvl w:ilvl="1">
      <w:start w:val="1"/>
      <w:numFmt w:val="decimal"/>
      <w:lvlText w:val="%1.%2"/>
      <w:lvlJc w:val="left"/>
      <w:pPr>
        <w:ind w:left="1120" w:hanging="396"/>
      </w:pPr>
      <w:rPr>
        <w:rFonts w:hint="default"/>
        <w:b/>
        <w:bCs/>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5" w15:restartNumberingAfterBreak="0">
    <w:nsid w:val="06120D02"/>
    <w:multiLevelType w:val="multilevel"/>
    <w:tmpl w:val="472CCADA"/>
    <w:lvl w:ilvl="0">
      <w:start w:val="1"/>
      <w:numFmt w:val="lowerLetter"/>
      <w:lvlText w:val="%1"/>
      <w:lvlJc w:val="left"/>
      <w:pPr>
        <w:ind w:left="747" w:hanging="435"/>
      </w:pPr>
      <w:rPr>
        <w:rFonts w:hint="default"/>
        <w:lang w:val="pt-PT" w:eastAsia="en-US" w:bidi="ar-SA"/>
      </w:rPr>
    </w:lvl>
    <w:lvl w:ilvl="1">
      <w:start w:val="1"/>
      <w:numFmt w:val="decimal"/>
      <w:lvlText w:val="%2."/>
      <w:lvlJc w:val="left"/>
      <w:pPr>
        <w:ind w:left="672" w:hanging="360"/>
      </w:pPr>
    </w:lvl>
    <w:lvl w:ilvl="2">
      <w:numFmt w:val="bullet"/>
      <w:lvlText w:val="•"/>
      <w:lvlJc w:val="left"/>
      <w:pPr>
        <w:ind w:left="2446" w:hanging="435"/>
      </w:pPr>
      <w:rPr>
        <w:rFonts w:hint="default"/>
        <w:lang w:val="pt-PT" w:eastAsia="en-US" w:bidi="ar-SA"/>
      </w:rPr>
    </w:lvl>
    <w:lvl w:ilvl="3">
      <w:numFmt w:val="bullet"/>
      <w:lvlText w:val="•"/>
      <w:lvlJc w:val="left"/>
      <w:pPr>
        <w:ind w:left="3299" w:hanging="435"/>
      </w:pPr>
      <w:rPr>
        <w:rFonts w:hint="default"/>
        <w:lang w:val="pt-PT" w:eastAsia="en-US" w:bidi="ar-SA"/>
      </w:rPr>
    </w:lvl>
    <w:lvl w:ilvl="4">
      <w:numFmt w:val="bullet"/>
      <w:lvlText w:val="•"/>
      <w:lvlJc w:val="left"/>
      <w:pPr>
        <w:ind w:left="4152" w:hanging="435"/>
      </w:pPr>
      <w:rPr>
        <w:rFonts w:hint="default"/>
        <w:lang w:val="pt-PT" w:eastAsia="en-US" w:bidi="ar-SA"/>
      </w:rPr>
    </w:lvl>
    <w:lvl w:ilvl="5">
      <w:numFmt w:val="bullet"/>
      <w:lvlText w:val="•"/>
      <w:lvlJc w:val="left"/>
      <w:pPr>
        <w:ind w:left="5005" w:hanging="435"/>
      </w:pPr>
      <w:rPr>
        <w:rFonts w:hint="default"/>
        <w:lang w:val="pt-PT" w:eastAsia="en-US" w:bidi="ar-SA"/>
      </w:rPr>
    </w:lvl>
    <w:lvl w:ilvl="6">
      <w:numFmt w:val="bullet"/>
      <w:lvlText w:val="•"/>
      <w:lvlJc w:val="left"/>
      <w:pPr>
        <w:ind w:left="5858" w:hanging="435"/>
      </w:pPr>
      <w:rPr>
        <w:rFonts w:hint="default"/>
        <w:lang w:val="pt-PT" w:eastAsia="en-US" w:bidi="ar-SA"/>
      </w:rPr>
    </w:lvl>
    <w:lvl w:ilvl="7">
      <w:numFmt w:val="bullet"/>
      <w:lvlText w:val="•"/>
      <w:lvlJc w:val="left"/>
      <w:pPr>
        <w:ind w:left="6711" w:hanging="435"/>
      </w:pPr>
      <w:rPr>
        <w:rFonts w:hint="default"/>
        <w:lang w:val="pt-PT" w:eastAsia="en-US" w:bidi="ar-SA"/>
      </w:rPr>
    </w:lvl>
    <w:lvl w:ilvl="8">
      <w:numFmt w:val="bullet"/>
      <w:lvlText w:val="•"/>
      <w:lvlJc w:val="left"/>
      <w:pPr>
        <w:ind w:left="7564" w:hanging="435"/>
      </w:pPr>
      <w:rPr>
        <w:rFonts w:hint="default"/>
        <w:lang w:val="pt-PT" w:eastAsia="en-US" w:bidi="ar-SA"/>
      </w:rPr>
    </w:lvl>
  </w:abstractNum>
  <w:abstractNum w:abstractNumId="6" w15:restartNumberingAfterBreak="0">
    <w:nsid w:val="07B4407B"/>
    <w:multiLevelType w:val="multilevel"/>
    <w:tmpl w:val="D838836E"/>
    <w:lvl w:ilvl="0">
      <w:start w:val="16"/>
      <w:numFmt w:val="decimal"/>
      <w:lvlText w:val="%1"/>
      <w:lvlJc w:val="left"/>
      <w:pPr>
        <w:ind w:left="420" w:hanging="420"/>
      </w:pPr>
      <w:rPr>
        <w:rFonts w:hint="default"/>
        <w:b/>
      </w:rPr>
    </w:lvl>
    <w:lvl w:ilvl="1">
      <w:start w:val="1"/>
      <w:numFmt w:val="decimal"/>
      <w:lvlText w:val="%1.%2"/>
      <w:lvlJc w:val="left"/>
      <w:pPr>
        <w:ind w:left="3852" w:hanging="420"/>
      </w:pPr>
      <w:rPr>
        <w:rFonts w:hint="default"/>
        <w:b/>
      </w:rPr>
    </w:lvl>
    <w:lvl w:ilvl="2">
      <w:start w:val="1"/>
      <w:numFmt w:val="decimal"/>
      <w:lvlText w:val="%1.%2.%3"/>
      <w:lvlJc w:val="left"/>
      <w:pPr>
        <w:ind w:left="7584" w:hanging="720"/>
      </w:pPr>
      <w:rPr>
        <w:rFonts w:hint="default"/>
        <w:b/>
      </w:rPr>
    </w:lvl>
    <w:lvl w:ilvl="3">
      <w:start w:val="1"/>
      <w:numFmt w:val="decimal"/>
      <w:lvlText w:val="%1.%2.%3.%4"/>
      <w:lvlJc w:val="left"/>
      <w:pPr>
        <w:ind w:left="11016" w:hanging="720"/>
      </w:pPr>
      <w:rPr>
        <w:rFonts w:hint="default"/>
        <w:b/>
      </w:rPr>
    </w:lvl>
    <w:lvl w:ilvl="4">
      <w:start w:val="1"/>
      <w:numFmt w:val="decimalZero"/>
      <w:lvlText w:val="%1.%2.%3.%4.%5"/>
      <w:lvlJc w:val="left"/>
      <w:pPr>
        <w:ind w:left="14808" w:hanging="1080"/>
      </w:pPr>
      <w:rPr>
        <w:rFonts w:hint="default"/>
        <w:b/>
      </w:rPr>
    </w:lvl>
    <w:lvl w:ilvl="5">
      <w:start w:val="1"/>
      <w:numFmt w:val="decimal"/>
      <w:lvlText w:val="%1.%2.%3.%4.%5.%6"/>
      <w:lvlJc w:val="left"/>
      <w:pPr>
        <w:ind w:left="18240" w:hanging="1080"/>
      </w:pPr>
      <w:rPr>
        <w:rFonts w:hint="default"/>
        <w:b/>
      </w:rPr>
    </w:lvl>
    <w:lvl w:ilvl="6">
      <w:start w:val="1"/>
      <w:numFmt w:val="decimal"/>
      <w:lvlText w:val="%1.%2.%3.%4.%5.%6.%7"/>
      <w:lvlJc w:val="left"/>
      <w:pPr>
        <w:ind w:left="22032" w:hanging="1440"/>
      </w:pPr>
      <w:rPr>
        <w:rFonts w:hint="default"/>
        <w:b/>
      </w:rPr>
    </w:lvl>
    <w:lvl w:ilvl="7">
      <w:start w:val="1"/>
      <w:numFmt w:val="decimal"/>
      <w:lvlText w:val="%1.%2.%3.%4.%5.%6.%7.%8"/>
      <w:lvlJc w:val="left"/>
      <w:pPr>
        <w:ind w:left="25464" w:hanging="1440"/>
      </w:pPr>
      <w:rPr>
        <w:rFonts w:hint="default"/>
        <w:b/>
      </w:rPr>
    </w:lvl>
    <w:lvl w:ilvl="8">
      <w:start w:val="1"/>
      <w:numFmt w:val="decimal"/>
      <w:lvlText w:val="%1.%2.%3.%4.%5.%6.%7.%8.%9"/>
      <w:lvlJc w:val="left"/>
      <w:pPr>
        <w:ind w:left="29256" w:hanging="1800"/>
      </w:pPr>
      <w:rPr>
        <w:rFonts w:hint="default"/>
        <w:b/>
      </w:rPr>
    </w:lvl>
  </w:abstractNum>
  <w:abstractNum w:abstractNumId="7" w15:restartNumberingAfterBreak="0">
    <w:nsid w:val="087C2635"/>
    <w:multiLevelType w:val="multilevel"/>
    <w:tmpl w:val="E194A93C"/>
    <w:lvl w:ilvl="0">
      <w:start w:val="1"/>
      <w:numFmt w:val="lowerLetter"/>
      <w:lvlText w:val="%1"/>
      <w:lvlJc w:val="left"/>
      <w:pPr>
        <w:ind w:left="747" w:hanging="341"/>
      </w:pPr>
      <w:rPr>
        <w:rFonts w:hint="default"/>
      </w:rPr>
    </w:lvl>
    <w:lvl w:ilvl="1">
      <w:start w:val="1"/>
      <w:numFmt w:val="decimal"/>
      <w:lvlText w:val="%1.%2"/>
      <w:lvlJc w:val="left"/>
      <w:pPr>
        <w:ind w:left="747" w:hanging="341"/>
      </w:pPr>
      <w:rPr>
        <w:rFonts w:ascii="Times New Roman" w:eastAsia="Times New Roman" w:hAnsi="Times New Roman" w:cs="Times New Roman" w:hint="default"/>
        <w:b/>
        <w:bCs/>
        <w:spacing w:val="0"/>
        <w:w w:val="99"/>
        <w:sz w:val="20"/>
        <w:szCs w:val="20"/>
      </w:rPr>
    </w:lvl>
    <w:lvl w:ilvl="2">
      <w:start w:val="3"/>
      <w:numFmt w:val="bullet"/>
      <w:lvlText w:val=""/>
      <w:lvlJc w:val="left"/>
      <w:pPr>
        <w:ind w:left="3905" w:hanging="360"/>
      </w:pPr>
      <w:rPr>
        <w:rFonts w:ascii="Symbol" w:hAnsi="Symbol" w:hint="default"/>
      </w:rPr>
    </w:lvl>
    <w:lvl w:ilvl="3">
      <w:start w:val="5"/>
      <w:numFmt w:val="lowerRoman"/>
      <w:lvlText w:val="%4."/>
      <w:lvlJc w:val="right"/>
      <w:pPr>
        <w:ind w:left="3169" w:hanging="360"/>
      </w:pPr>
      <w:rPr>
        <w:rFonts w:hint="default"/>
        <w:b/>
        <w:bCs/>
      </w:rPr>
    </w:lvl>
    <w:lvl w:ilvl="4">
      <w:numFmt w:val="bullet"/>
      <w:lvlText w:val="•"/>
      <w:lvlJc w:val="left"/>
      <w:pPr>
        <w:ind w:left="4152" w:hanging="490"/>
      </w:pPr>
      <w:rPr>
        <w:rFonts w:hint="default"/>
      </w:rPr>
    </w:lvl>
    <w:lvl w:ilvl="5">
      <w:numFmt w:val="bullet"/>
      <w:lvlText w:val="•"/>
      <w:lvlJc w:val="left"/>
      <w:pPr>
        <w:ind w:left="5005" w:hanging="490"/>
      </w:pPr>
      <w:rPr>
        <w:rFonts w:hint="default"/>
      </w:rPr>
    </w:lvl>
    <w:lvl w:ilvl="6">
      <w:numFmt w:val="bullet"/>
      <w:lvlText w:val="•"/>
      <w:lvlJc w:val="left"/>
      <w:pPr>
        <w:ind w:left="5858" w:hanging="490"/>
      </w:pPr>
      <w:rPr>
        <w:rFonts w:hint="default"/>
      </w:rPr>
    </w:lvl>
    <w:lvl w:ilvl="7">
      <w:numFmt w:val="bullet"/>
      <w:lvlText w:val="•"/>
      <w:lvlJc w:val="left"/>
      <w:pPr>
        <w:ind w:left="6711" w:hanging="490"/>
      </w:pPr>
      <w:rPr>
        <w:rFonts w:hint="default"/>
      </w:rPr>
    </w:lvl>
    <w:lvl w:ilvl="8">
      <w:numFmt w:val="bullet"/>
      <w:lvlText w:val="•"/>
      <w:lvlJc w:val="left"/>
      <w:pPr>
        <w:ind w:left="7564" w:hanging="490"/>
      </w:pPr>
      <w:rPr>
        <w:rFonts w:hint="default"/>
      </w:rPr>
    </w:lvl>
  </w:abstractNum>
  <w:abstractNum w:abstractNumId="8" w15:restartNumberingAfterBreak="0">
    <w:nsid w:val="08B10F76"/>
    <w:multiLevelType w:val="multilevel"/>
    <w:tmpl w:val="6D966C6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A514EF"/>
    <w:multiLevelType w:val="hybridMultilevel"/>
    <w:tmpl w:val="BA38933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1106C4"/>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11" w15:restartNumberingAfterBreak="0">
    <w:nsid w:val="104A0A36"/>
    <w:multiLevelType w:val="multilevel"/>
    <w:tmpl w:val="715E9990"/>
    <w:lvl w:ilvl="0">
      <w:start w:val="1"/>
      <w:numFmt w:val="lowerLetter"/>
      <w:lvlText w:val="%1"/>
      <w:lvlJc w:val="left"/>
      <w:pPr>
        <w:ind w:left="747" w:hanging="435"/>
      </w:pPr>
      <w:rPr>
        <w:rFonts w:hint="default"/>
        <w:lang w:val="pt-PT" w:eastAsia="en-US" w:bidi="ar-SA"/>
      </w:rPr>
    </w:lvl>
    <w:lvl w:ilvl="1">
      <w:start w:val="1"/>
      <w:numFmt w:val="decimal"/>
      <w:lvlText w:val="%1.%2)"/>
      <w:lvlJc w:val="left"/>
      <w:pPr>
        <w:ind w:left="747" w:hanging="435"/>
      </w:pPr>
      <w:rPr>
        <w:rFonts w:ascii="Times New Roman" w:eastAsia="Times New Roman" w:hAnsi="Times New Roman" w:cs="Times New Roman" w:hint="default"/>
        <w:b/>
        <w:bCs/>
        <w:spacing w:val="0"/>
        <w:w w:val="99"/>
        <w:sz w:val="24"/>
        <w:szCs w:val="24"/>
        <w:lang w:val="pt-PT" w:eastAsia="en-US" w:bidi="ar-SA"/>
      </w:rPr>
    </w:lvl>
    <w:lvl w:ilvl="2">
      <w:numFmt w:val="bullet"/>
      <w:lvlText w:val="•"/>
      <w:lvlJc w:val="left"/>
      <w:pPr>
        <w:ind w:left="2446" w:hanging="435"/>
      </w:pPr>
      <w:rPr>
        <w:rFonts w:hint="default"/>
        <w:lang w:val="pt-PT" w:eastAsia="en-US" w:bidi="ar-SA"/>
      </w:rPr>
    </w:lvl>
    <w:lvl w:ilvl="3">
      <w:numFmt w:val="bullet"/>
      <w:lvlText w:val="•"/>
      <w:lvlJc w:val="left"/>
      <w:pPr>
        <w:ind w:left="3299" w:hanging="435"/>
      </w:pPr>
      <w:rPr>
        <w:rFonts w:hint="default"/>
        <w:lang w:val="pt-PT" w:eastAsia="en-US" w:bidi="ar-SA"/>
      </w:rPr>
    </w:lvl>
    <w:lvl w:ilvl="4">
      <w:numFmt w:val="bullet"/>
      <w:lvlText w:val="•"/>
      <w:lvlJc w:val="left"/>
      <w:pPr>
        <w:ind w:left="4152" w:hanging="435"/>
      </w:pPr>
      <w:rPr>
        <w:rFonts w:hint="default"/>
        <w:lang w:val="pt-PT" w:eastAsia="en-US" w:bidi="ar-SA"/>
      </w:rPr>
    </w:lvl>
    <w:lvl w:ilvl="5">
      <w:numFmt w:val="bullet"/>
      <w:lvlText w:val="•"/>
      <w:lvlJc w:val="left"/>
      <w:pPr>
        <w:ind w:left="5005" w:hanging="435"/>
      </w:pPr>
      <w:rPr>
        <w:rFonts w:hint="default"/>
        <w:lang w:val="pt-PT" w:eastAsia="en-US" w:bidi="ar-SA"/>
      </w:rPr>
    </w:lvl>
    <w:lvl w:ilvl="6">
      <w:numFmt w:val="bullet"/>
      <w:lvlText w:val="•"/>
      <w:lvlJc w:val="left"/>
      <w:pPr>
        <w:ind w:left="5858" w:hanging="435"/>
      </w:pPr>
      <w:rPr>
        <w:rFonts w:hint="default"/>
        <w:lang w:val="pt-PT" w:eastAsia="en-US" w:bidi="ar-SA"/>
      </w:rPr>
    </w:lvl>
    <w:lvl w:ilvl="7">
      <w:numFmt w:val="bullet"/>
      <w:lvlText w:val="•"/>
      <w:lvlJc w:val="left"/>
      <w:pPr>
        <w:ind w:left="6711" w:hanging="435"/>
      </w:pPr>
      <w:rPr>
        <w:rFonts w:hint="default"/>
        <w:lang w:val="pt-PT" w:eastAsia="en-US" w:bidi="ar-SA"/>
      </w:rPr>
    </w:lvl>
    <w:lvl w:ilvl="8">
      <w:numFmt w:val="bullet"/>
      <w:lvlText w:val="•"/>
      <w:lvlJc w:val="left"/>
      <w:pPr>
        <w:ind w:left="7564" w:hanging="435"/>
      </w:pPr>
      <w:rPr>
        <w:rFonts w:hint="default"/>
        <w:lang w:val="pt-PT" w:eastAsia="en-US" w:bidi="ar-SA"/>
      </w:rPr>
    </w:lvl>
  </w:abstractNum>
  <w:abstractNum w:abstractNumId="12" w15:restartNumberingAfterBreak="0">
    <w:nsid w:val="10A944CA"/>
    <w:multiLevelType w:val="multilevel"/>
    <w:tmpl w:val="B48C0034"/>
    <w:lvl w:ilvl="0">
      <w:start w:val="1"/>
      <w:numFmt w:val="decimal"/>
      <w:lvlText w:val="%1."/>
      <w:lvlJc w:val="left"/>
      <w:pPr>
        <w:ind w:left="360" w:hanging="360"/>
      </w:pPr>
      <w:rPr>
        <w:rFonts w:hint="default"/>
        <w:lang w:val="pt-PT" w:eastAsia="en-US" w:bidi="ar-SA"/>
      </w:rPr>
    </w:lvl>
    <w:lvl w:ilvl="1">
      <w:start w:val="1"/>
      <w:numFmt w:val="decimal"/>
      <w:lvlText w:val="%1.%2."/>
      <w:lvlJc w:val="left"/>
      <w:pPr>
        <w:ind w:left="792" w:hanging="432"/>
      </w:pPr>
      <w:rPr>
        <w:rFonts w:hint="default"/>
        <w:lang w:val="pt-PT" w:eastAsia="en-US" w:bidi="ar-SA"/>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13" w15:restartNumberingAfterBreak="0">
    <w:nsid w:val="11D138ED"/>
    <w:multiLevelType w:val="hybridMultilevel"/>
    <w:tmpl w:val="8E22156E"/>
    <w:lvl w:ilvl="0" w:tplc="04160001">
      <w:start w:val="1"/>
      <w:numFmt w:val="bullet"/>
      <w:lvlText w:val=""/>
      <w:lvlJc w:val="left"/>
      <w:pPr>
        <w:ind w:left="720" w:hanging="360"/>
      </w:pPr>
      <w:rPr>
        <w:rFonts w:ascii="Symbol" w:hAnsi="Symbo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643425"/>
    <w:multiLevelType w:val="hybridMultilevel"/>
    <w:tmpl w:val="3252E478"/>
    <w:lvl w:ilvl="0" w:tplc="966E70D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A64EC3"/>
    <w:multiLevelType w:val="multilevel"/>
    <w:tmpl w:val="8FB6A41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5B56C2E"/>
    <w:multiLevelType w:val="multilevel"/>
    <w:tmpl w:val="715E9990"/>
    <w:lvl w:ilvl="0">
      <w:start w:val="1"/>
      <w:numFmt w:val="lowerLetter"/>
      <w:lvlText w:val="%1"/>
      <w:lvlJc w:val="left"/>
      <w:pPr>
        <w:ind w:left="747" w:hanging="435"/>
      </w:pPr>
      <w:rPr>
        <w:rFonts w:hint="default"/>
        <w:lang w:val="pt-PT" w:eastAsia="en-US" w:bidi="ar-SA"/>
      </w:rPr>
    </w:lvl>
    <w:lvl w:ilvl="1">
      <w:start w:val="1"/>
      <w:numFmt w:val="decimal"/>
      <w:lvlText w:val="%1.%2)"/>
      <w:lvlJc w:val="left"/>
      <w:pPr>
        <w:ind w:left="747" w:hanging="435"/>
      </w:pPr>
      <w:rPr>
        <w:rFonts w:ascii="Times New Roman" w:eastAsia="Times New Roman" w:hAnsi="Times New Roman" w:cs="Times New Roman" w:hint="default"/>
        <w:b/>
        <w:bCs/>
        <w:spacing w:val="0"/>
        <w:w w:val="99"/>
        <w:sz w:val="24"/>
        <w:szCs w:val="24"/>
        <w:lang w:val="pt-PT" w:eastAsia="en-US" w:bidi="ar-SA"/>
      </w:rPr>
    </w:lvl>
    <w:lvl w:ilvl="2">
      <w:numFmt w:val="bullet"/>
      <w:lvlText w:val="•"/>
      <w:lvlJc w:val="left"/>
      <w:pPr>
        <w:ind w:left="2446" w:hanging="435"/>
      </w:pPr>
      <w:rPr>
        <w:rFonts w:hint="default"/>
        <w:lang w:val="pt-PT" w:eastAsia="en-US" w:bidi="ar-SA"/>
      </w:rPr>
    </w:lvl>
    <w:lvl w:ilvl="3">
      <w:numFmt w:val="bullet"/>
      <w:lvlText w:val="•"/>
      <w:lvlJc w:val="left"/>
      <w:pPr>
        <w:ind w:left="3299" w:hanging="435"/>
      </w:pPr>
      <w:rPr>
        <w:rFonts w:hint="default"/>
        <w:lang w:val="pt-PT" w:eastAsia="en-US" w:bidi="ar-SA"/>
      </w:rPr>
    </w:lvl>
    <w:lvl w:ilvl="4">
      <w:numFmt w:val="bullet"/>
      <w:lvlText w:val="•"/>
      <w:lvlJc w:val="left"/>
      <w:pPr>
        <w:ind w:left="4152" w:hanging="435"/>
      </w:pPr>
      <w:rPr>
        <w:rFonts w:hint="default"/>
        <w:lang w:val="pt-PT" w:eastAsia="en-US" w:bidi="ar-SA"/>
      </w:rPr>
    </w:lvl>
    <w:lvl w:ilvl="5">
      <w:numFmt w:val="bullet"/>
      <w:lvlText w:val="•"/>
      <w:lvlJc w:val="left"/>
      <w:pPr>
        <w:ind w:left="5005" w:hanging="435"/>
      </w:pPr>
      <w:rPr>
        <w:rFonts w:hint="default"/>
        <w:lang w:val="pt-PT" w:eastAsia="en-US" w:bidi="ar-SA"/>
      </w:rPr>
    </w:lvl>
    <w:lvl w:ilvl="6">
      <w:numFmt w:val="bullet"/>
      <w:lvlText w:val="•"/>
      <w:lvlJc w:val="left"/>
      <w:pPr>
        <w:ind w:left="5858" w:hanging="435"/>
      </w:pPr>
      <w:rPr>
        <w:rFonts w:hint="default"/>
        <w:lang w:val="pt-PT" w:eastAsia="en-US" w:bidi="ar-SA"/>
      </w:rPr>
    </w:lvl>
    <w:lvl w:ilvl="7">
      <w:numFmt w:val="bullet"/>
      <w:lvlText w:val="•"/>
      <w:lvlJc w:val="left"/>
      <w:pPr>
        <w:ind w:left="6711" w:hanging="435"/>
      </w:pPr>
      <w:rPr>
        <w:rFonts w:hint="default"/>
        <w:lang w:val="pt-PT" w:eastAsia="en-US" w:bidi="ar-SA"/>
      </w:rPr>
    </w:lvl>
    <w:lvl w:ilvl="8">
      <w:numFmt w:val="bullet"/>
      <w:lvlText w:val="•"/>
      <w:lvlJc w:val="left"/>
      <w:pPr>
        <w:ind w:left="7564" w:hanging="435"/>
      </w:pPr>
      <w:rPr>
        <w:rFonts w:hint="default"/>
        <w:lang w:val="pt-PT" w:eastAsia="en-US" w:bidi="ar-SA"/>
      </w:rPr>
    </w:lvl>
  </w:abstractNum>
  <w:abstractNum w:abstractNumId="17" w15:restartNumberingAfterBreak="0">
    <w:nsid w:val="15DE255C"/>
    <w:multiLevelType w:val="multilevel"/>
    <w:tmpl w:val="18A03C02"/>
    <w:lvl w:ilvl="0">
      <w:start w:val="1"/>
      <w:numFmt w:val="lowerLetter"/>
      <w:lvlText w:val="%1"/>
      <w:lvlJc w:val="left"/>
      <w:pPr>
        <w:ind w:left="747" w:hanging="341"/>
      </w:pPr>
      <w:rPr>
        <w:rFonts w:hint="default"/>
        <w:lang w:val="pt-PT" w:eastAsia="en-US" w:bidi="ar-SA"/>
      </w:rPr>
    </w:lvl>
    <w:lvl w:ilvl="1">
      <w:start w:val="1"/>
      <w:numFmt w:val="decimal"/>
      <w:lvlText w:val="%1.%2"/>
      <w:lvlJc w:val="left"/>
      <w:pPr>
        <w:ind w:left="747" w:hanging="341"/>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1058" w:hanging="490"/>
      </w:pPr>
      <w:rPr>
        <w:rFonts w:ascii="Times New Roman" w:eastAsia="Times New Roman" w:hAnsi="Times New Roman" w:cs="Times New Roman" w:hint="default"/>
        <w:b w:val="0"/>
        <w:bCs w:val="0"/>
        <w:spacing w:val="0"/>
        <w:w w:val="99"/>
        <w:sz w:val="24"/>
        <w:szCs w:val="24"/>
        <w:lang w:val="pt-PT" w:eastAsia="en-US" w:bidi="ar-SA"/>
      </w:rPr>
    </w:lvl>
    <w:lvl w:ilvl="3">
      <w:start w:val="1"/>
      <w:numFmt w:val="lowerRoman"/>
      <w:lvlText w:val="%4."/>
      <w:lvlJc w:val="right"/>
      <w:pPr>
        <w:ind w:left="3169" w:hanging="360"/>
      </w:pPr>
      <w:rPr>
        <w:b/>
        <w:bCs/>
      </w:rPr>
    </w:lvl>
    <w:lvl w:ilvl="4">
      <w:numFmt w:val="bullet"/>
      <w:lvlText w:val="•"/>
      <w:lvlJc w:val="left"/>
      <w:pPr>
        <w:ind w:left="4152" w:hanging="490"/>
      </w:pPr>
      <w:rPr>
        <w:rFonts w:hint="default"/>
        <w:lang w:val="pt-PT" w:eastAsia="en-US" w:bidi="ar-SA"/>
      </w:rPr>
    </w:lvl>
    <w:lvl w:ilvl="5">
      <w:numFmt w:val="bullet"/>
      <w:lvlText w:val="•"/>
      <w:lvlJc w:val="left"/>
      <w:pPr>
        <w:ind w:left="5005" w:hanging="490"/>
      </w:pPr>
      <w:rPr>
        <w:rFonts w:hint="default"/>
        <w:lang w:val="pt-PT" w:eastAsia="en-US" w:bidi="ar-SA"/>
      </w:rPr>
    </w:lvl>
    <w:lvl w:ilvl="6">
      <w:numFmt w:val="bullet"/>
      <w:lvlText w:val="•"/>
      <w:lvlJc w:val="left"/>
      <w:pPr>
        <w:ind w:left="5858" w:hanging="490"/>
      </w:pPr>
      <w:rPr>
        <w:rFonts w:hint="default"/>
        <w:lang w:val="pt-PT" w:eastAsia="en-US" w:bidi="ar-SA"/>
      </w:rPr>
    </w:lvl>
    <w:lvl w:ilvl="7">
      <w:numFmt w:val="bullet"/>
      <w:lvlText w:val="•"/>
      <w:lvlJc w:val="left"/>
      <w:pPr>
        <w:ind w:left="6711" w:hanging="490"/>
      </w:pPr>
      <w:rPr>
        <w:rFonts w:hint="default"/>
        <w:lang w:val="pt-PT" w:eastAsia="en-US" w:bidi="ar-SA"/>
      </w:rPr>
    </w:lvl>
    <w:lvl w:ilvl="8">
      <w:numFmt w:val="bullet"/>
      <w:lvlText w:val="•"/>
      <w:lvlJc w:val="left"/>
      <w:pPr>
        <w:ind w:left="7564" w:hanging="490"/>
      </w:pPr>
      <w:rPr>
        <w:rFonts w:hint="default"/>
        <w:lang w:val="pt-PT" w:eastAsia="en-US" w:bidi="ar-SA"/>
      </w:rPr>
    </w:lvl>
  </w:abstractNum>
  <w:abstractNum w:abstractNumId="18" w15:restartNumberingAfterBreak="0">
    <w:nsid w:val="18AE7788"/>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19" w15:restartNumberingAfterBreak="0">
    <w:nsid w:val="190F7C60"/>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20" w15:restartNumberingAfterBreak="0">
    <w:nsid w:val="19E05C71"/>
    <w:multiLevelType w:val="multilevel"/>
    <w:tmpl w:val="4D74B31C"/>
    <w:lvl w:ilvl="0">
      <w:start w:val="5"/>
      <w:numFmt w:val="decimal"/>
      <w:lvlText w:val="%1."/>
      <w:lvlJc w:val="left"/>
      <w:pPr>
        <w:ind w:left="360" w:hanging="360"/>
      </w:pPr>
      <w:rPr>
        <w:rFonts w:hint="default"/>
        <w:b/>
      </w:rPr>
    </w:lvl>
    <w:lvl w:ilvl="1">
      <w:start w:val="1"/>
      <w:numFmt w:val="decimal"/>
      <w:lvlText w:val="%1.%2."/>
      <w:lvlJc w:val="left"/>
      <w:pPr>
        <w:ind w:left="1512" w:hanging="360"/>
      </w:pPr>
      <w:rPr>
        <w:rFonts w:hint="default"/>
        <w:b/>
      </w:rPr>
    </w:lvl>
    <w:lvl w:ilvl="2">
      <w:start w:val="1"/>
      <w:numFmt w:val="decimal"/>
      <w:lvlText w:val="%1.%2.%3."/>
      <w:lvlJc w:val="left"/>
      <w:pPr>
        <w:ind w:left="3024" w:hanging="720"/>
      </w:pPr>
      <w:rPr>
        <w:rFonts w:hint="default"/>
        <w:b/>
      </w:rPr>
    </w:lvl>
    <w:lvl w:ilvl="3">
      <w:start w:val="1"/>
      <w:numFmt w:val="decimal"/>
      <w:lvlText w:val="%1.%2.%3.%4."/>
      <w:lvlJc w:val="left"/>
      <w:pPr>
        <w:ind w:left="4176" w:hanging="720"/>
      </w:pPr>
      <w:rPr>
        <w:rFonts w:hint="default"/>
        <w:b/>
      </w:rPr>
    </w:lvl>
    <w:lvl w:ilvl="4">
      <w:start w:val="1"/>
      <w:numFmt w:val="decimalZero"/>
      <w:lvlText w:val="%1.%2.%3.%4.%5."/>
      <w:lvlJc w:val="left"/>
      <w:pPr>
        <w:ind w:left="5688" w:hanging="1080"/>
      </w:pPr>
      <w:rPr>
        <w:rFonts w:hint="default"/>
        <w:b/>
      </w:rPr>
    </w:lvl>
    <w:lvl w:ilvl="5">
      <w:start w:val="1"/>
      <w:numFmt w:val="decimal"/>
      <w:lvlText w:val="%1.%2.%3.%4.%5.%6."/>
      <w:lvlJc w:val="left"/>
      <w:pPr>
        <w:ind w:left="6840" w:hanging="1080"/>
      </w:pPr>
      <w:rPr>
        <w:rFonts w:hint="default"/>
        <w:b/>
      </w:rPr>
    </w:lvl>
    <w:lvl w:ilvl="6">
      <w:start w:val="1"/>
      <w:numFmt w:val="decimal"/>
      <w:lvlText w:val="%1.%2.%3.%4.%5.%6.%7."/>
      <w:lvlJc w:val="left"/>
      <w:pPr>
        <w:ind w:left="8352" w:hanging="1440"/>
      </w:pPr>
      <w:rPr>
        <w:rFonts w:hint="default"/>
        <w:b/>
      </w:rPr>
    </w:lvl>
    <w:lvl w:ilvl="7">
      <w:start w:val="1"/>
      <w:numFmt w:val="decimal"/>
      <w:lvlText w:val="%1.%2.%3.%4.%5.%6.%7.%8."/>
      <w:lvlJc w:val="left"/>
      <w:pPr>
        <w:ind w:left="9504" w:hanging="1440"/>
      </w:pPr>
      <w:rPr>
        <w:rFonts w:hint="default"/>
        <w:b/>
      </w:rPr>
    </w:lvl>
    <w:lvl w:ilvl="8">
      <w:start w:val="1"/>
      <w:numFmt w:val="decimal"/>
      <w:lvlText w:val="%1.%2.%3.%4.%5.%6.%7.%8.%9."/>
      <w:lvlJc w:val="left"/>
      <w:pPr>
        <w:ind w:left="11016" w:hanging="1800"/>
      </w:pPr>
      <w:rPr>
        <w:rFonts w:hint="default"/>
        <w:b/>
      </w:rPr>
    </w:lvl>
  </w:abstractNum>
  <w:abstractNum w:abstractNumId="21" w15:restartNumberingAfterBreak="0">
    <w:nsid w:val="1CBC0B92"/>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22" w15:restartNumberingAfterBreak="0">
    <w:nsid w:val="1D5C100D"/>
    <w:multiLevelType w:val="multilevel"/>
    <w:tmpl w:val="5A3ABC78"/>
    <w:lvl w:ilvl="0">
      <w:start w:val="1"/>
      <w:numFmt w:val="decimal"/>
      <w:pStyle w:val="Nivel1"/>
      <w:lvlText w:val="%1-"/>
      <w:lvlJc w:val="left"/>
      <w:pPr>
        <w:ind w:left="360" w:hanging="360"/>
      </w:pPr>
      <w:rPr>
        <w:rFonts w:hint="default"/>
        <w:b/>
        <w:color w:val="auto"/>
      </w:rPr>
    </w:lvl>
    <w:lvl w:ilvl="1">
      <w:start w:val="1"/>
      <w:numFmt w:val="decimal"/>
      <w:pStyle w:val="Nvel2-Red"/>
      <w:lvlText w:val="%1.%2."/>
      <w:lvlJc w:val="left"/>
      <w:pPr>
        <w:ind w:left="1425" w:hanging="432"/>
      </w:pPr>
      <w:rPr>
        <w:rFonts w:hint="default"/>
        <w:b w:val="0"/>
        <w:bCs/>
        <w:i w:val="0"/>
        <w:strike w:val="0"/>
        <w:dstrike w:val="0"/>
        <w:color w:val="auto"/>
        <w:sz w:val="22"/>
        <w:szCs w:val="22"/>
        <w:u w:val="none"/>
        <w:effect w:val="none"/>
      </w:rPr>
    </w:lvl>
    <w:lvl w:ilvl="2">
      <w:start w:val="1"/>
      <w:numFmt w:val="decimal"/>
      <w:pStyle w:val="Nvel3-R"/>
      <w:lvlText w:val="%1.%2.%3."/>
      <w:lvlJc w:val="left"/>
      <w:pPr>
        <w:ind w:left="4332" w:hanging="504"/>
      </w:pPr>
      <w:rPr>
        <w:rFonts w:hint="default"/>
        <w:b w:val="0"/>
        <w:bCs/>
        <w:i w:val="0"/>
        <w:color w:val="auto"/>
        <w:sz w:val="22"/>
        <w:szCs w:val="22"/>
      </w:rPr>
    </w:lvl>
    <w:lvl w:ilvl="3">
      <w:start w:val="1"/>
      <w:numFmt w:val="decimal"/>
      <w:pStyle w:val="Nvel4-R"/>
      <w:lvlText w:val="%1.%2.%3.%4."/>
      <w:lvlJc w:val="left"/>
      <w:pPr>
        <w:ind w:left="2917" w:hanging="648"/>
      </w:pPr>
      <w:rPr>
        <w:rFonts w:hint="default"/>
        <w:b w:val="0"/>
        <w:bCs w:val="0"/>
        <w:i w:val="0"/>
        <w:iCs w:val="0"/>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E9575A6"/>
    <w:multiLevelType w:val="multilevel"/>
    <w:tmpl w:val="44944C44"/>
    <w:lvl w:ilvl="0">
      <w:start w:val="7"/>
      <w:numFmt w:val="decimal"/>
      <w:lvlText w:val="%1"/>
      <w:lvlJc w:val="left"/>
      <w:pPr>
        <w:ind w:left="480" w:hanging="480"/>
      </w:pPr>
      <w:rPr>
        <w:rFonts w:hint="default"/>
        <w:b/>
      </w:rPr>
    </w:lvl>
    <w:lvl w:ilvl="1">
      <w:start w:val="3"/>
      <w:numFmt w:val="decimal"/>
      <w:lvlText w:val="%1.%2"/>
      <w:lvlJc w:val="left"/>
      <w:pPr>
        <w:ind w:left="2712" w:hanging="480"/>
      </w:pPr>
      <w:rPr>
        <w:rFonts w:hint="default"/>
        <w:b/>
      </w:rPr>
    </w:lvl>
    <w:lvl w:ilvl="2">
      <w:start w:val="1"/>
      <w:numFmt w:val="decimal"/>
      <w:lvlText w:val="%1.%2.%3"/>
      <w:lvlJc w:val="left"/>
      <w:pPr>
        <w:ind w:left="5184" w:hanging="720"/>
      </w:pPr>
      <w:rPr>
        <w:rFonts w:hint="default"/>
        <w:b/>
      </w:rPr>
    </w:lvl>
    <w:lvl w:ilvl="3">
      <w:start w:val="1"/>
      <w:numFmt w:val="decimal"/>
      <w:lvlText w:val="%1.%2.%3.%4"/>
      <w:lvlJc w:val="left"/>
      <w:pPr>
        <w:ind w:left="7416" w:hanging="720"/>
      </w:pPr>
      <w:rPr>
        <w:rFonts w:hint="default"/>
        <w:b/>
      </w:rPr>
    </w:lvl>
    <w:lvl w:ilvl="4">
      <w:start w:val="1"/>
      <w:numFmt w:val="decimalZero"/>
      <w:lvlText w:val="%1.%2.%3.%4.%5"/>
      <w:lvlJc w:val="left"/>
      <w:pPr>
        <w:ind w:left="10008" w:hanging="1080"/>
      </w:pPr>
      <w:rPr>
        <w:rFonts w:hint="default"/>
        <w:b/>
      </w:rPr>
    </w:lvl>
    <w:lvl w:ilvl="5">
      <w:start w:val="1"/>
      <w:numFmt w:val="decimal"/>
      <w:lvlText w:val="%1.%2.%3.%4.%5.%6"/>
      <w:lvlJc w:val="left"/>
      <w:pPr>
        <w:ind w:left="12240" w:hanging="1080"/>
      </w:pPr>
      <w:rPr>
        <w:rFonts w:hint="default"/>
        <w:b/>
      </w:rPr>
    </w:lvl>
    <w:lvl w:ilvl="6">
      <w:start w:val="1"/>
      <w:numFmt w:val="decimal"/>
      <w:lvlText w:val="%1.%2.%3.%4.%5.%6.%7"/>
      <w:lvlJc w:val="left"/>
      <w:pPr>
        <w:ind w:left="14832" w:hanging="1440"/>
      </w:pPr>
      <w:rPr>
        <w:rFonts w:hint="default"/>
        <w:b/>
      </w:rPr>
    </w:lvl>
    <w:lvl w:ilvl="7">
      <w:start w:val="1"/>
      <w:numFmt w:val="decimal"/>
      <w:lvlText w:val="%1.%2.%3.%4.%5.%6.%7.%8"/>
      <w:lvlJc w:val="left"/>
      <w:pPr>
        <w:ind w:left="17064" w:hanging="1440"/>
      </w:pPr>
      <w:rPr>
        <w:rFonts w:hint="default"/>
        <w:b/>
      </w:rPr>
    </w:lvl>
    <w:lvl w:ilvl="8">
      <w:start w:val="1"/>
      <w:numFmt w:val="decimal"/>
      <w:lvlText w:val="%1.%2.%3.%4.%5.%6.%7.%8.%9"/>
      <w:lvlJc w:val="left"/>
      <w:pPr>
        <w:ind w:left="19656" w:hanging="1800"/>
      </w:pPr>
      <w:rPr>
        <w:rFonts w:hint="default"/>
        <w:b/>
      </w:rPr>
    </w:lvl>
  </w:abstractNum>
  <w:abstractNum w:abstractNumId="24" w15:restartNumberingAfterBreak="0">
    <w:nsid w:val="1F9370CB"/>
    <w:multiLevelType w:val="multilevel"/>
    <w:tmpl w:val="9E2EC254"/>
    <w:lvl w:ilvl="0">
      <w:start w:val="8"/>
      <w:numFmt w:val="decimal"/>
      <w:lvlText w:val="%1"/>
      <w:lvlJc w:val="left"/>
      <w:pPr>
        <w:ind w:left="181" w:hanging="759"/>
      </w:pPr>
      <w:rPr>
        <w:rFonts w:hint="default"/>
        <w:lang w:val="pt-PT" w:eastAsia="en-US" w:bidi="ar-SA"/>
      </w:rPr>
    </w:lvl>
    <w:lvl w:ilvl="1">
      <w:start w:val="10"/>
      <w:numFmt w:val="decimal"/>
      <w:lvlText w:val="%1.%2"/>
      <w:lvlJc w:val="left"/>
      <w:pPr>
        <w:ind w:left="181" w:hanging="759"/>
      </w:pPr>
      <w:rPr>
        <w:rFonts w:hint="default"/>
        <w:lang w:val="pt-PT" w:eastAsia="en-US" w:bidi="ar-SA"/>
      </w:rPr>
    </w:lvl>
    <w:lvl w:ilvl="2">
      <w:start w:val="1"/>
      <w:numFmt w:val="decimal"/>
      <w:lvlText w:val="%1.%2.%3."/>
      <w:lvlJc w:val="left"/>
      <w:pPr>
        <w:ind w:left="181" w:hanging="759"/>
      </w:pPr>
      <w:rPr>
        <w:rFonts w:ascii="Times New Roman" w:eastAsia="Tahoma" w:hAnsi="Times New Roman" w:cs="Times New Roman" w:hint="default"/>
        <w:b/>
        <w:bCs/>
        <w:w w:val="99"/>
        <w:sz w:val="24"/>
        <w:szCs w:val="24"/>
        <w:lang w:val="pt-PT" w:eastAsia="en-US" w:bidi="ar-SA"/>
      </w:rPr>
    </w:lvl>
    <w:lvl w:ilvl="3">
      <w:numFmt w:val="bullet"/>
      <w:lvlText w:val="•"/>
      <w:lvlJc w:val="left"/>
      <w:pPr>
        <w:ind w:left="2907" w:hanging="759"/>
      </w:pPr>
      <w:rPr>
        <w:rFonts w:hint="default"/>
        <w:lang w:val="pt-PT" w:eastAsia="en-US" w:bidi="ar-SA"/>
      </w:rPr>
    </w:lvl>
    <w:lvl w:ilvl="4">
      <w:numFmt w:val="bullet"/>
      <w:lvlText w:val="•"/>
      <w:lvlJc w:val="left"/>
      <w:pPr>
        <w:ind w:left="3816" w:hanging="759"/>
      </w:pPr>
      <w:rPr>
        <w:rFonts w:hint="default"/>
        <w:lang w:val="pt-PT" w:eastAsia="en-US" w:bidi="ar-SA"/>
      </w:rPr>
    </w:lvl>
    <w:lvl w:ilvl="5">
      <w:numFmt w:val="bullet"/>
      <w:lvlText w:val="•"/>
      <w:lvlJc w:val="left"/>
      <w:pPr>
        <w:ind w:left="4725" w:hanging="759"/>
      </w:pPr>
      <w:rPr>
        <w:rFonts w:hint="default"/>
        <w:lang w:val="pt-PT" w:eastAsia="en-US" w:bidi="ar-SA"/>
      </w:rPr>
    </w:lvl>
    <w:lvl w:ilvl="6">
      <w:numFmt w:val="bullet"/>
      <w:lvlText w:val="•"/>
      <w:lvlJc w:val="left"/>
      <w:pPr>
        <w:ind w:left="5634" w:hanging="759"/>
      </w:pPr>
      <w:rPr>
        <w:rFonts w:hint="default"/>
        <w:lang w:val="pt-PT" w:eastAsia="en-US" w:bidi="ar-SA"/>
      </w:rPr>
    </w:lvl>
    <w:lvl w:ilvl="7">
      <w:numFmt w:val="bullet"/>
      <w:lvlText w:val="•"/>
      <w:lvlJc w:val="left"/>
      <w:pPr>
        <w:ind w:left="6543" w:hanging="759"/>
      </w:pPr>
      <w:rPr>
        <w:rFonts w:hint="default"/>
        <w:lang w:val="pt-PT" w:eastAsia="en-US" w:bidi="ar-SA"/>
      </w:rPr>
    </w:lvl>
    <w:lvl w:ilvl="8">
      <w:numFmt w:val="bullet"/>
      <w:lvlText w:val="•"/>
      <w:lvlJc w:val="left"/>
      <w:pPr>
        <w:ind w:left="7452" w:hanging="759"/>
      </w:pPr>
      <w:rPr>
        <w:rFonts w:hint="default"/>
        <w:lang w:val="pt-PT" w:eastAsia="en-US" w:bidi="ar-SA"/>
      </w:rPr>
    </w:lvl>
  </w:abstractNum>
  <w:abstractNum w:abstractNumId="25" w15:restartNumberingAfterBreak="0">
    <w:nsid w:val="1FEA144A"/>
    <w:multiLevelType w:val="multilevel"/>
    <w:tmpl w:val="18A4AF8A"/>
    <w:lvl w:ilvl="0">
      <w:start w:val="4"/>
      <w:numFmt w:val="decimal"/>
      <w:lvlText w:val="%1"/>
      <w:lvlJc w:val="left"/>
      <w:pPr>
        <w:ind w:left="480" w:hanging="480"/>
      </w:pPr>
      <w:rPr>
        <w:rFonts w:hint="default"/>
      </w:rPr>
    </w:lvl>
    <w:lvl w:ilvl="1">
      <w:start w:val="3"/>
      <w:numFmt w:val="decimal"/>
      <w:lvlText w:val="%1.%2"/>
      <w:lvlJc w:val="left"/>
      <w:pPr>
        <w:ind w:left="473" w:hanging="480"/>
      </w:pPr>
      <w:rPr>
        <w:rFonts w:hint="default"/>
      </w:rPr>
    </w:lvl>
    <w:lvl w:ilvl="2">
      <w:start w:val="1"/>
      <w:numFmt w:val="decimal"/>
      <w:lvlText w:val="%1.%2.%3"/>
      <w:lvlJc w:val="left"/>
      <w:pPr>
        <w:ind w:left="706" w:hanging="720"/>
      </w:pPr>
      <w:rPr>
        <w:rFonts w:hint="default"/>
        <w:b/>
        <w:bCs/>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26" w15:restartNumberingAfterBreak="0">
    <w:nsid w:val="20C13DA5"/>
    <w:multiLevelType w:val="multilevel"/>
    <w:tmpl w:val="59F45356"/>
    <w:lvl w:ilvl="0">
      <w:start w:val="1"/>
      <w:numFmt w:val="lowerLetter"/>
      <w:lvlText w:val="%1"/>
      <w:lvlJc w:val="left"/>
      <w:pPr>
        <w:ind w:left="747" w:hanging="435"/>
      </w:pPr>
      <w:rPr>
        <w:rFonts w:hint="default"/>
        <w:lang w:val="pt-PT" w:eastAsia="en-US" w:bidi="ar-SA"/>
      </w:rPr>
    </w:lvl>
    <w:lvl w:ilvl="1">
      <w:start w:val="1"/>
      <w:numFmt w:val="upperRoman"/>
      <w:lvlText w:val="%2."/>
      <w:lvlJc w:val="right"/>
      <w:pPr>
        <w:ind w:left="672" w:hanging="360"/>
      </w:pPr>
    </w:lvl>
    <w:lvl w:ilvl="2">
      <w:numFmt w:val="bullet"/>
      <w:lvlText w:val="•"/>
      <w:lvlJc w:val="left"/>
      <w:pPr>
        <w:ind w:left="2446" w:hanging="435"/>
      </w:pPr>
      <w:rPr>
        <w:rFonts w:hint="default"/>
        <w:lang w:val="pt-PT" w:eastAsia="en-US" w:bidi="ar-SA"/>
      </w:rPr>
    </w:lvl>
    <w:lvl w:ilvl="3">
      <w:numFmt w:val="bullet"/>
      <w:lvlText w:val="•"/>
      <w:lvlJc w:val="left"/>
      <w:pPr>
        <w:ind w:left="3299" w:hanging="435"/>
      </w:pPr>
      <w:rPr>
        <w:rFonts w:hint="default"/>
        <w:lang w:val="pt-PT" w:eastAsia="en-US" w:bidi="ar-SA"/>
      </w:rPr>
    </w:lvl>
    <w:lvl w:ilvl="4">
      <w:numFmt w:val="bullet"/>
      <w:lvlText w:val="•"/>
      <w:lvlJc w:val="left"/>
      <w:pPr>
        <w:ind w:left="4152" w:hanging="435"/>
      </w:pPr>
      <w:rPr>
        <w:rFonts w:hint="default"/>
        <w:lang w:val="pt-PT" w:eastAsia="en-US" w:bidi="ar-SA"/>
      </w:rPr>
    </w:lvl>
    <w:lvl w:ilvl="5">
      <w:numFmt w:val="bullet"/>
      <w:lvlText w:val="•"/>
      <w:lvlJc w:val="left"/>
      <w:pPr>
        <w:ind w:left="5005" w:hanging="435"/>
      </w:pPr>
      <w:rPr>
        <w:rFonts w:hint="default"/>
        <w:lang w:val="pt-PT" w:eastAsia="en-US" w:bidi="ar-SA"/>
      </w:rPr>
    </w:lvl>
    <w:lvl w:ilvl="6">
      <w:numFmt w:val="bullet"/>
      <w:lvlText w:val="•"/>
      <w:lvlJc w:val="left"/>
      <w:pPr>
        <w:ind w:left="5858" w:hanging="435"/>
      </w:pPr>
      <w:rPr>
        <w:rFonts w:hint="default"/>
        <w:lang w:val="pt-PT" w:eastAsia="en-US" w:bidi="ar-SA"/>
      </w:rPr>
    </w:lvl>
    <w:lvl w:ilvl="7">
      <w:numFmt w:val="bullet"/>
      <w:lvlText w:val="•"/>
      <w:lvlJc w:val="left"/>
      <w:pPr>
        <w:ind w:left="6711" w:hanging="435"/>
      </w:pPr>
      <w:rPr>
        <w:rFonts w:hint="default"/>
        <w:lang w:val="pt-PT" w:eastAsia="en-US" w:bidi="ar-SA"/>
      </w:rPr>
    </w:lvl>
    <w:lvl w:ilvl="8">
      <w:numFmt w:val="bullet"/>
      <w:lvlText w:val="•"/>
      <w:lvlJc w:val="left"/>
      <w:pPr>
        <w:ind w:left="7564" w:hanging="435"/>
      </w:pPr>
      <w:rPr>
        <w:rFonts w:hint="default"/>
        <w:lang w:val="pt-PT" w:eastAsia="en-US" w:bidi="ar-SA"/>
      </w:rPr>
    </w:lvl>
  </w:abstractNum>
  <w:abstractNum w:abstractNumId="27" w15:restartNumberingAfterBreak="0">
    <w:nsid w:val="20C54C2E"/>
    <w:multiLevelType w:val="multilevel"/>
    <w:tmpl w:val="3BC2CB3E"/>
    <w:lvl w:ilvl="0">
      <w:start w:val="1"/>
      <w:numFmt w:val="lowerLetter"/>
      <w:lvlText w:val="%1"/>
      <w:lvlJc w:val="left"/>
      <w:pPr>
        <w:ind w:left="747" w:hanging="435"/>
      </w:pPr>
      <w:rPr>
        <w:rFonts w:hint="default"/>
        <w:lang w:val="pt-PT" w:eastAsia="en-US" w:bidi="ar-SA"/>
      </w:rPr>
    </w:lvl>
    <w:lvl w:ilvl="1">
      <w:start w:val="1"/>
      <w:numFmt w:val="upperRoman"/>
      <w:lvlText w:val="%2."/>
      <w:lvlJc w:val="right"/>
      <w:pPr>
        <w:ind w:left="672" w:hanging="360"/>
      </w:pPr>
    </w:lvl>
    <w:lvl w:ilvl="2">
      <w:numFmt w:val="bullet"/>
      <w:lvlText w:val="•"/>
      <w:lvlJc w:val="left"/>
      <w:pPr>
        <w:ind w:left="2446" w:hanging="435"/>
      </w:pPr>
      <w:rPr>
        <w:rFonts w:hint="default"/>
        <w:lang w:val="pt-PT" w:eastAsia="en-US" w:bidi="ar-SA"/>
      </w:rPr>
    </w:lvl>
    <w:lvl w:ilvl="3">
      <w:numFmt w:val="bullet"/>
      <w:lvlText w:val="•"/>
      <w:lvlJc w:val="left"/>
      <w:pPr>
        <w:ind w:left="3299" w:hanging="435"/>
      </w:pPr>
      <w:rPr>
        <w:rFonts w:hint="default"/>
        <w:lang w:val="pt-PT" w:eastAsia="en-US" w:bidi="ar-SA"/>
      </w:rPr>
    </w:lvl>
    <w:lvl w:ilvl="4">
      <w:numFmt w:val="bullet"/>
      <w:lvlText w:val="•"/>
      <w:lvlJc w:val="left"/>
      <w:pPr>
        <w:ind w:left="4152" w:hanging="435"/>
      </w:pPr>
      <w:rPr>
        <w:rFonts w:hint="default"/>
        <w:lang w:val="pt-PT" w:eastAsia="en-US" w:bidi="ar-SA"/>
      </w:rPr>
    </w:lvl>
    <w:lvl w:ilvl="5">
      <w:numFmt w:val="bullet"/>
      <w:lvlText w:val="•"/>
      <w:lvlJc w:val="left"/>
      <w:pPr>
        <w:ind w:left="5005" w:hanging="435"/>
      </w:pPr>
      <w:rPr>
        <w:rFonts w:hint="default"/>
        <w:lang w:val="pt-PT" w:eastAsia="en-US" w:bidi="ar-SA"/>
      </w:rPr>
    </w:lvl>
    <w:lvl w:ilvl="6">
      <w:numFmt w:val="bullet"/>
      <w:lvlText w:val="•"/>
      <w:lvlJc w:val="left"/>
      <w:pPr>
        <w:ind w:left="5858" w:hanging="435"/>
      </w:pPr>
      <w:rPr>
        <w:rFonts w:hint="default"/>
        <w:lang w:val="pt-PT" w:eastAsia="en-US" w:bidi="ar-SA"/>
      </w:rPr>
    </w:lvl>
    <w:lvl w:ilvl="7">
      <w:numFmt w:val="bullet"/>
      <w:lvlText w:val="•"/>
      <w:lvlJc w:val="left"/>
      <w:pPr>
        <w:ind w:left="6711" w:hanging="435"/>
      </w:pPr>
      <w:rPr>
        <w:rFonts w:hint="default"/>
        <w:lang w:val="pt-PT" w:eastAsia="en-US" w:bidi="ar-SA"/>
      </w:rPr>
    </w:lvl>
    <w:lvl w:ilvl="8">
      <w:numFmt w:val="bullet"/>
      <w:lvlText w:val="•"/>
      <w:lvlJc w:val="left"/>
      <w:pPr>
        <w:ind w:left="7564" w:hanging="435"/>
      </w:pPr>
      <w:rPr>
        <w:rFonts w:hint="default"/>
        <w:lang w:val="pt-PT" w:eastAsia="en-US" w:bidi="ar-SA"/>
      </w:rPr>
    </w:lvl>
  </w:abstractNum>
  <w:abstractNum w:abstractNumId="28" w15:restartNumberingAfterBreak="0">
    <w:nsid w:val="21435270"/>
    <w:multiLevelType w:val="multilevel"/>
    <w:tmpl w:val="C26C1D10"/>
    <w:lvl w:ilvl="0">
      <w:start w:val="9"/>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Zero"/>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9" w15:restartNumberingAfterBreak="0">
    <w:nsid w:val="21D47C21"/>
    <w:multiLevelType w:val="multilevel"/>
    <w:tmpl w:val="AA12F294"/>
    <w:lvl w:ilvl="0">
      <w:start w:val="1"/>
      <w:numFmt w:val="decimal"/>
      <w:lvlText w:val="%1."/>
      <w:lvlJc w:val="left"/>
      <w:pPr>
        <w:ind w:left="360" w:hanging="360"/>
      </w:pPr>
      <w:rPr>
        <w:rFonts w:hint="default"/>
        <w:lang w:val="pt-PT" w:eastAsia="en-US" w:bidi="ar-SA"/>
      </w:rPr>
    </w:lvl>
    <w:lvl w:ilvl="1">
      <w:start w:val="1"/>
      <w:numFmt w:val="decimal"/>
      <w:lvlText w:val="%1.%2."/>
      <w:lvlJc w:val="left"/>
      <w:pPr>
        <w:ind w:left="792" w:hanging="432"/>
      </w:pPr>
      <w:rPr>
        <w:rFonts w:hint="default"/>
        <w:b/>
        <w:bCs/>
        <w:spacing w:val="0"/>
        <w:w w:val="99"/>
        <w:lang w:val="pt-PT" w:eastAsia="en-US" w:bidi="ar-SA"/>
      </w:rPr>
    </w:lvl>
    <w:lvl w:ilvl="2">
      <w:start w:val="1"/>
      <w:numFmt w:val="lowerLetter"/>
      <w:lvlText w:val="%3."/>
      <w:lvlJc w:val="left"/>
      <w:pPr>
        <w:ind w:left="1080" w:hanging="360"/>
      </w:p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30" w15:restartNumberingAfterBreak="0">
    <w:nsid w:val="22706415"/>
    <w:multiLevelType w:val="hybridMultilevel"/>
    <w:tmpl w:val="A2A88A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094F6C"/>
    <w:multiLevelType w:val="multilevel"/>
    <w:tmpl w:val="17F8C51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30D5B9A"/>
    <w:multiLevelType w:val="multilevel"/>
    <w:tmpl w:val="D37AA628"/>
    <w:lvl w:ilvl="0">
      <w:start w:val="6"/>
      <w:numFmt w:val="decimal"/>
      <w:lvlText w:val="%1"/>
      <w:lvlJc w:val="left"/>
      <w:pPr>
        <w:ind w:left="480" w:hanging="480"/>
      </w:pPr>
      <w:rPr>
        <w:rFonts w:hint="default"/>
        <w:b/>
      </w:rPr>
    </w:lvl>
    <w:lvl w:ilvl="1">
      <w:start w:val="1"/>
      <w:numFmt w:val="decimal"/>
      <w:lvlText w:val="%1.%2"/>
      <w:lvlJc w:val="left"/>
      <w:pPr>
        <w:ind w:left="267" w:hanging="480"/>
      </w:pPr>
      <w:rPr>
        <w:rFonts w:hint="default"/>
        <w:b/>
      </w:rPr>
    </w:lvl>
    <w:lvl w:ilvl="2">
      <w:start w:val="1"/>
      <w:numFmt w:val="decimal"/>
      <w:lvlText w:val="%1.%2.%3"/>
      <w:lvlJc w:val="left"/>
      <w:pPr>
        <w:ind w:left="294" w:hanging="720"/>
      </w:pPr>
      <w:rPr>
        <w:rFonts w:hint="default"/>
        <w:b/>
      </w:rPr>
    </w:lvl>
    <w:lvl w:ilvl="3">
      <w:start w:val="1"/>
      <w:numFmt w:val="decimal"/>
      <w:lvlText w:val="%1.%2.%3.%4"/>
      <w:lvlJc w:val="left"/>
      <w:pPr>
        <w:ind w:left="81" w:hanging="720"/>
      </w:pPr>
      <w:rPr>
        <w:rFonts w:hint="default"/>
        <w:b/>
      </w:rPr>
    </w:lvl>
    <w:lvl w:ilvl="4">
      <w:start w:val="1"/>
      <w:numFmt w:val="decimal"/>
      <w:lvlText w:val="%1.%2.%3.%4.%5"/>
      <w:lvlJc w:val="left"/>
      <w:pPr>
        <w:ind w:left="228" w:hanging="1080"/>
      </w:pPr>
      <w:rPr>
        <w:rFonts w:hint="default"/>
        <w:b/>
      </w:rPr>
    </w:lvl>
    <w:lvl w:ilvl="5">
      <w:start w:val="1"/>
      <w:numFmt w:val="decimal"/>
      <w:lvlText w:val="%1.%2.%3.%4.%5.%6"/>
      <w:lvlJc w:val="left"/>
      <w:pPr>
        <w:ind w:left="15" w:hanging="1080"/>
      </w:pPr>
      <w:rPr>
        <w:rFonts w:hint="default"/>
        <w:b/>
      </w:rPr>
    </w:lvl>
    <w:lvl w:ilvl="6">
      <w:start w:val="1"/>
      <w:numFmt w:val="decimal"/>
      <w:lvlText w:val="%1.%2.%3.%4.%5.%6.%7"/>
      <w:lvlJc w:val="left"/>
      <w:pPr>
        <w:ind w:left="162" w:hanging="1440"/>
      </w:pPr>
      <w:rPr>
        <w:rFonts w:hint="default"/>
        <w:b/>
      </w:rPr>
    </w:lvl>
    <w:lvl w:ilvl="7">
      <w:start w:val="1"/>
      <w:numFmt w:val="decimal"/>
      <w:lvlText w:val="%1.%2.%3.%4.%5.%6.%7.%8"/>
      <w:lvlJc w:val="left"/>
      <w:pPr>
        <w:ind w:left="-51" w:hanging="1440"/>
      </w:pPr>
      <w:rPr>
        <w:rFonts w:hint="default"/>
        <w:b/>
      </w:rPr>
    </w:lvl>
    <w:lvl w:ilvl="8">
      <w:start w:val="1"/>
      <w:numFmt w:val="decimal"/>
      <w:lvlText w:val="%1.%2.%3.%4.%5.%6.%7.%8.%9"/>
      <w:lvlJc w:val="left"/>
      <w:pPr>
        <w:ind w:left="96" w:hanging="1800"/>
      </w:pPr>
      <w:rPr>
        <w:rFonts w:hint="default"/>
        <w:b/>
      </w:rPr>
    </w:lvl>
  </w:abstractNum>
  <w:abstractNum w:abstractNumId="33" w15:restartNumberingAfterBreak="0">
    <w:nsid w:val="239669F6"/>
    <w:multiLevelType w:val="hybridMultilevel"/>
    <w:tmpl w:val="846EF1BE"/>
    <w:lvl w:ilvl="0" w:tplc="04160003">
      <w:start w:val="1"/>
      <w:numFmt w:val="bullet"/>
      <w:lvlText w:val="o"/>
      <w:lvlJc w:val="left"/>
      <w:pPr>
        <w:ind w:left="1287" w:hanging="360"/>
      </w:pPr>
      <w:rPr>
        <w:rFonts w:ascii="Courier New" w:hAnsi="Courier New" w:cs="Courier New"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4" w15:restartNumberingAfterBreak="0">
    <w:nsid w:val="25887AE1"/>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35" w15:restartNumberingAfterBreak="0">
    <w:nsid w:val="26567BC5"/>
    <w:multiLevelType w:val="multilevel"/>
    <w:tmpl w:val="44DC423C"/>
    <w:lvl w:ilvl="0">
      <w:start w:val="6"/>
      <w:numFmt w:val="decimal"/>
      <w:lvlText w:val="%1."/>
      <w:lvlJc w:val="left"/>
      <w:pPr>
        <w:ind w:left="360" w:hanging="360"/>
      </w:pPr>
      <w:rPr>
        <w:rFonts w:hint="default"/>
        <w:b/>
      </w:rPr>
    </w:lvl>
    <w:lvl w:ilvl="1">
      <w:start w:val="1"/>
      <w:numFmt w:val="decimal"/>
      <w:lvlText w:val="%1.%2."/>
      <w:lvlJc w:val="left"/>
      <w:pPr>
        <w:ind w:left="1872" w:hanging="360"/>
      </w:pPr>
      <w:rPr>
        <w:rFonts w:hint="default"/>
        <w:b w:val="0"/>
        <w:bCs/>
      </w:rPr>
    </w:lvl>
    <w:lvl w:ilvl="2">
      <w:start w:val="1"/>
      <w:numFmt w:val="decimal"/>
      <w:lvlText w:val="%1.%2.%3."/>
      <w:lvlJc w:val="left"/>
      <w:pPr>
        <w:ind w:left="3744" w:hanging="720"/>
      </w:pPr>
      <w:rPr>
        <w:rFonts w:hint="default"/>
        <w:b/>
      </w:rPr>
    </w:lvl>
    <w:lvl w:ilvl="3">
      <w:start w:val="1"/>
      <w:numFmt w:val="decimal"/>
      <w:lvlText w:val="%1.%2.%3.%4."/>
      <w:lvlJc w:val="left"/>
      <w:pPr>
        <w:ind w:left="5256" w:hanging="720"/>
      </w:pPr>
      <w:rPr>
        <w:rFonts w:hint="default"/>
        <w:b/>
      </w:rPr>
    </w:lvl>
    <w:lvl w:ilvl="4">
      <w:start w:val="1"/>
      <w:numFmt w:val="decimalZero"/>
      <w:lvlText w:val="%1.%2.%3.%4.%5."/>
      <w:lvlJc w:val="left"/>
      <w:pPr>
        <w:ind w:left="7128" w:hanging="1080"/>
      </w:pPr>
      <w:rPr>
        <w:rFonts w:hint="default"/>
        <w:b/>
      </w:rPr>
    </w:lvl>
    <w:lvl w:ilvl="5">
      <w:start w:val="1"/>
      <w:numFmt w:val="decimal"/>
      <w:lvlText w:val="%1.%2.%3.%4.%5.%6."/>
      <w:lvlJc w:val="left"/>
      <w:pPr>
        <w:ind w:left="8640" w:hanging="1080"/>
      </w:pPr>
      <w:rPr>
        <w:rFonts w:hint="default"/>
        <w:b/>
      </w:rPr>
    </w:lvl>
    <w:lvl w:ilvl="6">
      <w:start w:val="1"/>
      <w:numFmt w:val="decimal"/>
      <w:lvlText w:val="%1.%2.%3.%4.%5.%6.%7."/>
      <w:lvlJc w:val="left"/>
      <w:pPr>
        <w:ind w:left="10512" w:hanging="1440"/>
      </w:pPr>
      <w:rPr>
        <w:rFonts w:hint="default"/>
        <w:b/>
      </w:rPr>
    </w:lvl>
    <w:lvl w:ilvl="7">
      <w:start w:val="1"/>
      <w:numFmt w:val="decimal"/>
      <w:lvlText w:val="%1.%2.%3.%4.%5.%6.%7.%8."/>
      <w:lvlJc w:val="left"/>
      <w:pPr>
        <w:ind w:left="12024" w:hanging="1440"/>
      </w:pPr>
      <w:rPr>
        <w:rFonts w:hint="default"/>
        <w:b/>
      </w:rPr>
    </w:lvl>
    <w:lvl w:ilvl="8">
      <w:start w:val="1"/>
      <w:numFmt w:val="decimal"/>
      <w:lvlText w:val="%1.%2.%3.%4.%5.%6.%7.%8.%9."/>
      <w:lvlJc w:val="left"/>
      <w:pPr>
        <w:ind w:left="13896" w:hanging="1800"/>
      </w:pPr>
      <w:rPr>
        <w:rFonts w:hint="default"/>
        <w:b/>
      </w:rPr>
    </w:lvl>
  </w:abstractNum>
  <w:abstractNum w:abstractNumId="36" w15:restartNumberingAfterBreak="0">
    <w:nsid w:val="26750BB8"/>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37" w15:restartNumberingAfterBreak="0">
    <w:nsid w:val="288B1B47"/>
    <w:multiLevelType w:val="hybridMultilevel"/>
    <w:tmpl w:val="498601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293A3E0B"/>
    <w:multiLevelType w:val="multilevel"/>
    <w:tmpl w:val="DE7E4130"/>
    <w:lvl w:ilvl="0">
      <w:start w:val="13"/>
      <w:numFmt w:val="decimal"/>
      <w:lvlText w:val="%1"/>
      <w:lvlJc w:val="left"/>
      <w:pPr>
        <w:ind w:left="420" w:hanging="420"/>
      </w:pPr>
      <w:rPr>
        <w:rFonts w:hint="default"/>
        <w:b/>
      </w:rPr>
    </w:lvl>
    <w:lvl w:ilvl="1">
      <w:start w:val="1"/>
      <w:numFmt w:val="decimal"/>
      <w:lvlText w:val="%1.%2"/>
      <w:lvlJc w:val="left"/>
      <w:pPr>
        <w:ind w:left="3852" w:hanging="420"/>
      </w:pPr>
      <w:rPr>
        <w:rFonts w:hint="default"/>
        <w:b/>
      </w:rPr>
    </w:lvl>
    <w:lvl w:ilvl="2">
      <w:start w:val="1"/>
      <w:numFmt w:val="decimal"/>
      <w:lvlText w:val="%1.%2.%3"/>
      <w:lvlJc w:val="left"/>
      <w:pPr>
        <w:ind w:left="7584" w:hanging="720"/>
      </w:pPr>
      <w:rPr>
        <w:rFonts w:hint="default"/>
        <w:b/>
      </w:rPr>
    </w:lvl>
    <w:lvl w:ilvl="3">
      <w:start w:val="1"/>
      <w:numFmt w:val="decimal"/>
      <w:lvlText w:val="%1.%2.%3.%4"/>
      <w:lvlJc w:val="left"/>
      <w:pPr>
        <w:ind w:left="11016" w:hanging="720"/>
      </w:pPr>
      <w:rPr>
        <w:rFonts w:hint="default"/>
        <w:b/>
      </w:rPr>
    </w:lvl>
    <w:lvl w:ilvl="4">
      <w:start w:val="1"/>
      <w:numFmt w:val="decimalZero"/>
      <w:lvlText w:val="%1.%2.%3.%4.%5"/>
      <w:lvlJc w:val="left"/>
      <w:pPr>
        <w:ind w:left="14808" w:hanging="1080"/>
      </w:pPr>
      <w:rPr>
        <w:rFonts w:hint="default"/>
        <w:b/>
      </w:rPr>
    </w:lvl>
    <w:lvl w:ilvl="5">
      <w:start w:val="1"/>
      <w:numFmt w:val="decimal"/>
      <w:lvlText w:val="%1.%2.%3.%4.%5.%6"/>
      <w:lvlJc w:val="left"/>
      <w:pPr>
        <w:ind w:left="18240" w:hanging="1080"/>
      </w:pPr>
      <w:rPr>
        <w:rFonts w:hint="default"/>
        <w:b/>
      </w:rPr>
    </w:lvl>
    <w:lvl w:ilvl="6">
      <w:start w:val="1"/>
      <w:numFmt w:val="decimal"/>
      <w:lvlText w:val="%1.%2.%3.%4.%5.%6.%7"/>
      <w:lvlJc w:val="left"/>
      <w:pPr>
        <w:ind w:left="22032" w:hanging="1440"/>
      </w:pPr>
      <w:rPr>
        <w:rFonts w:hint="default"/>
        <w:b/>
      </w:rPr>
    </w:lvl>
    <w:lvl w:ilvl="7">
      <w:start w:val="1"/>
      <w:numFmt w:val="decimal"/>
      <w:lvlText w:val="%1.%2.%3.%4.%5.%6.%7.%8"/>
      <w:lvlJc w:val="left"/>
      <w:pPr>
        <w:ind w:left="25464" w:hanging="1440"/>
      </w:pPr>
      <w:rPr>
        <w:rFonts w:hint="default"/>
        <w:b/>
      </w:rPr>
    </w:lvl>
    <w:lvl w:ilvl="8">
      <w:start w:val="1"/>
      <w:numFmt w:val="decimal"/>
      <w:lvlText w:val="%1.%2.%3.%4.%5.%6.%7.%8.%9"/>
      <w:lvlJc w:val="left"/>
      <w:pPr>
        <w:ind w:left="29256" w:hanging="1800"/>
      </w:pPr>
      <w:rPr>
        <w:rFonts w:hint="default"/>
        <w:b/>
      </w:rPr>
    </w:lvl>
  </w:abstractNum>
  <w:abstractNum w:abstractNumId="39" w15:restartNumberingAfterBreak="0">
    <w:nsid w:val="29E27217"/>
    <w:multiLevelType w:val="multilevel"/>
    <w:tmpl w:val="856C0E02"/>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lowerLetter"/>
      <w:lvlText w:val="%2)"/>
      <w:lvlJc w:val="left"/>
      <w:pPr>
        <w:ind w:left="928" w:hanging="360"/>
      </w:p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40" w15:restartNumberingAfterBreak="0">
    <w:nsid w:val="2A1822EA"/>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41" w15:restartNumberingAfterBreak="0">
    <w:nsid w:val="2CAB67AE"/>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42" w15:restartNumberingAfterBreak="0">
    <w:nsid w:val="31EF6BA2"/>
    <w:multiLevelType w:val="multilevel"/>
    <w:tmpl w:val="D10A0C02"/>
    <w:lvl w:ilvl="0">
      <w:start w:val="11"/>
      <w:numFmt w:val="decimal"/>
      <w:lvlText w:val="%1"/>
      <w:lvlJc w:val="left"/>
      <w:pPr>
        <w:ind w:left="420" w:hanging="420"/>
      </w:pPr>
      <w:rPr>
        <w:rFonts w:hint="default"/>
        <w:b/>
      </w:rPr>
    </w:lvl>
    <w:lvl w:ilvl="1">
      <w:start w:val="1"/>
      <w:numFmt w:val="decimal"/>
      <w:lvlText w:val="%1.%2"/>
      <w:lvlJc w:val="left"/>
      <w:pPr>
        <w:ind w:left="3852" w:hanging="420"/>
      </w:pPr>
      <w:rPr>
        <w:rFonts w:hint="default"/>
        <w:b/>
      </w:rPr>
    </w:lvl>
    <w:lvl w:ilvl="2">
      <w:start w:val="1"/>
      <w:numFmt w:val="decimal"/>
      <w:lvlText w:val="%1.%2.%3"/>
      <w:lvlJc w:val="left"/>
      <w:pPr>
        <w:ind w:left="7584" w:hanging="720"/>
      </w:pPr>
      <w:rPr>
        <w:rFonts w:hint="default"/>
        <w:b/>
      </w:rPr>
    </w:lvl>
    <w:lvl w:ilvl="3">
      <w:start w:val="1"/>
      <w:numFmt w:val="decimal"/>
      <w:lvlText w:val="%1.%2.%3.%4"/>
      <w:lvlJc w:val="left"/>
      <w:pPr>
        <w:ind w:left="11016" w:hanging="720"/>
      </w:pPr>
      <w:rPr>
        <w:rFonts w:hint="default"/>
        <w:b/>
      </w:rPr>
    </w:lvl>
    <w:lvl w:ilvl="4">
      <w:start w:val="1"/>
      <w:numFmt w:val="decimalZero"/>
      <w:lvlText w:val="%1.%2.%3.%4.%5"/>
      <w:lvlJc w:val="left"/>
      <w:pPr>
        <w:ind w:left="14808" w:hanging="1080"/>
      </w:pPr>
      <w:rPr>
        <w:rFonts w:hint="default"/>
        <w:b/>
      </w:rPr>
    </w:lvl>
    <w:lvl w:ilvl="5">
      <w:start w:val="1"/>
      <w:numFmt w:val="decimal"/>
      <w:lvlText w:val="%1.%2.%3.%4.%5.%6"/>
      <w:lvlJc w:val="left"/>
      <w:pPr>
        <w:ind w:left="18240" w:hanging="1080"/>
      </w:pPr>
      <w:rPr>
        <w:rFonts w:hint="default"/>
        <w:b/>
      </w:rPr>
    </w:lvl>
    <w:lvl w:ilvl="6">
      <w:start w:val="1"/>
      <w:numFmt w:val="decimal"/>
      <w:lvlText w:val="%1.%2.%3.%4.%5.%6.%7"/>
      <w:lvlJc w:val="left"/>
      <w:pPr>
        <w:ind w:left="22032" w:hanging="1440"/>
      </w:pPr>
      <w:rPr>
        <w:rFonts w:hint="default"/>
        <w:b/>
      </w:rPr>
    </w:lvl>
    <w:lvl w:ilvl="7">
      <w:start w:val="1"/>
      <w:numFmt w:val="decimal"/>
      <w:lvlText w:val="%1.%2.%3.%4.%5.%6.%7.%8"/>
      <w:lvlJc w:val="left"/>
      <w:pPr>
        <w:ind w:left="25464" w:hanging="1440"/>
      </w:pPr>
      <w:rPr>
        <w:rFonts w:hint="default"/>
        <w:b/>
      </w:rPr>
    </w:lvl>
    <w:lvl w:ilvl="8">
      <w:start w:val="1"/>
      <w:numFmt w:val="decimal"/>
      <w:lvlText w:val="%1.%2.%3.%4.%5.%6.%7.%8.%9"/>
      <w:lvlJc w:val="left"/>
      <w:pPr>
        <w:ind w:left="29256" w:hanging="1800"/>
      </w:pPr>
      <w:rPr>
        <w:rFonts w:hint="default"/>
        <w:b/>
      </w:rPr>
    </w:lvl>
  </w:abstractNum>
  <w:abstractNum w:abstractNumId="43" w15:restartNumberingAfterBreak="0">
    <w:nsid w:val="324D663C"/>
    <w:multiLevelType w:val="multilevel"/>
    <w:tmpl w:val="B4F47B5A"/>
    <w:lvl w:ilvl="0">
      <w:start w:val="15"/>
      <w:numFmt w:val="decimal"/>
      <w:lvlText w:val="%1"/>
      <w:lvlJc w:val="left"/>
      <w:pPr>
        <w:ind w:left="600" w:hanging="600"/>
      </w:pPr>
      <w:rPr>
        <w:rFonts w:hint="default"/>
        <w:b/>
      </w:rPr>
    </w:lvl>
    <w:lvl w:ilvl="1">
      <w:start w:val="6"/>
      <w:numFmt w:val="decimal"/>
      <w:lvlText w:val="%1.%2"/>
      <w:lvlJc w:val="left"/>
      <w:pPr>
        <w:ind w:left="690" w:hanging="60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44" w15:restartNumberingAfterBreak="0">
    <w:nsid w:val="35041BCD"/>
    <w:multiLevelType w:val="hybridMultilevel"/>
    <w:tmpl w:val="BA389336"/>
    <w:lvl w:ilvl="0" w:tplc="256609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5442C9C"/>
    <w:multiLevelType w:val="multilevel"/>
    <w:tmpl w:val="4BC88DE4"/>
    <w:lvl w:ilvl="0">
      <w:start w:val="6"/>
      <w:numFmt w:val="decimal"/>
      <w:lvlText w:val="%1"/>
      <w:lvlJc w:val="left"/>
      <w:pPr>
        <w:ind w:left="480" w:hanging="480"/>
      </w:pPr>
      <w:rPr>
        <w:rFonts w:hint="default"/>
        <w:b/>
      </w:rPr>
    </w:lvl>
    <w:lvl w:ilvl="1">
      <w:start w:val="2"/>
      <w:numFmt w:val="decimal"/>
      <w:lvlText w:val="%1.%2"/>
      <w:lvlJc w:val="left"/>
      <w:pPr>
        <w:ind w:left="267" w:hanging="480"/>
      </w:pPr>
      <w:rPr>
        <w:rFonts w:hint="default"/>
        <w:b/>
      </w:rPr>
    </w:lvl>
    <w:lvl w:ilvl="2">
      <w:start w:val="1"/>
      <w:numFmt w:val="decimal"/>
      <w:lvlText w:val="%1.%2.%3"/>
      <w:lvlJc w:val="left"/>
      <w:pPr>
        <w:ind w:left="294" w:hanging="720"/>
      </w:pPr>
      <w:rPr>
        <w:rFonts w:hint="default"/>
        <w:b/>
      </w:rPr>
    </w:lvl>
    <w:lvl w:ilvl="3">
      <w:start w:val="1"/>
      <w:numFmt w:val="decimal"/>
      <w:lvlText w:val="%1.%2.%3.%4"/>
      <w:lvlJc w:val="left"/>
      <w:pPr>
        <w:ind w:left="81" w:hanging="720"/>
      </w:pPr>
      <w:rPr>
        <w:rFonts w:hint="default"/>
        <w:b/>
      </w:rPr>
    </w:lvl>
    <w:lvl w:ilvl="4">
      <w:start w:val="1"/>
      <w:numFmt w:val="decimal"/>
      <w:lvlText w:val="%1.%2.%3.%4.%5"/>
      <w:lvlJc w:val="left"/>
      <w:pPr>
        <w:ind w:left="228" w:hanging="1080"/>
      </w:pPr>
      <w:rPr>
        <w:rFonts w:hint="default"/>
        <w:b/>
      </w:rPr>
    </w:lvl>
    <w:lvl w:ilvl="5">
      <w:start w:val="1"/>
      <w:numFmt w:val="decimal"/>
      <w:lvlText w:val="%1.%2.%3.%4.%5.%6"/>
      <w:lvlJc w:val="left"/>
      <w:pPr>
        <w:ind w:left="15" w:hanging="1080"/>
      </w:pPr>
      <w:rPr>
        <w:rFonts w:hint="default"/>
        <w:b/>
      </w:rPr>
    </w:lvl>
    <w:lvl w:ilvl="6">
      <w:start w:val="1"/>
      <w:numFmt w:val="decimal"/>
      <w:lvlText w:val="%1.%2.%3.%4.%5.%6.%7"/>
      <w:lvlJc w:val="left"/>
      <w:pPr>
        <w:ind w:left="162" w:hanging="1440"/>
      </w:pPr>
      <w:rPr>
        <w:rFonts w:hint="default"/>
        <w:b/>
      </w:rPr>
    </w:lvl>
    <w:lvl w:ilvl="7">
      <w:start w:val="1"/>
      <w:numFmt w:val="decimal"/>
      <w:lvlText w:val="%1.%2.%3.%4.%5.%6.%7.%8"/>
      <w:lvlJc w:val="left"/>
      <w:pPr>
        <w:ind w:left="-51" w:hanging="1440"/>
      </w:pPr>
      <w:rPr>
        <w:rFonts w:hint="default"/>
        <w:b/>
      </w:rPr>
    </w:lvl>
    <w:lvl w:ilvl="8">
      <w:start w:val="1"/>
      <w:numFmt w:val="decimal"/>
      <w:lvlText w:val="%1.%2.%3.%4.%5.%6.%7.%8.%9"/>
      <w:lvlJc w:val="left"/>
      <w:pPr>
        <w:ind w:left="96" w:hanging="1800"/>
      </w:pPr>
      <w:rPr>
        <w:rFonts w:hint="default"/>
        <w:b/>
      </w:rPr>
    </w:lvl>
  </w:abstractNum>
  <w:abstractNum w:abstractNumId="46" w15:restartNumberingAfterBreak="0">
    <w:nsid w:val="354D0A78"/>
    <w:multiLevelType w:val="multilevel"/>
    <w:tmpl w:val="7B4816F4"/>
    <w:lvl w:ilvl="0">
      <w:start w:val="8"/>
      <w:numFmt w:val="decimal"/>
      <w:lvlText w:val="%1"/>
      <w:lvlJc w:val="left"/>
      <w:pPr>
        <w:ind w:left="360" w:hanging="360"/>
      </w:pPr>
      <w:rPr>
        <w:rFonts w:hint="default"/>
        <w:b/>
      </w:rPr>
    </w:lvl>
    <w:lvl w:ilvl="1">
      <w:start w:val="1"/>
      <w:numFmt w:val="decimal"/>
      <w:lvlText w:val="%1.%2"/>
      <w:lvlJc w:val="left"/>
      <w:pPr>
        <w:ind w:left="3072" w:hanging="360"/>
      </w:pPr>
      <w:rPr>
        <w:rFonts w:hint="default"/>
        <w:b/>
      </w:rPr>
    </w:lvl>
    <w:lvl w:ilvl="2">
      <w:start w:val="1"/>
      <w:numFmt w:val="decimal"/>
      <w:lvlText w:val="%1.%2.%3"/>
      <w:lvlJc w:val="left"/>
      <w:pPr>
        <w:ind w:left="6144" w:hanging="720"/>
      </w:pPr>
      <w:rPr>
        <w:rFonts w:hint="default"/>
        <w:b/>
      </w:rPr>
    </w:lvl>
    <w:lvl w:ilvl="3">
      <w:start w:val="1"/>
      <w:numFmt w:val="decimal"/>
      <w:lvlText w:val="%1.%2.%3.%4"/>
      <w:lvlJc w:val="left"/>
      <w:pPr>
        <w:ind w:left="8856" w:hanging="720"/>
      </w:pPr>
      <w:rPr>
        <w:rFonts w:hint="default"/>
        <w:b/>
      </w:rPr>
    </w:lvl>
    <w:lvl w:ilvl="4">
      <w:start w:val="1"/>
      <w:numFmt w:val="decimalZero"/>
      <w:lvlText w:val="%1.%2.%3.%4.%5"/>
      <w:lvlJc w:val="left"/>
      <w:pPr>
        <w:ind w:left="11928" w:hanging="1080"/>
      </w:pPr>
      <w:rPr>
        <w:rFonts w:hint="default"/>
        <w:b/>
      </w:rPr>
    </w:lvl>
    <w:lvl w:ilvl="5">
      <w:start w:val="1"/>
      <w:numFmt w:val="decimal"/>
      <w:lvlText w:val="%1.%2.%3.%4.%5.%6"/>
      <w:lvlJc w:val="left"/>
      <w:pPr>
        <w:ind w:left="14640" w:hanging="1080"/>
      </w:pPr>
      <w:rPr>
        <w:rFonts w:hint="default"/>
        <w:b/>
      </w:rPr>
    </w:lvl>
    <w:lvl w:ilvl="6">
      <w:start w:val="1"/>
      <w:numFmt w:val="decimal"/>
      <w:lvlText w:val="%1.%2.%3.%4.%5.%6.%7"/>
      <w:lvlJc w:val="left"/>
      <w:pPr>
        <w:ind w:left="17712" w:hanging="1440"/>
      </w:pPr>
      <w:rPr>
        <w:rFonts w:hint="default"/>
        <w:b/>
      </w:rPr>
    </w:lvl>
    <w:lvl w:ilvl="7">
      <w:start w:val="1"/>
      <w:numFmt w:val="decimal"/>
      <w:lvlText w:val="%1.%2.%3.%4.%5.%6.%7.%8"/>
      <w:lvlJc w:val="left"/>
      <w:pPr>
        <w:ind w:left="20424" w:hanging="1440"/>
      </w:pPr>
      <w:rPr>
        <w:rFonts w:hint="default"/>
        <w:b/>
      </w:rPr>
    </w:lvl>
    <w:lvl w:ilvl="8">
      <w:start w:val="1"/>
      <w:numFmt w:val="decimal"/>
      <w:lvlText w:val="%1.%2.%3.%4.%5.%6.%7.%8.%9"/>
      <w:lvlJc w:val="left"/>
      <w:pPr>
        <w:ind w:left="23496" w:hanging="1800"/>
      </w:pPr>
      <w:rPr>
        <w:rFonts w:hint="default"/>
        <w:b/>
      </w:rPr>
    </w:lvl>
  </w:abstractNum>
  <w:abstractNum w:abstractNumId="47" w15:restartNumberingAfterBreak="0">
    <w:nsid w:val="361E5E64"/>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48" w15:restartNumberingAfterBreak="0">
    <w:nsid w:val="368428CB"/>
    <w:multiLevelType w:val="hybridMultilevel"/>
    <w:tmpl w:val="3956F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37F61FC3"/>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50" w15:restartNumberingAfterBreak="0">
    <w:nsid w:val="386D6B6A"/>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51" w15:restartNumberingAfterBreak="0">
    <w:nsid w:val="38D50F8C"/>
    <w:multiLevelType w:val="hybridMultilevel"/>
    <w:tmpl w:val="92924D2C"/>
    <w:lvl w:ilvl="0" w:tplc="FFFFFFFF">
      <w:start w:val="1"/>
      <w:numFmt w:val="lowerLetter"/>
      <w:lvlText w:val="%1)"/>
      <w:lvlJc w:val="left"/>
      <w:pPr>
        <w:ind w:left="827" w:hanging="711"/>
      </w:pPr>
      <w:rPr>
        <w:rFonts w:ascii="Times New Roman" w:eastAsia="Arial MT" w:hAnsi="Times New Roman" w:cs="Times New Roman" w:hint="default"/>
        <w:b/>
        <w:bCs/>
        <w:spacing w:val="0"/>
        <w:w w:val="97"/>
        <w:sz w:val="24"/>
        <w:szCs w:val="24"/>
        <w:lang w:val="pt-PT" w:eastAsia="en-US" w:bidi="ar-SA"/>
      </w:rPr>
    </w:lvl>
    <w:lvl w:ilvl="1" w:tplc="FFFFFFFF">
      <w:numFmt w:val="bullet"/>
      <w:lvlText w:val="•"/>
      <w:lvlJc w:val="left"/>
      <w:pPr>
        <w:ind w:left="1770" w:hanging="711"/>
      </w:pPr>
      <w:rPr>
        <w:rFonts w:hint="default"/>
        <w:lang w:val="pt-PT" w:eastAsia="en-US" w:bidi="ar-SA"/>
      </w:rPr>
    </w:lvl>
    <w:lvl w:ilvl="2" w:tplc="FFFFFFFF">
      <w:numFmt w:val="bullet"/>
      <w:lvlText w:val="•"/>
      <w:lvlJc w:val="left"/>
      <w:pPr>
        <w:ind w:left="2721" w:hanging="711"/>
      </w:pPr>
      <w:rPr>
        <w:rFonts w:hint="default"/>
        <w:lang w:val="pt-PT" w:eastAsia="en-US" w:bidi="ar-SA"/>
      </w:rPr>
    </w:lvl>
    <w:lvl w:ilvl="3" w:tplc="FFFFFFFF">
      <w:numFmt w:val="bullet"/>
      <w:lvlText w:val="•"/>
      <w:lvlJc w:val="left"/>
      <w:pPr>
        <w:ind w:left="3671" w:hanging="711"/>
      </w:pPr>
      <w:rPr>
        <w:rFonts w:hint="default"/>
        <w:lang w:val="pt-PT" w:eastAsia="en-US" w:bidi="ar-SA"/>
      </w:rPr>
    </w:lvl>
    <w:lvl w:ilvl="4" w:tplc="FFFFFFFF">
      <w:numFmt w:val="bullet"/>
      <w:lvlText w:val="•"/>
      <w:lvlJc w:val="left"/>
      <w:pPr>
        <w:ind w:left="4622" w:hanging="711"/>
      </w:pPr>
      <w:rPr>
        <w:rFonts w:hint="default"/>
        <w:lang w:val="pt-PT" w:eastAsia="en-US" w:bidi="ar-SA"/>
      </w:rPr>
    </w:lvl>
    <w:lvl w:ilvl="5" w:tplc="FFFFFFFF">
      <w:numFmt w:val="bullet"/>
      <w:lvlText w:val="•"/>
      <w:lvlJc w:val="left"/>
      <w:pPr>
        <w:ind w:left="5573" w:hanging="711"/>
      </w:pPr>
      <w:rPr>
        <w:rFonts w:hint="default"/>
        <w:lang w:val="pt-PT" w:eastAsia="en-US" w:bidi="ar-SA"/>
      </w:rPr>
    </w:lvl>
    <w:lvl w:ilvl="6" w:tplc="FFFFFFFF">
      <w:numFmt w:val="bullet"/>
      <w:lvlText w:val="•"/>
      <w:lvlJc w:val="left"/>
      <w:pPr>
        <w:ind w:left="6523" w:hanging="711"/>
      </w:pPr>
      <w:rPr>
        <w:rFonts w:hint="default"/>
        <w:lang w:val="pt-PT" w:eastAsia="en-US" w:bidi="ar-SA"/>
      </w:rPr>
    </w:lvl>
    <w:lvl w:ilvl="7" w:tplc="FFFFFFFF">
      <w:numFmt w:val="bullet"/>
      <w:lvlText w:val="•"/>
      <w:lvlJc w:val="left"/>
      <w:pPr>
        <w:ind w:left="7474" w:hanging="711"/>
      </w:pPr>
      <w:rPr>
        <w:rFonts w:hint="default"/>
        <w:lang w:val="pt-PT" w:eastAsia="en-US" w:bidi="ar-SA"/>
      </w:rPr>
    </w:lvl>
    <w:lvl w:ilvl="8" w:tplc="FFFFFFFF">
      <w:numFmt w:val="bullet"/>
      <w:lvlText w:val="•"/>
      <w:lvlJc w:val="left"/>
      <w:pPr>
        <w:ind w:left="8425" w:hanging="711"/>
      </w:pPr>
      <w:rPr>
        <w:rFonts w:hint="default"/>
        <w:lang w:val="pt-PT" w:eastAsia="en-US" w:bidi="ar-SA"/>
      </w:rPr>
    </w:lvl>
  </w:abstractNum>
  <w:abstractNum w:abstractNumId="52" w15:restartNumberingAfterBreak="0">
    <w:nsid w:val="39275F9D"/>
    <w:multiLevelType w:val="hybridMultilevel"/>
    <w:tmpl w:val="4DEA7E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429478D3"/>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54" w15:restartNumberingAfterBreak="0">
    <w:nsid w:val="42AB51E2"/>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55" w15:restartNumberingAfterBreak="0">
    <w:nsid w:val="47500A94"/>
    <w:multiLevelType w:val="multilevel"/>
    <w:tmpl w:val="979A7F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spacing w:val="0"/>
        <w:w w:val="99"/>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8592F70"/>
    <w:multiLevelType w:val="multilevel"/>
    <w:tmpl w:val="2EEA2704"/>
    <w:lvl w:ilvl="0">
      <w:start w:val="2"/>
      <w:numFmt w:val="decimal"/>
      <w:lvlText w:val="%1"/>
      <w:lvlJc w:val="left"/>
      <w:pPr>
        <w:ind w:left="360" w:hanging="360"/>
      </w:pPr>
      <w:rPr>
        <w:rFonts w:hint="default"/>
        <w:b/>
      </w:rPr>
    </w:lvl>
    <w:lvl w:ilvl="1">
      <w:start w:val="1"/>
      <w:numFmt w:val="decimal"/>
      <w:lvlText w:val="%1.%2"/>
      <w:lvlJc w:val="left"/>
      <w:pPr>
        <w:ind w:left="1480" w:hanging="360"/>
      </w:pPr>
      <w:rPr>
        <w:rFonts w:hint="default"/>
        <w:b/>
      </w:rPr>
    </w:lvl>
    <w:lvl w:ilvl="2">
      <w:start w:val="1"/>
      <w:numFmt w:val="decimal"/>
      <w:lvlText w:val="%1.%2.%3"/>
      <w:lvlJc w:val="left"/>
      <w:pPr>
        <w:ind w:left="2960" w:hanging="720"/>
      </w:pPr>
      <w:rPr>
        <w:rFonts w:hint="default"/>
        <w:b/>
      </w:rPr>
    </w:lvl>
    <w:lvl w:ilvl="3">
      <w:start w:val="1"/>
      <w:numFmt w:val="decimal"/>
      <w:lvlText w:val="%1.%2.%3.%4"/>
      <w:lvlJc w:val="left"/>
      <w:pPr>
        <w:ind w:left="4080" w:hanging="720"/>
      </w:pPr>
      <w:rPr>
        <w:rFonts w:hint="default"/>
        <w:b/>
      </w:rPr>
    </w:lvl>
    <w:lvl w:ilvl="4">
      <w:start w:val="1"/>
      <w:numFmt w:val="decimalZero"/>
      <w:lvlText w:val="%1.%2.%3.%4.%5"/>
      <w:lvlJc w:val="left"/>
      <w:pPr>
        <w:ind w:left="5560" w:hanging="1080"/>
      </w:pPr>
      <w:rPr>
        <w:rFonts w:hint="default"/>
        <w:b/>
      </w:rPr>
    </w:lvl>
    <w:lvl w:ilvl="5">
      <w:start w:val="1"/>
      <w:numFmt w:val="decimal"/>
      <w:lvlText w:val="%1.%2.%3.%4.%5.%6"/>
      <w:lvlJc w:val="left"/>
      <w:pPr>
        <w:ind w:left="6680" w:hanging="1080"/>
      </w:pPr>
      <w:rPr>
        <w:rFonts w:hint="default"/>
        <w:b/>
      </w:rPr>
    </w:lvl>
    <w:lvl w:ilvl="6">
      <w:start w:val="1"/>
      <w:numFmt w:val="decimal"/>
      <w:lvlText w:val="%1.%2.%3.%4.%5.%6.%7"/>
      <w:lvlJc w:val="left"/>
      <w:pPr>
        <w:ind w:left="8160" w:hanging="1440"/>
      </w:pPr>
      <w:rPr>
        <w:rFonts w:hint="default"/>
        <w:b/>
      </w:rPr>
    </w:lvl>
    <w:lvl w:ilvl="7">
      <w:start w:val="1"/>
      <w:numFmt w:val="decimal"/>
      <w:lvlText w:val="%1.%2.%3.%4.%5.%6.%7.%8"/>
      <w:lvlJc w:val="left"/>
      <w:pPr>
        <w:ind w:left="9280" w:hanging="1440"/>
      </w:pPr>
      <w:rPr>
        <w:rFonts w:hint="default"/>
        <w:b/>
      </w:rPr>
    </w:lvl>
    <w:lvl w:ilvl="8">
      <w:start w:val="1"/>
      <w:numFmt w:val="decimal"/>
      <w:lvlText w:val="%1.%2.%3.%4.%5.%6.%7.%8.%9"/>
      <w:lvlJc w:val="left"/>
      <w:pPr>
        <w:ind w:left="10760" w:hanging="1800"/>
      </w:pPr>
      <w:rPr>
        <w:rFonts w:hint="default"/>
        <w:b/>
      </w:rPr>
    </w:lvl>
  </w:abstractNum>
  <w:abstractNum w:abstractNumId="57" w15:restartNumberingAfterBreak="0">
    <w:nsid w:val="49C67E46"/>
    <w:multiLevelType w:val="multilevel"/>
    <w:tmpl w:val="715E9990"/>
    <w:lvl w:ilvl="0">
      <w:start w:val="1"/>
      <w:numFmt w:val="lowerLetter"/>
      <w:lvlText w:val="%1"/>
      <w:lvlJc w:val="left"/>
      <w:pPr>
        <w:ind w:left="747" w:hanging="435"/>
      </w:pPr>
      <w:rPr>
        <w:rFonts w:hint="default"/>
        <w:lang w:val="pt-PT" w:eastAsia="en-US" w:bidi="ar-SA"/>
      </w:rPr>
    </w:lvl>
    <w:lvl w:ilvl="1">
      <w:start w:val="1"/>
      <w:numFmt w:val="decimal"/>
      <w:lvlText w:val="%1.%2)"/>
      <w:lvlJc w:val="left"/>
      <w:pPr>
        <w:ind w:left="747" w:hanging="435"/>
      </w:pPr>
      <w:rPr>
        <w:rFonts w:ascii="Times New Roman" w:eastAsia="Times New Roman" w:hAnsi="Times New Roman" w:cs="Times New Roman" w:hint="default"/>
        <w:b/>
        <w:bCs/>
        <w:spacing w:val="0"/>
        <w:w w:val="99"/>
        <w:sz w:val="24"/>
        <w:szCs w:val="24"/>
        <w:lang w:val="pt-PT" w:eastAsia="en-US" w:bidi="ar-SA"/>
      </w:rPr>
    </w:lvl>
    <w:lvl w:ilvl="2">
      <w:numFmt w:val="bullet"/>
      <w:lvlText w:val="•"/>
      <w:lvlJc w:val="left"/>
      <w:pPr>
        <w:ind w:left="2446" w:hanging="435"/>
      </w:pPr>
      <w:rPr>
        <w:rFonts w:hint="default"/>
        <w:lang w:val="pt-PT" w:eastAsia="en-US" w:bidi="ar-SA"/>
      </w:rPr>
    </w:lvl>
    <w:lvl w:ilvl="3">
      <w:numFmt w:val="bullet"/>
      <w:lvlText w:val="•"/>
      <w:lvlJc w:val="left"/>
      <w:pPr>
        <w:ind w:left="3299" w:hanging="435"/>
      </w:pPr>
      <w:rPr>
        <w:rFonts w:hint="default"/>
        <w:lang w:val="pt-PT" w:eastAsia="en-US" w:bidi="ar-SA"/>
      </w:rPr>
    </w:lvl>
    <w:lvl w:ilvl="4">
      <w:numFmt w:val="bullet"/>
      <w:lvlText w:val="•"/>
      <w:lvlJc w:val="left"/>
      <w:pPr>
        <w:ind w:left="4152" w:hanging="435"/>
      </w:pPr>
      <w:rPr>
        <w:rFonts w:hint="default"/>
        <w:lang w:val="pt-PT" w:eastAsia="en-US" w:bidi="ar-SA"/>
      </w:rPr>
    </w:lvl>
    <w:lvl w:ilvl="5">
      <w:numFmt w:val="bullet"/>
      <w:lvlText w:val="•"/>
      <w:lvlJc w:val="left"/>
      <w:pPr>
        <w:ind w:left="5005" w:hanging="435"/>
      </w:pPr>
      <w:rPr>
        <w:rFonts w:hint="default"/>
        <w:lang w:val="pt-PT" w:eastAsia="en-US" w:bidi="ar-SA"/>
      </w:rPr>
    </w:lvl>
    <w:lvl w:ilvl="6">
      <w:numFmt w:val="bullet"/>
      <w:lvlText w:val="•"/>
      <w:lvlJc w:val="left"/>
      <w:pPr>
        <w:ind w:left="5858" w:hanging="435"/>
      </w:pPr>
      <w:rPr>
        <w:rFonts w:hint="default"/>
        <w:lang w:val="pt-PT" w:eastAsia="en-US" w:bidi="ar-SA"/>
      </w:rPr>
    </w:lvl>
    <w:lvl w:ilvl="7">
      <w:numFmt w:val="bullet"/>
      <w:lvlText w:val="•"/>
      <w:lvlJc w:val="left"/>
      <w:pPr>
        <w:ind w:left="6711" w:hanging="435"/>
      </w:pPr>
      <w:rPr>
        <w:rFonts w:hint="default"/>
        <w:lang w:val="pt-PT" w:eastAsia="en-US" w:bidi="ar-SA"/>
      </w:rPr>
    </w:lvl>
    <w:lvl w:ilvl="8">
      <w:numFmt w:val="bullet"/>
      <w:lvlText w:val="•"/>
      <w:lvlJc w:val="left"/>
      <w:pPr>
        <w:ind w:left="7564" w:hanging="435"/>
      </w:pPr>
      <w:rPr>
        <w:rFonts w:hint="default"/>
        <w:lang w:val="pt-PT" w:eastAsia="en-US" w:bidi="ar-SA"/>
      </w:rPr>
    </w:lvl>
  </w:abstractNum>
  <w:abstractNum w:abstractNumId="58" w15:restartNumberingAfterBreak="0">
    <w:nsid w:val="49D122E3"/>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59" w15:restartNumberingAfterBreak="0">
    <w:nsid w:val="4C93646E"/>
    <w:multiLevelType w:val="multilevel"/>
    <w:tmpl w:val="C04818C0"/>
    <w:lvl w:ilvl="0">
      <w:start w:val="1"/>
      <w:numFmt w:val="lowerLetter"/>
      <w:lvlText w:val="%1"/>
      <w:lvlJc w:val="left"/>
      <w:pPr>
        <w:ind w:left="747" w:hanging="341"/>
      </w:pPr>
      <w:rPr>
        <w:rFonts w:hint="default"/>
        <w:lang w:val="pt-PT" w:eastAsia="en-US" w:bidi="ar-SA"/>
      </w:rPr>
    </w:lvl>
    <w:lvl w:ilvl="1">
      <w:start w:val="1"/>
      <w:numFmt w:val="decimal"/>
      <w:lvlText w:val="%1.%2"/>
      <w:lvlJc w:val="left"/>
      <w:pPr>
        <w:ind w:left="747" w:hanging="341"/>
      </w:pPr>
      <w:rPr>
        <w:rFonts w:ascii="Times New Roman" w:eastAsia="Times New Roman" w:hAnsi="Times New Roman" w:cs="Times New Roman" w:hint="default"/>
        <w:b/>
        <w:bCs/>
        <w:spacing w:val="0"/>
        <w:w w:val="99"/>
        <w:sz w:val="20"/>
        <w:szCs w:val="20"/>
        <w:lang w:val="pt-PT" w:eastAsia="en-US" w:bidi="ar-SA"/>
      </w:rPr>
    </w:lvl>
    <w:lvl w:ilvl="2">
      <w:start w:val="1"/>
      <w:numFmt w:val="decimal"/>
      <w:lvlText w:val="%1.%2.%3"/>
      <w:lvlJc w:val="left"/>
      <w:pPr>
        <w:ind w:left="747" w:hanging="490"/>
      </w:pPr>
      <w:rPr>
        <w:rFonts w:ascii="Times New Roman" w:eastAsia="Times New Roman" w:hAnsi="Times New Roman" w:cs="Times New Roman" w:hint="default"/>
        <w:b/>
        <w:bCs/>
        <w:spacing w:val="0"/>
        <w:w w:val="99"/>
        <w:sz w:val="24"/>
        <w:szCs w:val="24"/>
        <w:lang w:val="pt-PT" w:eastAsia="en-US" w:bidi="ar-SA"/>
      </w:rPr>
    </w:lvl>
    <w:lvl w:ilvl="3">
      <w:numFmt w:val="bullet"/>
      <w:lvlText w:val="•"/>
      <w:lvlJc w:val="left"/>
      <w:pPr>
        <w:ind w:left="3299" w:hanging="490"/>
      </w:pPr>
      <w:rPr>
        <w:rFonts w:hint="default"/>
        <w:lang w:val="pt-PT" w:eastAsia="en-US" w:bidi="ar-SA"/>
      </w:rPr>
    </w:lvl>
    <w:lvl w:ilvl="4">
      <w:numFmt w:val="bullet"/>
      <w:lvlText w:val="•"/>
      <w:lvlJc w:val="left"/>
      <w:pPr>
        <w:ind w:left="4152" w:hanging="490"/>
      </w:pPr>
      <w:rPr>
        <w:rFonts w:hint="default"/>
        <w:lang w:val="pt-PT" w:eastAsia="en-US" w:bidi="ar-SA"/>
      </w:rPr>
    </w:lvl>
    <w:lvl w:ilvl="5">
      <w:numFmt w:val="bullet"/>
      <w:lvlText w:val="•"/>
      <w:lvlJc w:val="left"/>
      <w:pPr>
        <w:ind w:left="5005" w:hanging="490"/>
      </w:pPr>
      <w:rPr>
        <w:rFonts w:hint="default"/>
        <w:lang w:val="pt-PT" w:eastAsia="en-US" w:bidi="ar-SA"/>
      </w:rPr>
    </w:lvl>
    <w:lvl w:ilvl="6">
      <w:numFmt w:val="bullet"/>
      <w:lvlText w:val="•"/>
      <w:lvlJc w:val="left"/>
      <w:pPr>
        <w:ind w:left="5858" w:hanging="490"/>
      </w:pPr>
      <w:rPr>
        <w:rFonts w:hint="default"/>
        <w:lang w:val="pt-PT" w:eastAsia="en-US" w:bidi="ar-SA"/>
      </w:rPr>
    </w:lvl>
    <w:lvl w:ilvl="7">
      <w:numFmt w:val="bullet"/>
      <w:lvlText w:val="•"/>
      <w:lvlJc w:val="left"/>
      <w:pPr>
        <w:ind w:left="6711" w:hanging="490"/>
      </w:pPr>
      <w:rPr>
        <w:rFonts w:hint="default"/>
        <w:lang w:val="pt-PT" w:eastAsia="en-US" w:bidi="ar-SA"/>
      </w:rPr>
    </w:lvl>
    <w:lvl w:ilvl="8">
      <w:numFmt w:val="bullet"/>
      <w:lvlText w:val="•"/>
      <w:lvlJc w:val="left"/>
      <w:pPr>
        <w:ind w:left="7564" w:hanging="490"/>
      </w:pPr>
      <w:rPr>
        <w:rFonts w:hint="default"/>
        <w:lang w:val="pt-PT" w:eastAsia="en-US" w:bidi="ar-SA"/>
      </w:rPr>
    </w:lvl>
  </w:abstractNum>
  <w:abstractNum w:abstractNumId="60" w15:restartNumberingAfterBreak="0">
    <w:nsid w:val="4DB7274F"/>
    <w:multiLevelType w:val="hybridMultilevel"/>
    <w:tmpl w:val="1DA6C6BC"/>
    <w:lvl w:ilvl="0" w:tplc="AAB2D918">
      <w:start w:val="1"/>
      <w:numFmt w:val="lowerLetter"/>
      <w:lvlText w:val="%1)"/>
      <w:lvlJc w:val="left"/>
      <w:pPr>
        <w:ind w:left="827" w:hanging="711"/>
      </w:pPr>
      <w:rPr>
        <w:rFonts w:ascii="Arial MT" w:eastAsia="Arial MT" w:hAnsi="Arial MT" w:cs="Arial MT" w:hint="default"/>
        <w:spacing w:val="0"/>
        <w:w w:val="97"/>
        <w:sz w:val="24"/>
        <w:szCs w:val="24"/>
        <w:lang w:val="pt-PT" w:eastAsia="en-US" w:bidi="ar-SA"/>
      </w:rPr>
    </w:lvl>
    <w:lvl w:ilvl="1" w:tplc="6DC471AE">
      <w:start w:val="1"/>
      <w:numFmt w:val="lowerLetter"/>
      <w:lvlText w:val="%2)"/>
      <w:lvlJc w:val="left"/>
      <w:pPr>
        <w:ind w:left="720" w:hanging="360"/>
      </w:pPr>
      <w:rPr>
        <w:b/>
        <w:bCs/>
      </w:rPr>
    </w:lvl>
    <w:lvl w:ilvl="2" w:tplc="D1C05F30">
      <w:start w:val="1"/>
      <w:numFmt w:val="decimal"/>
      <w:lvlText w:val="%3)"/>
      <w:lvlJc w:val="left"/>
      <w:pPr>
        <w:ind w:left="779" w:hanging="360"/>
      </w:pPr>
      <w:rPr>
        <w:b/>
        <w:bCs/>
        <w:sz w:val="24"/>
        <w:szCs w:val="24"/>
      </w:rPr>
    </w:lvl>
    <w:lvl w:ilvl="3" w:tplc="591ABB1A">
      <w:numFmt w:val="bullet"/>
      <w:lvlText w:val="•"/>
      <w:lvlJc w:val="left"/>
      <w:pPr>
        <w:ind w:left="2428" w:hanging="305"/>
      </w:pPr>
      <w:rPr>
        <w:rFonts w:hint="default"/>
        <w:lang w:val="pt-PT" w:eastAsia="en-US" w:bidi="ar-SA"/>
      </w:rPr>
    </w:lvl>
    <w:lvl w:ilvl="4" w:tplc="44BE804E">
      <w:numFmt w:val="bullet"/>
      <w:lvlText w:val="•"/>
      <w:lvlJc w:val="left"/>
      <w:pPr>
        <w:ind w:left="3556" w:hanging="305"/>
      </w:pPr>
      <w:rPr>
        <w:rFonts w:hint="default"/>
        <w:lang w:val="pt-PT" w:eastAsia="en-US" w:bidi="ar-SA"/>
      </w:rPr>
    </w:lvl>
    <w:lvl w:ilvl="5" w:tplc="AAE247C8">
      <w:numFmt w:val="bullet"/>
      <w:lvlText w:val="•"/>
      <w:lvlJc w:val="left"/>
      <w:pPr>
        <w:ind w:left="4684" w:hanging="305"/>
      </w:pPr>
      <w:rPr>
        <w:rFonts w:hint="default"/>
        <w:lang w:val="pt-PT" w:eastAsia="en-US" w:bidi="ar-SA"/>
      </w:rPr>
    </w:lvl>
    <w:lvl w:ilvl="6" w:tplc="58B8F728">
      <w:numFmt w:val="bullet"/>
      <w:lvlText w:val="•"/>
      <w:lvlJc w:val="left"/>
      <w:pPr>
        <w:ind w:left="5813" w:hanging="305"/>
      </w:pPr>
      <w:rPr>
        <w:rFonts w:hint="default"/>
        <w:lang w:val="pt-PT" w:eastAsia="en-US" w:bidi="ar-SA"/>
      </w:rPr>
    </w:lvl>
    <w:lvl w:ilvl="7" w:tplc="52FE6C24">
      <w:numFmt w:val="bullet"/>
      <w:lvlText w:val="•"/>
      <w:lvlJc w:val="left"/>
      <w:pPr>
        <w:ind w:left="6941" w:hanging="305"/>
      </w:pPr>
      <w:rPr>
        <w:rFonts w:hint="default"/>
        <w:lang w:val="pt-PT" w:eastAsia="en-US" w:bidi="ar-SA"/>
      </w:rPr>
    </w:lvl>
    <w:lvl w:ilvl="8" w:tplc="FAE6E0F2">
      <w:numFmt w:val="bullet"/>
      <w:lvlText w:val="•"/>
      <w:lvlJc w:val="left"/>
      <w:pPr>
        <w:ind w:left="8069" w:hanging="305"/>
      </w:pPr>
      <w:rPr>
        <w:rFonts w:hint="default"/>
        <w:lang w:val="pt-PT" w:eastAsia="en-US" w:bidi="ar-SA"/>
      </w:rPr>
    </w:lvl>
  </w:abstractNum>
  <w:abstractNum w:abstractNumId="61" w15:restartNumberingAfterBreak="0">
    <w:nsid w:val="4F9A01F0"/>
    <w:multiLevelType w:val="multilevel"/>
    <w:tmpl w:val="715E9990"/>
    <w:lvl w:ilvl="0">
      <w:start w:val="1"/>
      <w:numFmt w:val="lowerLetter"/>
      <w:lvlText w:val="%1"/>
      <w:lvlJc w:val="left"/>
      <w:pPr>
        <w:ind w:left="747" w:hanging="435"/>
      </w:pPr>
      <w:rPr>
        <w:rFonts w:hint="default"/>
        <w:lang w:val="pt-PT" w:eastAsia="en-US" w:bidi="ar-SA"/>
      </w:rPr>
    </w:lvl>
    <w:lvl w:ilvl="1">
      <w:start w:val="1"/>
      <w:numFmt w:val="decimal"/>
      <w:lvlText w:val="%1.%2)"/>
      <w:lvlJc w:val="left"/>
      <w:pPr>
        <w:ind w:left="747" w:hanging="435"/>
      </w:pPr>
      <w:rPr>
        <w:rFonts w:ascii="Times New Roman" w:eastAsia="Times New Roman" w:hAnsi="Times New Roman" w:cs="Times New Roman" w:hint="default"/>
        <w:b/>
        <w:bCs/>
        <w:spacing w:val="0"/>
        <w:w w:val="99"/>
        <w:sz w:val="24"/>
        <w:szCs w:val="24"/>
        <w:lang w:val="pt-PT" w:eastAsia="en-US" w:bidi="ar-SA"/>
      </w:rPr>
    </w:lvl>
    <w:lvl w:ilvl="2">
      <w:numFmt w:val="bullet"/>
      <w:lvlText w:val="•"/>
      <w:lvlJc w:val="left"/>
      <w:pPr>
        <w:ind w:left="2446" w:hanging="435"/>
      </w:pPr>
      <w:rPr>
        <w:rFonts w:hint="default"/>
        <w:lang w:val="pt-PT" w:eastAsia="en-US" w:bidi="ar-SA"/>
      </w:rPr>
    </w:lvl>
    <w:lvl w:ilvl="3">
      <w:numFmt w:val="bullet"/>
      <w:lvlText w:val="•"/>
      <w:lvlJc w:val="left"/>
      <w:pPr>
        <w:ind w:left="3299" w:hanging="435"/>
      </w:pPr>
      <w:rPr>
        <w:rFonts w:hint="default"/>
        <w:lang w:val="pt-PT" w:eastAsia="en-US" w:bidi="ar-SA"/>
      </w:rPr>
    </w:lvl>
    <w:lvl w:ilvl="4">
      <w:numFmt w:val="bullet"/>
      <w:lvlText w:val="•"/>
      <w:lvlJc w:val="left"/>
      <w:pPr>
        <w:ind w:left="4152" w:hanging="435"/>
      </w:pPr>
      <w:rPr>
        <w:rFonts w:hint="default"/>
        <w:lang w:val="pt-PT" w:eastAsia="en-US" w:bidi="ar-SA"/>
      </w:rPr>
    </w:lvl>
    <w:lvl w:ilvl="5">
      <w:numFmt w:val="bullet"/>
      <w:lvlText w:val="•"/>
      <w:lvlJc w:val="left"/>
      <w:pPr>
        <w:ind w:left="5005" w:hanging="435"/>
      </w:pPr>
      <w:rPr>
        <w:rFonts w:hint="default"/>
        <w:lang w:val="pt-PT" w:eastAsia="en-US" w:bidi="ar-SA"/>
      </w:rPr>
    </w:lvl>
    <w:lvl w:ilvl="6">
      <w:numFmt w:val="bullet"/>
      <w:lvlText w:val="•"/>
      <w:lvlJc w:val="left"/>
      <w:pPr>
        <w:ind w:left="5858" w:hanging="435"/>
      </w:pPr>
      <w:rPr>
        <w:rFonts w:hint="default"/>
        <w:lang w:val="pt-PT" w:eastAsia="en-US" w:bidi="ar-SA"/>
      </w:rPr>
    </w:lvl>
    <w:lvl w:ilvl="7">
      <w:numFmt w:val="bullet"/>
      <w:lvlText w:val="•"/>
      <w:lvlJc w:val="left"/>
      <w:pPr>
        <w:ind w:left="6711" w:hanging="435"/>
      </w:pPr>
      <w:rPr>
        <w:rFonts w:hint="default"/>
        <w:lang w:val="pt-PT" w:eastAsia="en-US" w:bidi="ar-SA"/>
      </w:rPr>
    </w:lvl>
    <w:lvl w:ilvl="8">
      <w:numFmt w:val="bullet"/>
      <w:lvlText w:val="•"/>
      <w:lvlJc w:val="left"/>
      <w:pPr>
        <w:ind w:left="7564" w:hanging="435"/>
      </w:pPr>
      <w:rPr>
        <w:rFonts w:hint="default"/>
        <w:lang w:val="pt-PT" w:eastAsia="en-US" w:bidi="ar-SA"/>
      </w:rPr>
    </w:lvl>
  </w:abstractNum>
  <w:abstractNum w:abstractNumId="62" w15:restartNumberingAfterBreak="0">
    <w:nsid w:val="501C068C"/>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63" w15:restartNumberingAfterBreak="0">
    <w:nsid w:val="505A631A"/>
    <w:multiLevelType w:val="multilevel"/>
    <w:tmpl w:val="4FFA85E6"/>
    <w:lvl w:ilvl="0">
      <w:start w:val="4"/>
      <w:numFmt w:val="decimal"/>
      <w:lvlText w:val="%1"/>
      <w:lvlJc w:val="left"/>
      <w:pPr>
        <w:ind w:left="181" w:hanging="490"/>
      </w:pPr>
      <w:rPr>
        <w:rFonts w:hint="default"/>
        <w:lang w:val="pt-PT" w:eastAsia="en-US" w:bidi="ar-SA"/>
      </w:rPr>
    </w:lvl>
    <w:lvl w:ilvl="1">
      <w:start w:val="8"/>
      <w:numFmt w:val="decimal"/>
      <w:lvlText w:val="%1.%2"/>
      <w:lvlJc w:val="left"/>
      <w:pPr>
        <w:ind w:left="181" w:hanging="490"/>
      </w:pPr>
      <w:rPr>
        <w:rFonts w:hint="default"/>
        <w:lang w:val="pt-PT" w:eastAsia="en-US" w:bidi="ar-SA"/>
      </w:rPr>
    </w:lvl>
    <w:lvl w:ilvl="2">
      <w:start w:val="1"/>
      <w:numFmt w:val="decimal"/>
      <w:lvlText w:val="%1.%2.%3"/>
      <w:lvlJc w:val="left"/>
      <w:pPr>
        <w:ind w:left="181" w:hanging="490"/>
      </w:pPr>
      <w:rPr>
        <w:rFonts w:ascii="Times New Roman" w:eastAsia="Times New Roman" w:hAnsi="Times New Roman" w:cs="Times New Roman" w:hint="default"/>
        <w:b/>
        <w:bCs/>
        <w:spacing w:val="0"/>
        <w:w w:val="99"/>
        <w:sz w:val="24"/>
        <w:szCs w:val="24"/>
        <w:lang w:val="pt-PT" w:eastAsia="en-US" w:bidi="ar-SA"/>
      </w:rPr>
    </w:lvl>
    <w:lvl w:ilvl="3">
      <w:start w:val="1"/>
      <w:numFmt w:val="lowerLetter"/>
      <w:lvlText w:val="%4)"/>
      <w:lvlJc w:val="left"/>
      <w:pPr>
        <w:ind w:left="464" w:hanging="284"/>
      </w:pPr>
      <w:rPr>
        <w:rFonts w:ascii="Times New Roman" w:eastAsia="Times New Roman" w:hAnsi="Times New Roman" w:cs="Times New Roman" w:hint="default"/>
        <w:b/>
        <w:bCs/>
        <w:spacing w:val="0"/>
        <w:w w:val="99"/>
        <w:sz w:val="20"/>
        <w:szCs w:val="20"/>
        <w:lang w:val="pt-PT" w:eastAsia="en-US" w:bidi="ar-SA"/>
      </w:rPr>
    </w:lvl>
    <w:lvl w:ilvl="4">
      <w:numFmt w:val="bullet"/>
      <w:lvlText w:val="•"/>
      <w:lvlJc w:val="left"/>
      <w:pPr>
        <w:ind w:left="3397" w:hanging="284"/>
      </w:pPr>
      <w:rPr>
        <w:rFonts w:hint="default"/>
        <w:lang w:val="pt-PT" w:eastAsia="en-US" w:bidi="ar-SA"/>
      </w:rPr>
    </w:lvl>
    <w:lvl w:ilvl="5">
      <w:numFmt w:val="bullet"/>
      <w:lvlText w:val="•"/>
      <w:lvlJc w:val="left"/>
      <w:pPr>
        <w:ind w:left="4376" w:hanging="284"/>
      </w:pPr>
      <w:rPr>
        <w:rFonts w:hint="default"/>
        <w:lang w:val="pt-PT" w:eastAsia="en-US" w:bidi="ar-SA"/>
      </w:rPr>
    </w:lvl>
    <w:lvl w:ilvl="6">
      <w:numFmt w:val="bullet"/>
      <w:lvlText w:val="•"/>
      <w:lvlJc w:val="left"/>
      <w:pPr>
        <w:ind w:left="5355" w:hanging="284"/>
      </w:pPr>
      <w:rPr>
        <w:rFonts w:hint="default"/>
        <w:lang w:val="pt-PT" w:eastAsia="en-US" w:bidi="ar-SA"/>
      </w:rPr>
    </w:lvl>
    <w:lvl w:ilvl="7">
      <w:numFmt w:val="bullet"/>
      <w:lvlText w:val="•"/>
      <w:lvlJc w:val="left"/>
      <w:pPr>
        <w:ind w:left="6334" w:hanging="284"/>
      </w:pPr>
      <w:rPr>
        <w:rFonts w:hint="default"/>
        <w:lang w:val="pt-PT" w:eastAsia="en-US" w:bidi="ar-SA"/>
      </w:rPr>
    </w:lvl>
    <w:lvl w:ilvl="8">
      <w:numFmt w:val="bullet"/>
      <w:lvlText w:val="•"/>
      <w:lvlJc w:val="left"/>
      <w:pPr>
        <w:ind w:left="7313" w:hanging="284"/>
      </w:pPr>
      <w:rPr>
        <w:rFonts w:hint="default"/>
        <w:lang w:val="pt-PT" w:eastAsia="en-US" w:bidi="ar-SA"/>
      </w:rPr>
    </w:lvl>
  </w:abstractNum>
  <w:abstractNum w:abstractNumId="64" w15:restartNumberingAfterBreak="0">
    <w:nsid w:val="52264C90"/>
    <w:multiLevelType w:val="hybridMultilevel"/>
    <w:tmpl w:val="E9A89ADC"/>
    <w:lvl w:ilvl="0" w:tplc="62E8D2F6">
      <w:start w:val="1"/>
      <w:numFmt w:val="upperRoman"/>
      <w:lvlText w:val="%1"/>
      <w:lvlJc w:val="left"/>
      <w:pPr>
        <w:ind w:left="464" w:hanging="154"/>
      </w:pPr>
      <w:rPr>
        <w:rFonts w:ascii="Times New Roman" w:eastAsia="Times New Roman" w:hAnsi="Times New Roman" w:cs="Times New Roman" w:hint="default"/>
        <w:b/>
        <w:bCs/>
        <w:w w:val="99"/>
        <w:sz w:val="20"/>
        <w:szCs w:val="20"/>
        <w:lang w:val="pt-PT" w:eastAsia="en-US" w:bidi="ar-SA"/>
      </w:rPr>
    </w:lvl>
    <w:lvl w:ilvl="1" w:tplc="CD689162">
      <w:numFmt w:val="bullet"/>
      <w:lvlText w:val="•"/>
      <w:lvlJc w:val="left"/>
      <w:pPr>
        <w:ind w:left="1341" w:hanging="154"/>
      </w:pPr>
      <w:rPr>
        <w:rFonts w:hint="default"/>
        <w:lang w:val="pt-PT" w:eastAsia="en-US" w:bidi="ar-SA"/>
      </w:rPr>
    </w:lvl>
    <w:lvl w:ilvl="2" w:tplc="E5A0E1D2">
      <w:numFmt w:val="bullet"/>
      <w:lvlText w:val="•"/>
      <w:lvlJc w:val="left"/>
      <w:pPr>
        <w:ind w:left="2222" w:hanging="154"/>
      </w:pPr>
      <w:rPr>
        <w:rFonts w:hint="default"/>
        <w:lang w:val="pt-PT" w:eastAsia="en-US" w:bidi="ar-SA"/>
      </w:rPr>
    </w:lvl>
    <w:lvl w:ilvl="3" w:tplc="B88A3882">
      <w:numFmt w:val="bullet"/>
      <w:lvlText w:val="•"/>
      <w:lvlJc w:val="left"/>
      <w:pPr>
        <w:ind w:left="3103" w:hanging="154"/>
      </w:pPr>
      <w:rPr>
        <w:rFonts w:hint="default"/>
        <w:lang w:val="pt-PT" w:eastAsia="en-US" w:bidi="ar-SA"/>
      </w:rPr>
    </w:lvl>
    <w:lvl w:ilvl="4" w:tplc="5EC41DC2">
      <w:numFmt w:val="bullet"/>
      <w:lvlText w:val="•"/>
      <w:lvlJc w:val="left"/>
      <w:pPr>
        <w:ind w:left="3984" w:hanging="154"/>
      </w:pPr>
      <w:rPr>
        <w:rFonts w:hint="default"/>
        <w:lang w:val="pt-PT" w:eastAsia="en-US" w:bidi="ar-SA"/>
      </w:rPr>
    </w:lvl>
    <w:lvl w:ilvl="5" w:tplc="FADEBB4A">
      <w:numFmt w:val="bullet"/>
      <w:lvlText w:val="•"/>
      <w:lvlJc w:val="left"/>
      <w:pPr>
        <w:ind w:left="4865" w:hanging="154"/>
      </w:pPr>
      <w:rPr>
        <w:rFonts w:hint="default"/>
        <w:lang w:val="pt-PT" w:eastAsia="en-US" w:bidi="ar-SA"/>
      </w:rPr>
    </w:lvl>
    <w:lvl w:ilvl="6" w:tplc="B7F2525C">
      <w:numFmt w:val="bullet"/>
      <w:lvlText w:val="•"/>
      <w:lvlJc w:val="left"/>
      <w:pPr>
        <w:ind w:left="5746" w:hanging="154"/>
      </w:pPr>
      <w:rPr>
        <w:rFonts w:hint="default"/>
        <w:lang w:val="pt-PT" w:eastAsia="en-US" w:bidi="ar-SA"/>
      </w:rPr>
    </w:lvl>
    <w:lvl w:ilvl="7" w:tplc="216234BC">
      <w:numFmt w:val="bullet"/>
      <w:lvlText w:val="•"/>
      <w:lvlJc w:val="left"/>
      <w:pPr>
        <w:ind w:left="6627" w:hanging="154"/>
      </w:pPr>
      <w:rPr>
        <w:rFonts w:hint="default"/>
        <w:lang w:val="pt-PT" w:eastAsia="en-US" w:bidi="ar-SA"/>
      </w:rPr>
    </w:lvl>
    <w:lvl w:ilvl="8" w:tplc="912016C0">
      <w:numFmt w:val="bullet"/>
      <w:lvlText w:val="•"/>
      <w:lvlJc w:val="left"/>
      <w:pPr>
        <w:ind w:left="7508" w:hanging="154"/>
      </w:pPr>
      <w:rPr>
        <w:rFonts w:hint="default"/>
        <w:lang w:val="pt-PT" w:eastAsia="en-US" w:bidi="ar-SA"/>
      </w:rPr>
    </w:lvl>
  </w:abstractNum>
  <w:abstractNum w:abstractNumId="65" w15:restartNumberingAfterBreak="0">
    <w:nsid w:val="54A625F0"/>
    <w:multiLevelType w:val="multilevel"/>
    <w:tmpl w:val="19B81852"/>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lowerLetter"/>
      <w:lvlText w:val="%2)"/>
      <w:lvlJc w:val="left"/>
      <w:pPr>
        <w:ind w:left="928" w:hanging="360"/>
      </w:p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66" w15:restartNumberingAfterBreak="0">
    <w:nsid w:val="566809AE"/>
    <w:multiLevelType w:val="hybridMultilevel"/>
    <w:tmpl w:val="92924D2C"/>
    <w:lvl w:ilvl="0" w:tplc="05DAD7FA">
      <w:start w:val="1"/>
      <w:numFmt w:val="lowerLetter"/>
      <w:lvlText w:val="%1)"/>
      <w:lvlJc w:val="left"/>
      <w:pPr>
        <w:ind w:left="827" w:hanging="711"/>
      </w:pPr>
      <w:rPr>
        <w:rFonts w:ascii="Times New Roman" w:eastAsia="Arial MT" w:hAnsi="Times New Roman" w:cs="Times New Roman" w:hint="default"/>
        <w:b/>
        <w:bCs/>
        <w:spacing w:val="0"/>
        <w:w w:val="97"/>
        <w:sz w:val="24"/>
        <w:szCs w:val="24"/>
        <w:lang w:val="pt-PT" w:eastAsia="en-US" w:bidi="ar-SA"/>
      </w:rPr>
    </w:lvl>
    <w:lvl w:ilvl="1" w:tplc="CEE4BD00">
      <w:numFmt w:val="bullet"/>
      <w:lvlText w:val="•"/>
      <w:lvlJc w:val="left"/>
      <w:pPr>
        <w:ind w:left="1770" w:hanging="711"/>
      </w:pPr>
      <w:rPr>
        <w:rFonts w:hint="default"/>
        <w:lang w:val="pt-PT" w:eastAsia="en-US" w:bidi="ar-SA"/>
      </w:rPr>
    </w:lvl>
    <w:lvl w:ilvl="2" w:tplc="407EA3EC">
      <w:numFmt w:val="bullet"/>
      <w:lvlText w:val="•"/>
      <w:lvlJc w:val="left"/>
      <w:pPr>
        <w:ind w:left="2721" w:hanging="711"/>
      </w:pPr>
      <w:rPr>
        <w:rFonts w:hint="default"/>
        <w:lang w:val="pt-PT" w:eastAsia="en-US" w:bidi="ar-SA"/>
      </w:rPr>
    </w:lvl>
    <w:lvl w:ilvl="3" w:tplc="22A21DDE">
      <w:numFmt w:val="bullet"/>
      <w:lvlText w:val="•"/>
      <w:lvlJc w:val="left"/>
      <w:pPr>
        <w:ind w:left="3671" w:hanging="711"/>
      </w:pPr>
      <w:rPr>
        <w:rFonts w:hint="default"/>
        <w:lang w:val="pt-PT" w:eastAsia="en-US" w:bidi="ar-SA"/>
      </w:rPr>
    </w:lvl>
    <w:lvl w:ilvl="4" w:tplc="2C949652">
      <w:numFmt w:val="bullet"/>
      <w:lvlText w:val="•"/>
      <w:lvlJc w:val="left"/>
      <w:pPr>
        <w:ind w:left="4622" w:hanging="711"/>
      </w:pPr>
      <w:rPr>
        <w:rFonts w:hint="default"/>
        <w:lang w:val="pt-PT" w:eastAsia="en-US" w:bidi="ar-SA"/>
      </w:rPr>
    </w:lvl>
    <w:lvl w:ilvl="5" w:tplc="646858FC">
      <w:numFmt w:val="bullet"/>
      <w:lvlText w:val="•"/>
      <w:lvlJc w:val="left"/>
      <w:pPr>
        <w:ind w:left="5573" w:hanging="711"/>
      </w:pPr>
      <w:rPr>
        <w:rFonts w:hint="default"/>
        <w:lang w:val="pt-PT" w:eastAsia="en-US" w:bidi="ar-SA"/>
      </w:rPr>
    </w:lvl>
    <w:lvl w:ilvl="6" w:tplc="1D34C052">
      <w:numFmt w:val="bullet"/>
      <w:lvlText w:val="•"/>
      <w:lvlJc w:val="left"/>
      <w:pPr>
        <w:ind w:left="6523" w:hanging="711"/>
      </w:pPr>
      <w:rPr>
        <w:rFonts w:hint="default"/>
        <w:lang w:val="pt-PT" w:eastAsia="en-US" w:bidi="ar-SA"/>
      </w:rPr>
    </w:lvl>
    <w:lvl w:ilvl="7" w:tplc="B0683956">
      <w:numFmt w:val="bullet"/>
      <w:lvlText w:val="•"/>
      <w:lvlJc w:val="left"/>
      <w:pPr>
        <w:ind w:left="7474" w:hanging="711"/>
      </w:pPr>
      <w:rPr>
        <w:rFonts w:hint="default"/>
        <w:lang w:val="pt-PT" w:eastAsia="en-US" w:bidi="ar-SA"/>
      </w:rPr>
    </w:lvl>
    <w:lvl w:ilvl="8" w:tplc="E1FE5116">
      <w:numFmt w:val="bullet"/>
      <w:lvlText w:val="•"/>
      <w:lvlJc w:val="left"/>
      <w:pPr>
        <w:ind w:left="8425" w:hanging="711"/>
      </w:pPr>
      <w:rPr>
        <w:rFonts w:hint="default"/>
        <w:lang w:val="pt-PT" w:eastAsia="en-US" w:bidi="ar-SA"/>
      </w:rPr>
    </w:lvl>
  </w:abstractNum>
  <w:abstractNum w:abstractNumId="67" w15:restartNumberingAfterBreak="0">
    <w:nsid w:val="576343CE"/>
    <w:multiLevelType w:val="hybridMultilevel"/>
    <w:tmpl w:val="9A68FFC0"/>
    <w:lvl w:ilvl="0" w:tplc="04160001">
      <w:start w:val="1"/>
      <w:numFmt w:val="bullet"/>
      <w:lvlText w:val=""/>
      <w:lvlJc w:val="left"/>
      <w:pPr>
        <w:ind w:left="720" w:hanging="360"/>
      </w:pPr>
      <w:rPr>
        <w:rFonts w:ascii="Symbol" w:hAnsi="Symbo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7AB1392"/>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69" w15:restartNumberingAfterBreak="0">
    <w:nsid w:val="5A1639E6"/>
    <w:multiLevelType w:val="multilevel"/>
    <w:tmpl w:val="E7FAF94C"/>
    <w:lvl w:ilvl="0">
      <w:start w:val="10"/>
      <w:numFmt w:val="decimal"/>
      <w:lvlText w:val="%1"/>
      <w:lvlJc w:val="left"/>
      <w:pPr>
        <w:ind w:left="420" w:hanging="420"/>
      </w:pPr>
      <w:rPr>
        <w:rFonts w:hint="default"/>
        <w:b/>
      </w:rPr>
    </w:lvl>
    <w:lvl w:ilvl="1">
      <w:start w:val="1"/>
      <w:numFmt w:val="decimal"/>
      <w:lvlText w:val="%1.%2"/>
      <w:lvlJc w:val="left"/>
      <w:pPr>
        <w:ind w:left="3912" w:hanging="420"/>
      </w:pPr>
      <w:rPr>
        <w:rFonts w:hint="default"/>
        <w:b/>
      </w:rPr>
    </w:lvl>
    <w:lvl w:ilvl="2">
      <w:start w:val="1"/>
      <w:numFmt w:val="decimal"/>
      <w:lvlText w:val="%1.%2.%3"/>
      <w:lvlJc w:val="left"/>
      <w:pPr>
        <w:ind w:left="7704" w:hanging="720"/>
      </w:pPr>
      <w:rPr>
        <w:rFonts w:hint="default"/>
        <w:b/>
      </w:rPr>
    </w:lvl>
    <w:lvl w:ilvl="3">
      <w:start w:val="1"/>
      <w:numFmt w:val="decimal"/>
      <w:lvlText w:val="%1.%2.%3.%4"/>
      <w:lvlJc w:val="left"/>
      <w:pPr>
        <w:ind w:left="11196" w:hanging="720"/>
      </w:pPr>
      <w:rPr>
        <w:rFonts w:hint="default"/>
        <w:b/>
      </w:rPr>
    </w:lvl>
    <w:lvl w:ilvl="4">
      <w:start w:val="1"/>
      <w:numFmt w:val="decimalZero"/>
      <w:lvlText w:val="%1.%2.%3.%4.%5"/>
      <w:lvlJc w:val="left"/>
      <w:pPr>
        <w:ind w:left="15048" w:hanging="1080"/>
      </w:pPr>
      <w:rPr>
        <w:rFonts w:hint="default"/>
        <w:b/>
      </w:rPr>
    </w:lvl>
    <w:lvl w:ilvl="5">
      <w:start w:val="1"/>
      <w:numFmt w:val="decimal"/>
      <w:lvlText w:val="%1.%2.%3.%4.%5.%6"/>
      <w:lvlJc w:val="left"/>
      <w:pPr>
        <w:ind w:left="18540" w:hanging="1080"/>
      </w:pPr>
      <w:rPr>
        <w:rFonts w:hint="default"/>
        <w:b/>
      </w:rPr>
    </w:lvl>
    <w:lvl w:ilvl="6">
      <w:start w:val="1"/>
      <w:numFmt w:val="decimal"/>
      <w:lvlText w:val="%1.%2.%3.%4.%5.%6.%7"/>
      <w:lvlJc w:val="left"/>
      <w:pPr>
        <w:ind w:left="22392" w:hanging="1440"/>
      </w:pPr>
      <w:rPr>
        <w:rFonts w:hint="default"/>
        <w:b/>
      </w:rPr>
    </w:lvl>
    <w:lvl w:ilvl="7">
      <w:start w:val="1"/>
      <w:numFmt w:val="decimal"/>
      <w:lvlText w:val="%1.%2.%3.%4.%5.%6.%7.%8"/>
      <w:lvlJc w:val="left"/>
      <w:pPr>
        <w:ind w:left="25884" w:hanging="1440"/>
      </w:pPr>
      <w:rPr>
        <w:rFonts w:hint="default"/>
        <w:b/>
      </w:rPr>
    </w:lvl>
    <w:lvl w:ilvl="8">
      <w:start w:val="1"/>
      <w:numFmt w:val="decimal"/>
      <w:lvlText w:val="%1.%2.%3.%4.%5.%6.%7.%8.%9"/>
      <w:lvlJc w:val="left"/>
      <w:pPr>
        <w:ind w:left="29736" w:hanging="1800"/>
      </w:pPr>
      <w:rPr>
        <w:rFonts w:hint="default"/>
        <w:b/>
      </w:rPr>
    </w:lvl>
  </w:abstractNum>
  <w:abstractNum w:abstractNumId="70" w15:restartNumberingAfterBreak="0">
    <w:nsid w:val="5C6430D0"/>
    <w:multiLevelType w:val="multilevel"/>
    <w:tmpl w:val="F5AC5ACA"/>
    <w:lvl w:ilvl="0">
      <w:start w:val="9"/>
      <w:numFmt w:val="decimal"/>
      <w:lvlText w:val="%1"/>
      <w:lvlJc w:val="left"/>
      <w:pPr>
        <w:ind w:left="889" w:hanging="708"/>
      </w:pPr>
      <w:rPr>
        <w:rFonts w:hint="default"/>
        <w:lang w:val="pt-PT" w:eastAsia="en-US" w:bidi="ar-SA"/>
      </w:rPr>
    </w:lvl>
    <w:lvl w:ilvl="1">
      <w:start w:val="1"/>
      <w:numFmt w:val="decimal"/>
      <w:lvlText w:val="%1.%2"/>
      <w:lvlJc w:val="left"/>
      <w:pPr>
        <w:ind w:left="992" w:hanging="708"/>
      </w:pPr>
      <w:rPr>
        <w:rFonts w:hint="default"/>
        <w:b/>
        <w:bCs w:val="0"/>
        <w:lang w:val="pt-PT" w:eastAsia="en-US" w:bidi="ar-SA"/>
      </w:rPr>
    </w:lvl>
    <w:lvl w:ilvl="2">
      <w:start w:val="1"/>
      <w:numFmt w:val="decimal"/>
      <w:lvlText w:val="%1.%2.%3."/>
      <w:lvlJc w:val="left"/>
      <w:pPr>
        <w:ind w:left="889" w:hanging="708"/>
      </w:pPr>
      <w:rPr>
        <w:rFonts w:ascii="Times New Roman" w:eastAsia="Tahoma" w:hAnsi="Times New Roman" w:cs="Times New Roman" w:hint="default"/>
        <w:b/>
        <w:bCs/>
        <w:w w:val="99"/>
        <w:sz w:val="24"/>
        <w:szCs w:val="24"/>
        <w:lang w:val="pt-PT" w:eastAsia="en-US" w:bidi="ar-SA"/>
      </w:rPr>
    </w:lvl>
    <w:lvl w:ilvl="3">
      <w:numFmt w:val="bullet"/>
      <w:lvlText w:val="•"/>
      <w:lvlJc w:val="left"/>
      <w:pPr>
        <w:ind w:left="3397" w:hanging="708"/>
      </w:pPr>
      <w:rPr>
        <w:rFonts w:hint="default"/>
        <w:lang w:val="pt-PT" w:eastAsia="en-US" w:bidi="ar-SA"/>
      </w:rPr>
    </w:lvl>
    <w:lvl w:ilvl="4">
      <w:numFmt w:val="bullet"/>
      <w:lvlText w:val="•"/>
      <w:lvlJc w:val="left"/>
      <w:pPr>
        <w:ind w:left="4236" w:hanging="708"/>
      </w:pPr>
      <w:rPr>
        <w:rFonts w:hint="default"/>
        <w:lang w:val="pt-PT" w:eastAsia="en-US" w:bidi="ar-SA"/>
      </w:rPr>
    </w:lvl>
    <w:lvl w:ilvl="5">
      <w:numFmt w:val="bullet"/>
      <w:lvlText w:val="•"/>
      <w:lvlJc w:val="left"/>
      <w:pPr>
        <w:ind w:left="5075" w:hanging="708"/>
      </w:pPr>
      <w:rPr>
        <w:rFonts w:hint="default"/>
        <w:lang w:val="pt-PT" w:eastAsia="en-US" w:bidi="ar-SA"/>
      </w:rPr>
    </w:lvl>
    <w:lvl w:ilvl="6">
      <w:numFmt w:val="bullet"/>
      <w:lvlText w:val="•"/>
      <w:lvlJc w:val="left"/>
      <w:pPr>
        <w:ind w:left="5914" w:hanging="708"/>
      </w:pPr>
      <w:rPr>
        <w:rFonts w:hint="default"/>
        <w:lang w:val="pt-PT" w:eastAsia="en-US" w:bidi="ar-SA"/>
      </w:rPr>
    </w:lvl>
    <w:lvl w:ilvl="7">
      <w:numFmt w:val="bullet"/>
      <w:lvlText w:val="•"/>
      <w:lvlJc w:val="left"/>
      <w:pPr>
        <w:ind w:left="6753" w:hanging="708"/>
      </w:pPr>
      <w:rPr>
        <w:rFonts w:hint="default"/>
        <w:lang w:val="pt-PT" w:eastAsia="en-US" w:bidi="ar-SA"/>
      </w:rPr>
    </w:lvl>
    <w:lvl w:ilvl="8">
      <w:numFmt w:val="bullet"/>
      <w:lvlText w:val="•"/>
      <w:lvlJc w:val="left"/>
      <w:pPr>
        <w:ind w:left="7592" w:hanging="708"/>
      </w:pPr>
      <w:rPr>
        <w:rFonts w:hint="default"/>
        <w:lang w:val="pt-PT" w:eastAsia="en-US" w:bidi="ar-SA"/>
      </w:rPr>
    </w:lvl>
  </w:abstractNum>
  <w:abstractNum w:abstractNumId="71" w15:restartNumberingAfterBreak="0">
    <w:nsid w:val="5C8A5532"/>
    <w:multiLevelType w:val="multilevel"/>
    <w:tmpl w:val="4A4CA3F4"/>
    <w:lvl w:ilvl="0">
      <w:start w:val="7"/>
      <w:numFmt w:val="decimal"/>
      <w:lvlText w:val="%1"/>
      <w:lvlJc w:val="left"/>
      <w:pPr>
        <w:ind w:left="480" w:hanging="480"/>
      </w:pPr>
      <w:rPr>
        <w:rFonts w:hint="default"/>
        <w:b/>
      </w:rPr>
    </w:lvl>
    <w:lvl w:ilvl="1">
      <w:start w:val="1"/>
      <w:numFmt w:val="decimal"/>
      <w:lvlText w:val="%1.%2"/>
      <w:lvlJc w:val="left"/>
      <w:pPr>
        <w:ind w:left="1092" w:hanging="480"/>
      </w:pPr>
      <w:rPr>
        <w:rFonts w:hint="default"/>
        <w:b/>
      </w:rPr>
    </w:lvl>
    <w:lvl w:ilvl="2">
      <w:start w:val="1"/>
      <w:numFmt w:val="decimal"/>
      <w:lvlText w:val="%1.%2.%3"/>
      <w:lvlJc w:val="left"/>
      <w:pPr>
        <w:ind w:left="1944" w:hanging="720"/>
      </w:pPr>
      <w:rPr>
        <w:rFonts w:hint="default"/>
        <w:b/>
      </w:rPr>
    </w:lvl>
    <w:lvl w:ilvl="3">
      <w:start w:val="1"/>
      <w:numFmt w:val="decimal"/>
      <w:lvlText w:val="%1.%2.%3.%4"/>
      <w:lvlJc w:val="left"/>
      <w:pPr>
        <w:ind w:left="2556" w:hanging="720"/>
      </w:pPr>
      <w:rPr>
        <w:rFonts w:hint="default"/>
        <w:b/>
      </w:rPr>
    </w:lvl>
    <w:lvl w:ilvl="4">
      <w:start w:val="1"/>
      <w:numFmt w:val="decimal"/>
      <w:lvlText w:val="%1.%2.%3.%4.%5"/>
      <w:lvlJc w:val="left"/>
      <w:pPr>
        <w:ind w:left="3528" w:hanging="1080"/>
      </w:pPr>
      <w:rPr>
        <w:rFonts w:hint="default"/>
        <w:b/>
      </w:rPr>
    </w:lvl>
    <w:lvl w:ilvl="5">
      <w:start w:val="1"/>
      <w:numFmt w:val="decimal"/>
      <w:lvlText w:val="%1.%2.%3.%4.%5.%6"/>
      <w:lvlJc w:val="left"/>
      <w:pPr>
        <w:ind w:left="4140" w:hanging="1080"/>
      </w:pPr>
      <w:rPr>
        <w:rFonts w:hint="default"/>
        <w:b/>
      </w:rPr>
    </w:lvl>
    <w:lvl w:ilvl="6">
      <w:start w:val="1"/>
      <w:numFmt w:val="decimal"/>
      <w:lvlText w:val="%1.%2.%3.%4.%5.%6.%7"/>
      <w:lvlJc w:val="left"/>
      <w:pPr>
        <w:ind w:left="5112" w:hanging="1440"/>
      </w:pPr>
      <w:rPr>
        <w:rFonts w:hint="default"/>
        <w:b/>
      </w:rPr>
    </w:lvl>
    <w:lvl w:ilvl="7">
      <w:start w:val="1"/>
      <w:numFmt w:val="decimal"/>
      <w:lvlText w:val="%1.%2.%3.%4.%5.%6.%7.%8"/>
      <w:lvlJc w:val="left"/>
      <w:pPr>
        <w:ind w:left="5724" w:hanging="1440"/>
      </w:pPr>
      <w:rPr>
        <w:rFonts w:hint="default"/>
        <w:b/>
      </w:rPr>
    </w:lvl>
    <w:lvl w:ilvl="8">
      <w:start w:val="1"/>
      <w:numFmt w:val="decimal"/>
      <w:lvlText w:val="%1.%2.%3.%4.%5.%6.%7.%8.%9"/>
      <w:lvlJc w:val="left"/>
      <w:pPr>
        <w:ind w:left="6696" w:hanging="1800"/>
      </w:pPr>
      <w:rPr>
        <w:rFonts w:hint="default"/>
        <w:b/>
      </w:rPr>
    </w:lvl>
  </w:abstractNum>
  <w:abstractNum w:abstractNumId="72" w15:restartNumberingAfterBreak="0">
    <w:nsid w:val="6083509A"/>
    <w:multiLevelType w:val="hybridMultilevel"/>
    <w:tmpl w:val="DAEADA6E"/>
    <w:lvl w:ilvl="0" w:tplc="3772645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1C106C3"/>
    <w:multiLevelType w:val="multilevel"/>
    <w:tmpl w:val="FCF615CA"/>
    <w:lvl w:ilvl="0">
      <w:start w:val="11"/>
      <w:numFmt w:val="decimal"/>
      <w:lvlText w:val="%1"/>
      <w:lvlJc w:val="left"/>
      <w:pPr>
        <w:ind w:left="181" w:hanging="708"/>
      </w:pPr>
      <w:rPr>
        <w:rFonts w:hint="default"/>
        <w:lang w:val="pt-PT" w:eastAsia="en-US" w:bidi="ar-SA"/>
      </w:rPr>
    </w:lvl>
    <w:lvl w:ilvl="1">
      <w:start w:val="11"/>
      <w:numFmt w:val="decimal"/>
      <w:lvlText w:val="%1.%2"/>
      <w:lvlJc w:val="left"/>
      <w:pPr>
        <w:ind w:left="181" w:hanging="708"/>
      </w:pPr>
      <w:rPr>
        <w:rFonts w:hint="default"/>
        <w:lang w:val="pt-PT" w:eastAsia="en-US" w:bidi="ar-SA"/>
      </w:rPr>
    </w:lvl>
    <w:lvl w:ilvl="2">
      <w:start w:val="1"/>
      <w:numFmt w:val="lowerLetter"/>
      <w:lvlText w:val="%3."/>
      <w:lvlJc w:val="left"/>
      <w:pPr>
        <w:ind w:left="-167" w:hanging="360"/>
      </w:pPr>
    </w:lvl>
    <w:lvl w:ilvl="3">
      <w:numFmt w:val="bullet"/>
      <w:lvlText w:val="•"/>
      <w:lvlJc w:val="left"/>
      <w:pPr>
        <w:ind w:left="2907" w:hanging="708"/>
      </w:pPr>
      <w:rPr>
        <w:rFonts w:hint="default"/>
        <w:lang w:val="pt-PT" w:eastAsia="en-US" w:bidi="ar-SA"/>
      </w:rPr>
    </w:lvl>
    <w:lvl w:ilvl="4">
      <w:numFmt w:val="bullet"/>
      <w:lvlText w:val="•"/>
      <w:lvlJc w:val="left"/>
      <w:pPr>
        <w:ind w:left="3816" w:hanging="708"/>
      </w:pPr>
      <w:rPr>
        <w:rFonts w:hint="default"/>
        <w:lang w:val="pt-PT" w:eastAsia="en-US" w:bidi="ar-SA"/>
      </w:rPr>
    </w:lvl>
    <w:lvl w:ilvl="5">
      <w:numFmt w:val="bullet"/>
      <w:lvlText w:val="•"/>
      <w:lvlJc w:val="left"/>
      <w:pPr>
        <w:ind w:left="4725" w:hanging="708"/>
      </w:pPr>
      <w:rPr>
        <w:rFonts w:hint="default"/>
        <w:lang w:val="pt-PT" w:eastAsia="en-US" w:bidi="ar-SA"/>
      </w:rPr>
    </w:lvl>
    <w:lvl w:ilvl="6">
      <w:numFmt w:val="bullet"/>
      <w:lvlText w:val="•"/>
      <w:lvlJc w:val="left"/>
      <w:pPr>
        <w:ind w:left="5634" w:hanging="708"/>
      </w:pPr>
      <w:rPr>
        <w:rFonts w:hint="default"/>
        <w:lang w:val="pt-PT" w:eastAsia="en-US" w:bidi="ar-SA"/>
      </w:rPr>
    </w:lvl>
    <w:lvl w:ilvl="7">
      <w:numFmt w:val="bullet"/>
      <w:lvlText w:val="•"/>
      <w:lvlJc w:val="left"/>
      <w:pPr>
        <w:ind w:left="6543" w:hanging="708"/>
      </w:pPr>
      <w:rPr>
        <w:rFonts w:hint="default"/>
        <w:lang w:val="pt-PT" w:eastAsia="en-US" w:bidi="ar-SA"/>
      </w:rPr>
    </w:lvl>
    <w:lvl w:ilvl="8">
      <w:numFmt w:val="bullet"/>
      <w:lvlText w:val="•"/>
      <w:lvlJc w:val="left"/>
      <w:pPr>
        <w:ind w:left="7452" w:hanging="708"/>
      </w:pPr>
      <w:rPr>
        <w:rFonts w:hint="default"/>
        <w:lang w:val="pt-PT" w:eastAsia="en-US" w:bidi="ar-SA"/>
      </w:rPr>
    </w:lvl>
  </w:abstractNum>
  <w:abstractNum w:abstractNumId="74" w15:restartNumberingAfterBreak="0">
    <w:nsid w:val="65193421"/>
    <w:multiLevelType w:val="multilevel"/>
    <w:tmpl w:val="3AA2D76E"/>
    <w:lvl w:ilvl="0">
      <w:start w:val="11"/>
      <w:numFmt w:val="decimal"/>
      <w:lvlText w:val="%1."/>
      <w:lvlJc w:val="left"/>
      <w:pPr>
        <w:ind w:left="360" w:hanging="360"/>
      </w:pPr>
      <w:rPr>
        <w:rFonts w:hint="default"/>
        <w:b/>
        <w:bCs/>
        <w:w w:val="99"/>
        <w:lang w:val="pt-PT" w:eastAsia="en-US" w:bidi="ar-SA"/>
      </w:rPr>
    </w:lvl>
    <w:lvl w:ilvl="1">
      <w:start w:val="1"/>
      <w:numFmt w:val="decimal"/>
      <w:lvlText w:val="%1.%2."/>
      <w:lvlJc w:val="left"/>
      <w:pPr>
        <w:ind w:left="792" w:hanging="432"/>
      </w:pPr>
      <w:rPr>
        <w:rFonts w:hint="default"/>
        <w:b/>
        <w:bCs/>
        <w:spacing w:val="0"/>
        <w:w w:val="99"/>
        <w:lang w:val="pt-PT" w:eastAsia="en-US" w:bidi="ar-SA"/>
      </w:rPr>
    </w:lvl>
    <w:lvl w:ilvl="2">
      <w:start w:val="1"/>
      <w:numFmt w:val="decimal"/>
      <w:lvlText w:val="%1.%2.%3."/>
      <w:lvlJc w:val="left"/>
      <w:pPr>
        <w:ind w:left="788" w:hanging="504"/>
      </w:pPr>
      <w:rPr>
        <w:rFonts w:hint="default"/>
        <w:b/>
        <w:bCs/>
        <w:spacing w:val="0"/>
        <w:w w:val="99"/>
        <w:sz w:val="24"/>
        <w:szCs w:val="24"/>
        <w:lang w:val="pt-PT" w:eastAsia="en-US" w:bidi="ar-SA"/>
      </w:rPr>
    </w:lvl>
    <w:lvl w:ilvl="3">
      <w:start w:val="1"/>
      <w:numFmt w:val="decimal"/>
      <w:lvlText w:val="%1.%2.%3.%4."/>
      <w:lvlJc w:val="left"/>
      <w:pPr>
        <w:ind w:left="1728" w:hanging="648"/>
      </w:pPr>
      <w:rPr>
        <w:rFonts w:hint="default"/>
        <w:b/>
        <w:bCs/>
        <w:spacing w:val="0"/>
        <w:w w:val="99"/>
        <w:sz w:val="24"/>
        <w:szCs w:val="24"/>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75" w15:restartNumberingAfterBreak="0">
    <w:nsid w:val="654E2208"/>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76" w15:restartNumberingAfterBreak="0">
    <w:nsid w:val="66B91DAD"/>
    <w:multiLevelType w:val="multilevel"/>
    <w:tmpl w:val="00DC4990"/>
    <w:lvl w:ilvl="0">
      <w:start w:val="3"/>
      <w:numFmt w:val="decimal"/>
      <w:lvlText w:val="%1"/>
      <w:lvlJc w:val="left"/>
      <w:pPr>
        <w:ind w:left="181" w:hanging="708"/>
      </w:pPr>
      <w:rPr>
        <w:rFonts w:hint="default"/>
        <w:lang w:val="pt-PT" w:eastAsia="en-US" w:bidi="ar-SA"/>
      </w:rPr>
    </w:lvl>
    <w:lvl w:ilvl="1">
      <w:start w:val="6"/>
      <w:numFmt w:val="decimal"/>
      <w:lvlText w:val="%1.%2"/>
      <w:lvlJc w:val="left"/>
      <w:pPr>
        <w:ind w:left="181" w:hanging="708"/>
      </w:pPr>
      <w:rPr>
        <w:rFonts w:hint="default"/>
        <w:lang w:val="pt-PT" w:eastAsia="en-US" w:bidi="ar-SA"/>
      </w:rPr>
    </w:lvl>
    <w:lvl w:ilvl="2">
      <w:start w:val="1"/>
      <w:numFmt w:val="decimal"/>
      <w:lvlText w:val="%1.%2.%3."/>
      <w:lvlJc w:val="left"/>
      <w:pPr>
        <w:ind w:left="181" w:hanging="708"/>
      </w:pPr>
      <w:rPr>
        <w:rFonts w:ascii="Times New Roman" w:eastAsia="Tahoma" w:hAnsi="Times New Roman" w:cs="Times New Roman" w:hint="default"/>
        <w:b/>
        <w:bCs/>
        <w:w w:val="99"/>
        <w:sz w:val="24"/>
        <w:szCs w:val="24"/>
        <w:lang w:val="pt-PT" w:eastAsia="en-US" w:bidi="ar-SA"/>
      </w:rPr>
    </w:lvl>
    <w:lvl w:ilvl="3">
      <w:numFmt w:val="bullet"/>
      <w:lvlText w:val="•"/>
      <w:lvlJc w:val="left"/>
      <w:pPr>
        <w:ind w:left="2907" w:hanging="708"/>
      </w:pPr>
      <w:rPr>
        <w:rFonts w:hint="default"/>
        <w:lang w:val="pt-PT" w:eastAsia="en-US" w:bidi="ar-SA"/>
      </w:rPr>
    </w:lvl>
    <w:lvl w:ilvl="4">
      <w:numFmt w:val="bullet"/>
      <w:lvlText w:val="•"/>
      <w:lvlJc w:val="left"/>
      <w:pPr>
        <w:ind w:left="3816" w:hanging="708"/>
      </w:pPr>
      <w:rPr>
        <w:rFonts w:hint="default"/>
        <w:lang w:val="pt-PT" w:eastAsia="en-US" w:bidi="ar-SA"/>
      </w:rPr>
    </w:lvl>
    <w:lvl w:ilvl="5">
      <w:numFmt w:val="bullet"/>
      <w:lvlText w:val="•"/>
      <w:lvlJc w:val="left"/>
      <w:pPr>
        <w:ind w:left="4725" w:hanging="708"/>
      </w:pPr>
      <w:rPr>
        <w:rFonts w:hint="default"/>
        <w:lang w:val="pt-PT" w:eastAsia="en-US" w:bidi="ar-SA"/>
      </w:rPr>
    </w:lvl>
    <w:lvl w:ilvl="6">
      <w:numFmt w:val="bullet"/>
      <w:lvlText w:val="•"/>
      <w:lvlJc w:val="left"/>
      <w:pPr>
        <w:ind w:left="5634" w:hanging="708"/>
      </w:pPr>
      <w:rPr>
        <w:rFonts w:hint="default"/>
        <w:lang w:val="pt-PT" w:eastAsia="en-US" w:bidi="ar-SA"/>
      </w:rPr>
    </w:lvl>
    <w:lvl w:ilvl="7">
      <w:numFmt w:val="bullet"/>
      <w:lvlText w:val="•"/>
      <w:lvlJc w:val="left"/>
      <w:pPr>
        <w:ind w:left="6543" w:hanging="708"/>
      </w:pPr>
      <w:rPr>
        <w:rFonts w:hint="default"/>
        <w:lang w:val="pt-PT" w:eastAsia="en-US" w:bidi="ar-SA"/>
      </w:rPr>
    </w:lvl>
    <w:lvl w:ilvl="8">
      <w:numFmt w:val="bullet"/>
      <w:lvlText w:val="•"/>
      <w:lvlJc w:val="left"/>
      <w:pPr>
        <w:ind w:left="7452" w:hanging="708"/>
      </w:pPr>
      <w:rPr>
        <w:rFonts w:hint="default"/>
        <w:lang w:val="pt-PT" w:eastAsia="en-US" w:bidi="ar-SA"/>
      </w:rPr>
    </w:lvl>
  </w:abstractNum>
  <w:abstractNum w:abstractNumId="77" w15:restartNumberingAfterBreak="0">
    <w:nsid w:val="681B2E0E"/>
    <w:multiLevelType w:val="multilevel"/>
    <w:tmpl w:val="041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9D9074A"/>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79" w15:restartNumberingAfterBreak="0">
    <w:nsid w:val="69F641F8"/>
    <w:multiLevelType w:val="multilevel"/>
    <w:tmpl w:val="01823294"/>
    <w:lvl w:ilvl="0">
      <w:start w:val="15"/>
      <w:numFmt w:val="decimal"/>
      <w:lvlText w:val="%1"/>
      <w:lvlJc w:val="left"/>
      <w:pPr>
        <w:ind w:left="181" w:hanging="759"/>
      </w:pPr>
      <w:rPr>
        <w:rFonts w:hint="default"/>
        <w:lang w:val="pt-PT" w:eastAsia="en-US" w:bidi="ar-SA"/>
      </w:rPr>
    </w:lvl>
    <w:lvl w:ilvl="1">
      <w:start w:val="2"/>
      <w:numFmt w:val="decimal"/>
      <w:lvlText w:val="%1.%2"/>
      <w:lvlJc w:val="left"/>
      <w:pPr>
        <w:ind w:left="181" w:hanging="759"/>
      </w:pPr>
      <w:rPr>
        <w:rFonts w:hint="default"/>
        <w:lang w:val="pt-PT" w:eastAsia="en-US" w:bidi="ar-SA"/>
      </w:rPr>
    </w:lvl>
    <w:lvl w:ilvl="2">
      <w:start w:val="1"/>
      <w:numFmt w:val="decimal"/>
      <w:lvlText w:val="%1.%2.%3."/>
      <w:lvlJc w:val="left"/>
      <w:pPr>
        <w:ind w:left="181" w:hanging="759"/>
      </w:pPr>
      <w:rPr>
        <w:rFonts w:hint="default"/>
        <w:b/>
        <w:bCs/>
        <w:w w:val="99"/>
        <w:lang w:val="pt-PT" w:eastAsia="en-US" w:bidi="ar-SA"/>
      </w:rPr>
    </w:lvl>
    <w:lvl w:ilvl="3">
      <w:numFmt w:val="bullet"/>
      <w:lvlText w:val="•"/>
      <w:lvlJc w:val="left"/>
      <w:pPr>
        <w:ind w:left="2907" w:hanging="759"/>
      </w:pPr>
      <w:rPr>
        <w:rFonts w:hint="default"/>
        <w:lang w:val="pt-PT" w:eastAsia="en-US" w:bidi="ar-SA"/>
      </w:rPr>
    </w:lvl>
    <w:lvl w:ilvl="4">
      <w:numFmt w:val="bullet"/>
      <w:lvlText w:val="•"/>
      <w:lvlJc w:val="left"/>
      <w:pPr>
        <w:ind w:left="3816" w:hanging="759"/>
      </w:pPr>
      <w:rPr>
        <w:rFonts w:hint="default"/>
        <w:lang w:val="pt-PT" w:eastAsia="en-US" w:bidi="ar-SA"/>
      </w:rPr>
    </w:lvl>
    <w:lvl w:ilvl="5">
      <w:numFmt w:val="bullet"/>
      <w:lvlText w:val="•"/>
      <w:lvlJc w:val="left"/>
      <w:pPr>
        <w:ind w:left="4725" w:hanging="759"/>
      </w:pPr>
      <w:rPr>
        <w:rFonts w:hint="default"/>
        <w:lang w:val="pt-PT" w:eastAsia="en-US" w:bidi="ar-SA"/>
      </w:rPr>
    </w:lvl>
    <w:lvl w:ilvl="6">
      <w:numFmt w:val="bullet"/>
      <w:lvlText w:val="•"/>
      <w:lvlJc w:val="left"/>
      <w:pPr>
        <w:ind w:left="5634" w:hanging="759"/>
      </w:pPr>
      <w:rPr>
        <w:rFonts w:hint="default"/>
        <w:lang w:val="pt-PT" w:eastAsia="en-US" w:bidi="ar-SA"/>
      </w:rPr>
    </w:lvl>
    <w:lvl w:ilvl="7">
      <w:numFmt w:val="bullet"/>
      <w:lvlText w:val="•"/>
      <w:lvlJc w:val="left"/>
      <w:pPr>
        <w:ind w:left="6543" w:hanging="759"/>
      </w:pPr>
      <w:rPr>
        <w:rFonts w:hint="default"/>
        <w:lang w:val="pt-PT" w:eastAsia="en-US" w:bidi="ar-SA"/>
      </w:rPr>
    </w:lvl>
    <w:lvl w:ilvl="8">
      <w:numFmt w:val="bullet"/>
      <w:lvlText w:val="•"/>
      <w:lvlJc w:val="left"/>
      <w:pPr>
        <w:ind w:left="7452" w:hanging="759"/>
      </w:pPr>
      <w:rPr>
        <w:rFonts w:hint="default"/>
        <w:lang w:val="pt-PT" w:eastAsia="en-US" w:bidi="ar-SA"/>
      </w:rPr>
    </w:lvl>
  </w:abstractNum>
  <w:abstractNum w:abstractNumId="80" w15:restartNumberingAfterBreak="0">
    <w:nsid w:val="6BBD0A3C"/>
    <w:multiLevelType w:val="multilevel"/>
    <w:tmpl w:val="BC9EA2C8"/>
    <w:lvl w:ilvl="0">
      <w:start w:val="1"/>
      <w:numFmt w:val="lowerLetter"/>
      <w:lvlText w:val="%1"/>
      <w:lvlJc w:val="left"/>
      <w:pPr>
        <w:ind w:left="747" w:hanging="435"/>
      </w:pPr>
      <w:rPr>
        <w:rFonts w:hint="default"/>
        <w:lang w:val="pt-PT" w:eastAsia="en-US" w:bidi="ar-SA"/>
      </w:rPr>
    </w:lvl>
    <w:lvl w:ilvl="1">
      <w:start w:val="1"/>
      <w:numFmt w:val="upperRoman"/>
      <w:lvlText w:val="%2."/>
      <w:lvlJc w:val="right"/>
      <w:pPr>
        <w:ind w:left="672" w:hanging="360"/>
      </w:pPr>
    </w:lvl>
    <w:lvl w:ilvl="2">
      <w:numFmt w:val="bullet"/>
      <w:lvlText w:val="•"/>
      <w:lvlJc w:val="left"/>
      <w:pPr>
        <w:ind w:left="2446" w:hanging="435"/>
      </w:pPr>
      <w:rPr>
        <w:rFonts w:hint="default"/>
        <w:lang w:val="pt-PT" w:eastAsia="en-US" w:bidi="ar-SA"/>
      </w:rPr>
    </w:lvl>
    <w:lvl w:ilvl="3">
      <w:numFmt w:val="bullet"/>
      <w:lvlText w:val="•"/>
      <w:lvlJc w:val="left"/>
      <w:pPr>
        <w:ind w:left="3299" w:hanging="435"/>
      </w:pPr>
      <w:rPr>
        <w:rFonts w:hint="default"/>
        <w:lang w:val="pt-PT" w:eastAsia="en-US" w:bidi="ar-SA"/>
      </w:rPr>
    </w:lvl>
    <w:lvl w:ilvl="4">
      <w:numFmt w:val="bullet"/>
      <w:lvlText w:val="•"/>
      <w:lvlJc w:val="left"/>
      <w:pPr>
        <w:ind w:left="4152" w:hanging="435"/>
      </w:pPr>
      <w:rPr>
        <w:rFonts w:hint="default"/>
        <w:lang w:val="pt-PT" w:eastAsia="en-US" w:bidi="ar-SA"/>
      </w:rPr>
    </w:lvl>
    <w:lvl w:ilvl="5">
      <w:numFmt w:val="bullet"/>
      <w:lvlText w:val="•"/>
      <w:lvlJc w:val="left"/>
      <w:pPr>
        <w:ind w:left="5005" w:hanging="435"/>
      </w:pPr>
      <w:rPr>
        <w:rFonts w:hint="default"/>
        <w:lang w:val="pt-PT" w:eastAsia="en-US" w:bidi="ar-SA"/>
      </w:rPr>
    </w:lvl>
    <w:lvl w:ilvl="6">
      <w:numFmt w:val="bullet"/>
      <w:lvlText w:val="•"/>
      <w:lvlJc w:val="left"/>
      <w:pPr>
        <w:ind w:left="5858" w:hanging="435"/>
      </w:pPr>
      <w:rPr>
        <w:rFonts w:hint="default"/>
        <w:lang w:val="pt-PT" w:eastAsia="en-US" w:bidi="ar-SA"/>
      </w:rPr>
    </w:lvl>
    <w:lvl w:ilvl="7">
      <w:numFmt w:val="bullet"/>
      <w:lvlText w:val="•"/>
      <w:lvlJc w:val="left"/>
      <w:pPr>
        <w:ind w:left="6711" w:hanging="435"/>
      </w:pPr>
      <w:rPr>
        <w:rFonts w:hint="default"/>
        <w:lang w:val="pt-PT" w:eastAsia="en-US" w:bidi="ar-SA"/>
      </w:rPr>
    </w:lvl>
    <w:lvl w:ilvl="8">
      <w:numFmt w:val="bullet"/>
      <w:lvlText w:val="•"/>
      <w:lvlJc w:val="left"/>
      <w:pPr>
        <w:ind w:left="7564" w:hanging="435"/>
      </w:pPr>
      <w:rPr>
        <w:rFonts w:hint="default"/>
        <w:lang w:val="pt-PT" w:eastAsia="en-US" w:bidi="ar-SA"/>
      </w:rPr>
    </w:lvl>
  </w:abstractNum>
  <w:abstractNum w:abstractNumId="81" w15:restartNumberingAfterBreak="0">
    <w:nsid w:val="6EA9184C"/>
    <w:multiLevelType w:val="hybridMultilevel"/>
    <w:tmpl w:val="814A8C7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EC71196"/>
    <w:multiLevelType w:val="hybridMultilevel"/>
    <w:tmpl w:val="F4DAF426"/>
    <w:lvl w:ilvl="0" w:tplc="04160001">
      <w:start w:val="1"/>
      <w:numFmt w:val="bullet"/>
      <w:lvlText w:val=""/>
      <w:lvlJc w:val="left"/>
      <w:pPr>
        <w:ind w:left="720" w:hanging="360"/>
      </w:pPr>
      <w:rPr>
        <w:rFonts w:ascii="Symbol" w:hAnsi="Symbol"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F283425"/>
    <w:multiLevelType w:val="multilevel"/>
    <w:tmpl w:val="38047B3C"/>
    <w:lvl w:ilvl="0">
      <w:start w:val="15"/>
      <w:numFmt w:val="decimal"/>
      <w:lvlText w:val="%1"/>
      <w:lvlJc w:val="left"/>
      <w:pPr>
        <w:ind w:left="420" w:hanging="420"/>
      </w:pPr>
      <w:rPr>
        <w:rFonts w:hint="default"/>
        <w:b/>
      </w:rPr>
    </w:lvl>
    <w:lvl w:ilvl="1">
      <w:start w:val="1"/>
      <w:numFmt w:val="decimal"/>
      <w:lvlText w:val="%1.%2"/>
      <w:lvlJc w:val="left"/>
      <w:pPr>
        <w:ind w:left="3852" w:hanging="420"/>
      </w:pPr>
      <w:rPr>
        <w:rFonts w:hint="default"/>
        <w:b/>
      </w:rPr>
    </w:lvl>
    <w:lvl w:ilvl="2">
      <w:start w:val="1"/>
      <w:numFmt w:val="decimal"/>
      <w:lvlText w:val="%1.%2.%3"/>
      <w:lvlJc w:val="left"/>
      <w:pPr>
        <w:ind w:left="7584" w:hanging="720"/>
      </w:pPr>
      <w:rPr>
        <w:rFonts w:hint="default"/>
        <w:b/>
      </w:rPr>
    </w:lvl>
    <w:lvl w:ilvl="3">
      <w:start w:val="1"/>
      <w:numFmt w:val="decimal"/>
      <w:lvlText w:val="%1.%2.%3.%4"/>
      <w:lvlJc w:val="left"/>
      <w:pPr>
        <w:ind w:left="11016" w:hanging="720"/>
      </w:pPr>
      <w:rPr>
        <w:rFonts w:hint="default"/>
        <w:b/>
      </w:rPr>
    </w:lvl>
    <w:lvl w:ilvl="4">
      <w:start w:val="1"/>
      <w:numFmt w:val="decimalZero"/>
      <w:lvlText w:val="%1.%2.%3.%4.%5"/>
      <w:lvlJc w:val="left"/>
      <w:pPr>
        <w:ind w:left="14808" w:hanging="1080"/>
      </w:pPr>
      <w:rPr>
        <w:rFonts w:hint="default"/>
        <w:b/>
      </w:rPr>
    </w:lvl>
    <w:lvl w:ilvl="5">
      <w:start w:val="1"/>
      <w:numFmt w:val="decimal"/>
      <w:lvlText w:val="%1.%2.%3.%4.%5.%6"/>
      <w:lvlJc w:val="left"/>
      <w:pPr>
        <w:ind w:left="18240" w:hanging="1080"/>
      </w:pPr>
      <w:rPr>
        <w:rFonts w:hint="default"/>
        <w:b/>
      </w:rPr>
    </w:lvl>
    <w:lvl w:ilvl="6">
      <w:start w:val="1"/>
      <w:numFmt w:val="decimal"/>
      <w:lvlText w:val="%1.%2.%3.%4.%5.%6.%7"/>
      <w:lvlJc w:val="left"/>
      <w:pPr>
        <w:ind w:left="22032" w:hanging="1440"/>
      </w:pPr>
      <w:rPr>
        <w:rFonts w:hint="default"/>
        <w:b/>
      </w:rPr>
    </w:lvl>
    <w:lvl w:ilvl="7">
      <w:start w:val="1"/>
      <w:numFmt w:val="decimal"/>
      <w:lvlText w:val="%1.%2.%3.%4.%5.%6.%7.%8"/>
      <w:lvlJc w:val="left"/>
      <w:pPr>
        <w:ind w:left="25464" w:hanging="1440"/>
      </w:pPr>
      <w:rPr>
        <w:rFonts w:hint="default"/>
        <w:b/>
      </w:rPr>
    </w:lvl>
    <w:lvl w:ilvl="8">
      <w:start w:val="1"/>
      <w:numFmt w:val="decimal"/>
      <w:lvlText w:val="%1.%2.%3.%4.%5.%6.%7.%8.%9"/>
      <w:lvlJc w:val="left"/>
      <w:pPr>
        <w:ind w:left="29256" w:hanging="1800"/>
      </w:pPr>
      <w:rPr>
        <w:rFonts w:hint="default"/>
        <w:b/>
      </w:rPr>
    </w:lvl>
  </w:abstractNum>
  <w:abstractNum w:abstractNumId="84" w15:restartNumberingAfterBreak="0">
    <w:nsid w:val="71051F88"/>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85" w15:restartNumberingAfterBreak="0">
    <w:nsid w:val="72B84038"/>
    <w:multiLevelType w:val="multilevel"/>
    <w:tmpl w:val="E46206AE"/>
    <w:lvl w:ilvl="0">
      <w:start w:val="4"/>
      <w:numFmt w:val="decimal"/>
      <w:lvlText w:val="%1."/>
      <w:lvlJc w:val="left"/>
      <w:pPr>
        <w:ind w:left="360" w:hanging="360"/>
      </w:pPr>
      <w:rPr>
        <w:rFonts w:hint="default"/>
        <w:b/>
      </w:rPr>
    </w:lvl>
    <w:lvl w:ilvl="1">
      <w:start w:val="1"/>
      <w:numFmt w:val="decimal"/>
      <w:lvlText w:val="%1.%2."/>
      <w:lvlJc w:val="left"/>
      <w:pPr>
        <w:ind w:left="1512" w:hanging="360"/>
      </w:pPr>
      <w:rPr>
        <w:rFonts w:hint="default"/>
        <w:b/>
      </w:rPr>
    </w:lvl>
    <w:lvl w:ilvl="2">
      <w:start w:val="1"/>
      <w:numFmt w:val="decimal"/>
      <w:lvlText w:val="%1.%2.%3."/>
      <w:lvlJc w:val="left"/>
      <w:pPr>
        <w:ind w:left="3024" w:hanging="720"/>
      </w:pPr>
      <w:rPr>
        <w:rFonts w:hint="default"/>
        <w:b/>
      </w:rPr>
    </w:lvl>
    <w:lvl w:ilvl="3">
      <w:start w:val="1"/>
      <w:numFmt w:val="decimal"/>
      <w:lvlText w:val="%1.%2.%3.%4."/>
      <w:lvlJc w:val="left"/>
      <w:pPr>
        <w:ind w:left="4176" w:hanging="720"/>
      </w:pPr>
      <w:rPr>
        <w:rFonts w:hint="default"/>
        <w:b/>
      </w:rPr>
    </w:lvl>
    <w:lvl w:ilvl="4">
      <w:start w:val="1"/>
      <w:numFmt w:val="decimalZero"/>
      <w:lvlText w:val="%1.%2.%3.%4.%5."/>
      <w:lvlJc w:val="left"/>
      <w:pPr>
        <w:ind w:left="5688" w:hanging="1080"/>
      </w:pPr>
      <w:rPr>
        <w:rFonts w:hint="default"/>
        <w:b/>
      </w:rPr>
    </w:lvl>
    <w:lvl w:ilvl="5">
      <w:start w:val="1"/>
      <w:numFmt w:val="decimal"/>
      <w:lvlText w:val="%1.%2.%3.%4.%5.%6."/>
      <w:lvlJc w:val="left"/>
      <w:pPr>
        <w:ind w:left="6840" w:hanging="1080"/>
      </w:pPr>
      <w:rPr>
        <w:rFonts w:hint="default"/>
        <w:b/>
      </w:rPr>
    </w:lvl>
    <w:lvl w:ilvl="6">
      <w:start w:val="1"/>
      <w:numFmt w:val="decimal"/>
      <w:lvlText w:val="%1.%2.%3.%4.%5.%6.%7."/>
      <w:lvlJc w:val="left"/>
      <w:pPr>
        <w:ind w:left="8352" w:hanging="1440"/>
      </w:pPr>
      <w:rPr>
        <w:rFonts w:hint="default"/>
        <w:b/>
      </w:rPr>
    </w:lvl>
    <w:lvl w:ilvl="7">
      <w:start w:val="1"/>
      <w:numFmt w:val="decimal"/>
      <w:lvlText w:val="%1.%2.%3.%4.%5.%6.%7.%8."/>
      <w:lvlJc w:val="left"/>
      <w:pPr>
        <w:ind w:left="9504" w:hanging="1440"/>
      </w:pPr>
      <w:rPr>
        <w:rFonts w:hint="default"/>
        <w:b/>
      </w:rPr>
    </w:lvl>
    <w:lvl w:ilvl="8">
      <w:start w:val="1"/>
      <w:numFmt w:val="decimal"/>
      <w:lvlText w:val="%1.%2.%3.%4.%5.%6.%7.%8.%9."/>
      <w:lvlJc w:val="left"/>
      <w:pPr>
        <w:ind w:left="11016" w:hanging="1800"/>
      </w:pPr>
      <w:rPr>
        <w:rFonts w:hint="default"/>
        <w:b/>
      </w:rPr>
    </w:lvl>
  </w:abstractNum>
  <w:abstractNum w:abstractNumId="86" w15:restartNumberingAfterBreak="0">
    <w:nsid w:val="731419E3"/>
    <w:multiLevelType w:val="multilevel"/>
    <w:tmpl w:val="BF5EEF0A"/>
    <w:lvl w:ilvl="0">
      <w:start w:val="1"/>
      <w:numFmt w:val="lowerLetter"/>
      <w:lvlText w:val="%1"/>
      <w:lvlJc w:val="left"/>
      <w:pPr>
        <w:ind w:left="747" w:hanging="341"/>
      </w:pPr>
      <w:rPr>
        <w:rFonts w:hint="default"/>
        <w:lang w:val="pt-PT" w:eastAsia="en-US" w:bidi="ar-SA"/>
      </w:rPr>
    </w:lvl>
    <w:lvl w:ilvl="1">
      <w:start w:val="1"/>
      <w:numFmt w:val="decimal"/>
      <w:lvlText w:val="%1.%2"/>
      <w:lvlJc w:val="left"/>
      <w:pPr>
        <w:ind w:left="747" w:hanging="341"/>
      </w:pPr>
      <w:rPr>
        <w:rFonts w:ascii="Times New Roman" w:eastAsia="Times New Roman" w:hAnsi="Times New Roman" w:cs="Times New Roman" w:hint="default"/>
        <w:b/>
        <w:bCs/>
        <w:spacing w:val="0"/>
        <w:w w:val="99"/>
        <w:sz w:val="20"/>
        <w:szCs w:val="20"/>
        <w:lang w:val="pt-PT" w:eastAsia="en-US" w:bidi="ar-SA"/>
      </w:rPr>
    </w:lvl>
    <w:lvl w:ilvl="2">
      <w:start w:val="1"/>
      <w:numFmt w:val="bullet"/>
      <w:lvlText w:val=""/>
      <w:lvlJc w:val="left"/>
      <w:pPr>
        <w:ind w:left="3905" w:hanging="360"/>
      </w:pPr>
      <w:rPr>
        <w:rFonts w:ascii="Symbol" w:hAnsi="Symbol" w:hint="default"/>
      </w:rPr>
    </w:lvl>
    <w:lvl w:ilvl="3">
      <w:start w:val="1"/>
      <w:numFmt w:val="lowerRoman"/>
      <w:lvlText w:val="%4."/>
      <w:lvlJc w:val="right"/>
      <w:pPr>
        <w:ind w:left="3169" w:hanging="360"/>
      </w:pPr>
      <w:rPr>
        <w:b/>
        <w:bCs/>
      </w:rPr>
    </w:lvl>
    <w:lvl w:ilvl="4">
      <w:numFmt w:val="bullet"/>
      <w:lvlText w:val="•"/>
      <w:lvlJc w:val="left"/>
      <w:pPr>
        <w:ind w:left="4152" w:hanging="490"/>
      </w:pPr>
      <w:rPr>
        <w:rFonts w:hint="default"/>
        <w:lang w:val="pt-PT" w:eastAsia="en-US" w:bidi="ar-SA"/>
      </w:rPr>
    </w:lvl>
    <w:lvl w:ilvl="5">
      <w:numFmt w:val="bullet"/>
      <w:lvlText w:val="•"/>
      <w:lvlJc w:val="left"/>
      <w:pPr>
        <w:ind w:left="5005" w:hanging="490"/>
      </w:pPr>
      <w:rPr>
        <w:rFonts w:hint="default"/>
        <w:lang w:val="pt-PT" w:eastAsia="en-US" w:bidi="ar-SA"/>
      </w:rPr>
    </w:lvl>
    <w:lvl w:ilvl="6">
      <w:numFmt w:val="bullet"/>
      <w:lvlText w:val="•"/>
      <w:lvlJc w:val="left"/>
      <w:pPr>
        <w:ind w:left="5858" w:hanging="490"/>
      </w:pPr>
      <w:rPr>
        <w:rFonts w:hint="default"/>
        <w:lang w:val="pt-PT" w:eastAsia="en-US" w:bidi="ar-SA"/>
      </w:rPr>
    </w:lvl>
    <w:lvl w:ilvl="7">
      <w:numFmt w:val="bullet"/>
      <w:lvlText w:val="•"/>
      <w:lvlJc w:val="left"/>
      <w:pPr>
        <w:ind w:left="6711" w:hanging="490"/>
      </w:pPr>
      <w:rPr>
        <w:rFonts w:hint="default"/>
        <w:lang w:val="pt-PT" w:eastAsia="en-US" w:bidi="ar-SA"/>
      </w:rPr>
    </w:lvl>
    <w:lvl w:ilvl="8">
      <w:numFmt w:val="bullet"/>
      <w:lvlText w:val="•"/>
      <w:lvlJc w:val="left"/>
      <w:pPr>
        <w:ind w:left="7564" w:hanging="490"/>
      </w:pPr>
      <w:rPr>
        <w:rFonts w:hint="default"/>
        <w:lang w:val="pt-PT" w:eastAsia="en-US" w:bidi="ar-SA"/>
      </w:rPr>
    </w:lvl>
  </w:abstractNum>
  <w:abstractNum w:abstractNumId="87" w15:restartNumberingAfterBreak="0">
    <w:nsid w:val="751E455A"/>
    <w:multiLevelType w:val="multilevel"/>
    <w:tmpl w:val="9662945A"/>
    <w:lvl w:ilvl="0">
      <w:start w:val="12"/>
      <w:numFmt w:val="decimal"/>
      <w:lvlText w:val="%1"/>
      <w:lvlJc w:val="left"/>
      <w:pPr>
        <w:ind w:left="600" w:hanging="600"/>
      </w:pPr>
      <w:rPr>
        <w:rFonts w:hint="default"/>
        <w:b/>
      </w:rPr>
    </w:lvl>
    <w:lvl w:ilvl="1">
      <w:start w:val="3"/>
      <w:numFmt w:val="decimal"/>
      <w:lvlText w:val="%1.%2"/>
      <w:lvlJc w:val="left"/>
      <w:pPr>
        <w:ind w:left="1424" w:hanging="600"/>
      </w:pPr>
      <w:rPr>
        <w:rFonts w:hint="default"/>
        <w:b/>
      </w:rPr>
    </w:lvl>
    <w:lvl w:ilvl="2">
      <w:start w:val="1"/>
      <w:numFmt w:val="decimal"/>
      <w:lvlText w:val="%1.%2.%3"/>
      <w:lvlJc w:val="left"/>
      <w:pPr>
        <w:ind w:left="2368" w:hanging="720"/>
      </w:pPr>
      <w:rPr>
        <w:rFonts w:hint="default"/>
        <w:b/>
      </w:rPr>
    </w:lvl>
    <w:lvl w:ilvl="3">
      <w:start w:val="1"/>
      <w:numFmt w:val="decimal"/>
      <w:lvlText w:val="%1.%2.%3.%4"/>
      <w:lvlJc w:val="left"/>
      <w:pPr>
        <w:ind w:left="3192" w:hanging="720"/>
      </w:pPr>
      <w:rPr>
        <w:rFonts w:hint="default"/>
        <w:b/>
      </w:rPr>
    </w:lvl>
    <w:lvl w:ilvl="4">
      <w:start w:val="1"/>
      <w:numFmt w:val="decimal"/>
      <w:lvlText w:val="%1.%2.%3.%4.%5"/>
      <w:lvlJc w:val="left"/>
      <w:pPr>
        <w:ind w:left="4376" w:hanging="1080"/>
      </w:pPr>
      <w:rPr>
        <w:rFonts w:hint="default"/>
        <w:b/>
      </w:rPr>
    </w:lvl>
    <w:lvl w:ilvl="5">
      <w:start w:val="1"/>
      <w:numFmt w:val="decimal"/>
      <w:lvlText w:val="%1.%2.%3.%4.%5.%6"/>
      <w:lvlJc w:val="left"/>
      <w:pPr>
        <w:ind w:left="5200" w:hanging="1080"/>
      </w:pPr>
      <w:rPr>
        <w:rFonts w:hint="default"/>
        <w:b/>
      </w:rPr>
    </w:lvl>
    <w:lvl w:ilvl="6">
      <w:start w:val="1"/>
      <w:numFmt w:val="decimal"/>
      <w:lvlText w:val="%1.%2.%3.%4.%5.%6.%7"/>
      <w:lvlJc w:val="left"/>
      <w:pPr>
        <w:ind w:left="6384" w:hanging="1440"/>
      </w:pPr>
      <w:rPr>
        <w:rFonts w:hint="default"/>
        <w:b/>
      </w:rPr>
    </w:lvl>
    <w:lvl w:ilvl="7">
      <w:start w:val="1"/>
      <w:numFmt w:val="decimal"/>
      <w:lvlText w:val="%1.%2.%3.%4.%5.%6.%7.%8"/>
      <w:lvlJc w:val="left"/>
      <w:pPr>
        <w:ind w:left="7208" w:hanging="1440"/>
      </w:pPr>
      <w:rPr>
        <w:rFonts w:hint="default"/>
        <w:b/>
      </w:rPr>
    </w:lvl>
    <w:lvl w:ilvl="8">
      <w:start w:val="1"/>
      <w:numFmt w:val="decimal"/>
      <w:lvlText w:val="%1.%2.%3.%4.%5.%6.%7.%8.%9"/>
      <w:lvlJc w:val="left"/>
      <w:pPr>
        <w:ind w:left="8392" w:hanging="1800"/>
      </w:pPr>
      <w:rPr>
        <w:rFonts w:hint="default"/>
        <w:b/>
      </w:rPr>
    </w:lvl>
  </w:abstractNum>
  <w:abstractNum w:abstractNumId="88" w15:restartNumberingAfterBreak="0">
    <w:nsid w:val="75C31CDC"/>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89" w15:restartNumberingAfterBreak="0">
    <w:nsid w:val="75C553FA"/>
    <w:multiLevelType w:val="multilevel"/>
    <w:tmpl w:val="7EF28F8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Zero"/>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0" w15:restartNumberingAfterBreak="0">
    <w:nsid w:val="76347A60"/>
    <w:multiLevelType w:val="multilevel"/>
    <w:tmpl w:val="FE9065C2"/>
    <w:lvl w:ilvl="0">
      <w:start w:val="7"/>
      <w:numFmt w:val="decimal"/>
      <w:lvlText w:val="%1"/>
      <w:lvlJc w:val="left"/>
      <w:pPr>
        <w:ind w:left="360" w:hanging="360"/>
      </w:pPr>
      <w:rPr>
        <w:rFonts w:hint="default"/>
        <w:b/>
      </w:rPr>
    </w:lvl>
    <w:lvl w:ilvl="1">
      <w:start w:val="7"/>
      <w:numFmt w:val="decimal"/>
      <w:lvlText w:val="%1.%2"/>
      <w:lvlJc w:val="left"/>
      <w:pPr>
        <w:ind w:left="346" w:hanging="360"/>
      </w:pPr>
      <w:rPr>
        <w:rFonts w:hint="default"/>
        <w:b/>
      </w:rPr>
    </w:lvl>
    <w:lvl w:ilvl="2">
      <w:start w:val="1"/>
      <w:numFmt w:val="decimal"/>
      <w:lvlText w:val="%1.%2.%3"/>
      <w:lvlJc w:val="left"/>
      <w:pPr>
        <w:ind w:left="692" w:hanging="720"/>
      </w:pPr>
      <w:rPr>
        <w:rFonts w:hint="default"/>
        <w:b/>
      </w:rPr>
    </w:lvl>
    <w:lvl w:ilvl="3">
      <w:start w:val="1"/>
      <w:numFmt w:val="decimal"/>
      <w:lvlText w:val="%1.%2.%3.%4"/>
      <w:lvlJc w:val="left"/>
      <w:pPr>
        <w:ind w:left="678" w:hanging="720"/>
      </w:pPr>
      <w:rPr>
        <w:rFonts w:hint="default"/>
        <w:b/>
      </w:rPr>
    </w:lvl>
    <w:lvl w:ilvl="4">
      <w:start w:val="1"/>
      <w:numFmt w:val="decimal"/>
      <w:lvlText w:val="%1.%2.%3.%4.%5"/>
      <w:lvlJc w:val="left"/>
      <w:pPr>
        <w:ind w:left="1024" w:hanging="1080"/>
      </w:pPr>
      <w:rPr>
        <w:rFonts w:hint="default"/>
        <w:b/>
      </w:rPr>
    </w:lvl>
    <w:lvl w:ilvl="5">
      <w:start w:val="1"/>
      <w:numFmt w:val="decimal"/>
      <w:lvlText w:val="%1.%2.%3.%4.%5.%6"/>
      <w:lvlJc w:val="left"/>
      <w:pPr>
        <w:ind w:left="1010" w:hanging="1080"/>
      </w:pPr>
      <w:rPr>
        <w:rFonts w:hint="default"/>
        <w:b/>
      </w:rPr>
    </w:lvl>
    <w:lvl w:ilvl="6">
      <w:start w:val="1"/>
      <w:numFmt w:val="decimal"/>
      <w:lvlText w:val="%1.%2.%3.%4.%5.%6.%7"/>
      <w:lvlJc w:val="left"/>
      <w:pPr>
        <w:ind w:left="1356" w:hanging="1440"/>
      </w:pPr>
      <w:rPr>
        <w:rFonts w:hint="default"/>
        <w:b/>
      </w:rPr>
    </w:lvl>
    <w:lvl w:ilvl="7">
      <w:start w:val="1"/>
      <w:numFmt w:val="decimal"/>
      <w:lvlText w:val="%1.%2.%3.%4.%5.%6.%7.%8"/>
      <w:lvlJc w:val="left"/>
      <w:pPr>
        <w:ind w:left="1342" w:hanging="1440"/>
      </w:pPr>
      <w:rPr>
        <w:rFonts w:hint="default"/>
        <w:b/>
      </w:rPr>
    </w:lvl>
    <w:lvl w:ilvl="8">
      <w:start w:val="1"/>
      <w:numFmt w:val="decimal"/>
      <w:lvlText w:val="%1.%2.%3.%4.%5.%6.%7.%8.%9"/>
      <w:lvlJc w:val="left"/>
      <w:pPr>
        <w:ind w:left="1688" w:hanging="1800"/>
      </w:pPr>
      <w:rPr>
        <w:rFonts w:hint="default"/>
        <w:b/>
      </w:rPr>
    </w:lvl>
  </w:abstractNum>
  <w:abstractNum w:abstractNumId="91" w15:restartNumberingAfterBreak="0">
    <w:nsid w:val="76444DEA"/>
    <w:multiLevelType w:val="multilevel"/>
    <w:tmpl w:val="A6CC4EF2"/>
    <w:lvl w:ilvl="0">
      <w:start w:val="9"/>
      <w:numFmt w:val="decimal"/>
      <w:lvlText w:val="%1"/>
      <w:lvlJc w:val="left"/>
      <w:pPr>
        <w:ind w:left="181" w:hanging="428"/>
      </w:pPr>
      <w:rPr>
        <w:rFonts w:hint="default"/>
        <w:lang w:val="pt-PT" w:eastAsia="en-US" w:bidi="ar-SA"/>
      </w:rPr>
    </w:lvl>
    <w:lvl w:ilvl="1">
      <w:start w:val="5"/>
      <w:numFmt w:val="decimal"/>
      <w:lvlText w:val="%1.%2."/>
      <w:lvlJc w:val="left"/>
      <w:pPr>
        <w:ind w:left="181" w:hanging="428"/>
      </w:pPr>
      <w:rPr>
        <w:rFonts w:hint="default"/>
        <w:b/>
        <w:bCs/>
        <w:w w:val="99"/>
        <w:lang w:val="pt-PT" w:eastAsia="en-US" w:bidi="ar-SA"/>
      </w:rPr>
    </w:lvl>
    <w:lvl w:ilvl="2">
      <w:start w:val="1"/>
      <w:numFmt w:val="decimal"/>
      <w:lvlText w:val="%1.%2.%3."/>
      <w:lvlJc w:val="left"/>
      <w:pPr>
        <w:ind w:left="181" w:hanging="627"/>
      </w:pPr>
      <w:rPr>
        <w:rFonts w:hint="default"/>
        <w:b/>
        <w:bCs/>
        <w:spacing w:val="-1"/>
        <w:w w:val="99"/>
        <w:lang w:val="pt-PT" w:eastAsia="en-US" w:bidi="ar-SA"/>
      </w:rPr>
    </w:lvl>
    <w:lvl w:ilvl="3">
      <w:numFmt w:val="bullet"/>
      <w:lvlText w:val="•"/>
      <w:lvlJc w:val="left"/>
      <w:pPr>
        <w:ind w:left="2907" w:hanging="627"/>
      </w:pPr>
      <w:rPr>
        <w:rFonts w:hint="default"/>
        <w:lang w:val="pt-PT" w:eastAsia="en-US" w:bidi="ar-SA"/>
      </w:rPr>
    </w:lvl>
    <w:lvl w:ilvl="4">
      <w:numFmt w:val="bullet"/>
      <w:lvlText w:val="•"/>
      <w:lvlJc w:val="left"/>
      <w:pPr>
        <w:ind w:left="3816" w:hanging="627"/>
      </w:pPr>
      <w:rPr>
        <w:rFonts w:hint="default"/>
        <w:lang w:val="pt-PT" w:eastAsia="en-US" w:bidi="ar-SA"/>
      </w:rPr>
    </w:lvl>
    <w:lvl w:ilvl="5">
      <w:numFmt w:val="bullet"/>
      <w:lvlText w:val="•"/>
      <w:lvlJc w:val="left"/>
      <w:pPr>
        <w:ind w:left="4725" w:hanging="627"/>
      </w:pPr>
      <w:rPr>
        <w:rFonts w:hint="default"/>
        <w:lang w:val="pt-PT" w:eastAsia="en-US" w:bidi="ar-SA"/>
      </w:rPr>
    </w:lvl>
    <w:lvl w:ilvl="6">
      <w:numFmt w:val="bullet"/>
      <w:lvlText w:val="•"/>
      <w:lvlJc w:val="left"/>
      <w:pPr>
        <w:ind w:left="5634" w:hanging="627"/>
      </w:pPr>
      <w:rPr>
        <w:rFonts w:hint="default"/>
        <w:lang w:val="pt-PT" w:eastAsia="en-US" w:bidi="ar-SA"/>
      </w:rPr>
    </w:lvl>
    <w:lvl w:ilvl="7">
      <w:numFmt w:val="bullet"/>
      <w:lvlText w:val="•"/>
      <w:lvlJc w:val="left"/>
      <w:pPr>
        <w:ind w:left="6543" w:hanging="627"/>
      </w:pPr>
      <w:rPr>
        <w:rFonts w:hint="default"/>
        <w:lang w:val="pt-PT" w:eastAsia="en-US" w:bidi="ar-SA"/>
      </w:rPr>
    </w:lvl>
    <w:lvl w:ilvl="8">
      <w:numFmt w:val="bullet"/>
      <w:lvlText w:val="•"/>
      <w:lvlJc w:val="left"/>
      <w:pPr>
        <w:ind w:left="7452" w:hanging="627"/>
      </w:pPr>
      <w:rPr>
        <w:rFonts w:hint="default"/>
        <w:lang w:val="pt-PT" w:eastAsia="en-US" w:bidi="ar-SA"/>
      </w:rPr>
    </w:lvl>
  </w:abstractNum>
  <w:abstractNum w:abstractNumId="92" w15:restartNumberingAfterBreak="0">
    <w:nsid w:val="770C6663"/>
    <w:multiLevelType w:val="multilevel"/>
    <w:tmpl w:val="4FCCDB5A"/>
    <w:lvl w:ilvl="0">
      <w:start w:val="14"/>
      <w:numFmt w:val="decimal"/>
      <w:lvlText w:val="%1"/>
      <w:lvlJc w:val="left"/>
      <w:pPr>
        <w:ind w:left="420" w:hanging="420"/>
      </w:pPr>
      <w:rPr>
        <w:rFonts w:hint="default"/>
        <w:b/>
      </w:rPr>
    </w:lvl>
    <w:lvl w:ilvl="1">
      <w:start w:val="1"/>
      <w:numFmt w:val="decimal"/>
      <w:lvlText w:val="%1.%2"/>
      <w:lvlJc w:val="left"/>
      <w:pPr>
        <w:ind w:left="3852" w:hanging="420"/>
      </w:pPr>
      <w:rPr>
        <w:rFonts w:hint="default"/>
        <w:b/>
      </w:rPr>
    </w:lvl>
    <w:lvl w:ilvl="2">
      <w:start w:val="1"/>
      <w:numFmt w:val="decimal"/>
      <w:lvlText w:val="%1.%2.%3"/>
      <w:lvlJc w:val="left"/>
      <w:pPr>
        <w:ind w:left="7584" w:hanging="720"/>
      </w:pPr>
      <w:rPr>
        <w:rFonts w:hint="default"/>
        <w:b/>
      </w:rPr>
    </w:lvl>
    <w:lvl w:ilvl="3">
      <w:start w:val="1"/>
      <w:numFmt w:val="decimal"/>
      <w:lvlText w:val="%1.%2.%3.%4"/>
      <w:lvlJc w:val="left"/>
      <w:pPr>
        <w:ind w:left="11016" w:hanging="720"/>
      </w:pPr>
      <w:rPr>
        <w:rFonts w:hint="default"/>
        <w:b/>
      </w:rPr>
    </w:lvl>
    <w:lvl w:ilvl="4">
      <w:start w:val="1"/>
      <w:numFmt w:val="decimalZero"/>
      <w:lvlText w:val="%1.%2.%3.%4.%5"/>
      <w:lvlJc w:val="left"/>
      <w:pPr>
        <w:ind w:left="14808" w:hanging="1080"/>
      </w:pPr>
      <w:rPr>
        <w:rFonts w:hint="default"/>
        <w:b/>
      </w:rPr>
    </w:lvl>
    <w:lvl w:ilvl="5">
      <w:start w:val="1"/>
      <w:numFmt w:val="decimal"/>
      <w:lvlText w:val="%1.%2.%3.%4.%5.%6"/>
      <w:lvlJc w:val="left"/>
      <w:pPr>
        <w:ind w:left="18240" w:hanging="1080"/>
      </w:pPr>
      <w:rPr>
        <w:rFonts w:hint="default"/>
        <w:b/>
      </w:rPr>
    </w:lvl>
    <w:lvl w:ilvl="6">
      <w:start w:val="1"/>
      <w:numFmt w:val="decimal"/>
      <w:lvlText w:val="%1.%2.%3.%4.%5.%6.%7"/>
      <w:lvlJc w:val="left"/>
      <w:pPr>
        <w:ind w:left="22032" w:hanging="1440"/>
      </w:pPr>
      <w:rPr>
        <w:rFonts w:hint="default"/>
        <w:b/>
      </w:rPr>
    </w:lvl>
    <w:lvl w:ilvl="7">
      <w:start w:val="1"/>
      <w:numFmt w:val="decimal"/>
      <w:lvlText w:val="%1.%2.%3.%4.%5.%6.%7.%8"/>
      <w:lvlJc w:val="left"/>
      <w:pPr>
        <w:ind w:left="25464" w:hanging="1440"/>
      </w:pPr>
      <w:rPr>
        <w:rFonts w:hint="default"/>
        <w:b/>
      </w:rPr>
    </w:lvl>
    <w:lvl w:ilvl="8">
      <w:start w:val="1"/>
      <w:numFmt w:val="decimal"/>
      <w:lvlText w:val="%1.%2.%3.%4.%5.%6.%7.%8.%9"/>
      <w:lvlJc w:val="left"/>
      <w:pPr>
        <w:ind w:left="29256" w:hanging="1800"/>
      </w:pPr>
      <w:rPr>
        <w:rFonts w:hint="default"/>
        <w:b/>
      </w:rPr>
    </w:lvl>
  </w:abstractNum>
  <w:abstractNum w:abstractNumId="93" w15:restartNumberingAfterBreak="0">
    <w:nsid w:val="789003AA"/>
    <w:multiLevelType w:val="multilevel"/>
    <w:tmpl w:val="6DA4BD0C"/>
    <w:lvl w:ilvl="0">
      <w:start w:val="12"/>
      <w:numFmt w:val="decimal"/>
      <w:lvlText w:val="%1"/>
      <w:lvlJc w:val="left"/>
      <w:pPr>
        <w:ind w:left="420" w:hanging="420"/>
      </w:pPr>
      <w:rPr>
        <w:rFonts w:hint="default"/>
        <w:b/>
      </w:rPr>
    </w:lvl>
    <w:lvl w:ilvl="1">
      <w:start w:val="1"/>
      <w:numFmt w:val="decimal"/>
      <w:lvlText w:val="%1.%2"/>
      <w:lvlJc w:val="left"/>
      <w:pPr>
        <w:ind w:left="3852" w:hanging="420"/>
      </w:pPr>
      <w:rPr>
        <w:rFonts w:hint="default"/>
        <w:b/>
      </w:rPr>
    </w:lvl>
    <w:lvl w:ilvl="2">
      <w:start w:val="1"/>
      <w:numFmt w:val="decimal"/>
      <w:lvlText w:val="%1.%2.%3"/>
      <w:lvlJc w:val="left"/>
      <w:pPr>
        <w:ind w:left="7584" w:hanging="720"/>
      </w:pPr>
      <w:rPr>
        <w:rFonts w:hint="default"/>
        <w:b/>
      </w:rPr>
    </w:lvl>
    <w:lvl w:ilvl="3">
      <w:start w:val="1"/>
      <w:numFmt w:val="decimal"/>
      <w:lvlText w:val="%1.%2.%3.%4"/>
      <w:lvlJc w:val="left"/>
      <w:pPr>
        <w:ind w:left="11016" w:hanging="720"/>
      </w:pPr>
      <w:rPr>
        <w:rFonts w:hint="default"/>
        <w:b/>
      </w:rPr>
    </w:lvl>
    <w:lvl w:ilvl="4">
      <w:start w:val="1"/>
      <w:numFmt w:val="decimalZero"/>
      <w:lvlText w:val="%1.%2.%3.%4.%5"/>
      <w:lvlJc w:val="left"/>
      <w:pPr>
        <w:ind w:left="14808" w:hanging="1080"/>
      </w:pPr>
      <w:rPr>
        <w:rFonts w:hint="default"/>
        <w:b/>
      </w:rPr>
    </w:lvl>
    <w:lvl w:ilvl="5">
      <w:start w:val="1"/>
      <w:numFmt w:val="decimal"/>
      <w:lvlText w:val="%1.%2.%3.%4.%5.%6"/>
      <w:lvlJc w:val="left"/>
      <w:pPr>
        <w:ind w:left="18240" w:hanging="1080"/>
      </w:pPr>
      <w:rPr>
        <w:rFonts w:hint="default"/>
        <w:b/>
      </w:rPr>
    </w:lvl>
    <w:lvl w:ilvl="6">
      <w:start w:val="1"/>
      <w:numFmt w:val="decimal"/>
      <w:lvlText w:val="%1.%2.%3.%4.%5.%6.%7"/>
      <w:lvlJc w:val="left"/>
      <w:pPr>
        <w:ind w:left="22032" w:hanging="1440"/>
      </w:pPr>
      <w:rPr>
        <w:rFonts w:hint="default"/>
        <w:b/>
      </w:rPr>
    </w:lvl>
    <w:lvl w:ilvl="7">
      <w:start w:val="1"/>
      <w:numFmt w:val="decimal"/>
      <w:lvlText w:val="%1.%2.%3.%4.%5.%6.%7.%8"/>
      <w:lvlJc w:val="left"/>
      <w:pPr>
        <w:ind w:left="25464" w:hanging="1440"/>
      </w:pPr>
      <w:rPr>
        <w:rFonts w:hint="default"/>
        <w:b/>
      </w:rPr>
    </w:lvl>
    <w:lvl w:ilvl="8">
      <w:start w:val="1"/>
      <w:numFmt w:val="decimal"/>
      <w:lvlText w:val="%1.%2.%3.%4.%5.%6.%7.%8.%9"/>
      <w:lvlJc w:val="left"/>
      <w:pPr>
        <w:ind w:left="29256" w:hanging="1800"/>
      </w:pPr>
      <w:rPr>
        <w:rFonts w:hint="default"/>
        <w:b/>
      </w:rPr>
    </w:lvl>
  </w:abstractNum>
  <w:abstractNum w:abstractNumId="94" w15:restartNumberingAfterBreak="0">
    <w:nsid w:val="7A3230B5"/>
    <w:multiLevelType w:val="multilevel"/>
    <w:tmpl w:val="81005A78"/>
    <w:lvl w:ilvl="0">
      <w:start w:val="9"/>
      <w:numFmt w:val="decimal"/>
      <w:lvlText w:val="%1"/>
      <w:lvlJc w:val="left"/>
      <w:pPr>
        <w:ind w:left="480" w:hanging="480"/>
      </w:pPr>
      <w:rPr>
        <w:rFonts w:hint="default"/>
      </w:rPr>
    </w:lvl>
    <w:lvl w:ilvl="1">
      <w:start w:val="1"/>
      <w:numFmt w:val="decimal"/>
      <w:lvlText w:val="%1.%2"/>
      <w:lvlJc w:val="left"/>
      <w:pPr>
        <w:ind w:left="473" w:hanging="480"/>
      </w:pPr>
      <w:rPr>
        <w:rFonts w:hint="default"/>
      </w:rPr>
    </w:lvl>
    <w:lvl w:ilvl="2">
      <w:start w:val="2"/>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95" w15:restartNumberingAfterBreak="0">
    <w:nsid w:val="7BAA0984"/>
    <w:multiLevelType w:val="multilevel"/>
    <w:tmpl w:val="DAE2B246"/>
    <w:lvl w:ilvl="0">
      <w:start w:val="1"/>
      <w:numFmt w:val="decimal"/>
      <w:lvlText w:val="%1."/>
      <w:lvlJc w:val="left"/>
      <w:pPr>
        <w:ind w:left="541" w:hanging="360"/>
      </w:pPr>
      <w:rPr>
        <w:rFonts w:ascii="Times New Roman" w:hAnsi="Times New Roman" w:cs="Times New Roman" w:hint="default"/>
        <w:b/>
        <w:bCs/>
        <w:w w:val="99"/>
        <w:lang w:val="pt-PT" w:eastAsia="en-US" w:bidi="ar-SA"/>
      </w:rPr>
    </w:lvl>
    <w:lvl w:ilvl="1">
      <w:start w:val="1"/>
      <w:numFmt w:val="decimal"/>
      <w:lvlText w:val="%1.%2."/>
      <w:lvlJc w:val="left"/>
      <w:pPr>
        <w:ind w:left="1022" w:hanging="454"/>
      </w:pPr>
      <w:rPr>
        <w:rFonts w:ascii="Times New Roman" w:hAnsi="Times New Roman" w:cs="Times New Roman" w:hint="default"/>
        <w:b/>
        <w:bCs/>
        <w:spacing w:val="0"/>
        <w:w w:val="99"/>
        <w:lang w:val="pt-PT" w:eastAsia="en-US" w:bidi="ar-SA"/>
      </w:rPr>
    </w:lvl>
    <w:lvl w:ilvl="2">
      <w:start w:val="1"/>
      <w:numFmt w:val="lowerLetter"/>
      <w:lvlText w:val="%3)"/>
      <w:lvlJc w:val="left"/>
      <w:pPr>
        <w:ind w:left="682" w:hanging="454"/>
      </w:pPr>
      <w:rPr>
        <w:rFonts w:ascii="Times New Roman" w:eastAsia="Times New Roman" w:hAnsi="Times New Roman" w:cs="Times New Roman" w:hint="default"/>
        <w:b/>
        <w:bCs/>
        <w:spacing w:val="0"/>
        <w:w w:val="99"/>
        <w:sz w:val="24"/>
        <w:szCs w:val="24"/>
        <w:lang w:val="pt-PT" w:eastAsia="en-US" w:bidi="ar-SA"/>
      </w:rPr>
    </w:lvl>
    <w:lvl w:ilvl="3">
      <w:start w:val="1"/>
      <w:numFmt w:val="decimal"/>
      <w:lvlText w:val="%4)"/>
      <w:lvlJc w:val="left"/>
      <w:pPr>
        <w:ind w:left="1033" w:hanging="454"/>
      </w:pPr>
      <w:rPr>
        <w:rFonts w:ascii="Times New Roman" w:eastAsia="Times New Roman" w:hAnsi="Times New Roman" w:cs="Times New Roman" w:hint="default"/>
        <w:b/>
        <w:bCs/>
        <w:spacing w:val="0"/>
        <w:w w:val="99"/>
        <w:sz w:val="24"/>
        <w:szCs w:val="24"/>
        <w:lang w:val="pt-PT" w:eastAsia="en-US" w:bidi="ar-SA"/>
      </w:rPr>
    </w:lvl>
    <w:lvl w:ilvl="4">
      <w:numFmt w:val="bullet"/>
      <w:lvlText w:val="•"/>
      <w:lvlJc w:val="left"/>
      <w:pPr>
        <w:ind w:left="640" w:hanging="454"/>
      </w:pPr>
      <w:rPr>
        <w:rFonts w:hint="default"/>
        <w:lang w:val="pt-PT" w:eastAsia="en-US" w:bidi="ar-SA"/>
      </w:rPr>
    </w:lvl>
    <w:lvl w:ilvl="5">
      <w:numFmt w:val="bullet"/>
      <w:lvlText w:val="•"/>
      <w:lvlJc w:val="left"/>
      <w:pPr>
        <w:ind w:left="680" w:hanging="454"/>
      </w:pPr>
      <w:rPr>
        <w:rFonts w:hint="default"/>
        <w:lang w:val="pt-PT" w:eastAsia="en-US" w:bidi="ar-SA"/>
      </w:rPr>
    </w:lvl>
    <w:lvl w:ilvl="6">
      <w:numFmt w:val="bullet"/>
      <w:lvlText w:val="•"/>
      <w:lvlJc w:val="left"/>
      <w:pPr>
        <w:ind w:left="740" w:hanging="454"/>
      </w:pPr>
      <w:rPr>
        <w:rFonts w:hint="default"/>
        <w:lang w:val="pt-PT" w:eastAsia="en-US" w:bidi="ar-SA"/>
      </w:rPr>
    </w:lvl>
    <w:lvl w:ilvl="7">
      <w:numFmt w:val="bullet"/>
      <w:lvlText w:val="•"/>
      <w:lvlJc w:val="left"/>
      <w:pPr>
        <w:ind w:left="1040" w:hanging="454"/>
      </w:pPr>
      <w:rPr>
        <w:rFonts w:hint="default"/>
        <w:lang w:val="pt-PT" w:eastAsia="en-US" w:bidi="ar-SA"/>
      </w:rPr>
    </w:lvl>
    <w:lvl w:ilvl="8">
      <w:numFmt w:val="bullet"/>
      <w:lvlText w:val="•"/>
      <w:lvlJc w:val="left"/>
      <w:pPr>
        <w:ind w:left="3783" w:hanging="454"/>
      </w:pPr>
      <w:rPr>
        <w:rFonts w:hint="default"/>
        <w:lang w:val="pt-PT" w:eastAsia="en-US" w:bidi="ar-SA"/>
      </w:rPr>
    </w:lvl>
  </w:abstractNum>
  <w:abstractNum w:abstractNumId="96" w15:restartNumberingAfterBreak="0">
    <w:nsid w:val="7E722C58"/>
    <w:multiLevelType w:val="hybridMultilevel"/>
    <w:tmpl w:val="1D2A46AE"/>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7" w15:restartNumberingAfterBreak="0">
    <w:nsid w:val="7EC3547F"/>
    <w:multiLevelType w:val="multilevel"/>
    <w:tmpl w:val="97143FEC"/>
    <w:lvl w:ilvl="0">
      <w:start w:val="20"/>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1828158409">
    <w:abstractNumId w:val="60"/>
  </w:num>
  <w:num w:numId="2" w16cid:durableId="1687369872">
    <w:abstractNumId w:val="66"/>
  </w:num>
  <w:num w:numId="3" w16cid:durableId="518544292">
    <w:abstractNumId w:val="29"/>
  </w:num>
  <w:num w:numId="4" w16cid:durableId="366032846">
    <w:abstractNumId w:val="64"/>
  </w:num>
  <w:num w:numId="5" w16cid:durableId="1694571490">
    <w:abstractNumId w:val="79"/>
  </w:num>
  <w:num w:numId="6" w16cid:durableId="129593002">
    <w:abstractNumId w:val="59"/>
  </w:num>
  <w:num w:numId="7" w16cid:durableId="882210624">
    <w:abstractNumId w:val="91"/>
  </w:num>
  <w:num w:numId="8" w16cid:durableId="410201954">
    <w:abstractNumId w:val="70"/>
  </w:num>
  <w:num w:numId="9" w16cid:durableId="661273382">
    <w:abstractNumId w:val="24"/>
  </w:num>
  <w:num w:numId="10" w16cid:durableId="1493329677">
    <w:abstractNumId w:val="63"/>
  </w:num>
  <w:num w:numId="11" w16cid:durableId="608776297">
    <w:abstractNumId w:val="5"/>
  </w:num>
  <w:num w:numId="12" w16cid:durableId="1000934012">
    <w:abstractNumId w:val="76"/>
  </w:num>
  <w:num w:numId="13" w16cid:durableId="89399989">
    <w:abstractNumId w:val="75"/>
  </w:num>
  <w:num w:numId="14" w16cid:durableId="989014725">
    <w:abstractNumId w:val="4"/>
  </w:num>
  <w:num w:numId="15" w16cid:durableId="865866899">
    <w:abstractNumId w:val="22"/>
  </w:num>
  <w:num w:numId="16" w16cid:durableId="677930933">
    <w:abstractNumId w:val="57"/>
  </w:num>
  <w:num w:numId="17" w16cid:durableId="1009333499">
    <w:abstractNumId w:val="95"/>
  </w:num>
  <w:num w:numId="18" w16cid:durableId="586810918">
    <w:abstractNumId w:val="58"/>
  </w:num>
  <w:num w:numId="19" w16cid:durableId="37626352">
    <w:abstractNumId w:val="68"/>
  </w:num>
  <w:num w:numId="20" w16cid:durableId="2109692163">
    <w:abstractNumId w:val="16"/>
  </w:num>
  <w:num w:numId="21" w16cid:durableId="1417632132">
    <w:abstractNumId w:val="62"/>
  </w:num>
  <w:num w:numId="22" w16cid:durableId="357853959">
    <w:abstractNumId w:val="50"/>
  </w:num>
  <w:num w:numId="23" w16cid:durableId="1373457229">
    <w:abstractNumId w:val="8"/>
  </w:num>
  <w:num w:numId="24" w16cid:durableId="583875818">
    <w:abstractNumId w:val="31"/>
  </w:num>
  <w:num w:numId="25" w16cid:durableId="916935956">
    <w:abstractNumId w:val="12"/>
  </w:num>
  <w:num w:numId="26" w16cid:durableId="578710072">
    <w:abstractNumId w:val="40"/>
  </w:num>
  <w:num w:numId="27" w16cid:durableId="1159687451">
    <w:abstractNumId w:val="80"/>
  </w:num>
  <w:num w:numId="28" w16cid:durableId="313023704">
    <w:abstractNumId w:val="21"/>
  </w:num>
  <w:num w:numId="29" w16cid:durableId="1280722109">
    <w:abstractNumId w:val="36"/>
  </w:num>
  <w:num w:numId="30" w16cid:durableId="2065172768">
    <w:abstractNumId w:val="11"/>
  </w:num>
  <w:num w:numId="31" w16cid:durableId="788470638">
    <w:abstractNumId w:val="10"/>
  </w:num>
  <w:num w:numId="32" w16cid:durableId="22367071">
    <w:abstractNumId w:val="61"/>
  </w:num>
  <w:num w:numId="33" w16cid:durableId="1630427791">
    <w:abstractNumId w:val="82"/>
  </w:num>
  <w:num w:numId="34" w16cid:durableId="1444108791">
    <w:abstractNumId w:val="27"/>
  </w:num>
  <w:num w:numId="35" w16cid:durableId="11684524">
    <w:abstractNumId w:val="17"/>
  </w:num>
  <w:num w:numId="36" w16cid:durableId="1568109577">
    <w:abstractNumId w:val="86"/>
  </w:num>
  <w:num w:numId="37" w16cid:durableId="79985839">
    <w:abstractNumId w:val="7"/>
  </w:num>
  <w:num w:numId="38" w16cid:durableId="580216946">
    <w:abstractNumId w:val="39"/>
  </w:num>
  <w:num w:numId="39" w16cid:durableId="600065072">
    <w:abstractNumId w:val="65"/>
  </w:num>
  <w:num w:numId="40" w16cid:durableId="539627953">
    <w:abstractNumId w:val="74"/>
  </w:num>
  <w:num w:numId="41" w16cid:durableId="404380855">
    <w:abstractNumId w:val="13"/>
  </w:num>
  <w:num w:numId="42" w16cid:durableId="1096629492">
    <w:abstractNumId w:val="19"/>
  </w:num>
  <w:num w:numId="43" w16cid:durableId="1806580097">
    <w:abstractNumId w:val="34"/>
  </w:num>
  <w:num w:numId="44" w16cid:durableId="1415127615">
    <w:abstractNumId w:val="41"/>
  </w:num>
  <w:num w:numId="45" w16cid:durableId="1604876365">
    <w:abstractNumId w:val="18"/>
  </w:num>
  <w:num w:numId="46" w16cid:durableId="1493717031">
    <w:abstractNumId w:val="78"/>
  </w:num>
  <w:num w:numId="47" w16cid:durableId="1831405786">
    <w:abstractNumId w:val="84"/>
  </w:num>
  <w:num w:numId="48" w16cid:durableId="367146084">
    <w:abstractNumId w:val="53"/>
  </w:num>
  <w:num w:numId="49" w16cid:durableId="1404178650">
    <w:abstractNumId w:val="52"/>
  </w:num>
  <w:num w:numId="50" w16cid:durableId="1799570213">
    <w:abstractNumId w:val="67"/>
  </w:num>
  <w:num w:numId="51" w16cid:durableId="1036658710">
    <w:abstractNumId w:val="0"/>
  </w:num>
  <w:num w:numId="52" w16cid:durableId="1278486513">
    <w:abstractNumId w:val="89"/>
  </w:num>
  <w:num w:numId="53" w16cid:durableId="235748490">
    <w:abstractNumId w:val="37"/>
  </w:num>
  <w:num w:numId="54" w16cid:durableId="595867835">
    <w:abstractNumId w:val="33"/>
  </w:num>
  <w:num w:numId="55" w16cid:durableId="1524593497">
    <w:abstractNumId w:val="96"/>
  </w:num>
  <w:num w:numId="56" w16cid:durableId="2069064085">
    <w:abstractNumId w:val="49"/>
  </w:num>
  <w:num w:numId="57" w16cid:durableId="311521185">
    <w:abstractNumId w:val="48"/>
  </w:num>
  <w:num w:numId="58" w16cid:durableId="2134325191">
    <w:abstractNumId w:val="3"/>
  </w:num>
  <w:num w:numId="59" w16cid:durableId="1341591442">
    <w:abstractNumId w:val="88"/>
  </w:num>
  <w:num w:numId="60" w16cid:durableId="341708671">
    <w:abstractNumId w:val="77"/>
  </w:num>
  <w:num w:numId="61" w16cid:durableId="1011449091">
    <w:abstractNumId w:val="30"/>
  </w:num>
  <w:num w:numId="62" w16cid:durableId="1663048018">
    <w:abstractNumId w:val="1"/>
  </w:num>
  <w:num w:numId="63" w16cid:durableId="197279951">
    <w:abstractNumId w:val="14"/>
  </w:num>
  <w:num w:numId="64" w16cid:durableId="1862818155">
    <w:abstractNumId w:val="44"/>
  </w:num>
  <w:num w:numId="65" w16cid:durableId="1185942966">
    <w:abstractNumId w:val="9"/>
  </w:num>
  <w:num w:numId="66" w16cid:durableId="1748531730">
    <w:abstractNumId w:val="72"/>
  </w:num>
  <w:num w:numId="67" w16cid:durableId="227224820">
    <w:abstractNumId w:val="54"/>
  </w:num>
  <w:num w:numId="68" w16cid:durableId="1696924533">
    <w:abstractNumId w:val="2"/>
  </w:num>
  <w:num w:numId="69" w16cid:durableId="1952543535">
    <w:abstractNumId w:val="47"/>
  </w:num>
  <w:num w:numId="70" w16cid:durableId="230239769">
    <w:abstractNumId w:val="51"/>
  </w:num>
  <w:num w:numId="71" w16cid:durableId="1391075445">
    <w:abstractNumId w:val="81"/>
  </w:num>
  <w:num w:numId="72" w16cid:durableId="607853192">
    <w:abstractNumId w:val="25"/>
  </w:num>
  <w:num w:numId="73" w16cid:durableId="1994336073">
    <w:abstractNumId w:val="32"/>
  </w:num>
  <w:num w:numId="74" w16cid:durableId="1839075685">
    <w:abstractNumId w:val="45"/>
  </w:num>
  <w:num w:numId="75" w16cid:durableId="558790224">
    <w:abstractNumId w:val="90"/>
  </w:num>
  <w:num w:numId="76" w16cid:durableId="491411550">
    <w:abstractNumId w:val="71"/>
  </w:num>
  <w:num w:numId="77" w16cid:durableId="628365552">
    <w:abstractNumId w:val="15"/>
  </w:num>
  <w:num w:numId="78" w16cid:durableId="457185929">
    <w:abstractNumId w:val="94"/>
  </w:num>
  <w:num w:numId="79" w16cid:durableId="300423754">
    <w:abstractNumId w:val="26"/>
  </w:num>
  <w:num w:numId="80" w16cid:durableId="288165207">
    <w:abstractNumId w:val="73"/>
  </w:num>
  <w:num w:numId="81" w16cid:durableId="1924297718">
    <w:abstractNumId w:val="87"/>
  </w:num>
  <w:num w:numId="82" w16cid:durableId="1508520908">
    <w:abstractNumId w:val="43"/>
  </w:num>
  <w:num w:numId="83" w16cid:durableId="1434861052">
    <w:abstractNumId w:val="97"/>
  </w:num>
  <w:num w:numId="84" w16cid:durableId="104539180">
    <w:abstractNumId w:val="56"/>
  </w:num>
  <w:num w:numId="85" w16cid:durableId="924651482">
    <w:abstractNumId w:val="55"/>
  </w:num>
  <w:num w:numId="86" w16cid:durableId="1025402633">
    <w:abstractNumId w:val="85"/>
  </w:num>
  <w:num w:numId="87" w16cid:durableId="1761171476">
    <w:abstractNumId w:val="20"/>
  </w:num>
  <w:num w:numId="88" w16cid:durableId="757756289">
    <w:abstractNumId w:val="35"/>
  </w:num>
  <w:num w:numId="89" w16cid:durableId="775491424">
    <w:abstractNumId w:val="23"/>
  </w:num>
  <w:num w:numId="90" w16cid:durableId="54547149">
    <w:abstractNumId w:val="46"/>
  </w:num>
  <w:num w:numId="91" w16cid:durableId="733771052">
    <w:abstractNumId w:val="28"/>
  </w:num>
  <w:num w:numId="92" w16cid:durableId="952596610">
    <w:abstractNumId w:val="69"/>
  </w:num>
  <w:num w:numId="93" w16cid:durableId="11616252">
    <w:abstractNumId w:val="42"/>
  </w:num>
  <w:num w:numId="94" w16cid:durableId="1920402624">
    <w:abstractNumId w:val="93"/>
  </w:num>
  <w:num w:numId="95" w16cid:durableId="402409289">
    <w:abstractNumId w:val="38"/>
  </w:num>
  <w:num w:numId="96" w16cid:durableId="1152409614">
    <w:abstractNumId w:val="92"/>
  </w:num>
  <w:num w:numId="97" w16cid:durableId="635838483">
    <w:abstractNumId w:val="83"/>
  </w:num>
  <w:num w:numId="98" w16cid:durableId="1457413171">
    <w:abstractNumId w:val="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46"/>
    <w:rsid w:val="000413BF"/>
    <w:rsid w:val="000A0FD3"/>
    <w:rsid w:val="000F7C84"/>
    <w:rsid w:val="00142C0F"/>
    <w:rsid w:val="00147486"/>
    <w:rsid w:val="0019658D"/>
    <w:rsid w:val="00233BC2"/>
    <w:rsid w:val="0033311E"/>
    <w:rsid w:val="003428BE"/>
    <w:rsid w:val="00346347"/>
    <w:rsid w:val="0035718A"/>
    <w:rsid w:val="003A06A6"/>
    <w:rsid w:val="00420806"/>
    <w:rsid w:val="004A51D5"/>
    <w:rsid w:val="004D1989"/>
    <w:rsid w:val="00587CEA"/>
    <w:rsid w:val="00692278"/>
    <w:rsid w:val="006C34DF"/>
    <w:rsid w:val="006F4502"/>
    <w:rsid w:val="007107CF"/>
    <w:rsid w:val="0072375A"/>
    <w:rsid w:val="007915F8"/>
    <w:rsid w:val="007B4AE2"/>
    <w:rsid w:val="007B62F0"/>
    <w:rsid w:val="007D6D70"/>
    <w:rsid w:val="008015B5"/>
    <w:rsid w:val="0081659B"/>
    <w:rsid w:val="008315EF"/>
    <w:rsid w:val="008A174E"/>
    <w:rsid w:val="008F29DF"/>
    <w:rsid w:val="00907128"/>
    <w:rsid w:val="0092081A"/>
    <w:rsid w:val="00973ADC"/>
    <w:rsid w:val="0099534B"/>
    <w:rsid w:val="009E49F5"/>
    <w:rsid w:val="009F1D4F"/>
    <w:rsid w:val="00A912BD"/>
    <w:rsid w:val="00AB7223"/>
    <w:rsid w:val="00AD4B20"/>
    <w:rsid w:val="00B30900"/>
    <w:rsid w:val="00B975B3"/>
    <w:rsid w:val="00BA00ED"/>
    <w:rsid w:val="00BE6A0A"/>
    <w:rsid w:val="00C03046"/>
    <w:rsid w:val="00CA7CD9"/>
    <w:rsid w:val="00D96CEB"/>
    <w:rsid w:val="00E010AE"/>
    <w:rsid w:val="00E173F8"/>
    <w:rsid w:val="00E3061F"/>
    <w:rsid w:val="00E75659"/>
    <w:rsid w:val="00EA03E1"/>
    <w:rsid w:val="00EC3037"/>
    <w:rsid w:val="00F05D81"/>
    <w:rsid w:val="00F362B4"/>
    <w:rsid w:val="00F475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824E1"/>
  <w15:chartTrackingRefBased/>
  <w15:docId w15:val="{25E7EB2C-F475-40C2-9F52-510F2126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030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C030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C0304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C0304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C0304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C030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030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030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0304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304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C0304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rsid w:val="00C03046"/>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C03046"/>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C03046"/>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C0304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0304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0304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03046"/>
    <w:rPr>
      <w:rFonts w:eastAsiaTheme="majorEastAsia" w:cstheme="majorBidi"/>
      <w:color w:val="272727" w:themeColor="text1" w:themeTint="D8"/>
    </w:rPr>
  </w:style>
  <w:style w:type="paragraph" w:styleId="Ttulo">
    <w:name w:val="Title"/>
    <w:basedOn w:val="Normal"/>
    <w:next w:val="Normal"/>
    <w:link w:val="TtuloChar"/>
    <w:uiPriority w:val="10"/>
    <w:qFormat/>
    <w:rsid w:val="00C03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030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0304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03046"/>
    <w:rPr>
      <w:rFonts w:eastAsiaTheme="majorEastAsia" w:cstheme="majorBidi"/>
      <w:color w:val="595959" w:themeColor="text1" w:themeTint="A6"/>
      <w:spacing w:val="15"/>
      <w:sz w:val="28"/>
      <w:szCs w:val="28"/>
    </w:rPr>
  </w:style>
  <w:style w:type="paragraph" w:styleId="Citao">
    <w:name w:val="Quote"/>
    <w:aliases w:val="TCU,Citação AGU,NotaExplicativa"/>
    <w:basedOn w:val="Normal"/>
    <w:next w:val="Normal"/>
    <w:link w:val="CitaoChar"/>
    <w:uiPriority w:val="29"/>
    <w:qFormat/>
    <w:rsid w:val="00C03046"/>
    <w:pPr>
      <w:spacing w:before="160"/>
      <w:jc w:val="center"/>
    </w:pPr>
    <w:rPr>
      <w:i/>
      <w:iCs/>
      <w:color w:val="404040" w:themeColor="text1" w:themeTint="BF"/>
    </w:rPr>
  </w:style>
  <w:style w:type="character" w:customStyle="1" w:styleId="CitaoChar">
    <w:name w:val="Citação Char"/>
    <w:aliases w:val="TCU Char,Citação AGU Char,NotaExplicativa Char"/>
    <w:basedOn w:val="Fontepargpadro"/>
    <w:link w:val="Citao"/>
    <w:uiPriority w:val="29"/>
    <w:qFormat/>
    <w:rsid w:val="00C03046"/>
    <w:rPr>
      <w:i/>
      <w:iCs/>
      <w:color w:val="404040" w:themeColor="text1" w:themeTint="BF"/>
    </w:rPr>
  </w:style>
  <w:style w:type="paragraph" w:styleId="PargrafodaLista">
    <w:name w:val="List Paragraph"/>
    <w:aliases w:val="Itemização,PPP 04,1.1 texto,TÍTULO A1,List1,List11,List111,List1111,List11111,Parágrafo Normal,Meu Topico,TS Parágrafo da Lista,Segundo,Texto,Parágrafo da Lista1"/>
    <w:basedOn w:val="Normal"/>
    <w:link w:val="PargrafodaListaChar"/>
    <w:uiPriority w:val="1"/>
    <w:qFormat/>
    <w:rsid w:val="00C03046"/>
    <w:pPr>
      <w:ind w:left="720"/>
      <w:contextualSpacing/>
    </w:pPr>
  </w:style>
  <w:style w:type="character" w:styleId="nfaseIntensa">
    <w:name w:val="Intense Emphasis"/>
    <w:basedOn w:val="Fontepargpadro"/>
    <w:uiPriority w:val="21"/>
    <w:qFormat/>
    <w:rsid w:val="00C03046"/>
    <w:rPr>
      <w:i/>
      <w:iCs/>
      <w:color w:val="2F5496" w:themeColor="accent1" w:themeShade="BF"/>
    </w:rPr>
  </w:style>
  <w:style w:type="paragraph" w:styleId="CitaoIntensa">
    <w:name w:val="Intense Quote"/>
    <w:basedOn w:val="Normal"/>
    <w:next w:val="Normal"/>
    <w:link w:val="CitaoIntensaChar"/>
    <w:uiPriority w:val="30"/>
    <w:qFormat/>
    <w:rsid w:val="00C03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C03046"/>
    <w:rPr>
      <w:i/>
      <w:iCs/>
      <w:color w:val="2F5496" w:themeColor="accent1" w:themeShade="BF"/>
    </w:rPr>
  </w:style>
  <w:style w:type="character" w:styleId="RefernciaIntensa">
    <w:name w:val="Intense Reference"/>
    <w:basedOn w:val="Fontepargpadro"/>
    <w:uiPriority w:val="32"/>
    <w:qFormat/>
    <w:rsid w:val="00C03046"/>
    <w:rPr>
      <w:b/>
      <w:bCs/>
      <w:smallCaps/>
      <w:color w:val="2F5496" w:themeColor="accent1" w:themeShade="BF"/>
      <w:spacing w:val="5"/>
    </w:rPr>
  </w:style>
  <w:style w:type="numbering" w:customStyle="1" w:styleId="Semlista1">
    <w:name w:val="Sem lista1"/>
    <w:next w:val="Semlista"/>
    <w:uiPriority w:val="99"/>
    <w:semiHidden/>
    <w:unhideWhenUsed/>
    <w:rsid w:val="00C03046"/>
  </w:style>
  <w:style w:type="table" w:customStyle="1" w:styleId="TableNormal">
    <w:name w:val="Table Normal"/>
    <w:uiPriority w:val="2"/>
    <w:semiHidden/>
    <w:unhideWhenUsed/>
    <w:qFormat/>
    <w:rsid w:val="00C0304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03046"/>
    <w:pPr>
      <w:widowControl w:val="0"/>
      <w:autoSpaceDE w:val="0"/>
      <w:autoSpaceDN w:val="0"/>
      <w:spacing w:after="0" w:line="240" w:lineRule="auto"/>
    </w:pPr>
    <w:rPr>
      <w:rFonts w:ascii="Times New Roman" w:eastAsia="Times New Roman" w:hAnsi="Times New Roman" w:cs="Times New Roman"/>
      <w:kern w:val="0"/>
      <w:sz w:val="20"/>
      <w:szCs w:val="20"/>
      <w:lang w:val="pt-PT"/>
    </w:rPr>
  </w:style>
  <w:style w:type="character" w:customStyle="1" w:styleId="CorpodetextoChar">
    <w:name w:val="Corpo de texto Char"/>
    <w:basedOn w:val="Fontepargpadro"/>
    <w:link w:val="Corpodetexto"/>
    <w:uiPriority w:val="1"/>
    <w:rsid w:val="00C03046"/>
    <w:rPr>
      <w:rFonts w:ascii="Times New Roman" w:eastAsia="Times New Roman" w:hAnsi="Times New Roman" w:cs="Times New Roman"/>
      <w:kern w:val="0"/>
      <w:sz w:val="20"/>
      <w:szCs w:val="20"/>
      <w:lang w:val="pt-PT"/>
    </w:rPr>
  </w:style>
  <w:style w:type="paragraph" w:customStyle="1" w:styleId="TableParagraph">
    <w:name w:val="Table Paragraph"/>
    <w:basedOn w:val="Normal"/>
    <w:uiPriority w:val="1"/>
    <w:qFormat/>
    <w:rsid w:val="00C03046"/>
    <w:pPr>
      <w:widowControl w:val="0"/>
      <w:autoSpaceDE w:val="0"/>
      <w:autoSpaceDN w:val="0"/>
      <w:spacing w:after="0" w:line="240" w:lineRule="auto"/>
    </w:pPr>
    <w:rPr>
      <w:rFonts w:ascii="Times New Roman" w:eastAsia="Times New Roman" w:hAnsi="Times New Roman" w:cs="Times New Roman"/>
      <w:kern w:val="0"/>
      <w:lang w:val="pt-PT"/>
    </w:rPr>
  </w:style>
  <w:style w:type="paragraph" w:styleId="Cabealho">
    <w:name w:val="header"/>
    <w:basedOn w:val="Normal"/>
    <w:link w:val="CabealhoChar"/>
    <w:uiPriority w:val="99"/>
    <w:unhideWhenUsed/>
    <w:rsid w:val="00C03046"/>
    <w:pPr>
      <w:widowControl w:val="0"/>
      <w:tabs>
        <w:tab w:val="center" w:pos="4252"/>
        <w:tab w:val="right" w:pos="8504"/>
      </w:tabs>
      <w:autoSpaceDE w:val="0"/>
      <w:autoSpaceDN w:val="0"/>
      <w:spacing w:after="0" w:line="240" w:lineRule="auto"/>
    </w:pPr>
    <w:rPr>
      <w:rFonts w:ascii="Times New Roman" w:eastAsia="Times New Roman" w:hAnsi="Times New Roman" w:cs="Times New Roman"/>
      <w:kern w:val="0"/>
      <w:lang w:val="pt-PT"/>
    </w:rPr>
  </w:style>
  <w:style w:type="character" w:customStyle="1" w:styleId="CabealhoChar">
    <w:name w:val="Cabeçalho Char"/>
    <w:basedOn w:val="Fontepargpadro"/>
    <w:link w:val="Cabealho"/>
    <w:uiPriority w:val="99"/>
    <w:rsid w:val="00C03046"/>
    <w:rPr>
      <w:rFonts w:ascii="Times New Roman" w:eastAsia="Times New Roman" w:hAnsi="Times New Roman" w:cs="Times New Roman"/>
      <w:kern w:val="0"/>
      <w:lang w:val="pt-PT"/>
    </w:rPr>
  </w:style>
  <w:style w:type="paragraph" w:styleId="Rodap">
    <w:name w:val="footer"/>
    <w:basedOn w:val="Normal"/>
    <w:link w:val="RodapChar"/>
    <w:uiPriority w:val="99"/>
    <w:unhideWhenUsed/>
    <w:rsid w:val="00C03046"/>
    <w:pPr>
      <w:widowControl w:val="0"/>
      <w:tabs>
        <w:tab w:val="center" w:pos="4252"/>
        <w:tab w:val="right" w:pos="8504"/>
      </w:tabs>
      <w:autoSpaceDE w:val="0"/>
      <w:autoSpaceDN w:val="0"/>
      <w:spacing w:after="0" w:line="240" w:lineRule="auto"/>
    </w:pPr>
    <w:rPr>
      <w:rFonts w:ascii="Times New Roman" w:eastAsia="Times New Roman" w:hAnsi="Times New Roman" w:cs="Times New Roman"/>
      <w:kern w:val="0"/>
      <w:lang w:val="pt-PT"/>
    </w:rPr>
  </w:style>
  <w:style w:type="character" w:customStyle="1" w:styleId="RodapChar">
    <w:name w:val="Rodapé Char"/>
    <w:basedOn w:val="Fontepargpadro"/>
    <w:link w:val="Rodap"/>
    <w:uiPriority w:val="99"/>
    <w:rsid w:val="00C03046"/>
    <w:rPr>
      <w:rFonts w:ascii="Times New Roman" w:eastAsia="Times New Roman" w:hAnsi="Times New Roman" w:cs="Times New Roman"/>
      <w:kern w:val="0"/>
      <w:lang w:val="pt-PT"/>
    </w:rPr>
  </w:style>
  <w:style w:type="character" w:customStyle="1" w:styleId="Hyperlink1">
    <w:name w:val="Hyperlink1"/>
    <w:basedOn w:val="Fontepargpadro"/>
    <w:uiPriority w:val="99"/>
    <w:unhideWhenUsed/>
    <w:rsid w:val="00C03046"/>
    <w:rPr>
      <w:color w:val="0000FF"/>
      <w:u w:val="single"/>
    </w:rPr>
  </w:style>
  <w:style w:type="character" w:customStyle="1" w:styleId="MenoPendente1">
    <w:name w:val="Menção Pendente1"/>
    <w:basedOn w:val="Fontepargpadro"/>
    <w:uiPriority w:val="99"/>
    <w:semiHidden/>
    <w:unhideWhenUsed/>
    <w:rsid w:val="00C03046"/>
    <w:rPr>
      <w:color w:val="605E5C"/>
      <w:shd w:val="clear" w:color="auto" w:fill="E1DFDD"/>
    </w:rPr>
  </w:style>
  <w:style w:type="table" w:styleId="Tabelacomgrade">
    <w:name w:val="Table Grid"/>
    <w:basedOn w:val="Tabelanormal"/>
    <w:uiPriority w:val="39"/>
    <w:rsid w:val="00C03046"/>
    <w:pPr>
      <w:widowControl w:val="0"/>
      <w:autoSpaceDE w:val="0"/>
      <w:autoSpaceDN w:val="0"/>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C03046"/>
    <w:pPr>
      <w:widowControl w:val="0"/>
      <w:autoSpaceDE w:val="0"/>
      <w:autoSpaceDN w:val="0"/>
      <w:spacing w:after="120" w:line="240" w:lineRule="auto"/>
      <w:ind w:left="283"/>
    </w:pPr>
    <w:rPr>
      <w:rFonts w:ascii="Arial MT" w:eastAsia="Arial MT" w:hAnsi="Arial MT" w:cs="Arial MT"/>
      <w:kern w:val="0"/>
      <w:lang w:val="pt-PT"/>
    </w:rPr>
  </w:style>
  <w:style w:type="character" w:customStyle="1" w:styleId="RecuodecorpodetextoChar">
    <w:name w:val="Recuo de corpo de texto Char"/>
    <w:basedOn w:val="Fontepargpadro"/>
    <w:link w:val="Recuodecorpodetexto"/>
    <w:uiPriority w:val="99"/>
    <w:semiHidden/>
    <w:rsid w:val="00C03046"/>
    <w:rPr>
      <w:rFonts w:ascii="Arial MT" w:eastAsia="Arial MT" w:hAnsi="Arial MT" w:cs="Arial MT"/>
      <w:kern w:val="0"/>
      <w:lang w:val="pt-PT"/>
    </w:rPr>
  </w:style>
  <w:style w:type="paragraph" w:customStyle="1" w:styleId="Nivel1">
    <w:name w:val="Nivel1"/>
    <w:basedOn w:val="Ttulo1"/>
    <w:next w:val="Normal"/>
    <w:qFormat/>
    <w:rsid w:val="00C03046"/>
    <w:pPr>
      <w:numPr>
        <w:numId w:val="15"/>
      </w:numPr>
      <w:spacing w:before="480" w:after="120" w:line="276" w:lineRule="auto"/>
      <w:jc w:val="both"/>
    </w:pPr>
    <w:rPr>
      <w:rFonts w:ascii="Arial" w:hAnsi="Arial" w:cs="Arial"/>
      <w:b/>
      <w:color w:val="000000"/>
      <w:kern w:val="0"/>
      <w:sz w:val="32"/>
      <w:szCs w:val="32"/>
    </w:rPr>
  </w:style>
  <w:style w:type="paragraph" w:customStyle="1" w:styleId="Nvel2-Red">
    <w:name w:val="Nível 2 -Red"/>
    <w:basedOn w:val="Normal"/>
    <w:qFormat/>
    <w:rsid w:val="00C03046"/>
    <w:pPr>
      <w:numPr>
        <w:ilvl w:val="1"/>
        <w:numId w:val="15"/>
      </w:numPr>
      <w:spacing w:before="120" w:after="120" w:line="276" w:lineRule="auto"/>
      <w:jc w:val="both"/>
    </w:pPr>
    <w:rPr>
      <w:rFonts w:ascii="Arial" w:eastAsia="Times New Roman" w:hAnsi="Arial" w:cs="Arial"/>
      <w:i/>
      <w:iCs/>
      <w:color w:val="FF0000"/>
      <w:kern w:val="0"/>
      <w:sz w:val="20"/>
      <w:szCs w:val="20"/>
      <w:lang w:eastAsia="pt-BR"/>
    </w:rPr>
  </w:style>
  <w:style w:type="paragraph" w:customStyle="1" w:styleId="Nvel3-R">
    <w:name w:val="Nível 3-R"/>
    <w:basedOn w:val="Normal"/>
    <w:link w:val="Nvel3-RChar"/>
    <w:qFormat/>
    <w:rsid w:val="00C03046"/>
    <w:pPr>
      <w:numPr>
        <w:ilvl w:val="2"/>
        <w:numId w:val="15"/>
      </w:numPr>
      <w:spacing w:before="120" w:after="120" w:line="276" w:lineRule="auto"/>
      <w:jc w:val="both"/>
    </w:pPr>
    <w:rPr>
      <w:rFonts w:ascii="Arial" w:eastAsia="Times New Roman" w:hAnsi="Arial" w:cs="Arial"/>
      <w:i/>
      <w:iCs/>
      <w:color w:val="FF0000"/>
      <w:kern w:val="0"/>
      <w:sz w:val="20"/>
      <w:szCs w:val="20"/>
      <w:lang w:eastAsia="pt-BR"/>
    </w:rPr>
  </w:style>
  <w:style w:type="character" w:customStyle="1" w:styleId="Nvel3-RChar">
    <w:name w:val="Nível 3-R Char"/>
    <w:basedOn w:val="Fontepargpadro"/>
    <w:link w:val="Nvel3-R"/>
    <w:rsid w:val="00C03046"/>
    <w:rPr>
      <w:rFonts w:ascii="Arial" w:eastAsia="Times New Roman" w:hAnsi="Arial" w:cs="Arial"/>
      <w:i/>
      <w:iCs/>
      <w:color w:val="FF0000"/>
      <w:kern w:val="0"/>
      <w:sz w:val="20"/>
      <w:szCs w:val="20"/>
      <w:lang w:eastAsia="pt-BR"/>
    </w:rPr>
  </w:style>
  <w:style w:type="paragraph" w:customStyle="1" w:styleId="Nvel4-R">
    <w:name w:val="Nível 4-R"/>
    <w:basedOn w:val="Normal"/>
    <w:link w:val="Nvel4-RChar"/>
    <w:qFormat/>
    <w:rsid w:val="00C03046"/>
    <w:pPr>
      <w:numPr>
        <w:ilvl w:val="3"/>
        <w:numId w:val="15"/>
      </w:numPr>
      <w:spacing w:before="120" w:after="120" w:line="276" w:lineRule="auto"/>
      <w:jc w:val="both"/>
    </w:pPr>
    <w:rPr>
      <w:rFonts w:ascii="Arial" w:eastAsia="Times New Roman" w:hAnsi="Arial" w:cs="Arial"/>
      <w:i/>
      <w:iCs/>
      <w:color w:val="FF0000"/>
      <w:kern w:val="0"/>
      <w:sz w:val="20"/>
      <w:szCs w:val="20"/>
      <w:lang w:eastAsia="pt-BR"/>
    </w:rPr>
  </w:style>
  <w:style w:type="character" w:customStyle="1" w:styleId="Nvel4-RChar">
    <w:name w:val="Nível 4-R Char"/>
    <w:basedOn w:val="Fontepargpadro"/>
    <w:link w:val="Nvel4-R"/>
    <w:rsid w:val="00C03046"/>
    <w:rPr>
      <w:rFonts w:ascii="Arial" w:eastAsia="Times New Roman" w:hAnsi="Arial" w:cs="Arial"/>
      <w:i/>
      <w:iCs/>
      <w:color w:val="FF0000"/>
      <w:kern w:val="0"/>
      <w:sz w:val="20"/>
      <w:szCs w:val="20"/>
      <w:lang w:eastAsia="pt-BR"/>
    </w:rPr>
  </w:style>
  <w:style w:type="character" w:styleId="MenoPendente">
    <w:name w:val="Unresolved Mention"/>
    <w:basedOn w:val="Fontepargpadro"/>
    <w:uiPriority w:val="99"/>
    <w:semiHidden/>
    <w:unhideWhenUsed/>
    <w:rsid w:val="00C03046"/>
    <w:rPr>
      <w:color w:val="605E5C"/>
      <w:shd w:val="clear" w:color="auto" w:fill="E1DFDD"/>
    </w:rPr>
  </w:style>
  <w:style w:type="character" w:customStyle="1" w:styleId="PargrafodaListaChar">
    <w:name w:val="Parágrafo da Lista Char"/>
    <w:aliases w:val="Itemização Char,PPP 04 Char,1.1 texto Char,TÍTULO A1 Char,List1 Char,List11 Char,List111 Char,List1111 Char,List11111 Char,Parágrafo Normal Char,Meu Topico Char,TS Parágrafo da Lista Char,Segundo Char,Texto Char"/>
    <w:basedOn w:val="Fontepargpadro"/>
    <w:link w:val="PargrafodaLista"/>
    <w:uiPriority w:val="1"/>
    <w:qFormat/>
    <w:locked/>
    <w:rsid w:val="00C03046"/>
  </w:style>
  <w:style w:type="character" w:styleId="TextodoEspaoReservado">
    <w:name w:val="Placeholder Text"/>
    <w:basedOn w:val="Fontepargpadro"/>
    <w:uiPriority w:val="99"/>
    <w:semiHidden/>
    <w:rsid w:val="00C03046"/>
    <w:rPr>
      <w:color w:val="666666"/>
    </w:rPr>
  </w:style>
  <w:style w:type="character" w:customStyle="1" w:styleId="fontstyle01">
    <w:name w:val="fontstyle01"/>
    <w:rsid w:val="00C03046"/>
    <w:rPr>
      <w:rFonts w:ascii="Times-Roman" w:hAnsi="Times-Roman" w:hint="default"/>
      <w:b w:val="0"/>
      <w:bCs w:val="0"/>
      <w:i w:val="0"/>
      <w:iCs w:val="0"/>
      <w:color w:val="000000"/>
      <w:sz w:val="24"/>
      <w:szCs w:val="24"/>
    </w:rPr>
  </w:style>
  <w:style w:type="table" w:customStyle="1" w:styleId="Tabelacomgrade1">
    <w:name w:val="Tabela com grade1"/>
    <w:basedOn w:val="Tabelanormal"/>
    <w:next w:val="Tabelacomgrade"/>
    <w:uiPriority w:val="39"/>
    <w:rsid w:val="00C0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046"/>
    <w:pPr>
      <w:autoSpaceDE w:val="0"/>
      <w:autoSpaceDN w:val="0"/>
      <w:adjustRightInd w:val="0"/>
      <w:spacing w:after="0" w:line="240" w:lineRule="auto"/>
    </w:pPr>
    <w:rPr>
      <w:rFonts w:ascii="Calibri" w:eastAsia="Calibri" w:hAnsi="Calibri" w:cs="Calibri"/>
      <w:color w:val="000000"/>
      <w:kern w:val="0"/>
      <w:sz w:val="24"/>
      <w:szCs w:val="24"/>
      <w:lang w:eastAsia="pt-BR"/>
    </w:rPr>
  </w:style>
  <w:style w:type="paragraph" w:styleId="SemEspaamento">
    <w:name w:val="No Spacing"/>
    <w:uiPriority w:val="1"/>
    <w:qFormat/>
    <w:rsid w:val="00C03046"/>
    <w:pPr>
      <w:suppressAutoHyphens/>
      <w:spacing w:after="240" w:line="360" w:lineRule="auto"/>
      <w:ind w:left="1916" w:hanging="357"/>
      <w:jc w:val="both"/>
    </w:pPr>
    <w:rPr>
      <w:rFonts w:ascii="Calibri" w:eastAsia="Calibri" w:hAnsi="Calibri" w:cs="Calibri"/>
      <w:kern w:val="0"/>
      <w:lang w:eastAsia="ar-SA"/>
    </w:rPr>
  </w:style>
  <w:style w:type="paragraph" w:customStyle="1" w:styleId="TableContents">
    <w:name w:val="Table Contents"/>
    <w:basedOn w:val="Normal"/>
    <w:rsid w:val="00C03046"/>
    <w:pPr>
      <w:widowControl w:val="0"/>
      <w:suppressLineNumbers/>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Textodenotaderodap">
    <w:name w:val="footnote text"/>
    <w:basedOn w:val="Normal"/>
    <w:link w:val="TextodenotaderodapChar"/>
    <w:uiPriority w:val="99"/>
    <w:semiHidden/>
    <w:unhideWhenUsed/>
    <w:rsid w:val="00C03046"/>
    <w:pPr>
      <w:suppressAutoHyphens/>
      <w:spacing w:after="0" w:line="240" w:lineRule="auto"/>
    </w:pPr>
    <w:rPr>
      <w:rFonts w:ascii="Times New Roman" w:eastAsia="Times New Roman" w:hAnsi="Times New Roman" w:cs="Times New Roman"/>
      <w:kern w:val="0"/>
      <w:sz w:val="20"/>
      <w:szCs w:val="20"/>
      <w:lang w:eastAsia="zh-CN"/>
    </w:rPr>
  </w:style>
  <w:style w:type="character" w:customStyle="1" w:styleId="TextodenotaderodapChar">
    <w:name w:val="Texto de nota de rodapé Char"/>
    <w:basedOn w:val="Fontepargpadro"/>
    <w:link w:val="Textodenotaderodap"/>
    <w:uiPriority w:val="99"/>
    <w:semiHidden/>
    <w:rsid w:val="00C03046"/>
    <w:rPr>
      <w:rFonts w:ascii="Times New Roman" w:eastAsia="Times New Roman" w:hAnsi="Times New Roman" w:cs="Times New Roman"/>
      <w:kern w:val="0"/>
      <w:sz w:val="20"/>
      <w:szCs w:val="20"/>
      <w:lang w:eastAsia="zh-CN"/>
    </w:rPr>
  </w:style>
  <w:style w:type="character" w:styleId="Refdenotaderodap">
    <w:name w:val="footnote reference"/>
    <w:basedOn w:val="Fontepargpadro"/>
    <w:uiPriority w:val="99"/>
    <w:semiHidden/>
    <w:unhideWhenUsed/>
    <w:rsid w:val="00C03046"/>
    <w:rPr>
      <w:vertAlign w:val="superscript"/>
    </w:rPr>
  </w:style>
  <w:style w:type="character" w:styleId="Hyperlink">
    <w:name w:val="Hyperlink"/>
    <w:basedOn w:val="Fontepargpadro"/>
    <w:uiPriority w:val="99"/>
    <w:semiHidden/>
    <w:unhideWhenUsed/>
    <w:rsid w:val="00C030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com.b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ertidoes-apf.apps.tcu.gov.br/" TargetMode="External"/><Relationship Id="rId23" Type="http://schemas.openxmlformats.org/officeDocument/2006/relationships/header" Target="header3.xml"/><Relationship Id="rId10" Type="http://schemas.openxmlformats.org/officeDocument/2006/relationships/hyperlink" Target="http://www.bll.org.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l.com.br/" TargetMode="External"/><Relationship Id="rId14" Type="http://schemas.openxmlformats.org/officeDocument/2006/relationships/hyperlink" Target="http://www.licitanet.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2D952-2795-4722-9911-670F1C81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Pages>
  <Words>31163</Words>
  <Characters>168284</Characters>
  <Application>Microsoft Office Word</Application>
  <DocSecurity>0</DocSecurity>
  <Lines>1402</Lines>
  <Paragraphs>398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Deonisio Fressa</dc:creator>
  <cp:keywords/>
  <dc:description/>
  <cp:lastModifiedBy>Lucas N Silva Nemo</cp:lastModifiedBy>
  <cp:revision>3</cp:revision>
  <dcterms:created xsi:type="dcterms:W3CDTF">2025-05-19T11:21:00Z</dcterms:created>
  <dcterms:modified xsi:type="dcterms:W3CDTF">2025-06-10T15:59:00Z</dcterms:modified>
</cp:coreProperties>
</file>