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0AFC">
      <w:pPr>
        <w:pStyle w:val="11"/>
        <w:rPr>
          <w:rFonts w:ascii="Times New Roman" w:hAnsi="Times New Roman" w:cs="Times New Roman"/>
          <w:spacing w:val="-2"/>
          <w:w w:val="115"/>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5926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 id="Textbox 8" o:spid="_x0000_s1026" o:spt="202" type="#_x0000_t202" style="position:absolute;left:0pt;margin-left:545.85pt;margin-top:679.7pt;height:45.85pt;width:27.75pt;mso-position-horizontal-relative:page;mso-position-vertical-relative:page;z-index:25165926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JrhOSm6AQAAggMAAA4AAAAAAAAAAQAgAAAAKQEAAGRycy9lMm9Eb2MueG1s&#10;UEsFBgAAAAAGAAYAWQEAAFUFAAAAAA==&#10;">
                <v:fill on="f" focussize="0,0"/>
                <v:stroke on="f"/>
                <v:imagedata o:title=""/>
                <o:lock v:ext="edit" aspectratio="f"/>
                <v:textbox inset="0mm,0mm,0mm,0mm" style="layout-flow:vertical;mso-layout-flow-alt:bottom-to-top;">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v:shape>
            </w:pict>
          </mc:Fallback>
        </mc:AlternateContent>
      </w:r>
      <w:r>
        <w:rPr>
          <w:rFonts w:ascii="Times New Roman" w:hAnsi="Times New Roman" w:cs="Times New Roman"/>
          <w:w w:val="115"/>
          <w:sz w:val="22"/>
          <w:szCs w:val="22"/>
        </w:rPr>
        <w:t xml:space="preserve">EDITAL DE DISPENSA ELETRÔNICA N° </w:t>
      </w:r>
      <w:r>
        <w:rPr>
          <w:rFonts w:hint="default" w:ascii="Times New Roman" w:hAnsi="Times New Roman" w:cs="Times New Roman"/>
          <w:w w:val="115"/>
          <w:sz w:val="22"/>
          <w:szCs w:val="22"/>
          <w:lang w:val="pt-BR"/>
        </w:rPr>
        <w:t>140</w:t>
      </w:r>
      <w:r>
        <w:rPr>
          <w:rFonts w:ascii="Times New Roman" w:hAnsi="Times New Roman" w:cs="Times New Roman"/>
          <w:w w:val="115"/>
          <w:sz w:val="22"/>
          <w:szCs w:val="22"/>
        </w:rPr>
        <w:t>/2025</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Pr>
          <w:rFonts w:hint="default" w:ascii="Times New Roman" w:hAnsi="Times New Roman" w:cs="Times New Roman"/>
          <w:w w:val="115"/>
          <w:sz w:val="22"/>
          <w:szCs w:val="22"/>
          <w:lang w:val="pt-BR"/>
        </w:rPr>
        <w:t>89</w:t>
      </w:r>
      <w:r>
        <w:rPr>
          <w:rFonts w:ascii="Times New Roman" w:hAnsi="Times New Roman" w:cs="Times New Roman"/>
          <w:spacing w:val="-2"/>
          <w:w w:val="115"/>
          <w:sz w:val="22"/>
          <w:szCs w:val="22"/>
        </w:rPr>
        <w:t>/2025</w:t>
      </w:r>
    </w:p>
    <w:p w14:paraId="7CC29A72">
      <w:pPr>
        <w:pStyle w:val="11"/>
        <w:rPr>
          <w:rFonts w:ascii="Times New Roman" w:hAnsi="Times New Roman" w:cs="Times New Roman"/>
          <w:sz w:val="22"/>
          <w:szCs w:val="22"/>
        </w:rPr>
      </w:pPr>
    </w:p>
    <w:p w14:paraId="716850BE">
      <w:pPr>
        <w:pStyle w:val="10"/>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hint="default" w:ascii="Times New Roman" w:hAnsi="Times New Roman" w:cs="Times New Roman"/>
          <w:b/>
          <w:w w:val="115"/>
          <w:sz w:val="22"/>
          <w:szCs w:val="22"/>
          <w:lang w:val="pt-BR"/>
        </w:rPr>
        <w:t xml:space="preserve"> UNITARIO</w:t>
      </w:r>
      <w:r>
        <w:rPr>
          <w:rFonts w:ascii="Times New Roman" w:hAnsi="Times New Roman" w:cs="Times New Roman"/>
          <w:w w:val="115"/>
          <w:sz w:val="22"/>
          <w:szCs w:val="22"/>
        </w:rPr>
        <w:t>,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49EE8E2C">
      <w:pPr>
        <w:pStyle w:val="10"/>
        <w:spacing w:before="43"/>
        <w:rPr>
          <w:rFonts w:ascii="Times New Roman" w:hAnsi="Times New Roman" w:cs="Times New Roman"/>
          <w:sz w:val="22"/>
          <w:szCs w:val="22"/>
        </w:rPr>
      </w:pPr>
    </w:p>
    <w:p w14:paraId="2013376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hint="default" w:ascii="Times New Roman" w:hAnsi="Times New Roman" w:cs="Times New Roman"/>
          <w:color w:val="000000"/>
          <w:w w:val="115"/>
          <w:highlight w:val="yellow"/>
          <w:lang w:val="pt-BR"/>
        </w:rPr>
        <w:t xml:space="preserve"> </w:t>
      </w:r>
      <w:r>
        <w:rPr>
          <w:rFonts w:hint="default" w:ascii="Times New Roman" w:hAnsi="Times New Roman" w:cs="Times New Roman"/>
          <w:b/>
          <w:bCs/>
          <w:color w:val="000000"/>
          <w:spacing w:val="18"/>
          <w:w w:val="115"/>
          <w:highlight w:val="yellow"/>
          <w:lang w:val="pt-BR"/>
        </w:rPr>
        <w:t>14/10</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ÀS </w:t>
      </w:r>
      <w:r>
        <w:rPr>
          <w:rFonts w:hint="default" w:ascii="Times New Roman" w:hAnsi="Times New Roman" w:cs="Times New Roman"/>
          <w:b/>
          <w:color w:val="000000"/>
          <w:spacing w:val="23"/>
          <w:w w:val="115"/>
          <w:highlight w:val="yellow"/>
          <w:u w:val="single"/>
          <w:lang w:val="pt-BR"/>
        </w:rPr>
        <w:t xml:space="preserve">10:00 </w:t>
      </w:r>
      <w:r>
        <w:rPr>
          <w:rFonts w:ascii="Times New Roman" w:hAnsi="Times New Roman" w:cs="Times New Roman"/>
          <w:color w:val="000000"/>
          <w:w w:val="115"/>
          <w:highlight w:val="yellow"/>
        </w:rPr>
        <w:t>até</w:t>
      </w:r>
      <w:r>
        <w:rPr>
          <w:rFonts w:hint="default"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Pr>
          <w:rFonts w:hint="default" w:ascii="Times New Roman" w:hAnsi="Times New Roman" w:cs="Times New Roman"/>
          <w:b/>
          <w:bCs/>
          <w:color w:val="000000"/>
          <w:spacing w:val="-9"/>
          <w:w w:val="115"/>
          <w:highlight w:val="yellow"/>
          <w:u w:val="single"/>
          <w:lang w:val="pt-BR"/>
        </w:rPr>
        <w:t>20/10</w:t>
      </w:r>
      <w:r>
        <w:rPr>
          <w:rFonts w:ascii="Times New Roman" w:hAnsi="Times New Roman" w:cs="Times New Roman"/>
          <w:b/>
          <w:color w:val="000000"/>
          <w:w w:val="115"/>
          <w:highlight w:val="yellow"/>
          <w:u w:val="single"/>
        </w:rPr>
        <w:t xml:space="preserve">/2025 </w:t>
      </w:r>
      <w:r>
        <w:rPr>
          <w:rFonts w:ascii="Times New Roman" w:hAnsi="Times New Roman" w:cs="Times New Roman"/>
          <w:color w:val="000000"/>
          <w:w w:val="115"/>
          <w:highlight w:val="yellow"/>
        </w:rPr>
        <w:t>às</w:t>
      </w:r>
      <w:r>
        <w:rPr>
          <w:rFonts w:hint="default"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hint="default"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1C401B9E">
      <w:pPr>
        <w:pStyle w:val="10"/>
        <w:spacing w:before="39"/>
        <w:ind w:left="0"/>
        <w:jc w:val="left"/>
        <w:rPr>
          <w:rFonts w:ascii="Times New Roman" w:hAnsi="Times New Roman" w:cs="Times New Roman"/>
          <w:sz w:val="22"/>
          <w:szCs w:val="22"/>
        </w:rPr>
      </w:pPr>
    </w:p>
    <w:p w14:paraId="627049A6">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Pr>
          <w:rFonts w:hint="default" w:ascii="Times New Roman" w:hAnsi="Times New Roman" w:cs="Times New Roman"/>
          <w:color w:val="000000"/>
          <w:spacing w:val="48"/>
          <w:w w:val="115"/>
          <w:highlight w:val="yellow"/>
          <w:lang w:val="pt-BR"/>
        </w:rPr>
        <w:t>20</w:t>
      </w:r>
      <w:r>
        <w:rPr>
          <w:rFonts w:hint="default" w:ascii="Times New Roman" w:hAnsi="Times New Roman" w:cs="Times New Roman"/>
          <w:b/>
          <w:bCs/>
          <w:color w:val="000000"/>
          <w:spacing w:val="48"/>
          <w:w w:val="115"/>
          <w:highlight w:val="yellow"/>
          <w:lang w:val="pt-BR"/>
        </w:rPr>
        <w:t>/10</w:t>
      </w:r>
      <w:r>
        <w:rPr>
          <w:rFonts w:ascii="Times New Roman" w:hAnsi="Times New Roman" w:cs="Times New Roman"/>
          <w:b/>
          <w:bCs/>
          <w:color w:val="000000"/>
          <w:w w:val="115"/>
          <w:highlight w:val="yellow"/>
          <w:u w:val="single"/>
        </w:rPr>
        <w:t>/</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6EAD2981">
      <w:pPr>
        <w:spacing w:line="516" w:lineRule="auto"/>
        <w:ind w:left="285" w:right="3009"/>
        <w:rPr>
          <w:rFonts w:ascii="Times New Roman" w:hAnsi="Times New Roman" w:cs="Times New Roman"/>
          <w:color w:val="000000"/>
          <w:w w:val="110"/>
        </w:rPr>
      </w:pPr>
      <w:r>
        <w:rPr>
          <w:rFonts w:hint="default"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hint="default"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hint="default"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08C6499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 xml:space="preserve">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3A00CE23">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4BF0F0BA">
      <w:pPr>
        <w:spacing w:before="52"/>
        <w:ind w:left="285"/>
        <w:rPr>
          <w:rFonts w:ascii="Times New Roman" w:hAnsi="Times New Roman" w:cs="Times New Roman"/>
          <w:b/>
        </w:rPr>
      </w:pPr>
      <w:r>
        <w:fldChar w:fldCharType="begin"/>
      </w:r>
      <w:r>
        <w:instrText xml:space="preserve"> HYPERLINK "mailto:contato@bll.org.br" \h </w:instrText>
      </w:r>
      <w:r>
        <w:fldChar w:fldCharType="separate"/>
      </w:r>
      <w:r>
        <w:rPr>
          <w:rFonts w:ascii="Times New Roman" w:hAnsi="Times New Roman" w:cs="Times New Roman"/>
          <w:b/>
          <w:spacing w:val="-2"/>
          <w:w w:val="110"/>
          <w:u w:val="single"/>
        </w:rPr>
        <w:t>contato@bll.org.br</w:t>
      </w:r>
      <w:r>
        <w:rPr>
          <w:rFonts w:ascii="Times New Roman" w:hAnsi="Times New Roman" w:cs="Times New Roman"/>
          <w:b/>
          <w:spacing w:val="-2"/>
          <w:w w:val="110"/>
          <w:u w:val="single"/>
        </w:rPr>
        <w:fldChar w:fldCharType="end"/>
      </w:r>
    </w:p>
    <w:p w14:paraId="754FEB81">
      <w:pPr>
        <w:pStyle w:val="10"/>
        <w:spacing w:before="15"/>
        <w:ind w:left="0"/>
        <w:jc w:val="left"/>
        <w:rPr>
          <w:rFonts w:ascii="Times New Roman" w:hAnsi="Times New Roman" w:cs="Times New Roman"/>
          <w:b/>
          <w:sz w:val="22"/>
          <w:szCs w:val="22"/>
        </w:rPr>
      </w:pPr>
    </w:p>
    <w:p w14:paraId="068866E0">
      <w:pPr>
        <w:pStyle w:val="10"/>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2C44940E">
      <w:pPr>
        <w:pStyle w:val="10"/>
        <w:spacing w:before="61"/>
        <w:ind w:left="0"/>
        <w:jc w:val="left"/>
        <w:rPr>
          <w:rFonts w:ascii="Times New Roman" w:hAnsi="Times New Roman" w:eastAsia="Courier New" w:cs="Times New Roman"/>
          <w:color w:val="000000"/>
          <w:w w:val="110"/>
          <w:sz w:val="22"/>
          <w:szCs w:val="22"/>
          <w:lang w:val="pt-PT" w:eastAsia="en-US" w:bidi="ar-SA"/>
        </w:rPr>
      </w:pPr>
    </w:p>
    <w:p w14:paraId="4E3DEBBB">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bookmarkStart w:id="2" w:name="_Hlk188952987"/>
      <w:bookmarkStart w:id="3" w:name="_Hlk189119850"/>
      <w:r>
        <w:rPr>
          <w:rFonts w:ascii="Times New Roman" w:hAnsi="Times New Roman" w:eastAsia="Courier New" w:cs="Times New Roman"/>
          <w:b/>
          <w:sz w:val="22"/>
          <w:szCs w:val="22"/>
          <w:lang w:val="pt-PT" w:eastAsia="en-US" w:bidi="ar-SA"/>
        </w:rPr>
        <w:t xml:space="preserve">RECURSO MUNICIPAL / ESTADUAL / FEDERAL </w:t>
      </w:r>
      <w:bookmarkEnd w:id="2"/>
    </w:p>
    <w:p w14:paraId="48A076CC">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p>
    <w:bookmarkEnd w:id="3"/>
    <w:p w14:paraId="544C304C">
      <w:pPr>
        <w:spacing w:line="240" w:lineRule="auto"/>
        <w:ind w:left="285" w:right="3009"/>
        <w:rPr>
          <w:rFonts w:ascii="Times New Roman" w:hAnsi="Times New Roman" w:cs="Times New Roman"/>
          <w:color w:val="000000"/>
          <w:w w:val="110"/>
        </w:rPr>
      </w:pPr>
      <w:r>
        <w:rPr>
          <w:rFonts w:ascii="Times New Roman" w:hAnsi="Times New Roman" w:cs="Times New Roman"/>
          <w:color w:val="000000"/>
          <w:w w:val="110"/>
        </w:rPr>
        <w:t>CÓDIGO DA FICHA: 139</w:t>
      </w:r>
      <w:r>
        <w:rPr>
          <w:rFonts w:ascii="Times New Roman" w:hAnsi="Times New Roman" w:cs="Times New Roman"/>
          <w:color w:val="000000"/>
          <w:w w:val="110"/>
        </w:rPr>
        <w:tab/>
      </w:r>
    </w:p>
    <w:p w14:paraId="117E8E22">
      <w:pPr>
        <w:spacing w:line="240" w:lineRule="auto"/>
        <w:ind w:left="285" w:right="3009"/>
        <w:rPr>
          <w:rFonts w:ascii="Times New Roman" w:hAnsi="Times New Roman" w:cs="Times New Roman"/>
          <w:color w:val="000000"/>
          <w:w w:val="110"/>
        </w:rPr>
      </w:pPr>
      <w:r>
        <w:rPr>
          <w:rFonts w:ascii="Times New Roman" w:hAnsi="Times New Roman" w:cs="Times New Roman"/>
          <w:color w:val="000000"/>
          <w:w w:val="110"/>
        </w:rPr>
        <w:t>Órgão: 02 PREFEITURA MUNICIPAL</w:t>
      </w:r>
    </w:p>
    <w:p w14:paraId="09E5B193">
      <w:pPr>
        <w:spacing w:line="240" w:lineRule="auto"/>
        <w:ind w:left="285" w:right="3009"/>
        <w:rPr>
          <w:rFonts w:ascii="Times New Roman" w:hAnsi="Times New Roman" w:cs="Times New Roman"/>
          <w:color w:val="000000"/>
          <w:w w:val="110"/>
        </w:rPr>
      </w:pPr>
      <w:r>
        <w:rPr>
          <w:rFonts w:ascii="Times New Roman" w:hAnsi="Times New Roman" w:cs="Times New Roman"/>
          <w:color w:val="000000"/>
          <w:w w:val="110"/>
        </w:rPr>
        <w:t>Unidade: 08 SECRETARIA MUNICIPAL DE EDUCAÇÃO</w:t>
      </w:r>
    </w:p>
    <w:p w14:paraId="69A12A3E">
      <w:pPr>
        <w:spacing w:line="240" w:lineRule="auto"/>
        <w:ind w:left="285" w:right="3009"/>
        <w:rPr>
          <w:rFonts w:ascii="Times New Roman" w:hAnsi="Times New Roman" w:cs="Times New Roman"/>
          <w:color w:val="000000"/>
          <w:w w:val="110"/>
        </w:rPr>
      </w:pPr>
      <w:r>
        <w:rPr>
          <w:rFonts w:ascii="Times New Roman" w:hAnsi="Times New Roman" w:cs="Times New Roman"/>
          <w:color w:val="000000"/>
          <w:w w:val="110"/>
        </w:rPr>
        <w:t>Dotação: 12.361.0011.2009.0220</w:t>
      </w:r>
    </w:p>
    <w:p w14:paraId="49312107">
      <w:pPr>
        <w:spacing w:line="240" w:lineRule="auto"/>
        <w:ind w:left="285" w:right="3009"/>
        <w:rPr>
          <w:rFonts w:ascii="Times New Roman" w:hAnsi="Times New Roman" w:cs="Times New Roman"/>
          <w:color w:val="000000"/>
          <w:w w:val="110"/>
        </w:rPr>
      </w:pPr>
      <w:r>
        <w:rPr>
          <w:rFonts w:ascii="Times New Roman" w:hAnsi="Times New Roman" w:cs="Times New Roman"/>
          <w:color w:val="000000"/>
          <w:w w:val="110"/>
        </w:rPr>
        <w:t>3.3.90.32.00 MATERIAL, BEM OU SERVIÇO PARA DISTRIBUIÇÃO</w:t>
      </w:r>
    </w:p>
    <w:p w14:paraId="152047D4">
      <w:pPr>
        <w:jc w:val="both"/>
        <w:rPr>
          <w:rFonts w:ascii="Calibri" w:hAnsi="Calibri" w:cs="Calibri"/>
          <w:bCs/>
          <w:sz w:val="22"/>
          <w:szCs w:val="22"/>
        </w:rPr>
      </w:pPr>
    </w:p>
    <w:p w14:paraId="2AA3721B">
      <w:pPr>
        <w:pStyle w:val="10"/>
        <w:spacing w:before="61"/>
        <w:ind w:left="0"/>
        <w:jc w:val="left"/>
        <w:rPr>
          <w:rFonts w:ascii="Times New Roman" w:hAnsi="Times New Roman" w:cs="Times New Roman"/>
          <w:b/>
          <w:sz w:val="22"/>
          <w:szCs w:val="22"/>
        </w:rPr>
      </w:pPr>
    </w:p>
    <w:p w14:paraId="39DF5121">
      <w:pPr>
        <w:pStyle w:val="17"/>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2616F532">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Pr>
          <w:rFonts w:hint="default" w:ascii="Times New Roman" w:hAnsi="Times New Roman" w:cs="Times New Roman"/>
          <w:b/>
          <w:bCs/>
          <w:color w:val="000000"/>
          <w:w w:val="110"/>
          <w:lang w:val="pt-BR"/>
        </w:rPr>
        <w:t>REGISTRO DE PREÇO PARA AQUISIÇÃO DE CADERNOS ESCOLARES</w:t>
      </w:r>
      <w:r>
        <w:rPr>
          <w:rFonts w:hint="default" w:ascii="Times New Roman" w:hAnsi="Times New Roman" w:cs="Times New Roman"/>
          <w:b/>
          <w:w w:val="115"/>
          <w:sz w:val="22"/>
          <w:szCs w:val="22"/>
          <w:lang w:val="pt-BR" w:eastAsia="en-US" w:bidi="ar-SA"/>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1AEFBDFB">
      <w:pPr>
        <w:pStyle w:val="17"/>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7A57FBFB">
      <w:pPr>
        <w:pStyle w:val="17"/>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1C6AB60F">
      <w:pPr>
        <w:pStyle w:val="17"/>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Pr>
          <w:rFonts w:ascii="Times New Roman" w:hAnsi="Times New Roman" w:cs="Times New Roman"/>
          <w:b/>
          <w:w w:val="110"/>
          <w:lang w:val="pt-BR"/>
        </w:rPr>
        <w:t>unitário</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34104B17">
      <w:pPr>
        <w:pStyle w:val="17"/>
        <w:numPr>
          <w:ilvl w:val="1"/>
          <w:numId w:val="2"/>
        </w:numPr>
        <w:tabs>
          <w:tab w:val="left" w:pos="1013"/>
        </w:tabs>
        <w:spacing w:before="18" w:line="244" w:lineRule="auto"/>
        <w:ind w:right="420" w:firstLine="0"/>
        <w:rPr>
          <w:rFonts w:ascii="Times New Roman" w:hAnsi="Times New Roman" w:cs="Times New Roman"/>
        </w:rPr>
      </w:pPr>
    </w:p>
    <w:p w14:paraId="04FA9F01">
      <w:pPr>
        <w:pStyle w:val="2"/>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1DB29CC4">
      <w:pPr>
        <w:pStyle w:val="17"/>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0288" behindDoc="0" locked="0" layoutInCell="1" allowOverlap="1">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id="Textbox 9" o:spid="_x0000_s1026" o:spt="202" type="#_x0000_t202" style="position:absolute;left:0pt;margin-left:545.9pt;margin-top:667.4pt;height:58.35pt;width:27.75pt;mso-position-horizontal-relative:page;mso-position-vertical-relative:page;z-index:251660288;mso-width-relative:page;mso-height-relative:page;" filled="f" stroked="f" coordsize="21600,21600" o:gfxdata="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d8T9kAAAAPAQAADwAAAAAAAAABACAAAAAiAAAAZHJzL2Rvd25yZXYueG1sUEsB&#10;AhQAFAAAAAgAh07iQAPVnCe7AQAAggMAAA4AAAAAAAAAAQAgAAAAKAEAAGRycy9lMm9Eb2MueG1s&#10;UEsFBgAAAAAGAAYAWQEAAFUFAAAAAA==&#10;">
                <v:fill on="f" focussize="0,0"/>
                <v:stroke on="f"/>
                <v:imagedata o:title=""/>
                <o:lock v:ext="edit" aspectratio="f"/>
                <v:textbox inset="0mm,0mm,0mm,0mm" style="layout-flow:vertical;mso-layout-flow-alt:bottom-to-top;">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r>
        <w:fldChar w:fldCharType="begin"/>
      </w:r>
      <w:r>
        <w:instrText xml:space="preserve"> HYPERLINK "http://www.bll.org.br/" \h </w:instrText>
      </w:r>
      <w:r>
        <w:fldChar w:fldCharType="separate"/>
      </w:r>
      <w:r>
        <w:rPr>
          <w:rFonts w:ascii="Times New Roman" w:hAnsi="Times New Roman" w:cs="Times New Roman"/>
          <w:spacing w:val="-2"/>
          <w:w w:val="110"/>
        </w:rPr>
        <w:t>www.bll.org.br).</w:t>
      </w:r>
      <w:r>
        <w:rPr>
          <w:rFonts w:ascii="Times New Roman" w:hAnsi="Times New Roman" w:cs="Times New Roman"/>
          <w:spacing w:val="-2"/>
          <w:w w:val="110"/>
        </w:rPr>
        <w:fldChar w:fldCharType="end"/>
      </w:r>
    </w:p>
    <w:p w14:paraId="6834D5E8">
      <w:pPr>
        <w:pStyle w:val="17"/>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Pr>
          <w:rFonts w:hint="default" w:ascii="Times New Roman" w:hAnsi="Times New Roman" w:cs="Times New Roman"/>
          <w:b/>
          <w:lang w:val="pt-BR"/>
        </w:rPr>
        <w:t xml:space="preserve"> Lucas Nascimento Silva</w:t>
      </w:r>
      <w:r>
        <w:rPr>
          <w:rFonts w:ascii="Times New Roman" w:hAnsi="Times New Roman" w:cs="Times New Roman"/>
          <w:b/>
        </w:rPr>
        <w:t xml:space="preserve"> ,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Pr>
          <w:rFonts w:hint="default" w:ascii="Times New Roman" w:hAnsi="Times New Roman" w:cs="Times New Roman"/>
          <w:lang w:val="pt-BR"/>
        </w:rPr>
        <w:t>86</w:t>
      </w:r>
      <w:r>
        <w:rPr>
          <w:rFonts w:ascii="Times New Roman" w:hAnsi="Times New Roman" w:cs="Times New Roman"/>
        </w:rPr>
        <w:t xml:space="preserve">, do dia  </w:t>
      </w:r>
      <w:r>
        <w:rPr>
          <w:rFonts w:hint="default" w:ascii="Times New Roman" w:hAnsi="Times New Roman" w:cs="Times New Roman"/>
          <w:lang w:val="pt-BR"/>
        </w:rPr>
        <w:t>08</w:t>
      </w:r>
      <w:r>
        <w:rPr>
          <w:rFonts w:ascii="Times New Roman" w:hAnsi="Times New Roman" w:cs="Times New Roman"/>
        </w:rPr>
        <w:t>/0</w:t>
      </w:r>
      <w:r>
        <w:rPr>
          <w:rFonts w:hint="default" w:ascii="Times New Roman" w:hAnsi="Times New Roman" w:cs="Times New Roman"/>
          <w:lang w:val="pt-BR"/>
        </w:rPr>
        <w:t>4</w:t>
      </w:r>
      <w:r>
        <w:rPr>
          <w:rFonts w:ascii="Times New Roman" w:hAnsi="Times New Roman" w:cs="Times New Roman"/>
        </w:rPr>
        <w:t>/2025</w:t>
      </w:r>
    </w:p>
    <w:p w14:paraId="4DFF02CB">
      <w:pPr>
        <w:pStyle w:val="17"/>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4B1AF399">
      <w:pPr>
        <w:pStyle w:val="17"/>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640003DB">
      <w:pPr>
        <w:pStyle w:val="17"/>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6FA0C923">
      <w:pPr>
        <w:pStyle w:val="17"/>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06514917">
      <w:pPr>
        <w:pStyle w:val="17"/>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76DB71E">
      <w:pPr>
        <w:pStyle w:val="17"/>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4716E9D7">
      <w:pPr>
        <w:pStyle w:val="17"/>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5515C554">
      <w:pPr>
        <w:pStyle w:val="17"/>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3F401AC1">
      <w:pPr>
        <w:pStyle w:val="17"/>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11390543">
      <w:pPr>
        <w:pStyle w:val="10"/>
        <w:spacing w:before="132"/>
        <w:ind w:right="418"/>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131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id="Textbox 10" o:spid="_x0000_s1026" o:spt="202" type="#_x0000_t202" style="position:absolute;left:0pt;margin-left:545.85pt;margin-top:679.7pt;height:45.85pt;width:27.75pt;mso-position-horizontal-relative:page;mso-position-vertical-relative:page;z-index:25166131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pp58S6AQAAhAMAAA4AAAAAAAAAAQAgAAAAKQEAAGRycy9lMm9Eb2MueG1s&#10;UEsFBgAAAAAGAAYAWQEAAFUFAAAAAA==&#10;">
                <v:fill on="f" focussize="0,0"/>
                <v:stroke on="f"/>
                <v:imagedata o:title=""/>
                <o:lock v:ext="edit" aspectratio="f"/>
                <v:textbox inset="0mm,0mm,0mm,0mm" style="layout-flow:vertical;mso-layout-flow-alt:bottom-to-top;">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538B8F1D">
      <w:pPr>
        <w:pStyle w:val="17"/>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FE3915">
      <w:pPr>
        <w:pStyle w:val="17"/>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52E0A389">
      <w:pPr>
        <w:pStyle w:val="17"/>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0EEE8E7F">
      <w:pPr>
        <w:pStyle w:val="17"/>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70DD5BCD">
      <w:pPr>
        <w:pStyle w:val="17"/>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7717B41E">
      <w:pPr>
        <w:pStyle w:val="17"/>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6365CB6C">
      <w:pPr>
        <w:pStyle w:val="17"/>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5339D70F">
      <w:pPr>
        <w:pStyle w:val="17"/>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6CFC38B5">
      <w:pPr>
        <w:pStyle w:val="17"/>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231864ED">
      <w:pPr>
        <w:pStyle w:val="17"/>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79E4A499">
      <w:pPr>
        <w:pStyle w:val="17"/>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538B6CE1">
      <w:pPr>
        <w:pStyle w:val="10"/>
        <w:spacing w:before="39"/>
        <w:ind w:left="0"/>
        <w:jc w:val="left"/>
        <w:rPr>
          <w:rFonts w:ascii="Times New Roman" w:hAnsi="Times New Roman" w:cs="Times New Roman"/>
          <w:sz w:val="22"/>
          <w:szCs w:val="22"/>
        </w:rPr>
      </w:pPr>
    </w:p>
    <w:p w14:paraId="26DCD1C6">
      <w:pPr>
        <w:pStyle w:val="2"/>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00687133">
      <w:pPr>
        <w:pStyle w:val="17"/>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41CB63F4">
      <w:pPr>
        <w:pStyle w:val="17"/>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00FDDB95">
      <w:pPr>
        <w:pStyle w:val="17"/>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233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id="Textbox 11" o:spid="_x0000_s1026" o:spt="202" type="#_x0000_t202" style="position:absolute;left:0pt;margin-left:545.85pt;margin-top:679.7pt;height:45.85pt;width:27.75pt;mso-position-horizontal-relative:page;mso-position-vertical-relative:page;z-index:25166233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J+12luwEAAIQDAAAOAAAAAAAAAAEAIAAAACkBAABkcnMvZTJvRG9jLnht&#10;bFBLBQYAAAAABgAGAFkBAABWBQAAAAA=&#10;">
                <v:fill on="f" focussize="0,0"/>
                <v:stroke on="f"/>
                <v:imagedata o:title=""/>
                <o:lock v:ext="edit" aspectratio="f"/>
                <v:textbox inset="0mm,0mm,0mm,0mm" style="layout-flow:vertical;mso-layout-flow-alt:bottom-to-top;">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v:shape>
            </w:pict>
          </mc:Fallback>
        </mc:AlternateContent>
      </w:r>
      <w:r>
        <w:rPr>
          <w:rFonts w:ascii="Times New Roman" w:hAnsi="Times New Roman" w:cs="Times New Roman"/>
          <w:w w:val="110"/>
        </w:rPr>
        <w:t>Todas as especificações do objeto contidas na proposta, em especial o preço, vinculam a Contratada.</w:t>
      </w:r>
    </w:p>
    <w:p w14:paraId="25DD80F4">
      <w:pPr>
        <w:pStyle w:val="17"/>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3DA8CF5B">
      <w:pPr>
        <w:pStyle w:val="17"/>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1027BCAD">
      <w:pPr>
        <w:pStyle w:val="17"/>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7E588CE1">
      <w:pPr>
        <w:pStyle w:val="17"/>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262190B8">
      <w:pPr>
        <w:pStyle w:val="10"/>
        <w:spacing w:before="157"/>
        <w:ind w:left="0"/>
        <w:jc w:val="left"/>
        <w:rPr>
          <w:rFonts w:ascii="Times New Roman" w:hAnsi="Times New Roman" w:cs="Times New Roman"/>
          <w:sz w:val="22"/>
          <w:szCs w:val="22"/>
        </w:rPr>
      </w:pPr>
    </w:p>
    <w:p w14:paraId="70B9BBC8">
      <w:pPr>
        <w:pStyle w:val="2"/>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2065D8CD">
      <w:pPr>
        <w:pStyle w:val="17"/>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hint="default"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hint="default"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hint="default"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hint="default" w:ascii="Times New Roman" w:hAnsi="Times New Roman" w:cs="Times New Roman"/>
          <w:color w:val="000000"/>
          <w:w w:val="115"/>
          <w:lang w:val="pt-BR"/>
        </w:rPr>
        <w:t>duas</w:t>
      </w:r>
      <w:r>
        <w:rPr>
          <w:rFonts w:ascii="Times New Roman" w:hAnsi="Times New Roman" w:cs="Times New Roman"/>
          <w:color w:val="000000"/>
          <w:w w:val="115"/>
        </w:rPr>
        <w:t>) horas de disputa.</w:t>
      </w:r>
    </w:p>
    <w:p w14:paraId="7E3AEEBC">
      <w:pPr>
        <w:pStyle w:val="17"/>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35E5A054">
      <w:pPr>
        <w:pStyle w:val="17"/>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45447E12">
      <w:pPr>
        <w:pStyle w:val="17"/>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FA56449">
      <w:pPr>
        <w:pStyle w:val="17"/>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37052601">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5B8FB3FA">
      <w:pPr>
        <w:pStyle w:val="17"/>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32F85FD4">
      <w:pPr>
        <w:pStyle w:val="17"/>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7D8111F7">
      <w:pPr>
        <w:pStyle w:val="17"/>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5B9B3BA5">
      <w:pPr>
        <w:pStyle w:val="17"/>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hint="default"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hint="default"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1C7A51A3">
      <w:pPr>
        <w:pStyle w:val="17"/>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336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id="Textbox 12" o:spid="_x0000_s1026" o:spt="202" type="#_x0000_t202" style="position:absolute;left:0pt;margin-left:545.85pt;margin-top:679.7pt;height:45.85pt;width:27.75pt;mso-position-horizontal-relative:page;mso-position-vertical-relative:page;z-index:25166336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MTJIHuwEAAIQDAAAOAAAAAAAAAAEAIAAAACkBAABkcnMvZTJvRG9jLnht&#10;bFBLBQYAAAAABgAGAFkBAABWBQAAAAA=&#10;">
                <v:fill on="f" focussize="0,0"/>
                <v:stroke on="f"/>
                <v:imagedata o:title=""/>
                <o:lock v:ext="edit" aspectratio="f"/>
                <v:textbox inset="0mm,0mm,0mm,0mm" style="layout-flow:vertical;mso-layout-flow-alt:bottom-to-top;">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1B9A8933">
      <w:pPr>
        <w:pStyle w:val="10"/>
        <w:spacing w:before="35"/>
        <w:ind w:left="0"/>
        <w:jc w:val="left"/>
        <w:rPr>
          <w:rFonts w:ascii="Times New Roman" w:hAnsi="Times New Roman" w:cs="Times New Roman"/>
          <w:sz w:val="22"/>
          <w:szCs w:val="22"/>
        </w:rPr>
      </w:pPr>
    </w:p>
    <w:p w14:paraId="128E18BC">
      <w:pPr>
        <w:pStyle w:val="2"/>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7057A867">
      <w:pPr>
        <w:pStyle w:val="17"/>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6DE47BE4">
      <w:pPr>
        <w:pStyle w:val="17"/>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7171B90F">
      <w:pPr>
        <w:pStyle w:val="17"/>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32D56F8F">
      <w:pPr>
        <w:pStyle w:val="17"/>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1258536">
      <w:pPr>
        <w:pStyle w:val="17"/>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57742E4D">
      <w:pPr>
        <w:pStyle w:val="17"/>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537AD726">
      <w:pPr>
        <w:pStyle w:val="17"/>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2A9CA958">
      <w:pPr>
        <w:pStyle w:val="17"/>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571954F5">
      <w:pPr>
        <w:pStyle w:val="17"/>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01DD197E">
      <w:pPr>
        <w:pStyle w:val="17"/>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1A27AC20">
      <w:pPr>
        <w:pStyle w:val="17"/>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7F0307B0">
      <w:pPr>
        <w:pStyle w:val="17"/>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324AE765">
      <w:pPr>
        <w:pStyle w:val="17"/>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7E9BDC4A">
      <w:pPr>
        <w:pStyle w:val="17"/>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3C5EF17A">
      <w:pPr>
        <w:pStyle w:val="17"/>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2162B30F">
      <w:pPr>
        <w:pStyle w:val="17"/>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0C3DF9F3">
      <w:pPr>
        <w:pStyle w:val="17"/>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lang w:val="pt-BR" w:eastAsia="pt-BR"/>
        </w:rPr>
        <mc:AlternateContent>
          <mc:Choice Requires="wps">
            <w:drawing>
              <wp:anchor distT="0" distB="0" distL="0" distR="0" simplePos="0" relativeHeight="25166438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id="Textbox 13" o:spid="_x0000_s1026" o:spt="202" type="#_x0000_t202" style="position:absolute;left:0pt;margin-left:545.85pt;margin-top:679.7pt;height:45.85pt;width:27.75pt;mso-position-horizontal-relative:page;mso-position-vertical-relative:page;z-index:25166438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CP3ihmuwEAAIQDAAAOAAAAAAAAAAEAIAAAACkBAABkcnMvZTJvRG9jLnht&#10;bFBLBQYAAAAABgAGAFkBAABWBQAAAAA=&#10;">
                <v:fill on="f" focussize="0,0"/>
                <v:stroke on="f"/>
                <v:imagedata o:title=""/>
                <o:lock v:ext="edit" aspectratio="f"/>
                <v:textbox inset="0mm,0mm,0mm,0mm" style="layout-flow:vertical;mso-layout-flow-alt:bottom-to-top;">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40AA8D5C">
      <w:pPr>
        <w:pStyle w:val="17"/>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69FDD118">
      <w:pPr>
        <w:pStyle w:val="17"/>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494B7B48">
      <w:pPr>
        <w:pStyle w:val="17"/>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6FC552C5">
      <w:pPr>
        <w:pStyle w:val="10"/>
        <w:spacing w:before="28"/>
        <w:ind w:left="0"/>
        <w:jc w:val="left"/>
        <w:rPr>
          <w:rFonts w:ascii="Times New Roman" w:hAnsi="Times New Roman" w:cs="Times New Roman"/>
          <w:sz w:val="22"/>
          <w:szCs w:val="22"/>
        </w:rPr>
      </w:pPr>
    </w:p>
    <w:p w14:paraId="000532B3">
      <w:pPr>
        <w:pStyle w:val="2"/>
        <w:numPr>
          <w:ilvl w:val="0"/>
          <w:numId w:val="2"/>
        </w:numPr>
        <w:tabs>
          <w:tab w:val="left" w:pos="602"/>
        </w:tabs>
        <w:spacing w:before="1"/>
        <w:ind w:left="602" w:hanging="317"/>
        <w:jc w:val="both"/>
        <w:rPr>
          <w:sz w:val="22"/>
          <w:szCs w:val="22"/>
        </w:rPr>
      </w:pPr>
      <w:r>
        <w:rPr>
          <w:spacing w:val="-2"/>
          <w:w w:val="115"/>
          <w:sz w:val="22"/>
          <w:szCs w:val="22"/>
        </w:rPr>
        <w:t>HABILITAÇÃO</w:t>
      </w:r>
    </w:p>
    <w:p w14:paraId="66959B86">
      <w:pPr>
        <w:pStyle w:val="17"/>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147C5EA4">
      <w:pPr>
        <w:pStyle w:val="17"/>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02477E37">
      <w:pPr>
        <w:pStyle w:val="17"/>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 xml:space="preserve">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r>
        <w:fldChar w:fldCharType="begin"/>
      </w:r>
      <w:r>
        <w:instrText xml:space="preserve"> HYPERLINK "https://www.tce.sp.gov.br/pesquisa-relacao-apenados" \h </w:instrText>
      </w:r>
      <w:r>
        <w:fldChar w:fldCharType="separate"/>
      </w:r>
      <w:r>
        <w:rPr>
          <w:rFonts w:ascii="Times New Roman" w:hAnsi="Times New Roman" w:cs="Times New Roman"/>
          <w:b/>
          <w:w w:val="110"/>
        </w:rPr>
        <w:t>https://www.tce.sp.gov.br/pesquisa-relacao-apenados</w:t>
      </w:r>
      <w:r>
        <w:rPr>
          <w:rFonts w:ascii="Times New Roman" w:hAnsi="Times New Roman" w:cs="Times New Roman"/>
          <w:b/>
          <w:w w:val="110"/>
        </w:rPr>
        <w:fldChar w:fldCharType="end"/>
      </w:r>
      <w:r>
        <w:rPr>
          <w:rFonts w:ascii="Times New Roman" w:hAnsi="Times New Roman" w:cs="Times New Roman"/>
          <w:w w:val="110"/>
        </w:rPr>
        <w:t>); e</w:t>
      </w:r>
    </w:p>
    <w:p w14:paraId="0BC1C625">
      <w:pPr>
        <w:pStyle w:val="17"/>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 xml:space="preserve">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r>
        <w:fldChar w:fldCharType="begin"/>
      </w:r>
      <w:r>
        <w:instrText xml:space="preserve"> HYPERLINK "https://certidoes-apf.apps.tcu.gov.br/" \h </w:instrText>
      </w:r>
      <w:r>
        <w:fldChar w:fldCharType="separate"/>
      </w:r>
      <w:r>
        <w:rPr>
          <w:rFonts w:ascii="Times New Roman" w:hAnsi="Times New Roman" w:cs="Times New Roman"/>
          <w:b/>
          <w:w w:val="110"/>
        </w:rPr>
        <w:t>apf.apps.tcu.gov.br/</w:t>
      </w:r>
      <w:r>
        <w:rPr>
          <w:rFonts w:ascii="Times New Roman" w:hAnsi="Times New Roman" w:cs="Times New Roman"/>
          <w:b/>
          <w:w w:val="110"/>
        </w:rPr>
        <w:fldChar w:fldCharType="end"/>
      </w:r>
      <w:r>
        <w:rPr>
          <w:rFonts w:ascii="Times New Roman" w:hAnsi="Times New Roman" w:cs="Times New Roman"/>
          <w:w w:val="110"/>
        </w:rPr>
        <w:t>).</w:t>
      </w:r>
    </w:p>
    <w:p w14:paraId="23DB3BD5">
      <w:pPr>
        <w:pStyle w:val="17"/>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2C93224D">
      <w:pPr>
        <w:pStyle w:val="17"/>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2397BCF4">
      <w:pPr>
        <w:pStyle w:val="17"/>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0F3897BA">
      <w:pPr>
        <w:pStyle w:val="17"/>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09216373">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60F0D654">
      <w:pPr>
        <w:pStyle w:val="17"/>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125B48C5">
      <w:pPr>
        <w:pStyle w:val="17"/>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A9E75E7">
      <w:pPr>
        <w:pStyle w:val="17"/>
        <w:numPr>
          <w:ilvl w:val="1"/>
          <w:numId w:val="2"/>
        </w:numPr>
        <w:tabs>
          <w:tab w:val="left" w:pos="989"/>
        </w:tabs>
        <w:spacing w:before="22" w:line="242" w:lineRule="auto"/>
        <w:ind w:right="421" w:firstLine="0"/>
        <w:rPr>
          <w:rFonts w:ascii="Times New Roman" w:hAnsi="Times New Roman" w:cs="Times New Roman"/>
          <w:sz w:val="22"/>
          <w:szCs w:val="22"/>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sz w:val="22"/>
          <w:szCs w:val="22"/>
          <w:lang w:val="pt-BR" w:eastAsia="pt-BR"/>
        </w:rPr>
        <mc:AlternateContent>
          <mc:Choice Requires="wps">
            <w:drawing>
              <wp:anchor distT="0" distB="0" distL="0" distR="0" simplePos="0" relativeHeight="251665408" behindDoc="0" locked="0" layoutInCell="1" allowOverlap="1">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4F8ED53C"/>
                        </w:txbxContent>
                      </wps:txbx>
                      <wps:bodyPr vert="vert270" wrap="square" lIns="0" tIns="0" rIns="0" bIns="0" rtlCol="0">
                        <a:noAutofit/>
                      </wps:bodyPr>
                    </wps:wsp>
                  </a:graphicData>
                </a:graphic>
              </wp:anchor>
            </w:drawing>
          </mc:Choice>
          <mc:Fallback>
            <w:pict>
              <v:shape id="Textbox 14" o:spid="_x0000_s1026" o:spt="202" type="#_x0000_t202" style="position:absolute;left:0pt;margin-left:545.85pt;margin-top:679.7pt;height:54.25pt;width:27.75pt;mso-position-horizontal-relative:page;mso-position-vertical-relative:page;z-index:251665408;mso-width-relative:page;mso-height-relative:page;" filled="f" stroked="f" coordsize="21600,21600" o:gfxdata="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y9ho2gAAAA8BAAAPAAAAAAAAAAEAIAAAACIAAABkcnMvZG93bnJldi54bWxQ&#10;SwECFAAUAAAACACHTuJA3cEZeLwBAACEAwAADgAAAAAAAAABACAAAAApAQAAZHJzL2Uyb0RvYy54&#10;bWxQSwUGAAAAAAYABgBZAQAAVwUAAAAA&#10;">
                <v:fill on="f" focussize="0,0"/>
                <v:stroke on="f"/>
                <v:imagedata o:title=""/>
                <o:lock v:ext="edit" aspectratio="f"/>
                <v:textbox inset="0mm,0mm,0mm,0mm" style="layout-flow:vertical;mso-layout-flow-alt:bottom-to-top;">
                  <w:txbxContent>
                    <w:p w14:paraId="4F8ED53C"/>
                  </w:txbxContent>
                </v:textbox>
              </v:shape>
            </w:pict>
          </mc:Fallback>
        </mc:AlternateContent>
      </w:r>
      <w:r>
        <w:rPr>
          <w:rFonts w:hint="default" w:ascii="Times New Roman" w:hAnsi="Times New Roman" w:cs="Times New Roman"/>
          <w:w w:val="110"/>
          <w:lang w:val="pt-BR"/>
        </w:rPr>
        <w:t xml:space="preserve"> </w:t>
      </w:r>
      <w:r>
        <w:rPr>
          <w:rFonts w:ascii="Times New Roman" w:hAnsi="Times New Roman" w:cs="Times New Roman"/>
          <w:w w:val="110"/>
          <w:sz w:val="22"/>
          <w:szCs w:val="22"/>
        </w:rPr>
        <w:t>documento</w:t>
      </w:r>
      <w:r>
        <w:rPr>
          <w:rFonts w:ascii="Times New Roman" w:hAnsi="Times New Roman" w:cs="Times New Roman"/>
          <w:spacing w:val="30"/>
          <w:w w:val="110"/>
          <w:sz w:val="22"/>
          <w:szCs w:val="22"/>
        </w:rPr>
        <w:t xml:space="preserve"> </w:t>
      </w:r>
      <w:r>
        <w:rPr>
          <w:rFonts w:ascii="Times New Roman" w:hAnsi="Times New Roman" w:cs="Times New Roman"/>
          <w:spacing w:val="-2"/>
          <w:w w:val="110"/>
          <w:sz w:val="22"/>
          <w:szCs w:val="22"/>
        </w:rPr>
        <w:t>digital.</w:t>
      </w:r>
    </w:p>
    <w:p w14:paraId="2C1E2976">
      <w:pPr>
        <w:pStyle w:val="17"/>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1C29682A">
      <w:pPr>
        <w:pStyle w:val="17"/>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7B8DD3FE">
      <w:pPr>
        <w:pStyle w:val="17"/>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B0AB515">
      <w:pPr>
        <w:pStyle w:val="17"/>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4D19935">
      <w:pPr>
        <w:pStyle w:val="2"/>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67EF5108">
      <w:pPr>
        <w:pStyle w:val="17"/>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63048462">
      <w:pPr>
        <w:pStyle w:val="17"/>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3F5793B2">
      <w:pPr>
        <w:pStyle w:val="17"/>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1DC9E351">
      <w:pPr>
        <w:pStyle w:val="17"/>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6522511F">
      <w:pPr>
        <w:pStyle w:val="10"/>
        <w:spacing w:before="154"/>
        <w:ind w:left="0"/>
        <w:jc w:val="left"/>
        <w:rPr>
          <w:rFonts w:ascii="Times New Roman" w:hAnsi="Times New Roman" w:cs="Times New Roman"/>
          <w:sz w:val="22"/>
          <w:szCs w:val="22"/>
        </w:rPr>
      </w:pPr>
    </w:p>
    <w:p w14:paraId="708F0307">
      <w:pPr>
        <w:pStyle w:val="2"/>
        <w:numPr>
          <w:ilvl w:val="0"/>
          <w:numId w:val="2"/>
        </w:numPr>
        <w:tabs>
          <w:tab w:val="left" w:pos="602"/>
        </w:tabs>
        <w:ind w:left="602" w:hanging="317"/>
        <w:jc w:val="both"/>
        <w:rPr>
          <w:sz w:val="22"/>
          <w:szCs w:val="22"/>
        </w:rPr>
      </w:pPr>
      <w:r>
        <w:rPr>
          <w:spacing w:val="-2"/>
          <w:w w:val="115"/>
          <w:sz w:val="22"/>
          <w:szCs w:val="22"/>
        </w:rPr>
        <w:t>CONTRATAÇÃO</w:t>
      </w:r>
    </w:p>
    <w:p w14:paraId="39740B8B">
      <w:pPr>
        <w:pStyle w:val="17"/>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33EBB1D5">
      <w:pPr>
        <w:pStyle w:val="17"/>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74120627">
      <w:pPr>
        <w:pStyle w:val="17"/>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7282F4D6">
      <w:pPr>
        <w:pStyle w:val="17"/>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24F79A86">
      <w:pPr>
        <w:pStyle w:val="17"/>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49EFC5FE">
      <w:pPr>
        <w:pStyle w:val="10"/>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0E8B8DC6">
      <w:pPr>
        <w:pStyle w:val="17"/>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ACA9902">
      <w:pPr>
        <w:pStyle w:val="17"/>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21364DA8">
      <w:pPr>
        <w:pStyle w:val="10"/>
        <w:spacing w:before="132"/>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643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5D1D1F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5" o:spid="_x0000_s1026" o:spt="202" type="#_x0000_t202" style="position:absolute;left:0pt;margin-left:545.85pt;margin-top:679.7pt;height:45.85pt;width:27.75pt;mso-position-horizontal-relative:page;mso-position-vertical-relative:page;z-index:25166643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Etsb4uwEAAIQDAAAOAAAAAAAAAAEAIAAAACkBAABkcnMvZTJvRG9jLnht&#10;bFBLBQYAAAAABgAGAFkBAABWBQAAAAA=&#10;">
                <v:fill on="f" focussize="0,0"/>
                <v:stroke on="f"/>
                <v:imagedata o:title=""/>
                <o:lock v:ext="edit" aspectratio="f"/>
                <v:textbox inset="0mm,0mm,0mm,0mm" style="layout-flow:vertical;mso-layout-flow-alt:bottom-to-top;">
                  <w:txbxContent>
                    <w:p w14:paraId="05D1D1F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3B4DF741">
      <w:pPr>
        <w:pStyle w:val="10"/>
        <w:spacing w:before="20"/>
        <w:ind w:left="0"/>
        <w:jc w:val="left"/>
        <w:rPr>
          <w:rFonts w:ascii="Times New Roman" w:hAnsi="Times New Roman" w:cs="Times New Roman"/>
          <w:sz w:val="22"/>
          <w:szCs w:val="22"/>
        </w:rPr>
      </w:pPr>
    </w:p>
    <w:p w14:paraId="39134E8F">
      <w:pPr>
        <w:pStyle w:val="2"/>
        <w:numPr>
          <w:ilvl w:val="0"/>
          <w:numId w:val="2"/>
        </w:numPr>
        <w:tabs>
          <w:tab w:val="left" w:pos="991"/>
        </w:tabs>
        <w:ind w:left="991" w:hanging="706"/>
        <w:jc w:val="both"/>
        <w:rPr>
          <w:sz w:val="22"/>
          <w:szCs w:val="22"/>
        </w:rPr>
      </w:pPr>
      <w:r>
        <w:rPr>
          <w:spacing w:val="-2"/>
          <w:w w:val="120"/>
          <w:sz w:val="22"/>
          <w:szCs w:val="22"/>
        </w:rPr>
        <w:t>SANÇÕES</w:t>
      </w:r>
    </w:p>
    <w:p w14:paraId="34B9848A">
      <w:pPr>
        <w:pStyle w:val="17"/>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4C1E6BA3">
      <w:pPr>
        <w:pStyle w:val="17"/>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46142D52">
      <w:pPr>
        <w:pStyle w:val="17"/>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0F1B8C37">
      <w:pPr>
        <w:pStyle w:val="17"/>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2EDEE343">
      <w:pPr>
        <w:pStyle w:val="17"/>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37C14D8B">
      <w:pPr>
        <w:pStyle w:val="10"/>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0DC89CEC">
      <w:pPr>
        <w:pStyle w:val="17"/>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6438D1E3">
      <w:pPr>
        <w:pStyle w:val="17"/>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72D8EE98">
      <w:pPr>
        <w:pStyle w:val="17"/>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7462419">
      <w:pPr>
        <w:pStyle w:val="10"/>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28E395B2">
      <w:pPr>
        <w:pStyle w:val="17"/>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3DF2937F">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1E115411">
      <w:pPr>
        <w:pStyle w:val="17"/>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9D2DD5B">
      <w:pPr>
        <w:pStyle w:val="17"/>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4982A2FB">
      <w:pPr>
        <w:pStyle w:val="17"/>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33B3567E">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0209FB6A">
      <w:pPr>
        <w:pStyle w:val="10"/>
        <w:spacing w:before="1"/>
        <w:ind w:left="0"/>
        <w:jc w:val="left"/>
        <w:rPr>
          <w:rFonts w:ascii="Times New Roman" w:hAnsi="Times New Roman" w:cs="Times New Roman"/>
          <w:sz w:val="22"/>
          <w:szCs w:val="22"/>
        </w:rPr>
      </w:pPr>
    </w:p>
    <w:p w14:paraId="53FECA9A">
      <w:pPr>
        <w:pStyle w:val="2"/>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70AF5F85">
      <w:pPr>
        <w:pStyle w:val="17"/>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 xml:space="preserve">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12F05F8A">
      <w:pPr>
        <w:pStyle w:val="17"/>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1A7796A">
      <w:pPr>
        <w:spacing w:before="127"/>
        <w:ind w:left="285"/>
        <w:jc w:val="both"/>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745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560D967D">
                            <w:pPr>
                              <w:spacing w:before="19"/>
                              <w:rPr>
                                <w:rFonts w:ascii="Cambria" w:hAnsi="Cambria"/>
                                <w:sz w:val="44"/>
                              </w:rPr>
                            </w:pPr>
                          </w:p>
                        </w:txbxContent>
                      </wps:txbx>
                      <wps:bodyPr vert="vert270" wrap="square" lIns="0" tIns="0" rIns="0" bIns="0" rtlCol="0">
                        <a:noAutofit/>
                      </wps:bodyPr>
                    </wps:wsp>
                  </a:graphicData>
                </a:graphic>
              </wp:anchor>
            </w:drawing>
          </mc:Choice>
          <mc:Fallback>
            <w:pict>
              <v:shape id="Textbox 16" o:spid="_x0000_s1026" o:spt="202" type="#_x0000_t202" style="position:absolute;left:0pt;margin-left:545.85pt;margin-top:679.7pt;height:45.85pt;width:27.75pt;mso-position-horizontal-relative:page;mso-position-vertical-relative:page;z-index:25166745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BAQlauwEAAIQDAAAOAAAAAAAAAAEAIAAAACkBAABkcnMvZTJvRG9jLnht&#10;bFBLBQYAAAAABgAGAFkBAABWBQAAAAA=&#10;">
                <v:fill on="f" focussize="0,0"/>
                <v:stroke on="f"/>
                <v:imagedata o:title=""/>
                <o:lock v:ext="edit" aspectratio="f"/>
                <v:textbox inset="0mm,0mm,0mm,0mm" style="layout-flow:vertical;mso-layout-flow-alt:bottom-to-top;">
                  <w:txbxContent>
                    <w:p w14:paraId="560D967D">
                      <w:pPr>
                        <w:spacing w:before="19"/>
                        <w:rPr>
                          <w:rFonts w:ascii="Cambria" w:hAnsi="Cambria"/>
                          <w:sz w:val="44"/>
                        </w:rPr>
                      </w:pPr>
                    </w:p>
                  </w:txbxContent>
                </v:textbox>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30E9946D">
      <w:pPr>
        <w:pStyle w:val="17"/>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0BEFE6ED">
      <w:pPr>
        <w:pStyle w:val="17"/>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0D7AD6F6">
      <w:pPr>
        <w:pStyle w:val="17"/>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C954C12">
      <w:pPr>
        <w:pStyle w:val="17"/>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6942AED">
      <w:pPr>
        <w:pStyle w:val="17"/>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D3F9E83">
      <w:pPr>
        <w:pStyle w:val="17"/>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B0EE51">
      <w:pPr>
        <w:pStyle w:val="17"/>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AB37464">
      <w:pPr>
        <w:pStyle w:val="17"/>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1184E770">
      <w:pPr>
        <w:pStyle w:val="17"/>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2AF75A0">
      <w:pPr>
        <w:pStyle w:val="17"/>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10404EF9">
      <w:pPr>
        <w:pStyle w:val="17"/>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0E2263C0">
      <w:pPr>
        <w:pStyle w:val="17"/>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5859868E">
      <w:pPr>
        <w:pStyle w:val="17"/>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D8BCC33">
      <w:pPr>
        <w:pStyle w:val="17"/>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725BFD4">
      <w:pPr>
        <w:pStyle w:val="17"/>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08FDD7F6">
      <w:pPr>
        <w:pStyle w:val="10"/>
        <w:spacing w:before="132"/>
        <w:ind w:right="417"/>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8480"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EB065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7" o:spid="_x0000_s1026" o:spt="202" type="#_x0000_t202" style="position:absolute;left:0pt;margin-left:545.85pt;margin-top:667.6pt;height:57.95pt;width:27.75pt;mso-position-horizontal-relative:page;mso-position-vertical-relative:page;z-index:251668480;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AArTrm7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LW3CljMnLE38UY2xgZFRhuwZ&#10;fKio6sFTXRw/wkilSz5QMqkeNdr0JD2M7sncy9VcAmOSkreb8m254UzS1fZ28/5uk1CKp489hvhF&#10;gWUpqDnS7LKl4vwtxKl0KaHvEq2pfYri2Iwz1wbaC1GlDSeQdJZb4jPQiGsefp8EKs76r448TPuw&#10;BLgEzRJg7D9B3pqkzMGHUwRtMpHUcWozE6HhZCnzIqXp//2eq55+n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10TVdkAAAAPAQAADwAAAAAAAAABACAAAAAiAAAAZHJzL2Rvd25yZXYueG1sUEsB&#10;AhQAFAAAAAgAh07iQAArTrm7AQAAhAMAAA4AAAAAAAAAAQAgAAAAKAEAAGRycy9lMm9Eb2MueG1s&#10;UEsFBgAAAAAGAAYAWQEAAFUFAAAAAA==&#10;">
                <v:fill on="f" focussize="0,0"/>
                <v:stroke on="f"/>
                <v:imagedata o:title=""/>
                <o:lock v:ext="edit" aspectratio="f"/>
                <v:textbox inset="0mm,0mm,0mm,0mm" style="layout-flow:vertical;mso-layout-flow-alt:bottom-to-top;">
                  <w:txbxContent>
                    <w:p w14:paraId="28EB065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0D529EA9">
      <w:pPr>
        <w:pStyle w:val="10"/>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9D65E7">
      <w:pPr>
        <w:pStyle w:val="10"/>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725B24B5">
      <w:pPr>
        <w:pStyle w:val="10"/>
        <w:spacing w:before="40"/>
        <w:ind w:left="0"/>
        <w:jc w:val="left"/>
        <w:rPr>
          <w:rFonts w:ascii="Times New Roman" w:hAnsi="Times New Roman" w:cs="Times New Roman"/>
          <w:sz w:val="22"/>
          <w:szCs w:val="22"/>
        </w:rPr>
      </w:pPr>
    </w:p>
    <w:p w14:paraId="2D9C3322">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1DC2B427">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1CD10163">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70884AB">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5C627119">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5C3A5FA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4799AC71">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87A4A5C">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326DC88F">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6D793527">
      <w:pPr>
        <w:pStyle w:val="10"/>
        <w:spacing w:before="46"/>
        <w:ind w:left="0"/>
        <w:jc w:val="left"/>
        <w:rPr>
          <w:rFonts w:ascii="Times New Roman" w:hAnsi="Times New Roman" w:cs="Times New Roman"/>
          <w:b/>
          <w:sz w:val="22"/>
          <w:szCs w:val="22"/>
        </w:rPr>
      </w:pPr>
    </w:p>
    <w:p w14:paraId="7AAFE978">
      <w:pPr>
        <w:pStyle w:val="10"/>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Pr>
          <w:rFonts w:hint="default" w:ascii="Times New Roman" w:hAnsi="Times New Roman" w:cs="Times New Roman"/>
          <w:w w:val="115"/>
          <w:sz w:val="22"/>
          <w:szCs w:val="22"/>
          <w:lang w:val="pt-BR"/>
        </w:rPr>
        <w:t xml:space="preserve">13 de outubro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2025.</w:t>
      </w:r>
    </w:p>
    <w:p w14:paraId="499C9D59">
      <w:pPr>
        <w:pStyle w:val="10"/>
        <w:spacing w:before="76"/>
        <w:ind w:left="0"/>
        <w:jc w:val="left"/>
        <w:rPr>
          <w:rFonts w:ascii="Times New Roman" w:hAnsi="Times New Roman" w:cs="Times New Roman"/>
          <w:sz w:val="22"/>
          <w:szCs w:val="22"/>
        </w:rPr>
      </w:pPr>
    </w:p>
    <w:p w14:paraId="184D49CF">
      <w:pPr>
        <w:pStyle w:val="2"/>
        <w:spacing w:line="226" w:lineRule="exact"/>
        <w:ind w:left="20" w:right="164"/>
        <w:jc w:val="center"/>
        <w:rPr>
          <w:sz w:val="22"/>
          <w:szCs w:val="22"/>
        </w:rPr>
      </w:pPr>
      <w:r>
        <w:rPr>
          <w:sz w:val="22"/>
          <w:szCs w:val="22"/>
        </w:rPr>
        <w:t>Wilson Alves Da Silva Júnior</w:t>
      </w:r>
    </w:p>
    <w:p w14:paraId="128FC027">
      <w:pPr>
        <w:spacing w:line="226" w:lineRule="exact"/>
        <w:ind w:left="20" w:right="164"/>
        <w:jc w:val="center"/>
        <w:rPr>
          <w:rFonts w:ascii="Times New Roman" w:hAnsi="Times New Roman" w:cs="Times New Roman"/>
          <w:b/>
        </w:rPr>
        <w:sectPr>
          <w:headerReference r:id="rId3" w:type="default"/>
          <w:pgSz w:w="11920" w:h="16850"/>
          <w:pgMar w:top="2840" w:right="708" w:bottom="280" w:left="1275" w:header="646" w:footer="0" w:gutter="0"/>
          <w:cols w:space="720" w:num="1"/>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2FCB467A">
      <w:pPr>
        <w:spacing w:before="165"/>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9504"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7AA5CAD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8" o:spid="_x0000_s1026" o:spt="202" type="#_x0000_t202" style="position:absolute;left:0pt;margin-left:545.85pt;margin-top:667.6pt;height:57.95pt;width:27.75pt;mso-position-horizontal-relative:page;mso-position-vertical-relative:page;z-index:251669504;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SSyz9vAEAAIQDAAAOAAAAAAAAAAEAIAAAACgBAABkcnMvZTJvRG9jLnht&#10;bFBLBQYAAAAABgAGAFkBAABWBQAAAAA=&#10;">
                <v:fill on="f" focussize="0,0"/>
                <v:stroke on="f"/>
                <v:imagedata o:title=""/>
                <o:lock v:ext="edit" aspectratio="f"/>
                <v:textbox inset="0mm,0mm,0mm,0mm" style="layout-flow:vertical;mso-layout-flow-alt:bottom-to-top;">
                  <w:txbxContent>
                    <w:p w14:paraId="7AA5CADA">
                      <w:pPr>
                        <w:spacing w:before="19"/>
                        <w:ind w:left="20"/>
                        <w:rPr>
                          <w:rFonts w:ascii="Cambria" w:hAnsi="Cambria"/>
                          <w:sz w:val="44"/>
                        </w:rPr>
                      </w:pPr>
                    </w:p>
                  </w:txbxContent>
                </v:textbox>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245B738A">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636C37F8">
      <w:pPr>
        <w:pStyle w:val="10"/>
        <w:spacing w:before="34"/>
        <w:ind w:left="0"/>
        <w:jc w:val="left"/>
        <w:rPr>
          <w:rFonts w:ascii="Times New Roman" w:hAnsi="Times New Roman" w:eastAsia="Courier New" w:cs="Times New Roman"/>
          <w:b/>
          <w:spacing w:val="-2"/>
          <w:w w:val="120"/>
          <w:sz w:val="22"/>
          <w:szCs w:val="22"/>
          <w:lang w:val="pt-PT" w:eastAsia="en-US" w:bidi="ar-SA"/>
        </w:rPr>
      </w:pPr>
    </w:p>
    <w:p w14:paraId="754C54AF">
      <w:pPr>
        <w:spacing w:line="360" w:lineRule="auto"/>
        <w:jc w:val="both"/>
        <w:rPr>
          <w:rFonts w:hint="default" w:ascii="Times New Roman" w:hAnsi="Times New Roman" w:eastAsia="Courier New" w:cs="Times New Roman"/>
          <w:b/>
          <w:spacing w:val="-2"/>
          <w:w w:val="120"/>
          <w:sz w:val="22"/>
          <w:szCs w:val="22"/>
          <w:lang w:val="pt-BR" w:eastAsia="en-US" w:bidi="ar-SA"/>
        </w:rPr>
      </w:pPr>
      <w:r>
        <w:rPr>
          <w:rFonts w:ascii="Times New Roman" w:hAnsi="Times New Roman" w:eastAsia="Courier New" w:cs="Times New Roman"/>
          <w:b/>
          <w:spacing w:val="-2"/>
          <w:w w:val="120"/>
          <w:sz w:val="22"/>
          <w:szCs w:val="22"/>
          <w:lang w:val="pt-PT" w:eastAsia="en-US" w:bidi="ar-SA"/>
        </w:rPr>
        <w:t>OBJETO:</w:t>
      </w:r>
      <w:r>
        <w:rPr>
          <w:rFonts w:ascii="Times New Roman" w:hAnsi="Times New Roman" w:cs="Times New Roman"/>
          <w:w w:val="115"/>
          <w:sz w:val="24"/>
          <w:szCs w:val="24"/>
        </w:rPr>
        <w:t xml:space="preserve"> </w:t>
      </w:r>
      <w:r>
        <w:rPr>
          <w:rFonts w:hint="default" w:ascii="Times New Roman" w:hAnsi="Times New Roman" w:cs="Times New Roman"/>
          <w:b/>
          <w:bCs/>
          <w:color w:val="000000"/>
          <w:w w:val="110"/>
          <w:lang w:val="pt-BR"/>
        </w:rPr>
        <w:t>REGISTRO DE PREÇO PARA AQUISIÇÃO DE CADERNOS ESCOLARES</w:t>
      </w:r>
    </w:p>
    <w:p w14:paraId="14DA743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r>
        <w:rPr>
          <w:rFonts w:ascii="Arial" w:hAnsi="Arial" w:eastAsia="Segoe UI" w:cs="Arial"/>
          <w:b w:val="0"/>
          <w:bCs w:val="0"/>
          <w:i w:val="0"/>
          <w:iCs w:val="0"/>
          <w:caps w:val="0"/>
          <w:color w:val="auto"/>
          <w:spacing w:val="0"/>
          <w:sz w:val="20"/>
          <w:szCs w:val="20"/>
          <w:shd w:val="clear" w:fill="FFFFFF"/>
          <w:vertAlign w:val="baseline"/>
        </w:rPr>
        <w:t> </w:t>
      </w:r>
    </w:p>
    <w:tbl>
      <w:tblPr>
        <w:tblStyle w:val="7"/>
        <w:tblW w:w="9100" w:type="dxa"/>
        <w:tblInd w:w="0" w:type="dxa"/>
        <w:tblLayout w:type="autofit"/>
        <w:tblCellMar>
          <w:top w:w="0" w:type="dxa"/>
          <w:left w:w="70" w:type="dxa"/>
          <w:bottom w:w="0" w:type="dxa"/>
          <w:right w:w="70" w:type="dxa"/>
        </w:tblCellMar>
      </w:tblPr>
      <w:tblGrid>
        <w:gridCol w:w="909"/>
        <w:gridCol w:w="5344"/>
        <w:gridCol w:w="1317"/>
        <w:gridCol w:w="1530"/>
      </w:tblGrid>
      <w:tr w14:paraId="7A749263">
        <w:tblPrEx>
          <w:tblCellMar>
            <w:top w:w="0" w:type="dxa"/>
            <w:left w:w="70" w:type="dxa"/>
            <w:bottom w:w="0" w:type="dxa"/>
            <w:right w:w="70" w:type="dxa"/>
          </w:tblCellMar>
        </w:tblPrEx>
        <w:trPr>
          <w:trHeight w:val="600" w:hRule="atLeast"/>
        </w:trPr>
        <w:tc>
          <w:tcPr>
            <w:tcW w:w="680" w:type="dxa"/>
            <w:tcBorders>
              <w:top w:val="single" w:color="auto" w:sz="4" w:space="0"/>
              <w:left w:val="single" w:color="auto" w:sz="4" w:space="0"/>
              <w:bottom w:val="single" w:color="auto" w:sz="4" w:space="0"/>
              <w:right w:val="single" w:color="auto" w:sz="4" w:space="0"/>
            </w:tcBorders>
            <w:noWrap/>
            <w:vAlign w:val="center"/>
          </w:tcPr>
          <w:p w14:paraId="05277E4D">
            <w:pPr>
              <w:suppressAutoHyphens w:val="0"/>
              <w:jc w:val="center"/>
              <w:rPr>
                <w:rFonts w:ascii="Arial" w:hAnsi="Arial" w:cs="Arial"/>
                <w:b/>
                <w:bCs/>
                <w:color w:val="000000"/>
                <w:lang w:eastAsia="pt-BR"/>
              </w:rPr>
            </w:pPr>
            <w:r>
              <w:rPr>
                <w:rFonts w:ascii="Arial" w:hAnsi="Arial" w:cs="Arial"/>
                <w:b/>
                <w:bCs/>
                <w:color w:val="000000"/>
                <w:lang w:eastAsia="pt-BR"/>
              </w:rPr>
              <w:t>ITEM</w:t>
            </w:r>
          </w:p>
        </w:tc>
        <w:tc>
          <w:tcPr>
            <w:tcW w:w="3993" w:type="dxa"/>
            <w:tcBorders>
              <w:top w:val="single" w:color="auto" w:sz="4" w:space="0"/>
              <w:left w:val="nil"/>
              <w:bottom w:val="single" w:color="auto" w:sz="4" w:space="0"/>
              <w:right w:val="single" w:color="auto" w:sz="4" w:space="0"/>
            </w:tcBorders>
            <w:noWrap/>
            <w:vAlign w:val="center"/>
          </w:tcPr>
          <w:p w14:paraId="5724F117">
            <w:pPr>
              <w:suppressAutoHyphens w:val="0"/>
              <w:jc w:val="center"/>
              <w:rPr>
                <w:rFonts w:ascii="Arial" w:hAnsi="Arial" w:cs="Arial"/>
                <w:b/>
                <w:bCs/>
                <w:color w:val="000000"/>
                <w:lang w:eastAsia="pt-BR"/>
              </w:rPr>
            </w:pPr>
            <w:r>
              <w:rPr>
                <w:rFonts w:ascii="Arial" w:hAnsi="Arial" w:cs="Arial"/>
                <w:b/>
                <w:bCs/>
                <w:color w:val="000000"/>
                <w:lang w:eastAsia="pt-BR"/>
              </w:rPr>
              <w:t>DESCRIÇÃO</w:t>
            </w:r>
          </w:p>
        </w:tc>
        <w:tc>
          <w:tcPr>
            <w:tcW w:w="851" w:type="dxa"/>
            <w:tcBorders>
              <w:top w:val="single" w:color="auto" w:sz="4" w:space="0"/>
              <w:left w:val="nil"/>
              <w:bottom w:val="single" w:color="auto" w:sz="4" w:space="0"/>
              <w:right w:val="single" w:color="auto" w:sz="4" w:space="0"/>
            </w:tcBorders>
            <w:noWrap/>
            <w:vAlign w:val="center"/>
          </w:tcPr>
          <w:p w14:paraId="3F41E422">
            <w:pPr>
              <w:suppressAutoHyphens w:val="0"/>
              <w:rPr>
                <w:rFonts w:ascii="Arial" w:hAnsi="Arial" w:cs="Arial"/>
                <w:b/>
                <w:bCs/>
                <w:color w:val="000000"/>
                <w:lang w:eastAsia="pt-BR"/>
              </w:rPr>
            </w:pPr>
            <w:r>
              <w:rPr>
                <w:rFonts w:ascii="Arial" w:hAnsi="Arial" w:cs="Arial"/>
                <w:b/>
                <w:bCs/>
                <w:color w:val="000000"/>
                <w:lang w:eastAsia="pt-BR"/>
              </w:rPr>
              <w:t>QUANT.</w:t>
            </w:r>
          </w:p>
        </w:tc>
        <w:tc>
          <w:tcPr>
            <w:tcW w:w="1052" w:type="dxa"/>
            <w:tcBorders>
              <w:top w:val="single" w:color="auto" w:sz="4" w:space="0"/>
              <w:left w:val="nil"/>
              <w:bottom w:val="single" w:color="auto" w:sz="4" w:space="0"/>
              <w:right w:val="single" w:color="auto" w:sz="4" w:space="0"/>
            </w:tcBorders>
            <w:noWrap/>
            <w:vAlign w:val="center"/>
          </w:tcPr>
          <w:p w14:paraId="5DD9D1F4">
            <w:pPr>
              <w:suppressAutoHyphens w:val="0"/>
              <w:jc w:val="center"/>
              <w:rPr>
                <w:rFonts w:ascii="Arial" w:hAnsi="Arial" w:cs="Arial"/>
                <w:b/>
                <w:bCs/>
                <w:color w:val="000000"/>
                <w:lang w:eastAsia="pt-BR"/>
              </w:rPr>
            </w:pPr>
            <w:r>
              <w:rPr>
                <w:rFonts w:ascii="Arial" w:hAnsi="Arial" w:cs="Arial"/>
                <w:b/>
                <w:bCs/>
                <w:color w:val="000000"/>
                <w:lang w:eastAsia="pt-BR"/>
              </w:rPr>
              <w:t>UNIDADE</w:t>
            </w:r>
          </w:p>
        </w:tc>
      </w:tr>
      <w:tr w14:paraId="50ABADF9">
        <w:tblPrEx>
          <w:tblCellMar>
            <w:top w:w="0" w:type="dxa"/>
            <w:left w:w="70" w:type="dxa"/>
            <w:bottom w:w="0" w:type="dxa"/>
            <w:right w:w="70" w:type="dxa"/>
          </w:tblCellMar>
        </w:tblPrEx>
        <w:trPr>
          <w:trHeight w:val="2565" w:hRule="atLeast"/>
        </w:trPr>
        <w:tc>
          <w:tcPr>
            <w:tcW w:w="680" w:type="dxa"/>
            <w:tcBorders>
              <w:top w:val="nil"/>
              <w:left w:val="single" w:color="auto" w:sz="4" w:space="0"/>
              <w:bottom w:val="single" w:color="auto" w:sz="4" w:space="0"/>
              <w:right w:val="single" w:color="auto" w:sz="4" w:space="0"/>
            </w:tcBorders>
            <w:noWrap/>
            <w:vAlign w:val="center"/>
          </w:tcPr>
          <w:p w14:paraId="6520E8A2">
            <w:pPr>
              <w:suppressAutoHyphens w:val="0"/>
              <w:jc w:val="center"/>
              <w:rPr>
                <w:rFonts w:ascii="Arial" w:hAnsi="Arial" w:cs="Arial"/>
                <w:color w:val="000000"/>
                <w:lang w:eastAsia="pt-BR"/>
              </w:rPr>
            </w:pPr>
            <w:r>
              <w:rPr>
                <w:rFonts w:ascii="Arial" w:hAnsi="Arial" w:cs="Arial"/>
                <w:color w:val="000000"/>
                <w:lang w:eastAsia="pt-BR"/>
              </w:rPr>
              <w:t>1</w:t>
            </w:r>
          </w:p>
        </w:tc>
        <w:tc>
          <w:tcPr>
            <w:tcW w:w="3993" w:type="dxa"/>
            <w:tcBorders>
              <w:top w:val="nil"/>
              <w:left w:val="nil"/>
              <w:bottom w:val="single" w:color="auto" w:sz="4" w:space="0"/>
              <w:right w:val="single" w:color="auto" w:sz="4" w:space="0"/>
            </w:tcBorders>
            <w:vAlign w:val="center"/>
          </w:tcPr>
          <w:p w14:paraId="3A8974AE">
            <w:pPr>
              <w:suppressAutoHyphens w:val="0"/>
              <w:rPr>
                <w:rFonts w:ascii="Arial" w:hAnsi="Arial" w:cs="Arial"/>
                <w:color w:val="000000"/>
                <w:lang w:eastAsia="pt-BR"/>
              </w:rPr>
            </w:pPr>
            <w:r>
              <w:rPr>
                <w:rFonts w:ascii="Arial" w:hAnsi="Arial" w:cs="Arial"/>
                <w:color w:val="000000"/>
                <w:lang w:eastAsia="pt-BR"/>
              </w:rPr>
              <w:t xml:space="preserve">Caderno Espiral, tamanho 21x28, personalizado oficial de arte do munícipio colorida capa triplex 300 g. O caderno conta com capa personalizada em capa dura, resistente ao uso no dia a dia, 100 folhas pautado, capa e contracapa colorida de impressão personalizada (Serão definidas as estampas das capas diretamente com o ganhador da licitação), páginas internas P&amp;B (preto e branco) pautado. A arte final, contendo logotipo, identidade visual e cores definidas, será encaminhada pela Administração. </w:t>
            </w:r>
          </w:p>
        </w:tc>
        <w:tc>
          <w:tcPr>
            <w:tcW w:w="851" w:type="dxa"/>
            <w:tcBorders>
              <w:top w:val="nil"/>
              <w:left w:val="nil"/>
              <w:bottom w:val="single" w:color="auto" w:sz="4" w:space="0"/>
              <w:right w:val="single" w:color="auto" w:sz="4" w:space="0"/>
            </w:tcBorders>
            <w:noWrap/>
            <w:vAlign w:val="center"/>
          </w:tcPr>
          <w:p w14:paraId="464E0B48">
            <w:pPr>
              <w:suppressAutoHyphens w:val="0"/>
              <w:jc w:val="center"/>
              <w:rPr>
                <w:rFonts w:ascii="Arial" w:hAnsi="Arial" w:cs="Arial"/>
                <w:color w:val="000000"/>
                <w:lang w:eastAsia="pt-BR"/>
              </w:rPr>
            </w:pPr>
            <w:r>
              <w:rPr>
                <w:rFonts w:ascii="Arial" w:hAnsi="Arial" w:cs="Arial"/>
                <w:color w:val="000000"/>
                <w:lang w:eastAsia="pt-BR"/>
              </w:rPr>
              <w:t>2000</w:t>
            </w:r>
          </w:p>
        </w:tc>
        <w:tc>
          <w:tcPr>
            <w:tcW w:w="1052" w:type="dxa"/>
            <w:tcBorders>
              <w:top w:val="nil"/>
              <w:left w:val="nil"/>
              <w:bottom w:val="single" w:color="auto" w:sz="4" w:space="0"/>
              <w:right w:val="single" w:color="auto" w:sz="4" w:space="0"/>
            </w:tcBorders>
            <w:noWrap/>
            <w:vAlign w:val="center"/>
          </w:tcPr>
          <w:p w14:paraId="3B139B5A">
            <w:pPr>
              <w:suppressAutoHyphens w:val="0"/>
              <w:jc w:val="center"/>
              <w:rPr>
                <w:rFonts w:ascii="Arial" w:hAnsi="Arial" w:cs="Arial"/>
                <w:color w:val="000000"/>
                <w:lang w:eastAsia="pt-BR"/>
              </w:rPr>
            </w:pPr>
            <w:r>
              <w:rPr>
                <w:rFonts w:ascii="Arial" w:hAnsi="Arial" w:cs="Arial"/>
                <w:color w:val="000000"/>
                <w:lang w:eastAsia="pt-BR"/>
              </w:rPr>
              <w:t>UN</w:t>
            </w:r>
          </w:p>
        </w:tc>
      </w:tr>
      <w:tr w14:paraId="786B68B8">
        <w:tblPrEx>
          <w:tblCellMar>
            <w:top w:w="0" w:type="dxa"/>
            <w:left w:w="70" w:type="dxa"/>
            <w:bottom w:w="0" w:type="dxa"/>
            <w:right w:w="70" w:type="dxa"/>
          </w:tblCellMar>
        </w:tblPrEx>
        <w:trPr>
          <w:trHeight w:val="1710" w:hRule="atLeast"/>
        </w:trPr>
        <w:tc>
          <w:tcPr>
            <w:tcW w:w="680" w:type="dxa"/>
            <w:tcBorders>
              <w:top w:val="nil"/>
              <w:left w:val="single" w:color="auto" w:sz="4" w:space="0"/>
              <w:bottom w:val="single" w:color="auto" w:sz="4" w:space="0"/>
              <w:right w:val="single" w:color="auto" w:sz="4" w:space="0"/>
            </w:tcBorders>
            <w:noWrap/>
            <w:vAlign w:val="center"/>
          </w:tcPr>
          <w:p w14:paraId="653E0A1D">
            <w:pPr>
              <w:suppressAutoHyphens w:val="0"/>
              <w:jc w:val="center"/>
              <w:rPr>
                <w:rFonts w:ascii="Arial" w:hAnsi="Arial" w:cs="Arial"/>
                <w:color w:val="000000"/>
                <w:lang w:eastAsia="pt-BR"/>
              </w:rPr>
            </w:pPr>
            <w:r>
              <w:rPr>
                <w:rFonts w:ascii="Arial" w:hAnsi="Arial" w:cs="Arial"/>
                <w:color w:val="000000"/>
                <w:lang w:eastAsia="pt-BR"/>
              </w:rPr>
              <w:t>2</w:t>
            </w:r>
          </w:p>
        </w:tc>
        <w:tc>
          <w:tcPr>
            <w:tcW w:w="3993" w:type="dxa"/>
            <w:tcBorders>
              <w:top w:val="nil"/>
              <w:left w:val="nil"/>
              <w:bottom w:val="single" w:color="auto" w:sz="4" w:space="0"/>
              <w:right w:val="single" w:color="auto" w:sz="4" w:space="0"/>
            </w:tcBorders>
            <w:vAlign w:val="center"/>
          </w:tcPr>
          <w:p w14:paraId="1816E084">
            <w:pPr>
              <w:suppressAutoHyphens w:val="0"/>
              <w:rPr>
                <w:rFonts w:ascii="Arial" w:hAnsi="Arial" w:cs="Arial"/>
                <w:color w:val="000000"/>
                <w:lang w:eastAsia="pt-BR"/>
              </w:rPr>
            </w:pPr>
            <w:r>
              <w:rPr>
                <w:rFonts w:ascii="Arial" w:hAnsi="Arial" w:cs="Arial"/>
                <w:color w:val="000000"/>
                <w:lang w:eastAsia="pt-BR"/>
              </w:rPr>
              <w:t>Caderno de Desenho, tamanho 28x21, personalizado oficial de arte do munícipio colorida capa triplex 300 g, capa e contracapa colorida de impressão personalizada. Em formato paisagem folhas em branco sem pauta 80 folhas. A arte final, contendo logotipo, identidade visual e cores definidas, será encaminhada pela Administração.</w:t>
            </w:r>
          </w:p>
        </w:tc>
        <w:tc>
          <w:tcPr>
            <w:tcW w:w="851" w:type="dxa"/>
            <w:tcBorders>
              <w:top w:val="nil"/>
              <w:left w:val="nil"/>
              <w:bottom w:val="single" w:color="auto" w:sz="4" w:space="0"/>
              <w:right w:val="single" w:color="auto" w:sz="4" w:space="0"/>
            </w:tcBorders>
            <w:noWrap/>
            <w:vAlign w:val="center"/>
          </w:tcPr>
          <w:p w14:paraId="40AFE399">
            <w:pPr>
              <w:suppressAutoHyphens w:val="0"/>
              <w:jc w:val="center"/>
              <w:rPr>
                <w:rFonts w:ascii="Arial" w:hAnsi="Arial" w:cs="Arial"/>
                <w:color w:val="000000"/>
                <w:lang w:eastAsia="pt-BR"/>
              </w:rPr>
            </w:pPr>
            <w:r>
              <w:rPr>
                <w:rFonts w:ascii="Arial" w:hAnsi="Arial" w:cs="Arial"/>
                <w:color w:val="000000"/>
                <w:lang w:eastAsia="pt-BR"/>
              </w:rPr>
              <w:t>500</w:t>
            </w:r>
          </w:p>
        </w:tc>
        <w:tc>
          <w:tcPr>
            <w:tcW w:w="1052" w:type="dxa"/>
            <w:tcBorders>
              <w:top w:val="nil"/>
              <w:left w:val="nil"/>
              <w:bottom w:val="single" w:color="auto" w:sz="4" w:space="0"/>
              <w:right w:val="single" w:color="auto" w:sz="4" w:space="0"/>
            </w:tcBorders>
            <w:noWrap/>
            <w:vAlign w:val="center"/>
          </w:tcPr>
          <w:p w14:paraId="36BB2E8A">
            <w:pPr>
              <w:suppressAutoHyphens w:val="0"/>
              <w:jc w:val="center"/>
              <w:rPr>
                <w:rFonts w:ascii="Arial" w:hAnsi="Arial" w:cs="Arial"/>
                <w:color w:val="000000"/>
                <w:lang w:eastAsia="pt-BR"/>
              </w:rPr>
            </w:pPr>
            <w:r>
              <w:rPr>
                <w:rFonts w:ascii="Arial" w:hAnsi="Arial" w:cs="Arial"/>
                <w:color w:val="000000"/>
                <w:lang w:eastAsia="pt-BR"/>
              </w:rPr>
              <w:t>UN</w:t>
            </w:r>
          </w:p>
        </w:tc>
      </w:tr>
    </w:tbl>
    <w:p w14:paraId="193C3E5C">
      <w:pPr>
        <w:pStyle w:val="2"/>
        <w:spacing w:before="165"/>
        <w:ind w:left="0" w:right="1330"/>
        <w:jc w:val="left"/>
        <w:rPr>
          <w:rFonts w:ascii="Arial" w:hAnsi="Arial" w:eastAsia="Segoe UI" w:cs="Arial"/>
          <w:b w:val="0"/>
          <w:bCs w:val="0"/>
          <w:i w:val="0"/>
          <w:iCs w:val="0"/>
          <w:caps w:val="0"/>
          <w:color w:val="auto"/>
          <w:spacing w:val="0"/>
          <w:sz w:val="20"/>
          <w:szCs w:val="20"/>
          <w:shd w:val="clear" w:fill="FFFFFF"/>
          <w:vertAlign w:val="baseline"/>
        </w:rPr>
      </w:pPr>
    </w:p>
    <w:p w14:paraId="69C2488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4E4ED8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0EBB4A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233CD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5E04257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2669C7B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B7F68B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C7868C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4BEF6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1B5962">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6857CF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08D0D1E">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764592A0">
      <w:pPr>
        <w:pStyle w:val="2"/>
        <w:spacing w:before="165"/>
        <w:ind w:left="0" w:right="1330"/>
        <w:jc w:val="center"/>
        <w:rPr>
          <w:w w:val="110"/>
          <w:sz w:val="22"/>
          <w:szCs w:val="22"/>
        </w:rPr>
      </w:pPr>
    </w:p>
    <w:p w14:paraId="3B32658B">
      <w:pPr>
        <w:pStyle w:val="2"/>
        <w:spacing w:before="165"/>
        <w:ind w:left="0" w:right="1330"/>
        <w:jc w:val="center"/>
        <w:rPr>
          <w:w w:val="110"/>
          <w:sz w:val="22"/>
          <w:szCs w:val="22"/>
        </w:rPr>
      </w:pPr>
    </w:p>
    <w:p w14:paraId="25E46498">
      <w:pPr>
        <w:pStyle w:val="2"/>
        <w:spacing w:before="165"/>
        <w:ind w:left="0" w:right="1330"/>
        <w:jc w:val="center"/>
        <w:rPr>
          <w:w w:val="110"/>
          <w:sz w:val="22"/>
          <w:szCs w:val="22"/>
        </w:rPr>
      </w:pPr>
    </w:p>
    <w:p w14:paraId="69223109">
      <w:pPr>
        <w:pStyle w:val="2"/>
        <w:spacing w:before="165"/>
        <w:ind w:left="0" w:right="1330"/>
        <w:jc w:val="center"/>
        <w:rPr>
          <w:w w:val="110"/>
          <w:sz w:val="22"/>
          <w:szCs w:val="22"/>
        </w:rPr>
      </w:pPr>
    </w:p>
    <w:p w14:paraId="76930A75">
      <w:pPr>
        <w:pStyle w:val="2"/>
        <w:spacing w:before="165"/>
        <w:ind w:left="0" w:right="1330"/>
        <w:jc w:val="center"/>
        <w:rPr>
          <w:sz w:val="22"/>
          <w:szCs w:val="22"/>
        </w:rPr>
      </w:pPr>
      <w:r>
        <w:rPr>
          <w:sz w:val="22"/>
          <w:szCs w:val="22"/>
          <w:lang w:val="pt-BR" w:eastAsia="pt-BR"/>
        </w:rPr>
        <mc:AlternateContent>
          <mc:Choice Requires="wps">
            <w:drawing>
              <wp:anchor distT="0" distB="0" distL="0" distR="0" simplePos="0" relativeHeight="251670528" behindDoc="0" locked="0" layoutInCell="1" allowOverlap="1">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9771E68">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26" o:spid="_x0000_s1026" o:spt="202" type="#_x0000_t202" style="position:absolute;left:0pt;margin-left:557.85pt;margin-top:679.6pt;height:57.95pt;width:27.75pt;mso-position-horizontal-relative:page;mso-position-vertical-relative:page;z-index:251670528;mso-width-relative:page;mso-height-relative:page;" filled="f" stroked="f" coordsize="21600,21600" o:gfxdata="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59mSHZAAAADwEAAA8AAAAAAAAAAQAgAAAAIgAAAGRycy9kb3ducmV2LnhtbFBL&#10;AQIUABQAAAAIAIdO4kBrw+DevAEAAIQDAAAOAAAAAAAAAAEAIAAAACgBAABkcnMvZTJvRG9jLnht&#10;bFBLBQYAAAAABgAGAFkBAABWBQAAAAA=&#10;">
                <v:fill on="f" focussize="0,0"/>
                <v:stroke on="f"/>
                <v:imagedata o:title=""/>
                <o:lock v:ext="edit" aspectratio="f"/>
                <v:textbox inset="0mm,0mm,0mm,0mm" style="layout-flow:vertical;mso-layout-flow-alt:bottom-to-top;">
                  <w:txbxContent>
                    <w:p w14:paraId="29771E68">
                      <w:pPr>
                        <w:spacing w:before="19"/>
                        <w:ind w:left="20"/>
                        <w:rPr>
                          <w:rFonts w:ascii="Cambria" w:hAnsi="Cambria"/>
                          <w:sz w:val="44"/>
                        </w:rPr>
                      </w:pPr>
                    </w:p>
                  </w:txbxContent>
                </v:textbox>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205246B">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1A52BE5E">
      <w:pPr>
        <w:pStyle w:val="10"/>
        <w:spacing w:before="39"/>
        <w:ind w:left="0"/>
        <w:jc w:val="left"/>
        <w:rPr>
          <w:rFonts w:ascii="Times New Roman" w:hAnsi="Times New Roman" w:cs="Times New Roman"/>
          <w:b/>
          <w:sz w:val="22"/>
          <w:szCs w:val="22"/>
        </w:rPr>
      </w:pPr>
    </w:p>
    <w:p w14:paraId="735DD70B">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720FA8FE">
      <w:pPr>
        <w:pStyle w:val="10"/>
        <w:spacing w:before="43"/>
        <w:ind w:left="0"/>
        <w:jc w:val="left"/>
        <w:rPr>
          <w:rFonts w:ascii="Times New Roman" w:hAnsi="Times New Roman" w:cs="Times New Roman"/>
          <w:b/>
          <w:sz w:val="22"/>
          <w:szCs w:val="22"/>
        </w:rPr>
      </w:pPr>
    </w:p>
    <w:p w14:paraId="5DD31CF8">
      <w:pPr>
        <w:pStyle w:val="2"/>
        <w:numPr>
          <w:ilvl w:val="0"/>
          <w:numId w:val="11"/>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070B4A50">
      <w:pPr>
        <w:pStyle w:val="17"/>
        <w:numPr>
          <w:ilvl w:val="1"/>
          <w:numId w:val="11"/>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572E87F9">
      <w:pPr>
        <w:pStyle w:val="17"/>
        <w:numPr>
          <w:ilvl w:val="1"/>
          <w:numId w:val="11"/>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 CCMEI, cuja aceitação ficará condicionada à verificação da autenticidade no sítio </w:t>
      </w:r>
      <w:r>
        <w:fldChar w:fldCharType="begin"/>
      </w:r>
      <w:r>
        <w:instrText xml:space="preserve">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r>
        <w:fldChar w:fldCharType="begin"/>
      </w:r>
      <w:r>
        <w:instrText xml:space="preserve"> HYPERLINK "http://www.portaldoempreendedor.gov.br/" \h </w:instrText>
      </w:r>
      <w:r>
        <w:fldChar w:fldCharType="separate"/>
      </w:r>
      <w:r>
        <w:rPr>
          <w:rFonts w:ascii="Times New Roman" w:hAnsi="Times New Roman" w:cs="Times New Roman"/>
          <w:color w:val="0000FF"/>
          <w:w w:val="110"/>
        </w:rPr>
        <w:t>dor.gov.br</w:t>
      </w:r>
      <w:r>
        <w:rPr>
          <w:rFonts w:ascii="Times New Roman" w:hAnsi="Times New Roman" w:cs="Times New Roman"/>
          <w:color w:val="0000FF"/>
          <w:w w:val="110"/>
        </w:rPr>
        <w:fldChar w:fldCharType="end"/>
      </w:r>
      <w:r>
        <w:rPr>
          <w:rFonts w:ascii="Times New Roman" w:hAnsi="Times New Roman" w:cs="Times New Roman"/>
          <w:w w:val="110"/>
        </w:rPr>
        <w:t>;</w:t>
      </w:r>
    </w:p>
    <w:p w14:paraId="2F233C0A">
      <w:pPr>
        <w:pStyle w:val="17"/>
        <w:numPr>
          <w:ilvl w:val="1"/>
          <w:numId w:val="11"/>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No caso de sociedade empresária ou empresa individual de responsabilidade limitada -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75C32AA4">
      <w:pPr>
        <w:pStyle w:val="17"/>
        <w:numPr>
          <w:ilvl w:val="1"/>
          <w:numId w:val="11"/>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p>
    <w:p w14:paraId="5B47BBB4">
      <w:pPr>
        <w:pStyle w:val="17"/>
        <w:numPr>
          <w:ilvl w:val="1"/>
          <w:numId w:val="11"/>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69F8D868">
      <w:pPr>
        <w:pStyle w:val="17"/>
        <w:numPr>
          <w:ilvl w:val="1"/>
          <w:numId w:val="11"/>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0A92FCD4">
      <w:pPr>
        <w:pStyle w:val="17"/>
        <w:numPr>
          <w:ilvl w:val="1"/>
          <w:numId w:val="11"/>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43FA0BD6">
      <w:pPr>
        <w:pStyle w:val="2"/>
        <w:numPr>
          <w:ilvl w:val="0"/>
          <w:numId w:val="11"/>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6AA4DAC5">
      <w:pPr>
        <w:pStyle w:val="17"/>
        <w:numPr>
          <w:ilvl w:val="1"/>
          <w:numId w:val="11"/>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https://solucoes.receita.fa</w:t>
      </w:r>
      <w:r>
        <w:rPr>
          <w:rFonts w:ascii="Times New Roman" w:hAnsi="Times New Roman" w:cs="Times New Roman"/>
          <w:color w:val="0000FF"/>
          <w:w w:val="110"/>
          <w:u w:val="single" w:color="0000FF"/>
        </w:rPr>
        <w:fldChar w:fldCharType="end"/>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zenda.gov.br/servicos/cnpjreva/cnpjrevasolicitacao.asp</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rPr>
        <w:t xml:space="preserve"> </w:t>
      </w:r>
      <w:r>
        <w:rPr>
          <w:rFonts w:ascii="Times New Roman" w:hAnsi="Times New Roman" w:cs="Times New Roman"/>
          <w:w w:val="110"/>
        </w:rPr>
        <w:t xml:space="preserve">ou </w:t>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https://servi</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cos.receita.fazenda.gov.br/servicos/cpf/impressaocomprovante/consultaim</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pressao.asp</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169A316">
      <w:pPr>
        <w:pStyle w:val="17"/>
        <w:numPr>
          <w:ilvl w:val="1"/>
          <w:numId w:val="11"/>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https://solu</w:t>
      </w:r>
      <w:r>
        <w:rPr>
          <w:rFonts w:ascii="Times New Roman" w:hAnsi="Times New Roman" w:cs="Times New Roman"/>
          <w:color w:val="0000FF"/>
          <w:spacing w:val="-2"/>
          <w:w w:val="110"/>
          <w:u w:val="single" w:color="0000FF"/>
        </w:rPr>
        <w:fldChar w:fldCharType="end"/>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coes.receita.fazenda.gov.br/Servicos/CertidaoInternet/PJ/Consultar/</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CA275EE">
      <w:pPr>
        <w:pStyle w:val="17"/>
        <w:numPr>
          <w:ilvl w:val="1"/>
          <w:numId w:val="11"/>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5F931DBA">
      <w:pPr>
        <w:pStyle w:val="17"/>
        <w:numPr>
          <w:ilvl w:val="1"/>
          <w:numId w:val="11"/>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29E8427C">
      <w:pPr>
        <w:pStyle w:val="17"/>
        <w:numPr>
          <w:ilvl w:val="1"/>
          <w:numId w:val="11"/>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4E4B67B0">
      <w:pPr>
        <w:pStyle w:val="10"/>
        <w:jc w:val="left"/>
        <w:rPr>
          <w:rFonts w:ascii="Times New Roman" w:hAnsi="Times New Roman" w:cs="Times New Roman"/>
          <w:sz w:val="22"/>
          <w:szCs w:val="22"/>
        </w:rPr>
      </w:pPr>
      <w:r>
        <w:rPr>
          <w:rFonts w:ascii="Times New Roman" w:hAnsi="Times New Roman" w:cs="Times New Roman"/>
          <w:w w:val="105"/>
          <w:sz w:val="22"/>
          <w:szCs w:val="22"/>
        </w:rPr>
        <w:t>(</w:t>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w w:val="105"/>
          <w:sz w:val="22"/>
          <w:szCs w:val="22"/>
          <w:u w:val="single" w:color="0000FF"/>
        </w:rPr>
        <w:t>https://consulta-</w:t>
      </w:r>
      <w:r>
        <w:rPr>
          <w:rFonts w:ascii="Times New Roman" w:hAnsi="Times New Roman" w:cs="Times New Roman"/>
          <w:color w:val="0000FF"/>
          <w:spacing w:val="-2"/>
          <w:w w:val="110"/>
          <w:sz w:val="22"/>
          <w:szCs w:val="22"/>
          <w:u w:val="single" w:color="0000FF"/>
        </w:rPr>
        <w:t>crf.caixa.gov.br/consultacrf/pages/consultaEmpre</w:t>
      </w:r>
      <w:r>
        <w:rPr>
          <w:rFonts w:ascii="Times New Roman" w:hAnsi="Times New Roman" w:cs="Times New Roman"/>
          <w:color w:val="0000FF"/>
          <w:spacing w:val="-2"/>
          <w:w w:val="110"/>
          <w:sz w:val="22"/>
          <w:szCs w:val="22"/>
          <w:u w:val="single" w:color="0000FF"/>
        </w:rPr>
        <w:fldChar w:fldCharType="end"/>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spacing w:val="-2"/>
          <w:w w:val="110"/>
          <w:sz w:val="22"/>
          <w:szCs w:val="22"/>
          <w:u w:val="single" w:color="0000FF"/>
        </w:rPr>
        <w:t>gador.jsf</w:t>
      </w:r>
      <w:r>
        <w:rPr>
          <w:rFonts w:ascii="Times New Roman" w:hAnsi="Times New Roman" w:cs="Times New Roman"/>
          <w:color w:val="0000FF"/>
          <w:spacing w:val="-2"/>
          <w:w w:val="110"/>
          <w:sz w:val="22"/>
          <w:szCs w:val="22"/>
          <w:u w:val="single" w:color="0000FF"/>
        </w:rPr>
        <w:fldChar w:fldCharType="end"/>
      </w:r>
      <w:r>
        <w:rPr>
          <w:rFonts w:ascii="Times New Roman" w:hAnsi="Times New Roman" w:cs="Times New Roman"/>
          <w:spacing w:val="-2"/>
          <w:w w:val="110"/>
          <w:sz w:val="22"/>
          <w:szCs w:val="22"/>
        </w:rPr>
        <w:t>);</w:t>
      </w:r>
    </w:p>
    <w:p w14:paraId="3DD5A035">
      <w:pPr>
        <w:pStyle w:val="17"/>
        <w:numPr>
          <w:ilvl w:val="1"/>
          <w:numId w:val="11"/>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mediante 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A da Consolidação das Leis do Trabalho, aprovada pelo Decreto Lei n.º 5.452, de 1º de maio de 1943 (</w:t>
      </w:r>
      <w:r>
        <w:fldChar w:fldCharType="begin"/>
      </w:r>
      <w:r>
        <w:instrText xml:space="preserve">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r>
        <w:fldChar w:fldCharType="begin"/>
      </w:r>
      <w:r>
        <w:instrText xml:space="preserve"> HYPERLINK "https://cndt-certidao.tst.jus.br/inicio.faces" \h </w:instrText>
      </w:r>
      <w:r>
        <w:fldChar w:fldCharType="separate"/>
      </w:r>
      <w:r>
        <w:rPr>
          <w:rFonts w:ascii="Times New Roman" w:hAnsi="Times New Roman" w:cs="Times New Roman"/>
          <w:color w:val="0000FF"/>
          <w:w w:val="110"/>
          <w:u w:val="single" w:color="0000FF"/>
        </w:rPr>
        <w:t>dao.tst.jus.br/inicio.faces</w:t>
      </w:r>
      <w:r>
        <w:rPr>
          <w:rFonts w:ascii="Times New Roman" w:hAnsi="Times New Roman" w:cs="Times New Roman"/>
          <w:color w:val="0000FF"/>
          <w:w w:val="110"/>
          <w:u w:val="single" w:color="0000FF"/>
        </w:rPr>
        <w:fldChar w:fldCharType="end"/>
      </w:r>
      <w:r>
        <w:rPr>
          <w:rFonts w:ascii="Times New Roman" w:hAnsi="Times New Roman" w:cs="Times New Roman"/>
          <w:w w:val="110"/>
        </w:rPr>
        <w:t>);</w:t>
      </w:r>
    </w:p>
    <w:p w14:paraId="476FDFDB">
      <w:pPr>
        <w:pStyle w:val="2"/>
        <w:numPr>
          <w:ilvl w:val="1"/>
          <w:numId w:val="11"/>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9EB9CCB">
      <w:pPr>
        <w:pStyle w:val="17"/>
        <w:numPr>
          <w:ilvl w:val="1"/>
          <w:numId w:val="11"/>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211894A8">
      <w:pPr>
        <w:pStyle w:val="10"/>
        <w:spacing w:before="122"/>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1552"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id="Textbox 27" o:spid="_x0000_s1026" o:spt="202" type="#_x0000_t202" style="position:absolute;left:0pt;margin-left:545.85pt;margin-top:667.6pt;height:57.95pt;width:27.75pt;mso-position-horizontal-relative:page;mso-position-vertical-relative:page;z-index:251671552;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KhRWr+8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bc3LLWdOWJr4oxpjAyOjDNkz&#10;+FBR1YOnujh+hJGWZskHSibVo0abnqSH0T2Ze7maS2BMUvJ2U74tN5xJutrebt7fbRJK8fSxxxC/&#10;KLAsBTVHml22VJy/hTiVLiX0XaI1tU9RHJtx5tpAeyGqtOEEks5yS3wGGnHNw++TQMVZ/9WRh2kf&#10;lgCXoFkCj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oUVq/vAEAAIQDAAAOAAAAAAAAAAEAIAAAACgBAABkcnMvZTJvRG9jLnht&#10;bFBLBQYAAAAABgAGAFkBAABWBQAAAAA=&#10;">
                <v:fill on="f" focussize="0,0"/>
                <v:stroke on="f"/>
                <v:imagedata o:title=""/>
                <o:lock v:ext="edit" aspectratio="f"/>
                <v:textbox inset="0mm,0mm,0mm,0mm" style="layout-flow:vertical;mso-layout-flow-alt:bottom-to-top;">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470BB3F1">
      <w:pPr>
        <w:pStyle w:val="17"/>
        <w:numPr>
          <w:ilvl w:val="1"/>
          <w:numId w:val="11"/>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27030642">
      <w:pPr>
        <w:pStyle w:val="17"/>
        <w:numPr>
          <w:ilvl w:val="1"/>
          <w:numId w:val="11"/>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A13E66C">
      <w:pPr>
        <w:pStyle w:val="17"/>
        <w:numPr>
          <w:ilvl w:val="1"/>
          <w:numId w:val="11"/>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4989015">
      <w:pPr>
        <w:pStyle w:val="2"/>
        <w:numPr>
          <w:ilvl w:val="0"/>
          <w:numId w:val="12"/>
        </w:numPr>
        <w:tabs>
          <w:tab w:val="left" w:pos="524"/>
        </w:tabs>
        <w:spacing w:before="47"/>
        <w:ind w:leftChars="0"/>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4B1EEC87">
      <w:pPr>
        <w:pStyle w:val="2"/>
        <w:tabs>
          <w:tab w:val="left" w:pos="524"/>
        </w:tabs>
        <w:spacing w:before="47"/>
        <w:ind w:left="524"/>
        <w:jc w:val="both"/>
        <w:rPr>
          <w:sz w:val="22"/>
          <w:szCs w:val="22"/>
        </w:rPr>
      </w:pPr>
    </w:p>
    <w:p w14:paraId="2BDC58C3">
      <w:pPr>
        <w:pStyle w:val="10"/>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2B849F10">
      <w:pPr>
        <w:spacing w:before="163"/>
        <w:ind w:left="1289" w:right="2062"/>
        <w:jc w:val="center"/>
        <w:rPr>
          <w:rFonts w:ascii="Times New Roman" w:hAnsi="Times New Roman" w:cs="Times New Roman"/>
          <w:b/>
          <w:spacing w:val="11"/>
          <w:w w:val="115"/>
        </w:rPr>
      </w:pPr>
    </w:p>
    <w:p w14:paraId="7EAC86A3">
      <w:pPr>
        <w:numPr>
          <w:ilvl w:val="0"/>
          <w:numId w:val="0"/>
        </w:numPr>
        <w:spacing w:before="163"/>
        <w:ind w:right="2062" w:rightChars="0"/>
        <w:jc w:val="left"/>
        <w:rPr>
          <w:rFonts w:hint="default" w:ascii="Times New Roman" w:hAnsi="Times New Roman" w:cs="Times New Roman"/>
          <w:b/>
          <w:spacing w:val="11"/>
          <w:w w:val="115"/>
          <w:lang w:val="pt-BR"/>
        </w:rPr>
      </w:pPr>
    </w:p>
    <w:p w14:paraId="426B2BB7">
      <w:pPr>
        <w:spacing w:before="163"/>
        <w:ind w:left="1289" w:right="2062"/>
        <w:jc w:val="center"/>
        <w:rPr>
          <w:rFonts w:ascii="Times New Roman" w:hAnsi="Times New Roman" w:cs="Times New Roman"/>
          <w:b/>
          <w:spacing w:val="11"/>
          <w:w w:val="115"/>
        </w:rPr>
      </w:pPr>
    </w:p>
    <w:p w14:paraId="0E314E9F">
      <w:pPr>
        <w:spacing w:before="163"/>
        <w:ind w:left="1289" w:right="2062"/>
        <w:jc w:val="center"/>
        <w:rPr>
          <w:rFonts w:ascii="Times New Roman" w:hAnsi="Times New Roman" w:cs="Times New Roman"/>
          <w:b/>
          <w:spacing w:val="11"/>
          <w:w w:val="115"/>
        </w:rPr>
      </w:pPr>
    </w:p>
    <w:p w14:paraId="0F30A68B">
      <w:pPr>
        <w:spacing w:before="163"/>
        <w:ind w:left="1289" w:right="2062"/>
        <w:jc w:val="center"/>
        <w:rPr>
          <w:rFonts w:ascii="Times New Roman" w:hAnsi="Times New Roman" w:cs="Times New Roman"/>
          <w:b/>
          <w:spacing w:val="11"/>
          <w:w w:val="115"/>
        </w:rPr>
      </w:pPr>
    </w:p>
    <w:p w14:paraId="145E7708">
      <w:pPr>
        <w:spacing w:before="163"/>
        <w:ind w:left="1289" w:right="2062"/>
        <w:jc w:val="center"/>
        <w:rPr>
          <w:rFonts w:ascii="Times New Roman" w:hAnsi="Times New Roman" w:cs="Times New Roman"/>
          <w:b/>
          <w:spacing w:val="11"/>
          <w:w w:val="115"/>
        </w:rPr>
      </w:pPr>
    </w:p>
    <w:p w14:paraId="561D2D88">
      <w:pPr>
        <w:spacing w:before="163"/>
        <w:ind w:left="1289" w:right="2062"/>
        <w:jc w:val="center"/>
        <w:rPr>
          <w:rFonts w:ascii="Times New Roman" w:hAnsi="Times New Roman" w:cs="Times New Roman"/>
          <w:b/>
          <w:spacing w:val="11"/>
          <w:w w:val="115"/>
        </w:rPr>
      </w:pPr>
    </w:p>
    <w:p w14:paraId="415FDD28">
      <w:pPr>
        <w:spacing w:before="163"/>
        <w:ind w:left="1289" w:right="2062"/>
        <w:jc w:val="center"/>
        <w:rPr>
          <w:rFonts w:ascii="Times New Roman" w:hAnsi="Times New Roman" w:cs="Times New Roman"/>
          <w:b/>
          <w:spacing w:val="11"/>
          <w:w w:val="115"/>
        </w:rPr>
      </w:pPr>
    </w:p>
    <w:p w14:paraId="15B41A68">
      <w:pPr>
        <w:spacing w:before="163"/>
        <w:ind w:left="1289" w:right="2062"/>
        <w:jc w:val="center"/>
        <w:rPr>
          <w:rFonts w:ascii="Times New Roman" w:hAnsi="Times New Roman" w:cs="Times New Roman"/>
          <w:b/>
          <w:spacing w:val="11"/>
          <w:w w:val="115"/>
        </w:rPr>
      </w:pPr>
    </w:p>
    <w:p w14:paraId="3965B736">
      <w:pPr>
        <w:spacing w:before="163"/>
        <w:ind w:left="1289" w:right="2062"/>
        <w:jc w:val="center"/>
        <w:rPr>
          <w:rFonts w:ascii="Times New Roman" w:hAnsi="Times New Roman" w:cs="Times New Roman"/>
          <w:b/>
          <w:spacing w:val="11"/>
          <w:w w:val="115"/>
        </w:rPr>
      </w:pPr>
    </w:p>
    <w:p w14:paraId="0E326BA3">
      <w:pPr>
        <w:spacing w:before="163"/>
        <w:ind w:left="1289" w:right="2062"/>
        <w:jc w:val="center"/>
        <w:rPr>
          <w:rFonts w:ascii="Times New Roman" w:hAnsi="Times New Roman" w:cs="Times New Roman"/>
          <w:b/>
          <w:spacing w:val="11"/>
          <w:w w:val="115"/>
        </w:rPr>
      </w:pPr>
    </w:p>
    <w:p w14:paraId="3F57F799">
      <w:pPr>
        <w:spacing w:before="163"/>
        <w:ind w:left="1289" w:right="2062"/>
        <w:jc w:val="center"/>
        <w:rPr>
          <w:rFonts w:ascii="Times New Roman" w:hAnsi="Times New Roman" w:cs="Times New Roman"/>
          <w:b/>
          <w:spacing w:val="11"/>
          <w:w w:val="115"/>
        </w:rPr>
      </w:pPr>
    </w:p>
    <w:p w14:paraId="2CC288F1">
      <w:pPr>
        <w:spacing w:before="163"/>
        <w:ind w:left="1289" w:right="2062"/>
        <w:jc w:val="center"/>
        <w:rPr>
          <w:rFonts w:ascii="Times New Roman" w:hAnsi="Times New Roman" w:cs="Times New Roman"/>
          <w:b/>
          <w:spacing w:val="11"/>
          <w:w w:val="115"/>
        </w:rPr>
      </w:pPr>
    </w:p>
    <w:p w14:paraId="3E0C4FA8">
      <w:pPr>
        <w:spacing w:before="163"/>
        <w:ind w:left="1289" w:right="2062"/>
        <w:jc w:val="center"/>
        <w:rPr>
          <w:rFonts w:ascii="Times New Roman" w:hAnsi="Times New Roman" w:cs="Times New Roman"/>
          <w:b/>
          <w:spacing w:val="11"/>
          <w:w w:val="115"/>
        </w:rPr>
      </w:pPr>
    </w:p>
    <w:p w14:paraId="7958AC28">
      <w:pPr>
        <w:spacing w:before="163"/>
        <w:ind w:left="1289" w:right="2062"/>
        <w:jc w:val="center"/>
        <w:rPr>
          <w:rFonts w:ascii="Times New Roman" w:hAnsi="Times New Roman" w:cs="Times New Roman"/>
          <w:b/>
          <w:spacing w:val="11"/>
          <w:w w:val="115"/>
        </w:rPr>
      </w:pPr>
    </w:p>
    <w:p w14:paraId="59D16959">
      <w:pPr>
        <w:spacing w:before="163"/>
        <w:ind w:left="1289" w:right="2062"/>
        <w:jc w:val="center"/>
        <w:rPr>
          <w:rFonts w:ascii="Times New Roman" w:hAnsi="Times New Roman" w:cs="Times New Roman"/>
          <w:b/>
          <w:spacing w:val="11"/>
          <w:w w:val="115"/>
        </w:rPr>
      </w:pPr>
    </w:p>
    <w:p w14:paraId="51C36E0C">
      <w:pPr>
        <w:spacing w:before="163"/>
        <w:ind w:left="1289" w:right="2062"/>
        <w:jc w:val="center"/>
        <w:rPr>
          <w:rFonts w:ascii="Times New Roman" w:hAnsi="Times New Roman" w:cs="Times New Roman"/>
          <w:b/>
          <w:spacing w:val="11"/>
          <w:w w:val="115"/>
        </w:rPr>
      </w:pPr>
    </w:p>
    <w:p w14:paraId="5FEB7838">
      <w:pPr>
        <w:spacing w:before="163"/>
        <w:ind w:left="1289" w:right="2062"/>
        <w:jc w:val="center"/>
        <w:rPr>
          <w:rFonts w:ascii="Times New Roman" w:hAnsi="Times New Roman" w:cs="Times New Roman"/>
          <w:b/>
          <w:spacing w:val="11"/>
          <w:w w:val="115"/>
        </w:rPr>
      </w:pPr>
    </w:p>
    <w:p w14:paraId="3858E01D">
      <w:pPr>
        <w:spacing w:before="163"/>
        <w:ind w:left="1289" w:right="2062"/>
        <w:jc w:val="center"/>
        <w:rPr>
          <w:rFonts w:ascii="Times New Roman" w:hAnsi="Times New Roman" w:cs="Times New Roman"/>
          <w:b/>
          <w:spacing w:val="11"/>
          <w:w w:val="115"/>
        </w:rPr>
      </w:pPr>
    </w:p>
    <w:p w14:paraId="7644E3AD">
      <w:pPr>
        <w:spacing w:before="163"/>
        <w:ind w:left="1289" w:right="2062"/>
        <w:jc w:val="center"/>
        <w:rPr>
          <w:rFonts w:ascii="Times New Roman" w:hAnsi="Times New Roman" w:cs="Times New Roman"/>
          <w:b/>
          <w:spacing w:val="11"/>
          <w:w w:val="115"/>
        </w:rPr>
      </w:pPr>
    </w:p>
    <w:p w14:paraId="791DD488">
      <w:pPr>
        <w:spacing w:before="163"/>
        <w:ind w:left="1289" w:right="2062"/>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72576"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C06AD79"/>
                        </w:txbxContent>
                      </wps:txbx>
                      <wps:bodyPr vert="vert270" wrap="square" lIns="0" tIns="0" rIns="0" bIns="0" rtlCol="0">
                        <a:noAutofit/>
                      </wps:bodyPr>
                    </wps:wsp>
                  </a:graphicData>
                </a:graphic>
              </wp:anchor>
            </w:drawing>
          </mc:Choice>
          <mc:Fallback>
            <w:pict>
              <v:shape id="Textbox 35" o:spid="_x0000_s1026" o:spt="202" type="#_x0000_t202" style="position:absolute;left:0pt;margin-left:545.85pt;margin-top:667.6pt;height:57.95pt;width:27.75pt;mso-position-horizontal-relative:page;mso-position-vertical-relative:page;z-index:251672576;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2XSN+vAEAAIQDAAAOAAAAAAAAAAEAIAAAACgBAABkcnMvZTJvRG9jLnht&#10;bFBLBQYAAAAABgAGAFkBAABWBQAAAAA=&#10;">
                <v:fill on="f" focussize="0,0"/>
                <v:stroke on="f"/>
                <v:imagedata o:title=""/>
                <o:lock v:ext="edit" aspectratio="f"/>
                <v:textbox inset="0mm,0mm,0mm,0mm" style="layout-flow:vertical;mso-layout-flow-alt:bottom-to-top;">
                  <w:txbxContent>
                    <w:p w14:paraId="6C06AD79"/>
                  </w:txbxContent>
                </v:textbox>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086F6217">
      <w:pPr>
        <w:pStyle w:val="10"/>
        <w:spacing w:before="75"/>
        <w:ind w:left="0"/>
        <w:jc w:val="left"/>
        <w:rPr>
          <w:rFonts w:ascii="Times New Roman" w:hAnsi="Times New Roman" w:cs="Times New Roman"/>
          <w:b/>
          <w:sz w:val="22"/>
          <w:szCs w:val="22"/>
        </w:rPr>
      </w:pPr>
    </w:p>
    <w:p w14:paraId="3412C96C">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4FC60F7F">
      <w:pPr>
        <w:pStyle w:val="10"/>
        <w:ind w:left="0"/>
        <w:jc w:val="left"/>
        <w:rPr>
          <w:rFonts w:ascii="Times New Roman" w:hAnsi="Times New Roman" w:cs="Times New Roman"/>
          <w:b/>
          <w:sz w:val="22"/>
          <w:szCs w:val="22"/>
        </w:rPr>
      </w:pPr>
    </w:p>
    <w:p w14:paraId="7C4D5E1D">
      <w:pPr>
        <w:pStyle w:val="10"/>
        <w:spacing w:before="88"/>
        <w:ind w:left="0"/>
        <w:jc w:val="left"/>
        <w:rPr>
          <w:rFonts w:ascii="Times New Roman" w:hAnsi="Times New Roman" w:cs="Times New Roman"/>
          <w:b/>
          <w:sz w:val="22"/>
          <w:szCs w:val="22"/>
        </w:rPr>
      </w:pPr>
    </w:p>
    <w:p w14:paraId="3F207CB7">
      <w:pPr>
        <w:spacing w:before="1"/>
        <w:ind w:left="424"/>
        <w:rPr>
          <w:rFonts w:ascii="Times New Roman" w:hAnsi="Times New Roman" w:cs="Times New Roman"/>
          <w:b/>
        </w:rPr>
      </w:pPr>
      <w:r>
        <w:rPr>
          <w:rFonts w:ascii="Times New Roman" w:hAnsi="Times New Roman" w:cs="Times New Roman"/>
          <w:b/>
          <w:spacing w:val="-10"/>
        </w:rPr>
        <w:t>À</w:t>
      </w:r>
    </w:p>
    <w:p w14:paraId="5C5D4DD3">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027F6D39">
      <w:pPr>
        <w:pStyle w:val="10"/>
        <w:spacing w:before="52"/>
        <w:ind w:left="0"/>
        <w:jc w:val="left"/>
        <w:rPr>
          <w:rFonts w:ascii="Times New Roman" w:hAnsi="Times New Roman" w:cs="Times New Roman"/>
          <w:b/>
          <w:sz w:val="22"/>
          <w:szCs w:val="22"/>
        </w:rPr>
      </w:pPr>
    </w:p>
    <w:p w14:paraId="6D8DE7D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78031B09">
      <w:pPr>
        <w:pStyle w:val="10"/>
        <w:spacing w:before="33"/>
        <w:ind w:left="0"/>
        <w:jc w:val="left"/>
        <w:rPr>
          <w:rFonts w:ascii="Times New Roman" w:hAnsi="Times New Roman" w:cs="Times New Roman"/>
          <w:sz w:val="22"/>
          <w:szCs w:val="22"/>
        </w:rPr>
      </w:pPr>
    </w:p>
    <w:p w14:paraId="2A311E95">
      <w:pPr>
        <w:pStyle w:val="10"/>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396F0CC7">
      <w:pPr>
        <w:pStyle w:val="10"/>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449EF2E">
      <w:pPr>
        <w:pStyle w:val="10"/>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53699D17">
      <w:pPr>
        <w:pStyle w:val="10"/>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15BC4C0E">
      <w:pPr>
        <w:pStyle w:val="10"/>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73BE809C">
      <w:pPr>
        <w:pStyle w:val="10"/>
        <w:spacing w:before="3"/>
        <w:ind w:left="0"/>
        <w:jc w:val="left"/>
        <w:rPr>
          <w:rFonts w:ascii="Times New Roman" w:hAnsi="Times New Roman" w:cs="Times New Roman"/>
          <w:sz w:val="22"/>
          <w:szCs w:val="22"/>
        </w:rPr>
      </w:pPr>
    </w:p>
    <w:p w14:paraId="6E58E478">
      <w:pPr>
        <w:pStyle w:val="10"/>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6341BCEA">
      <w:pPr>
        <w:pStyle w:val="10"/>
        <w:ind w:left="0"/>
        <w:jc w:val="left"/>
        <w:rPr>
          <w:rFonts w:ascii="Times New Roman" w:hAnsi="Times New Roman" w:cs="Times New Roman"/>
          <w:sz w:val="22"/>
          <w:szCs w:val="22"/>
        </w:rPr>
      </w:pPr>
    </w:p>
    <w:p w14:paraId="6BF93772">
      <w:pPr>
        <w:pStyle w:val="10"/>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52D0F378">
      <w:pPr>
        <w:pStyle w:val="10"/>
        <w:ind w:left="0"/>
        <w:jc w:val="left"/>
        <w:rPr>
          <w:rFonts w:ascii="Times New Roman" w:hAnsi="Times New Roman" w:cs="Times New Roman"/>
          <w:sz w:val="22"/>
          <w:szCs w:val="22"/>
        </w:rPr>
      </w:pPr>
    </w:p>
    <w:p w14:paraId="35192187">
      <w:pPr>
        <w:pStyle w:val="10"/>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20281734">
      <w:pPr>
        <w:pStyle w:val="10"/>
        <w:ind w:left="0"/>
        <w:jc w:val="left"/>
        <w:rPr>
          <w:rFonts w:ascii="Times New Roman" w:hAnsi="Times New Roman" w:cs="Times New Roman"/>
          <w:sz w:val="22"/>
          <w:szCs w:val="22"/>
        </w:rPr>
      </w:pPr>
    </w:p>
    <w:p w14:paraId="3D0EF397">
      <w:pPr>
        <w:pStyle w:val="10"/>
        <w:spacing w:before="2"/>
        <w:ind w:left="0"/>
        <w:jc w:val="left"/>
        <w:rPr>
          <w:rFonts w:ascii="Times New Roman" w:hAnsi="Times New Roman" w:cs="Times New Roman"/>
          <w:sz w:val="22"/>
          <w:szCs w:val="22"/>
        </w:rPr>
      </w:pPr>
    </w:p>
    <w:p w14:paraId="01A3CF8F">
      <w:pPr>
        <w:pStyle w:val="10"/>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045E636A">
      <w:pPr>
        <w:pStyle w:val="10"/>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34189168">
      <w:pPr>
        <w:pStyle w:val="10"/>
        <w:ind w:left="0"/>
        <w:jc w:val="left"/>
        <w:rPr>
          <w:rFonts w:ascii="Times New Roman" w:hAnsi="Times New Roman" w:cs="Times New Roman"/>
          <w:sz w:val="22"/>
          <w:szCs w:val="22"/>
        </w:rPr>
      </w:pPr>
    </w:p>
    <w:p w14:paraId="2D8F1516">
      <w:pPr>
        <w:pStyle w:val="10"/>
        <w:spacing w:before="129"/>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528C06C">
      <w:pPr>
        <w:pStyle w:val="10"/>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676AE61B">
      <w:pPr>
        <w:pStyle w:val="10"/>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0B0A8D80">
      <w:pPr>
        <w:pStyle w:val="10"/>
        <w:rPr>
          <w:rFonts w:ascii="Times New Roman" w:hAnsi="Times New Roman" w:cs="Times New Roman"/>
          <w:sz w:val="22"/>
          <w:szCs w:val="22"/>
        </w:rPr>
        <w:sectPr>
          <w:headerReference r:id="rId4" w:type="default"/>
          <w:pgSz w:w="11920" w:h="16850"/>
          <w:pgMar w:top="2440" w:right="708" w:bottom="280" w:left="1275" w:header="1038" w:footer="0" w:gutter="0"/>
          <w:cols w:space="720" w:num="1"/>
        </w:sectPr>
      </w:pPr>
    </w:p>
    <w:p w14:paraId="2EE32C5C">
      <w:pPr>
        <w:pStyle w:val="10"/>
        <w:ind w:left="0"/>
        <w:jc w:val="left"/>
        <w:rPr>
          <w:rFonts w:ascii="Times New Roman" w:hAnsi="Times New Roman" w:cs="Times New Roman"/>
          <w:sz w:val="22"/>
          <w:szCs w:val="22"/>
        </w:rPr>
      </w:pPr>
    </w:p>
    <w:p w14:paraId="5C299C7D">
      <w:pPr>
        <w:pStyle w:val="10"/>
        <w:spacing w:before="111"/>
        <w:ind w:left="0"/>
        <w:jc w:val="left"/>
        <w:rPr>
          <w:rFonts w:ascii="Times New Roman" w:hAnsi="Times New Roman" w:cs="Times New Roman"/>
          <w:sz w:val="22"/>
          <w:szCs w:val="22"/>
        </w:rPr>
      </w:pPr>
    </w:p>
    <w:p w14:paraId="436543CC">
      <w:pPr>
        <w:pStyle w:val="2"/>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1EE6C187">
      <w:pPr>
        <w:pStyle w:val="10"/>
        <w:spacing w:before="46"/>
        <w:ind w:left="0"/>
        <w:jc w:val="left"/>
        <w:rPr>
          <w:rFonts w:ascii="Times New Roman" w:hAnsi="Times New Roman" w:cs="Times New Roman"/>
          <w:b/>
          <w:sz w:val="22"/>
          <w:szCs w:val="22"/>
        </w:rPr>
      </w:pPr>
    </w:p>
    <w:p w14:paraId="159B1869">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A0428BE">
      <w:pPr>
        <w:pStyle w:val="10"/>
        <w:ind w:left="0"/>
        <w:jc w:val="left"/>
        <w:rPr>
          <w:rFonts w:ascii="Times New Roman" w:hAnsi="Times New Roman" w:cs="Times New Roman"/>
          <w:b/>
          <w:sz w:val="22"/>
          <w:szCs w:val="22"/>
        </w:rPr>
      </w:pPr>
    </w:p>
    <w:p w14:paraId="0C9BEE7F">
      <w:pPr>
        <w:pStyle w:val="10"/>
        <w:ind w:left="0"/>
        <w:jc w:val="left"/>
        <w:rPr>
          <w:rFonts w:ascii="Times New Roman" w:hAnsi="Times New Roman" w:cs="Times New Roman"/>
          <w:b/>
          <w:sz w:val="22"/>
          <w:szCs w:val="22"/>
        </w:rPr>
      </w:pPr>
    </w:p>
    <w:p w14:paraId="55194026">
      <w:pPr>
        <w:pStyle w:val="10"/>
        <w:ind w:left="0"/>
        <w:jc w:val="left"/>
        <w:rPr>
          <w:rFonts w:ascii="Times New Roman" w:hAnsi="Times New Roman" w:cs="Times New Roman"/>
          <w:b/>
          <w:sz w:val="22"/>
          <w:szCs w:val="22"/>
        </w:rPr>
      </w:pPr>
    </w:p>
    <w:p w14:paraId="44BECC9E">
      <w:pPr>
        <w:pStyle w:val="10"/>
        <w:ind w:left="0"/>
        <w:jc w:val="left"/>
        <w:rPr>
          <w:rFonts w:ascii="Times New Roman" w:hAnsi="Times New Roman" w:cs="Times New Roman"/>
          <w:b/>
          <w:sz w:val="22"/>
          <w:szCs w:val="22"/>
        </w:rPr>
      </w:pPr>
    </w:p>
    <w:p w14:paraId="66BCA8EE">
      <w:pPr>
        <w:pStyle w:val="10"/>
        <w:ind w:left="0"/>
        <w:jc w:val="left"/>
        <w:rPr>
          <w:rFonts w:ascii="Times New Roman" w:hAnsi="Times New Roman" w:cs="Times New Roman"/>
          <w:b/>
          <w:sz w:val="22"/>
          <w:szCs w:val="22"/>
        </w:rPr>
      </w:pPr>
    </w:p>
    <w:p w14:paraId="6EA9A300">
      <w:pPr>
        <w:pStyle w:val="10"/>
        <w:spacing w:before="1"/>
        <w:ind w:left="0"/>
        <w:jc w:val="left"/>
        <w:rPr>
          <w:rFonts w:ascii="Times New Roman" w:hAnsi="Times New Roman" w:cs="Times New Roman"/>
          <w:b/>
          <w:sz w:val="22"/>
          <w:szCs w:val="22"/>
        </w:rPr>
      </w:pPr>
    </w:p>
    <w:p w14:paraId="7CDF3075">
      <w:pPr>
        <w:pStyle w:val="10"/>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1952E348">
      <w:pPr>
        <w:pStyle w:val="10"/>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BE5EE7E">
      <w:pPr>
        <w:pStyle w:val="10"/>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5EFB0720">
      <w:pPr>
        <w:pStyle w:val="10"/>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spacing w:val="1"/>
          <w:position w:val="5"/>
          <w:sz w:val="22"/>
          <w:szCs w:val="22"/>
          <w:lang w:val="pt-BR" w:eastAsia="pt-BR"/>
        </w:rPr>
        <w:drawing>
          <wp:inline distT="0" distB="0" distL="0" distR="0">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4D4F08">
      <w:pPr>
        <w:pStyle w:val="10"/>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33DDE223">
      <w:pPr>
        <w:pStyle w:val="10"/>
        <w:ind w:left="0"/>
        <w:jc w:val="left"/>
        <w:rPr>
          <w:rFonts w:ascii="Times New Roman" w:hAnsi="Times New Roman" w:cs="Times New Roman"/>
          <w:sz w:val="22"/>
          <w:szCs w:val="22"/>
        </w:rPr>
      </w:pPr>
    </w:p>
    <w:p w14:paraId="623938B2">
      <w:pPr>
        <w:pStyle w:val="10"/>
        <w:ind w:left="0"/>
        <w:jc w:val="left"/>
        <w:rPr>
          <w:rFonts w:ascii="Times New Roman" w:hAnsi="Times New Roman" w:cs="Times New Roman"/>
          <w:sz w:val="22"/>
          <w:szCs w:val="22"/>
        </w:rPr>
      </w:pPr>
    </w:p>
    <w:p w14:paraId="4840F8A7">
      <w:pPr>
        <w:pStyle w:val="10"/>
        <w:ind w:left="0"/>
        <w:jc w:val="left"/>
        <w:rPr>
          <w:rFonts w:ascii="Times New Roman" w:hAnsi="Times New Roman" w:cs="Times New Roman"/>
          <w:sz w:val="22"/>
          <w:szCs w:val="22"/>
        </w:rPr>
      </w:pPr>
    </w:p>
    <w:p w14:paraId="7F8FFF66">
      <w:pPr>
        <w:pStyle w:val="10"/>
        <w:ind w:left="0"/>
        <w:jc w:val="left"/>
        <w:rPr>
          <w:rFonts w:ascii="Times New Roman" w:hAnsi="Times New Roman" w:cs="Times New Roman"/>
          <w:sz w:val="22"/>
          <w:szCs w:val="22"/>
        </w:rPr>
      </w:pPr>
    </w:p>
    <w:p w14:paraId="5245D900">
      <w:pPr>
        <w:pStyle w:val="10"/>
        <w:ind w:left="0"/>
        <w:jc w:val="left"/>
        <w:rPr>
          <w:rFonts w:ascii="Times New Roman" w:hAnsi="Times New Roman" w:cs="Times New Roman"/>
          <w:sz w:val="22"/>
          <w:szCs w:val="22"/>
        </w:rPr>
      </w:pPr>
    </w:p>
    <w:p w14:paraId="5CA2B309">
      <w:pPr>
        <w:pStyle w:val="10"/>
        <w:ind w:left="0"/>
        <w:jc w:val="left"/>
        <w:rPr>
          <w:rFonts w:ascii="Times New Roman" w:hAnsi="Times New Roman" w:cs="Times New Roman"/>
          <w:sz w:val="22"/>
          <w:szCs w:val="22"/>
        </w:rPr>
      </w:pPr>
    </w:p>
    <w:p w14:paraId="68BB3888">
      <w:pPr>
        <w:pStyle w:val="10"/>
        <w:ind w:left="0"/>
        <w:jc w:val="left"/>
        <w:rPr>
          <w:rFonts w:ascii="Times New Roman" w:hAnsi="Times New Roman" w:cs="Times New Roman"/>
          <w:sz w:val="22"/>
          <w:szCs w:val="22"/>
        </w:rPr>
      </w:pPr>
    </w:p>
    <w:p w14:paraId="7174B88F">
      <w:pPr>
        <w:pStyle w:val="10"/>
        <w:ind w:left="0"/>
        <w:jc w:val="left"/>
        <w:rPr>
          <w:rFonts w:ascii="Times New Roman" w:hAnsi="Times New Roman" w:cs="Times New Roman"/>
          <w:sz w:val="22"/>
          <w:szCs w:val="22"/>
        </w:rPr>
      </w:pPr>
    </w:p>
    <w:p w14:paraId="25D92928">
      <w:pPr>
        <w:pStyle w:val="10"/>
        <w:ind w:left="0"/>
        <w:jc w:val="left"/>
        <w:rPr>
          <w:rFonts w:ascii="Times New Roman" w:hAnsi="Times New Roman" w:cs="Times New Roman"/>
          <w:sz w:val="22"/>
          <w:szCs w:val="22"/>
        </w:rPr>
      </w:pPr>
    </w:p>
    <w:p w14:paraId="170CA9E4">
      <w:pPr>
        <w:pStyle w:val="10"/>
        <w:ind w:left="0"/>
        <w:jc w:val="left"/>
        <w:rPr>
          <w:rFonts w:ascii="Times New Roman" w:hAnsi="Times New Roman" w:cs="Times New Roman"/>
          <w:sz w:val="22"/>
          <w:szCs w:val="22"/>
        </w:rPr>
      </w:pPr>
    </w:p>
    <w:p w14:paraId="5BDE58CF">
      <w:pPr>
        <w:pStyle w:val="10"/>
        <w:ind w:left="0"/>
        <w:jc w:val="left"/>
        <w:rPr>
          <w:rFonts w:ascii="Times New Roman" w:hAnsi="Times New Roman" w:cs="Times New Roman"/>
          <w:sz w:val="22"/>
          <w:szCs w:val="22"/>
        </w:rPr>
      </w:pPr>
    </w:p>
    <w:p w14:paraId="7C01D3E3">
      <w:pPr>
        <w:pStyle w:val="10"/>
        <w:ind w:left="0"/>
        <w:jc w:val="left"/>
        <w:rPr>
          <w:rFonts w:ascii="Times New Roman" w:hAnsi="Times New Roman" w:cs="Times New Roman"/>
          <w:sz w:val="22"/>
          <w:szCs w:val="22"/>
        </w:rPr>
      </w:pPr>
    </w:p>
    <w:p w14:paraId="6D2AB1BC">
      <w:pPr>
        <w:pStyle w:val="10"/>
        <w:spacing w:before="8"/>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6672" behindDoc="1" locked="0" layoutInCell="1" allowOverlap="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19F16652">
      <w:pPr>
        <w:pStyle w:val="10"/>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5CEF165A">
      <w:pPr>
        <w:pStyle w:val="10"/>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5B396E3C">
      <w:pPr>
        <w:pStyle w:val="10"/>
        <w:ind w:left="0"/>
        <w:rPr>
          <w:rFonts w:ascii="Times New Roman" w:hAnsi="Times New Roman" w:cs="Times New Roman"/>
          <w:sz w:val="22"/>
          <w:szCs w:val="22"/>
        </w:rPr>
        <w:sectPr>
          <w:headerReference r:id="rId5" w:type="default"/>
          <w:pgSz w:w="11920" w:h="16850"/>
          <w:pgMar w:top="1540" w:right="708" w:bottom="280" w:left="1275" w:header="522" w:footer="0" w:gutter="0"/>
          <w:cols w:space="720" w:num="1"/>
        </w:sectPr>
      </w:pPr>
    </w:p>
    <w:p w14:paraId="2D83C89E">
      <w:pPr>
        <w:pStyle w:val="2"/>
        <w:ind w:right="-29"/>
        <w:jc w:val="center"/>
        <w:rPr>
          <w:rFonts w:eastAsia="SimSun"/>
          <w:sz w:val="24"/>
          <w:szCs w:val="24"/>
          <w:lang w:val="pt-BR" w:eastAsia="zh-CN"/>
        </w:rPr>
      </w:pPr>
      <w:r>
        <w:rPr>
          <w:rFonts w:eastAsia="SimSun"/>
          <w:sz w:val="24"/>
          <w:szCs w:val="24"/>
          <w:lang w:val="pt-BR" w:eastAsia="zh-CN"/>
        </w:rPr>
        <w:t>ANEXO V</w:t>
      </w:r>
    </w:p>
    <w:p w14:paraId="4FAA8300">
      <w:pPr>
        <w:shd w:val="clear" w:color="auto" w:fill="FFFFFF"/>
        <w:jc w:val="center"/>
        <w:rPr>
          <w:rFonts w:ascii="Arial" w:hAnsi="Arial" w:cs="Arial"/>
          <w:b/>
          <w:bCs/>
        </w:rPr>
      </w:pPr>
      <w:r>
        <w:rPr>
          <w:rFonts w:ascii="Arial" w:hAnsi="Arial" w:cs="Arial"/>
          <w:b/>
          <w:bCs/>
        </w:rPr>
        <w:t>CADERNO ESCOLAR</w:t>
      </w:r>
    </w:p>
    <w:p w14:paraId="15433E74">
      <w:pPr>
        <w:shd w:val="clear" w:color="auto" w:fill="FFFFFF"/>
        <w:jc w:val="center"/>
        <w:rPr>
          <w:rFonts w:ascii="Arial" w:hAnsi="Arial" w:cs="Arial"/>
          <w:b/>
          <w:bCs/>
        </w:rPr>
      </w:pPr>
    </w:p>
    <w:p w14:paraId="5FEA8B5E">
      <w:pPr>
        <w:jc w:val="center"/>
        <w:rPr>
          <w:rFonts w:ascii="Arial" w:hAnsi="Arial" w:cs="Arial"/>
          <w:b/>
          <w:bCs/>
        </w:rPr>
      </w:pPr>
      <w:r>
        <w:rPr>
          <w:rFonts w:ascii="Arial" w:hAnsi="Arial" w:cs="Arial"/>
          <w:b/>
          <w:bCs/>
        </w:rPr>
        <w:t>TERMO DE REFERÊNCIA (TR)</w:t>
      </w:r>
    </w:p>
    <w:p w14:paraId="25500675">
      <w:pPr>
        <w:jc w:val="both"/>
        <w:rPr>
          <w:rFonts w:ascii="Arial" w:hAnsi="Arial" w:eastAsia="Arial-BoldMT" w:cs="Arial"/>
          <w:b/>
          <w:bCs/>
        </w:rPr>
      </w:pPr>
    </w:p>
    <w:p w14:paraId="0A148615">
      <w:pPr>
        <w:jc w:val="both"/>
        <w:rPr>
          <w:rFonts w:ascii="Arial" w:hAnsi="Arial" w:eastAsia="Arial-BoldMT" w:cs="Arial"/>
          <w:b/>
          <w:bCs/>
          <w:highlight w:val="yellow"/>
        </w:rPr>
      </w:pPr>
      <w:r>
        <w:rPr>
          <w:rFonts w:ascii="Arial" w:hAnsi="Arial" w:eastAsia="Arial-BoldMT" w:cs="Arial"/>
          <w:b/>
          <w:bCs/>
        </w:rPr>
        <w:t>1 - DEFINIÇÃO DO OBJETO, INCLUÍDOS SUA NATUREZA, OS QUANTITATIVOS, O PRAZO DO CONTRATO E, SE FOR O CASO, A POSSIBILIDADE DE SUA PRORROGAÇÃO;</w:t>
      </w:r>
    </w:p>
    <w:p w14:paraId="17B18A2B">
      <w:pPr>
        <w:jc w:val="both"/>
        <w:rPr>
          <w:rFonts w:ascii="Arial" w:hAnsi="Arial" w:eastAsia="Arial-BoldMT" w:cs="Arial"/>
          <w:b/>
          <w:bCs/>
          <w:highlight w:val="yellow"/>
        </w:rPr>
      </w:pPr>
    </w:p>
    <w:p w14:paraId="6E19E695">
      <w:pPr>
        <w:jc w:val="both"/>
        <w:rPr>
          <w:rFonts w:ascii="Arial" w:hAnsi="Arial" w:cs="Arial"/>
        </w:rPr>
      </w:pPr>
      <w:r>
        <w:rPr>
          <w:rFonts w:ascii="Arial" w:hAnsi="Arial" w:cs="Arial"/>
        </w:rPr>
        <w:t xml:space="preserve">O objeto do presente Termo de Referência é a abertura de </w:t>
      </w:r>
      <w:r>
        <w:rPr>
          <w:rFonts w:ascii="Arial" w:hAnsi="Arial" w:cs="Arial"/>
          <w:b/>
          <w:bCs/>
        </w:rPr>
        <w:t>Dispensa de Licitação</w:t>
      </w:r>
      <w:r>
        <w:rPr>
          <w:rFonts w:ascii="Arial" w:hAnsi="Arial" w:cs="Arial"/>
        </w:rPr>
        <w:t xml:space="preserve"> para a aquisição de </w:t>
      </w:r>
      <w:r>
        <w:rPr>
          <w:rFonts w:ascii="Arial" w:hAnsi="Arial" w:cs="Arial"/>
          <w:b/>
          <w:bCs/>
        </w:rPr>
        <w:t>cadernos escolares</w:t>
      </w:r>
      <w:r>
        <w:rPr>
          <w:rFonts w:ascii="Arial" w:hAnsi="Arial" w:cs="Arial"/>
        </w:rPr>
        <w:t xml:space="preserve">, visando atender de forma imediata e eficaz às necessidades da </w:t>
      </w:r>
      <w:r>
        <w:rPr>
          <w:rFonts w:ascii="Arial" w:hAnsi="Arial" w:cs="Arial"/>
          <w:b/>
          <w:bCs/>
        </w:rPr>
        <w:t>Creche Escola Silvia Helena Mendonça Lourenço</w:t>
      </w:r>
      <w:r>
        <w:rPr>
          <w:rFonts w:ascii="Arial" w:hAnsi="Arial" w:cs="Arial"/>
        </w:rPr>
        <w:t xml:space="preserve"> e da </w:t>
      </w:r>
      <w:r>
        <w:rPr>
          <w:rFonts w:ascii="Arial" w:hAnsi="Arial" w:cs="Arial"/>
          <w:b/>
          <w:bCs/>
        </w:rPr>
        <w:t>EMEB João Etchebehere</w:t>
      </w:r>
      <w:r>
        <w:rPr>
          <w:rFonts w:ascii="Arial" w:hAnsi="Arial" w:cs="Arial"/>
        </w:rPr>
        <w:t>.</w:t>
      </w:r>
    </w:p>
    <w:p w14:paraId="72AFD0F2">
      <w:pPr>
        <w:jc w:val="both"/>
        <w:rPr>
          <w:rFonts w:ascii="Arial" w:hAnsi="Arial" w:cs="Arial"/>
        </w:rPr>
      </w:pPr>
      <w:r>
        <w:rPr>
          <w:rFonts w:ascii="Arial" w:hAnsi="Arial" w:cs="Arial"/>
        </w:rPr>
        <w:t>A natureza do objeto consiste no fornecimento de material escolar básico, imprescindível para a organização das atividades pedagógicas e para o adequado acompanhamento do processo de ensino-aprendizagem dos alunos.</w:t>
      </w:r>
    </w:p>
    <w:p w14:paraId="52A3EBEC">
      <w:pPr>
        <w:jc w:val="both"/>
        <w:rPr>
          <w:rFonts w:ascii="Arial" w:hAnsi="Arial" w:cs="Arial"/>
        </w:rPr>
      </w:pPr>
      <w:r>
        <w:rPr>
          <w:rFonts w:ascii="Arial" w:hAnsi="Arial" w:cs="Arial"/>
        </w:rPr>
        <w:t>A presente contratação visa, ainda, promover melhores condições de trabalho aos educadores e assegurar que os estudantes tenham acesso a materiais de qualidade, indispensáveis ao desenvolvimento educacional.</w:t>
      </w:r>
    </w:p>
    <w:p w14:paraId="15143865">
      <w:pPr>
        <w:jc w:val="both"/>
        <w:rPr>
          <w:rFonts w:ascii="Arial" w:hAnsi="Arial" w:cs="Arial" w:eastAsiaTheme="majorEastAsia"/>
          <w:bCs/>
          <w:kern w:val="2"/>
          <w:lang w:eastAsia="en-US"/>
          <w14:ligatures w14:val="standardContextual"/>
        </w:rPr>
      </w:pPr>
    </w:p>
    <w:p w14:paraId="29064872">
      <w:pPr>
        <w:jc w:val="both"/>
        <w:rPr>
          <w:rFonts w:ascii="Arial" w:hAnsi="Arial" w:cs="Arial" w:eastAsiaTheme="majorEastAsia"/>
          <w:bCs/>
          <w:kern w:val="2"/>
          <w:lang w:eastAsia="en-US"/>
          <w14:ligatures w14:val="standardContextual"/>
        </w:rPr>
      </w:pPr>
      <w:r>
        <w:rPr>
          <w:rFonts w:ascii="Arial" w:hAnsi="Arial" w:cs="Arial" w:eastAsiaTheme="majorEastAsia"/>
          <w:bCs/>
          <w:kern w:val="2"/>
          <w:lang w:eastAsia="en-US"/>
          <w14:ligatures w14:val="standardContextual"/>
        </w:rPr>
        <w:t>Os quantitativos da referida aquisição serão demonstrados na tabela a seguir:</w:t>
      </w:r>
    </w:p>
    <w:p w14:paraId="7EACC8A3">
      <w:pPr>
        <w:jc w:val="both"/>
        <w:rPr>
          <w:rFonts w:ascii="Arial" w:hAnsi="Arial" w:cs="Arial"/>
          <w:highlight w:val="yellow"/>
        </w:rPr>
      </w:pPr>
    </w:p>
    <w:tbl>
      <w:tblPr>
        <w:tblStyle w:val="7"/>
        <w:tblW w:w="9060" w:type="dxa"/>
        <w:tblInd w:w="0" w:type="dxa"/>
        <w:tblLayout w:type="autofit"/>
        <w:tblCellMar>
          <w:top w:w="0" w:type="dxa"/>
          <w:left w:w="70" w:type="dxa"/>
          <w:bottom w:w="0" w:type="dxa"/>
          <w:right w:w="70" w:type="dxa"/>
        </w:tblCellMar>
      </w:tblPr>
      <w:tblGrid>
        <w:gridCol w:w="666"/>
        <w:gridCol w:w="5692"/>
        <w:gridCol w:w="1607"/>
        <w:gridCol w:w="1143"/>
      </w:tblGrid>
      <w:tr w14:paraId="3D73ED02">
        <w:tblPrEx>
          <w:tblCellMar>
            <w:top w:w="0" w:type="dxa"/>
            <w:left w:w="70" w:type="dxa"/>
            <w:bottom w:w="0" w:type="dxa"/>
            <w:right w:w="70" w:type="dxa"/>
          </w:tblCellMar>
        </w:tblPrEx>
        <w:trPr>
          <w:trHeight w:val="20"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20777789">
            <w:pPr>
              <w:suppressAutoHyphens w:val="0"/>
              <w:jc w:val="center"/>
              <w:rPr>
                <w:rFonts w:ascii="Arial" w:hAnsi="Arial" w:cs="Arial"/>
                <w:b/>
                <w:bCs/>
                <w:color w:val="000000"/>
                <w:lang w:eastAsia="pt-BR"/>
              </w:rPr>
            </w:pPr>
            <w:r>
              <w:rPr>
                <w:rFonts w:ascii="Arial" w:hAnsi="Arial" w:cs="Arial"/>
                <w:b/>
                <w:bCs/>
                <w:color w:val="000000"/>
                <w:lang w:eastAsia="pt-BR"/>
              </w:rPr>
              <w:t>ITEM</w:t>
            </w:r>
          </w:p>
        </w:tc>
        <w:tc>
          <w:tcPr>
            <w:tcW w:w="5692" w:type="dxa"/>
            <w:tcBorders>
              <w:top w:val="single" w:color="auto" w:sz="4" w:space="0"/>
              <w:left w:val="nil"/>
              <w:bottom w:val="single" w:color="auto" w:sz="4" w:space="0"/>
              <w:right w:val="single" w:color="auto" w:sz="4" w:space="0"/>
            </w:tcBorders>
            <w:noWrap/>
            <w:vAlign w:val="center"/>
          </w:tcPr>
          <w:p w14:paraId="223185D5">
            <w:pPr>
              <w:suppressAutoHyphens w:val="0"/>
              <w:jc w:val="center"/>
              <w:rPr>
                <w:rFonts w:ascii="Arial" w:hAnsi="Arial" w:cs="Arial"/>
                <w:b/>
                <w:bCs/>
                <w:color w:val="000000"/>
                <w:lang w:eastAsia="pt-BR"/>
              </w:rPr>
            </w:pPr>
            <w:r>
              <w:rPr>
                <w:rFonts w:ascii="Arial" w:hAnsi="Arial" w:cs="Arial"/>
                <w:b/>
                <w:bCs/>
                <w:color w:val="000000"/>
                <w:lang w:eastAsia="pt-BR"/>
              </w:rPr>
              <w:t>DESCRIÇÃO</w:t>
            </w:r>
          </w:p>
        </w:tc>
        <w:tc>
          <w:tcPr>
            <w:tcW w:w="1582" w:type="dxa"/>
            <w:tcBorders>
              <w:top w:val="single" w:color="auto" w:sz="4" w:space="0"/>
              <w:left w:val="nil"/>
              <w:bottom w:val="single" w:color="auto" w:sz="4" w:space="0"/>
              <w:right w:val="single" w:color="auto" w:sz="4" w:space="0"/>
            </w:tcBorders>
            <w:noWrap/>
            <w:vAlign w:val="center"/>
          </w:tcPr>
          <w:p w14:paraId="60E805A8">
            <w:pPr>
              <w:suppressAutoHyphens w:val="0"/>
              <w:jc w:val="center"/>
              <w:rPr>
                <w:rFonts w:ascii="Arial" w:hAnsi="Arial" w:cs="Arial"/>
                <w:b/>
                <w:bCs/>
                <w:color w:val="000000"/>
                <w:lang w:eastAsia="pt-BR"/>
              </w:rPr>
            </w:pPr>
            <w:r>
              <w:rPr>
                <w:rFonts w:ascii="Arial" w:hAnsi="Arial" w:cs="Arial"/>
                <w:b/>
                <w:bCs/>
                <w:color w:val="000000"/>
                <w:lang w:eastAsia="pt-BR"/>
              </w:rPr>
              <w:t>QUANTIDADE</w:t>
            </w:r>
          </w:p>
        </w:tc>
        <w:tc>
          <w:tcPr>
            <w:tcW w:w="1127" w:type="dxa"/>
            <w:tcBorders>
              <w:top w:val="single" w:color="auto" w:sz="4" w:space="0"/>
              <w:left w:val="nil"/>
              <w:bottom w:val="single" w:color="auto" w:sz="4" w:space="0"/>
              <w:right w:val="single" w:color="auto" w:sz="4" w:space="0"/>
            </w:tcBorders>
            <w:noWrap/>
            <w:vAlign w:val="center"/>
          </w:tcPr>
          <w:p w14:paraId="402DF099">
            <w:pPr>
              <w:suppressAutoHyphens w:val="0"/>
              <w:jc w:val="center"/>
              <w:rPr>
                <w:rFonts w:ascii="Arial" w:hAnsi="Arial" w:cs="Arial"/>
                <w:b/>
                <w:bCs/>
                <w:color w:val="000000"/>
                <w:lang w:eastAsia="pt-BR"/>
              </w:rPr>
            </w:pPr>
            <w:r>
              <w:rPr>
                <w:rFonts w:ascii="Arial" w:hAnsi="Arial" w:cs="Arial"/>
                <w:b/>
                <w:bCs/>
                <w:color w:val="000000"/>
                <w:lang w:eastAsia="pt-BR"/>
              </w:rPr>
              <w:t>UNIDADE</w:t>
            </w:r>
          </w:p>
        </w:tc>
      </w:tr>
      <w:tr w14:paraId="334CFFFF">
        <w:tblPrEx>
          <w:tblCellMar>
            <w:top w:w="0" w:type="dxa"/>
            <w:left w:w="70" w:type="dxa"/>
            <w:bottom w:w="0" w:type="dxa"/>
            <w:right w:w="70" w:type="dxa"/>
          </w:tblCellMar>
        </w:tblPrEx>
        <w:trPr>
          <w:trHeight w:val="20" w:hRule="atLeast"/>
        </w:trPr>
        <w:tc>
          <w:tcPr>
            <w:tcW w:w="659" w:type="dxa"/>
            <w:tcBorders>
              <w:top w:val="nil"/>
              <w:left w:val="single" w:color="auto" w:sz="4" w:space="0"/>
              <w:bottom w:val="single" w:color="auto" w:sz="4" w:space="0"/>
              <w:right w:val="single" w:color="auto" w:sz="4" w:space="0"/>
            </w:tcBorders>
            <w:noWrap/>
            <w:vAlign w:val="center"/>
          </w:tcPr>
          <w:p w14:paraId="23582DE2">
            <w:pPr>
              <w:suppressAutoHyphens w:val="0"/>
              <w:jc w:val="center"/>
              <w:rPr>
                <w:rFonts w:ascii="Arial" w:hAnsi="Arial" w:cs="Arial"/>
                <w:color w:val="000000"/>
                <w:lang w:eastAsia="pt-BR"/>
              </w:rPr>
            </w:pPr>
            <w:r>
              <w:rPr>
                <w:rFonts w:ascii="Arial" w:hAnsi="Arial" w:cs="Arial"/>
                <w:color w:val="000000"/>
                <w:lang w:eastAsia="pt-BR"/>
              </w:rPr>
              <w:t>1</w:t>
            </w:r>
          </w:p>
        </w:tc>
        <w:tc>
          <w:tcPr>
            <w:tcW w:w="5692" w:type="dxa"/>
            <w:tcBorders>
              <w:top w:val="nil"/>
              <w:left w:val="nil"/>
              <w:bottom w:val="single" w:color="auto" w:sz="4" w:space="0"/>
              <w:right w:val="single" w:color="auto" w:sz="4" w:space="0"/>
            </w:tcBorders>
            <w:vAlign w:val="center"/>
          </w:tcPr>
          <w:p w14:paraId="08E50DDF">
            <w:pPr>
              <w:suppressAutoHyphens w:val="0"/>
              <w:rPr>
                <w:rFonts w:ascii="Arial" w:hAnsi="Arial" w:cs="Arial"/>
                <w:color w:val="000000"/>
                <w:lang w:eastAsia="pt-BR"/>
              </w:rPr>
            </w:pPr>
            <w:r>
              <w:rPr>
                <w:rFonts w:ascii="Arial" w:hAnsi="Arial" w:cs="Arial"/>
                <w:color w:val="000000"/>
                <w:lang w:eastAsia="pt-BR"/>
              </w:rPr>
              <w:t xml:space="preserve">Caderno Espiral, tamanho 21x28, personalizado oficial de arte do munícipio colorida capa triplex 300 g. O caderno conta com capa personalizada em capa dura, resistente ao uso no dia a dia, 100 folhas pautado, capa e contracapa colorida de impressão personalizada (Serão definidas as estampas das capas diretamente com o ganhador da licitação), páginas internas P&amp;B (preto e branco) pautado. A arte final, contendo logotipo, identidade visual e cores definidas, será encaminhada pela Administração. </w:t>
            </w:r>
          </w:p>
        </w:tc>
        <w:tc>
          <w:tcPr>
            <w:tcW w:w="1582" w:type="dxa"/>
            <w:tcBorders>
              <w:top w:val="nil"/>
              <w:left w:val="nil"/>
              <w:bottom w:val="single" w:color="auto" w:sz="4" w:space="0"/>
              <w:right w:val="single" w:color="auto" w:sz="4" w:space="0"/>
            </w:tcBorders>
            <w:noWrap/>
            <w:vAlign w:val="center"/>
          </w:tcPr>
          <w:p w14:paraId="5651E486">
            <w:pPr>
              <w:suppressAutoHyphens w:val="0"/>
              <w:jc w:val="center"/>
              <w:rPr>
                <w:rFonts w:ascii="Arial" w:hAnsi="Arial" w:cs="Arial"/>
                <w:color w:val="000000"/>
                <w:lang w:eastAsia="pt-BR"/>
              </w:rPr>
            </w:pPr>
            <w:r>
              <w:rPr>
                <w:rFonts w:ascii="Arial" w:hAnsi="Arial" w:cs="Arial"/>
                <w:color w:val="000000"/>
                <w:lang w:eastAsia="pt-BR"/>
              </w:rPr>
              <w:t>2000</w:t>
            </w:r>
          </w:p>
        </w:tc>
        <w:tc>
          <w:tcPr>
            <w:tcW w:w="1127" w:type="dxa"/>
            <w:tcBorders>
              <w:top w:val="nil"/>
              <w:left w:val="nil"/>
              <w:bottom w:val="single" w:color="auto" w:sz="4" w:space="0"/>
              <w:right w:val="single" w:color="auto" w:sz="4" w:space="0"/>
            </w:tcBorders>
            <w:noWrap/>
            <w:vAlign w:val="center"/>
          </w:tcPr>
          <w:p w14:paraId="1EB8D195">
            <w:pPr>
              <w:suppressAutoHyphens w:val="0"/>
              <w:jc w:val="center"/>
              <w:rPr>
                <w:rFonts w:ascii="Arial" w:hAnsi="Arial" w:cs="Arial"/>
                <w:color w:val="000000"/>
                <w:lang w:eastAsia="pt-BR"/>
              </w:rPr>
            </w:pPr>
            <w:r>
              <w:rPr>
                <w:rFonts w:ascii="Arial" w:hAnsi="Arial" w:cs="Arial"/>
                <w:color w:val="000000"/>
                <w:lang w:eastAsia="pt-BR"/>
              </w:rPr>
              <w:t>UN</w:t>
            </w:r>
          </w:p>
        </w:tc>
      </w:tr>
      <w:tr w14:paraId="784DF647">
        <w:tblPrEx>
          <w:tblCellMar>
            <w:top w:w="0" w:type="dxa"/>
            <w:left w:w="70" w:type="dxa"/>
            <w:bottom w:w="0" w:type="dxa"/>
            <w:right w:w="70" w:type="dxa"/>
          </w:tblCellMar>
        </w:tblPrEx>
        <w:trPr>
          <w:trHeight w:val="20" w:hRule="atLeast"/>
        </w:trPr>
        <w:tc>
          <w:tcPr>
            <w:tcW w:w="659" w:type="dxa"/>
            <w:tcBorders>
              <w:top w:val="nil"/>
              <w:left w:val="single" w:color="auto" w:sz="4" w:space="0"/>
              <w:bottom w:val="single" w:color="auto" w:sz="4" w:space="0"/>
              <w:right w:val="single" w:color="auto" w:sz="4" w:space="0"/>
            </w:tcBorders>
            <w:noWrap/>
            <w:vAlign w:val="center"/>
          </w:tcPr>
          <w:p w14:paraId="2C059C53">
            <w:pPr>
              <w:suppressAutoHyphens w:val="0"/>
              <w:jc w:val="center"/>
              <w:rPr>
                <w:rFonts w:ascii="Arial" w:hAnsi="Arial" w:cs="Arial"/>
                <w:color w:val="000000"/>
                <w:lang w:eastAsia="pt-BR"/>
              </w:rPr>
            </w:pPr>
            <w:r>
              <w:rPr>
                <w:rFonts w:ascii="Arial" w:hAnsi="Arial" w:cs="Arial"/>
                <w:color w:val="000000"/>
                <w:lang w:eastAsia="pt-BR"/>
              </w:rPr>
              <w:t>2</w:t>
            </w:r>
          </w:p>
        </w:tc>
        <w:tc>
          <w:tcPr>
            <w:tcW w:w="5692" w:type="dxa"/>
            <w:tcBorders>
              <w:top w:val="nil"/>
              <w:left w:val="nil"/>
              <w:bottom w:val="single" w:color="auto" w:sz="4" w:space="0"/>
              <w:right w:val="single" w:color="auto" w:sz="4" w:space="0"/>
            </w:tcBorders>
            <w:vAlign w:val="center"/>
          </w:tcPr>
          <w:p w14:paraId="6E4AE8F4">
            <w:pPr>
              <w:suppressAutoHyphens w:val="0"/>
              <w:rPr>
                <w:rFonts w:ascii="Arial" w:hAnsi="Arial" w:cs="Arial"/>
                <w:color w:val="000000"/>
                <w:lang w:eastAsia="pt-BR"/>
              </w:rPr>
            </w:pPr>
            <w:r>
              <w:rPr>
                <w:rFonts w:ascii="Arial" w:hAnsi="Arial" w:cs="Arial"/>
                <w:color w:val="000000"/>
                <w:lang w:eastAsia="pt-BR"/>
              </w:rPr>
              <w:t>Caderno de Desenho, tamanho 28x21, personalizado oficial de arte do munícipio colorida capa triplex 300 g, capa e contracapa colorida de impressão personalizada. Em formato paisagem folhas em branco sem pauta 80 folhas. A arte final, contendo logotipo, identidade visual e cores definidas, será encaminhada pela Administração.</w:t>
            </w:r>
          </w:p>
        </w:tc>
        <w:tc>
          <w:tcPr>
            <w:tcW w:w="1582" w:type="dxa"/>
            <w:tcBorders>
              <w:top w:val="nil"/>
              <w:left w:val="nil"/>
              <w:bottom w:val="single" w:color="auto" w:sz="4" w:space="0"/>
              <w:right w:val="single" w:color="auto" w:sz="4" w:space="0"/>
            </w:tcBorders>
            <w:noWrap/>
            <w:vAlign w:val="center"/>
          </w:tcPr>
          <w:p w14:paraId="4AD7B973">
            <w:pPr>
              <w:suppressAutoHyphens w:val="0"/>
              <w:jc w:val="center"/>
              <w:rPr>
                <w:rFonts w:ascii="Arial" w:hAnsi="Arial" w:cs="Arial"/>
                <w:color w:val="000000"/>
                <w:lang w:eastAsia="pt-BR"/>
              </w:rPr>
            </w:pPr>
            <w:r>
              <w:rPr>
                <w:rFonts w:ascii="Arial" w:hAnsi="Arial" w:cs="Arial"/>
                <w:color w:val="000000"/>
                <w:lang w:eastAsia="pt-BR"/>
              </w:rPr>
              <w:t>500</w:t>
            </w:r>
          </w:p>
        </w:tc>
        <w:tc>
          <w:tcPr>
            <w:tcW w:w="1127" w:type="dxa"/>
            <w:tcBorders>
              <w:top w:val="nil"/>
              <w:left w:val="nil"/>
              <w:bottom w:val="single" w:color="auto" w:sz="4" w:space="0"/>
              <w:right w:val="single" w:color="auto" w:sz="4" w:space="0"/>
            </w:tcBorders>
            <w:noWrap/>
            <w:vAlign w:val="center"/>
          </w:tcPr>
          <w:p w14:paraId="50F23E54">
            <w:pPr>
              <w:suppressAutoHyphens w:val="0"/>
              <w:jc w:val="center"/>
              <w:rPr>
                <w:rFonts w:ascii="Arial" w:hAnsi="Arial" w:cs="Arial"/>
                <w:color w:val="000000"/>
                <w:lang w:eastAsia="pt-BR"/>
              </w:rPr>
            </w:pPr>
            <w:r>
              <w:rPr>
                <w:rFonts w:ascii="Arial" w:hAnsi="Arial" w:cs="Arial"/>
                <w:color w:val="000000"/>
                <w:lang w:eastAsia="pt-BR"/>
              </w:rPr>
              <w:t>UN</w:t>
            </w:r>
          </w:p>
        </w:tc>
      </w:tr>
    </w:tbl>
    <w:p w14:paraId="402C5E89">
      <w:pPr>
        <w:jc w:val="both"/>
        <w:rPr>
          <w:rFonts w:ascii="Arial" w:hAnsi="Arial" w:cs="Arial"/>
        </w:rPr>
      </w:pPr>
    </w:p>
    <w:p w14:paraId="7D09DC46">
      <w:pPr>
        <w:jc w:val="both"/>
        <w:rPr>
          <w:rFonts w:ascii="Arial" w:hAnsi="Arial" w:cs="Arial"/>
        </w:rPr>
      </w:pPr>
      <w:r>
        <w:rPr>
          <w:rFonts w:ascii="Arial" w:hAnsi="Arial" w:cs="Arial"/>
        </w:rPr>
        <w:t>A validade da ARP será de 12 (doze) meses, podendo ser prorrogada por igual período, nos termos do disposto no art. 84 da Lei Federal n. 14.133/2021.</w:t>
      </w:r>
      <w:r>
        <w:rPr>
          <w:rFonts w:ascii="Arial" w:hAnsi="Arial" w:cs="Arial"/>
          <w:color w:val="FF0000"/>
        </w:rPr>
        <w:t xml:space="preserve"> </w:t>
      </w:r>
      <w:r>
        <w:rPr>
          <w:rFonts w:ascii="Arial" w:hAnsi="Arial" w:cs="Arial"/>
        </w:rPr>
        <w:t>O prazo de entrega dos materiais será de até 10</w:t>
      </w:r>
      <w:r>
        <w:rPr>
          <w:rFonts w:ascii="Arial" w:hAnsi="Arial" w:eastAsia="Arial-BoldMT" w:cs="Arial"/>
        </w:rPr>
        <w:t xml:space="preserve">(dez) dias úteis, </w:t>
      </w:r>
      <w:r>
        <w:rPr>
          <w:rFonts w:ascii="Arial" w:hAnsi="Arial" w:cs="Arial"/>
        </w:rPr>
        <w:t>após a Solicitação de Fornecimento.</w:t>
      </w:r>
      <w:r>
        <w:rPr>
          <w:rFonts w:ascii="Arial" w:hAnsi="Arial" w:cs="Arial"/>
          <w:color w:val="FF0000"/>
        </w:rPr>
        <w:t xml:space="preserve"> </w:t>
      </w:r>
    </w:p>
    <w:p w14:paraId="2550ED1B">
      <w:pPr>
        <w:jc w:val="both"/>
        <w:rPr>
          <w:rFonts w:ascii="Arial" w:hAnsi="Arial" w:cs="Arial"/>
          <w:b/>
          <w:bCs/>
        </w:rPr>
      </w:pPr>
    </w:p>
    <w:p w14:paraId="2CA4F7FB">
      <w:pPr>
        <w:jc w:val="both"/>
        <w:rPr>
          <w:rFonts w:ascii="Arial" w:hAnsi="Arial" w:eastAsia="Arial-BoldMT" w:cs="Arial"/>
          <w:b/>
          <w:bCs/>
        </w:rPr>
      </w:pPr>
      <w:r>
        <w:rPr>
          <w:rFonts w:ascii="Arial" w:hAnsi="Arial" w:eastAsia="Arial-BoldMT" w:cs="Arial"/>
          <w:b/>
          <w:bCs/>
        </w:rPr>
        <w:t>2 - FUNDAMENTAÇÃO DA CONTRATAÇÃO, QUE CONSISTE NA REFERÊNCIA AOS ESTUDOS TÉCNICOS PRELIMINARES CORRESPONDENTES OU, QUANDO NÃO FOR POSSÍVEL DIVULGAR ESSES ESTUDOS, NO EXTRATO DAS PARTES QUE NÃO CONTIVEREM INFORMAÇÕES SIGILOSAS;</w:t>
      </w:r>
    </w:p>
    <w:p w14:paraId="6503477F">
      <w:pPr>
        <w:jc w:val="both"/>
        <w:rPr>
          <w:rFonts w:ascii="Arial" w:hAnsi="Arial" w:eastAsia="Arial-BoldMT" w:cs="Arial"/>
          <w:b/>
          <w:bCs/>
        </w:rPr>
      </w:pPr>
    </w:p>
    <w:p w14:paraId="50B7818E">
      <w:pPr>
        <w:jc w:val="both"/>
        <w:rPr>
          <w:rFonts w:ascii="Arial" w:hAnsi="Arial" w:cs="Arial"/>
        </w:rPr>
      </w:pPr>
      <w:r>
        <w:rPr>
          <w:rFonts w:ascii="Arial" w:hAnsi="Arial" w:cs="Arial"/>
        </w:rPr>
        <w:t xml:space="preserve">A contratação ora proposta justifica-se pela necessidade de assegurar o fornecimento de </w:t>
      </w:r>
      <w:r>
        <w:rPr>
          <w:rFonts w:ascii="Arial" w:hAnsi="Arial" w:cs="Arial"/>
          <w:b/>
          <w:bCs/>
        </w:rPr>
        <w:t>cadernos escolares</w:t>
      </w:r>
      <w:r>
        <w:rPr>
          <w:rFonts w:ascii="Arial" w:hAnsi="Arial" w:cs="Arial"/>
        </w:rPr>
        <w:t xml:space="preserve"> às unidades de ensino </w:t>
      </w:r>
      <w:r>
        <w:rPr>
          <w:rFonts w:ascii="Arial" w:hAnsi="Arial" w:cs="Arial"/>
          <w:b/>
          <w:bCs/>
        </w:rPr>
        <w:t>Creche Escola Silvia Helena Mendonça Lourenço</w:t>
      </w:r>
      <w:r>
        <w:rPr>
          <w:rFonts w:ascii="Arial" w:hAnsi="Arial" w:cs="Arial"/>
        </w:rPr>
        <w:t xml:space="preserve"> e </w:t>
      </w:r>
      <w:r>
        <w:rPr>
          <w:rFonts w:ascii="Arial" w:hAnsi="Arial" w:cs="Arial"/>
          <w:b/>
          <w:bCs/>
        </w:rPr>
        <w:t>EMEB João Etchebehere</w:t>
      </w:r>
      <w:r>
        <w:rPr>
          <w:rFonts w:ascii="Arial" w:hAnsi="Arial" w:cs="Arial"/>
        </w:rPr>
        <w:t>, garantindo que os alunos tenham acesso a materiais básicos indispensáveis para a organização das atividades pedagógicas e para o adequado desenvolvimento do processo de ensino-aprendizagem.</w:t>
      </w:r>
    </w:p>
    <w:p w14:paraId="2AF21461">
      <w:pPr>
        <w:jc w:val="both"/>
        <w:rPr>
          <w:rFonts w:ascii="Arial" w:hAnsi="Arial" w:cs="Arial"/>
        </w:rPr>
      </w:pPr>
      <w:r>
        <w:rPr>
          <w:rFonts w:ascii="Arial" w:hAnsi="Arial" w:cs="Arial"/>
        </w:rPr>
        <w:t>Tal medida visa promover melhores condições de trabalho aos educadores, assegurar a padronização dos materiais utilizados e contribuir para a qualidade do ensino ofertado, atendendo assim ao interesse público e às diretrizes educacionais do município.</w:t>
      </w:r>
    </w:p>
    <w:p w14:paraId="2404A761">
      <w:pPr>
        <w:jc w:val="both"/>
        <w:rPr>
          <w:rFonts w:ascii="Arial" w:hAnsi="Arial" w:cs="Arial"/>
        </w:rPr>
      </w:pPr>
      <w:r>
        <w:rPr>
          <w:rFonts w:ascii="Arial" w:hAnsi="Arial" w:cs="Arial"/>
        </w:rPr>
        <w:t xml:space="preserve">Por fim, nos termos do </w:t>
      </w:r>
      <w:r>
        <w:rPr>
          <w:rFonts w:ascii="Arial" w:hAnsi="Arial" w:cs="Arial"/>
          <w:b/>
          <w:bCs/>
        </w:rPr>
        <w:t>art. 36, inciso I, do Decreto Municipal nº 1.441, de 10 de janeiro de 2024</w:t>
      </w:r>
      <w:r>
        <w:rPr>
          <w:rFonts w:ascii="Arial" w:hAnsi="Arial" w:cs="Arial"/>
        </w:rPr>
        <w:t xml:space="preserve">, fica </w:t>
      </w:r>
      <w:r>
        <w:rPr>
          <w:rFonts w:ascii="Arial" w:hAnsi="Arial" w:cs="Arial"/>
          <w:b/>
          <w:bCs/>
        </w:rPr>
        <w:t>dispensada a elaboração de Estudo Técnico Preliminar</w:t>
      </w:r>
      <w:r>
        <w:rPr>
          <w:rFonts w:ascii="Arial" w:hAnsi="Arial" w:cs="Arial"/>
        </w:rPr>
        <w:t>, em virtude do valor e da simplicidade da presente contratação.</w:t>
      </w:r>
    </w:p>
    <w:p w14:paraId="064730DE">
      <w:pPr>
        <w:jc w:val="both"/>
        <w:rPr>
          <w:rFonts w:ascii="Arial" w:hAnsi="Arial" w:cs="Arial"/>
          <w:highlight w:val="yellow"/>
        </w:rPr>
      </w:pPr>
    </w:p>
    <w:p w14:paraId="27E926CF">
      <w:pPr>
        <w:jc w:val="both"/>
        <w:rPr>
          <w:rFonts w:ascii="Arial" w:hAnsi="Arial" w:eastAsia="Arial-BoldMT" w:cs="Arial"/>
          <w:b/>
          <w:bCs/>
        </w:rPr>
      </w:pPr>
      <w:r>
        <w:rPr>
          <w:rFonts w:ascii="Arial" w:hAnsi="Arial" w:eastAsia="Arial-BoldMT" w:cs="Arial"/>
          <w:b/>
          <w:bCs/>
        </w:rPr>
        <w:t>3 - DESCRIÇÃO DA SOLUÇÃO COMO UM TODO, CONSIDERADO TODO O CICLO DE VIDA DO OBJETO;</w:t>
      </w:r>
    </w:p>
    <w:p w14:paraId="34C92943">
      <w:pPr>
        <w:jc w:val="both"/>
        <w:rPr>
          <w:rFonts w:ascii="Arial" w:hAnsi="Arial" w:eastAsia="Arial-BoldMT" w:cs="Arial"/>
          <w:b/>
          <w:bCs/>
          <w:highlight w:val="yellow"/>
        </w:rPr>
      </w:pPr>
    </w:p>
    <w:p w14:paraId="3ECC5CF4">
      <w:pPr>
        <w:jc w:val="both"/>
        <w:rPr>
          <w:rFonts w:ascii="Arial" w:hAnsi="Arial" w:eastAsia="Arial-BoldMT" w:cs="Arial"/>
        </w:rPr>
      </w:pPr>
      <w:r>
        <w:rPr>
          <w:rFonts w:ascii="Arial" w:hAnsi="Arial" w:eastAsia="Arial-BoldMT" w:cs="Arial"/>
        </w:rPr>
        <w:t xml:space="preserve">A solução proposta consiste na aquisição de </w:t>
      </w:r>
      <w:r>
        <w:rPr>
          <w:rFonts w:ascii="Arial" w:hAnsi="Arial" w:eastAsia="Arial-BoldMT" w:cs="Arial"/>
          <w:b/>
          <w:bCs/>
        </w:rPr>
        <w:t>cadernos escolares</w:t>
      </w:r>
      <w:r>
        <w:rPr>
          <w:rFonts w:ascii="Arial" w:hAnsi="Arial" w:eastAsia="Arial-BoldMT" w:cs="Arial"/>
        </w:rPr>
        <w:t xml:space="preserve"> destinados à </w:t>
      </w:r>
      <w:r>
        <w:rPr>
          <w:rFonts w:ascii="Arial" w:hAnsi="Arial" w:eastAsia="Arial-BoldMT" w:cs="Arial"/>
          <w:b/>
          <w:bCs/>
        </w:rPr>
        <w:t>Creche Escola Silvia Helena Mendonça Lourenço</w:t>
      </w:r>
      <w:r>
        <w:rPr>
          <w:rFonts w:ascii="Arial" w:hAnsi="Arial" w:eastAsia="Arial-BoldMT" w:cs="Arial"/>
        </w:rPr>
        <w:t xml:space="preserve"> e à </w:t>
      </w:r>
      <w:r>
        <w:rPr>
          <w:rFonts w:ascii="Arial" w:hAnsi="Arial" w:eastAsia="Arial-BoldMT" w:cs="Arial"/>
          <w:b/>
          <w:bCs/>
        </w:rPr>
        <w:t>EMEB João Etchebehere</w:t>
      </w:r>
      <w:r>
        <w:rPr>
          <w:rFonts w:ascii="Arial" w:hAnsi="Arial" w:eastAsia="Arial-BoldMT" w:cs="Arial"/>
        </w:rPr>
        <w:t>, de forma a garantir a disponibilização contínua de material básico necessário ao desenvolvimento das atividades pedagógicas.</w:t>
      </w:r>
    </w:p>
    <w:p w14:paraId="4116CE03">
      <w:pPr>
        <w:jc w:val="both"/>
        <w:rPr>
          <w:rFonts w:ascii="Arial" w:hAnsi="Arial" w:eastAsia="Arial-BoldMT" w:cs="Arial"/>
        </w:rPr>
      </w:pPr>
      <w:r>
        <w:rPr>
          <w:rFonts w:ascii="Arial" w:hAnsi="Arial" w:eastAsia="Arial-BoldMT" w:cs="Arial"/>
        </w:rPr>
        <w:t>Considerando o ciclo de vida do objeto, a contratação contempla desde o fornecimento inicial dos cadernos até sua utilização pelos alunos ao longo do período letivo, assegurando que o material atenda aos padrões de qualidade e durabilidade adequados para o uso escolar.</w:t>
      </w:r>
    </w:p>
    <w:p w14:paraId="22EA2CF9">
      <w:pPr>
        <w:jc w:val="both"/>
        <w:rPr>
          <w:rFonts w:ascii="Arial" w:hAnsi="Arial" w:eastAsia="Arial-BoldMT" w:cs="Arial"/>
        </w:rPr>
      </w:pPr>
      <w:r>
        <w:rPr>
          <w:rFonts w:ascii="Arial" w:hAnsi="Arial" w:eastAsia="Arial-BoldMT" w:cs="Arial"/>
        </w:rPr>
        <w:t>A adoção desta solução visa otimizar os recursos públicos por meio da padronização do material, reduzindo custos operacionais com aquisições fragmentadas e assegurando a economicidade, eficiência e efetividade da aplicação dos recursos. Além disso, contribui para o melhor aproveitamento dos recursos humanos, evitando interrupções nas atividades pedagógicas e garantindo que professores e estudantes tenham as condições necessárias para o pleno desenvolvimento do processo de ensino e aprendizagem.</w:t>
      </w:r>
    </w:p>
    <w:p w14:paraId="19659550">
      <w:pPr>
        <w:jc w:val="both"/>
        <w:rPr>
          <w:rFonts w:ascii="Arial" w:hAnsi="Arial" w:eastAsia="Arial-BoldMT" w:cs="Arial"/>
          <w:highlight w:val="yellow"/>
        </w:rPr>
      </w:pPr>
    </w:p>
    <w:p w14:paraId="528DBB5E">
      <w:pPr>
        <w:jc w:val="both"/>
        <w:rPr>
          <w:rFonts w:ascii="Arial" w:hAnsi="Arial" w:eastAsia="Arial-BoldMT" w:cs="Arial"/>
          <w:b/>
          <w:bCs/>
        </w:rPr>
      </w:pPr>
      <w:r>
        <w:rPr>
          <w:rFonts w:ascii="Arial" w:hAnsi="Arial" w:eastAsia="Arial-BoldMT" w:cs="Arial"/>
          <w:b/>
          <w:bCs/>
        </w:rPr>
        <w:t>4 - REQUISITOS DA CONTRATAÇÃO;</w:t>
      </w:r>
    </w:p>
    <w:p w14:paraId="27A0B019">
      <w:pPr>
        <w:jc w:val="both"/>
        <w:rPr>
          <w:rFonts w:ascii="Arial" w:hAnsi="Arial" w:eastAsia="Arial-BoldMT" w:cs="Arial"/>
          <w:b/>
          <w:bCs/>
        </w:rPr>
      </w:pPr>
    </w:p>
    <w:p w14:paraId="5B1350DB">
      <w:pPr>
        <w:ind w:right="-2"/>
        <w:jc w:val="both"/>
        <w:rPr>
          <w:rFonts w:ascii="Arial" w:hAnsi="Arial" w:cs="Arial"/>
          <w:lang w:val="pt-PT"/>
        </w:rPr>
      </w:pPr>
      <w:bookmarkStart w:id="4" w:name="_Hlk202863896"/>
      <w:r>
        <w:rPr>
          <w:rFonts w:ascii="Arial" w:hAnsi="Arial" w:cs="Arial"/>
          <w:lang w:val="pt-PT"/>
        </w:rPr>
        <w:t>4.1 Além dos critérios de sustentabilidade eventualmente inseridos na descrição do objeto, devem ser atendidos os seguintes requisitos, que se baseiam no Guia Nacional de Contratações Sustentáveis:</w:t>
      </w:r>
    </w:p>
    <w:p w14:paraId="0F11D6AD">
      <w:pPr>
        <w:ind w:right="-2"/>
        <w:jc w:val="both"/>
        <w:rPr>
          <w:rFonts w:ascii="Arial" w:hAnsi="Arial" w:cs="Arial"/>
          <w:lang w:val="pt-PT"/>
        </w:rPr>
      </w:pPr>
      <w:r>
        <w:rPr>
          <w:rFonts w:ascii="Arial" w:hAnsi="Arial" w:cs="Arial"/>
          <w:lang w:val="pt-PT"/>
        </w:rPr>
        <w:t>4.1.1. Os produtos deverão ser acondicionados em embalagens reduzidas que minimizem a geração de resíduos sólidos, sempre que possível;</w:t>
      </w:r>
    </w:p>
    <w:p w14:paraId="3A655AA7">
      <w:pPr>
        <w:ind w:right="-2"/>
        <w:jc w:val="both"/>
        <w:rPr>
          <w:rFonts w:ascii="Arial" w:hAnsi="Arial" w:cs="Arial"/>
          <w:lang w:val="pt-PT"/>
        </w:rPr>
      </w:pPr>
      <w:r>
        <w:rPr>
          <w:rFonts w:ascii="Arial" w:hAnsi="Arial" w:cs="Arial"/>
          <w:lang w:val="pt-PT"/>
        </w:rPr>
        <w:t>4.1.2. As embalagens deverão obedecer à legislação vigente e as características próprias de cada produto, vindo com etiqueta de validade e de peso,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14:paraId="5D538E29">
      <w:pPr>
        <w:ind w:right="-2"/>
        <w:jc w:val="both"/>
        <w:rPr>
          <w:rFonts w:ascii="Arial" w:hAnsi="Arial" w:cs="Arial"/>
          <w:lang w:val="pt-PT"/>
        </w:rPr>
      </w:pPr>
      <w:r>
        <w:rPr>
          <w:rFonts w:ascii="Arial" w:hAnsi="Arial" w:cs="Arial"/>
          <w:lang w:val="pt-PT"/>
        </w:rPr>
        <w:t>4.2. Não será admitida a subcontratação do objeto contratual;</w:t>
      </w:r>
    </w:p>
    <w:p w14:paraId="69819E66">
      <w:pPr>
        <w:ind w:right="-2"/>
        <w:jc w:val="both"/>
        <w:rPr>
          <w:rFonts w:ascii="Arial" w:hAnsi="Arial" w:cs="Arial"/>
          <w:lang w:val="pt-PT"/>
        </w:rPr>
      </w:pPr>
      <w:r>
        <w:rPr>
          <w:rFonts w:ascii="Arial" w:hAnsi="Arial" w:cs="Arial"/>
          <w:lang w:val="pt-PT"/>
        </w:rPr>
        <w:t>4.3. Na presente contratação será admitida a indicação de marca(s) pré aprovadas, desde que atendam aos padrões de qualidade e sustentabilidade definidos;</w:t>
      </w:r>
    </w:p>
    <w:p w14:paraId="2CA6914A">
      <w:pPr>
        <w:ind w:right="-2"/>
        <w:jc w:val="both"/>
        <w:rPr>
          <w:rFonts w:ascii="Arial" w:hAnsi="Arial" w:cs="Arial"/>
          <w:lang w:val="pt-PT"/>
        </w:rPr>
      </w:pPr>
      <w:r>
        <w:rPr>
          <w:rFonts w:ascii="Arial" w:hAnsi="Arial" w:cs="Arial"/>
          <w:lang w:val="pt-PT"/>
        </w:rPr>
        <w:t xml:space="preserve">4.4 A licitante deverá apresentar Amostra no prazo de 5 (cinco) dias </w:t>
      </w:r>
      <w:r>
        <w:rPr>
          <w:rFonts w:ascii="Arial" w:hAnsi="Arial" w:eastAsia="Calibri" w:cs="Arial"/>
        </w:rPr>
        <w:t xml:space="preserve">úteis, devendo neste caso as amostras serem encaminhadas para o seguinte endereço </w:t>
      </w:r>
      <w:r>
        <w:rPr>
          <w:rFonts w:ascii="Arial" w:hAnsi="Arial" w:eastAsia="Calibri" w:cs="Arial"/>
          <w:b/>
          <w:bCs/>
        </w:rPr>
        <w:t>Rua Barão de Rifaina, 435, Centro, 14490-000, Rifaina-SP</w:t>
      </w:r>
      <w:r>
        <w:rPr>
          <w:rFonts w:ascii="Arial" w:hAnsi="Arial" w:eastAsia="Calibri" w:cs="Arial"/>
        </w:rPr>
        <w:t xml:space="preserve">. </w:t>
      </w:r>
      <w:r>
        <w:rPr>
          <w:rFonts w:ascii="Arial" w:hAnsi="Arial" w:eastAsia="Calibri" w:cs="Arial"/>
          <w:b/>
          <w:bCs/>
        </w:rPr>
        <w:t>Secretaria da Educação.</w:t>
      </w:r>
      <w:r>
        <w:rPr>
          <w:rFonts w:ascii="Arial" w:hAnsi="Arial" w:eastAsia="Calibri" w:cs="Arial"/>
        </w:rPr>
        <w:t xml:space="preserve"> As amostras solicitadas serão objeto de análise pelos servidores Lilian Mateus Floriano Comodaro, constantes dos quadros da Secretaria Municipal de Educação, que analisaram a aderência das amostras às especificações definidas no termo de referência.</w:t>
      </w:r>
    </w:p>
    <w:p w14:paraId="0D207C62">
      <w:pPr>
        <w:ind w:right="-2"/>
        <w:jc w:val="both"/>
        <w:rPr>
          <w:rFonts w:ascii="Arial" w:hAnsi="Arial" w:cs="Arial"/>
          <w:lang w:val="pt-PT"/>
        </w:rPr>
      </w:pPr>
      <w:r>
        <w:rPr>
          <w:rFonts w:ascii="Arial" w:hAnsi="Arial" w:cs="Arial"/>
          <w:lang w:val="pt-PT"/>
        </w:rPr>
        <w:t>4.4.1. Serão avaliados os aspectos e padrões mínimos de aceitabilidade;</w:t>
      </w:r>
    </w:p>
    <w:p w14:paraId="32506D6E">
      <w:pPr>
        <w:ind w:right="-2"/>
        <w:jc w:val="both"/>
        <w:rPr>
          <w:rFonts w:ascii="Arial" w:hAnsi="Arial" w:cs="Arial"/>
          <w:lang w:val="pt-PT"/>
        </w:rPr>
      </w:pPr>
      <w:r>
        <w:rPr>
          <w:rFonts w:ascii="Arial" w:hAnsi="Arial" w:cs="Arial"/>
          <w:lang w:val="pt-PT"/>
        </w:rPr>
        <w:t>4.4.2. Os resultados das avaliações serão divulgados por meio de mensagem no sistema BLL;</w:t>
      </w:r>
    </w:p>
    <w:p w14:paraId="5282E6C8">
      <w:pPr>
        <w:ind w:right="-2"/>
        <w:jc w:val="both"/>
        <w:rPr>
          <w:rFonts w:ascii="Arial" w:hAnsi="Arial" w:cs="Arial"/>
          <w:lang w:val="pt-PT"/>
        </w:rPr>
      </w:pPr>
      <w:r>
        <w:rPr>
          <w:rFonts w:ascii="Arial" w:hAnsi="Arial" w:cs="Arial"/>
          <w:lang w:val="pt-PT"/>
        </w:rPr>
        <w:t>4.4.3. Os exemplares colocados à disposição da Administração serão tratados como protótipos, podendo ser manuseados e utilizados pela equipe técnica responsável pela análise, não gerando direito a ressarcimento;</w:t>
      </w:r>
    </w:p>
    <w:p w14:paraId="02DC6DFD">
      <w:pPr>
        <w:ind w:right="-2"/>
        <w:jc w:val="both"/>
        <w:rPr>
          <w:rFonts w:ascii="Arial" w:hAnsi="Arial" w:cs="Arial"/>
          <w:lang w:val="pt-PT"/>
        </w:rPr>
      </w:pPr>
      <w:r>
        <w:rPr>
          <w:rFonts w:ascii="Arial" w:hAnsi="Arial" w:cs="Arial"/>
          <w:lang w:val="pt-PT"/>
        </w:rPr>
        <w:t>4.5. Os produtos deverão ser entregues em embalagem original e intacta, acompanhados de: • Identificação do produto, • data de fabricação, • data de validade, • peso líquido, • Nome do fabricante;</w:t>
      </w:r>
    </w:p>
    <w:p w14:paraId="5D742287">
      <w:pPr>
        <w:ind w:right="-2"/>
        <w:jc w:val="both"/>
        <w:rPr>
          <w:rFonts w:ascii="Arial" w:hAnsi="Arial" w:cs="Arial"/>
          <w:lang w:val="pt-PT"/>
        </w:rPr>
      </w:pPr>
      <w:r>
        <w:rPr>
          <w:rFonts w:ascii="Arial" w:hAnsi="Arial" w:cs="Arial"/>
          <w:lang w:val="pt-PT"/>
        </w:rPr>
        <w:t>4.6. O fornecedor deverá garantir a conformidade dos produtos com as especificações técnicas e padrões de qualidade estabelecidos;</w:t>
      </w:r>
    </w:p>
    <w:p w14:paraId="4B5D87E9">
      <w:pPr>
        <w:ind w:right="-2"/>
        <w:jc w:val="both"/>
        <w:rPr>
          <w:rFonts w:ascii="Arial" w:hAnsi="Arial" w:cs="Arial"/>
          <w:lang w:val="pt-PT"/>
        </w:rPr>
      </w:pPr>
      <w:r>
        <w:rPr>
          <w:rFonts w:ascii="Arial" w:hAnsi="Arial" w:cs="Arial"/>
          <w:lang w:val="pt-PT"/>
        </w:rPr>
        <w:t>4.7. A contratada deverá assumir a responsabilidade por todas as providências e obrigações estabelecidas na legislação específica sobre a qualidade e especificação dos produtos que serão entregues;</w:t>
      </w:r>
    </w:p>
    <w:p w14:paraId="5E33D194">
      <w:pPr>
        <w:ind w:right="-2"/>
        <w:jc w:val="both"/>
        <w:rPr>
          <w:rFonts w:ascii="Arial" w:hAnsi="Arial" w:cs="Arial"/>
          <w:lang w:val="pt-PT"/>
        </w:rPr>
      </w:pPr>
      <w:r>
        <w:rPr>
          <w:rFonts w:ascii="Arial" w:hAnsi="Arial" w:cs="Arial"/>
          <w:lang w:val="pt-PT"/>
        </w:rPr>
        <w:t>4.8. As entregas deverão seguir o prazo estipulado neste instrumento.</w:t>
      </w:r>
    </w:p>
    <w:p w14:paraId="04FC161A">
      <w:pPr>
        <w:ind w:right="-2"/>
        <w:jc w:val="both"/>
        <w:rPr>
          <w:rFonts w:ascii="Arial" w:hAnsi="Arial" w:cs="Arial"/>
          <w:lang w:val="pt-PT"/>
        </w:rPr>
      </w:pPr>
      <w:r>
        <w:rPr>
          <w:rFonts w:ascii="Arial" w:hAnsi="Arial" w:cs="Arial"/>
          <w:lang w:val="pt-PT"/>
        </w:rPr>
        <w:t>4.9. A contratada deverá fornecer diretamente o objeto, não podendo transferir a responsabilidade pelo objeto licitado para nenhuma outra empresa ou instituição de qualquer natureza;</w:t>
      </w:r>
    </w:p>
    <w:p w14:paraId="55E8962C">
      <w:pPr>
        <w:ind w:right="-2"/>
        <w:jc w:val="both"/>
        <w:rPr>
          <w:rFonts w:ascii="Arial" w:hAnsi="Arial" w:cs="Arial"/>
          <w:lang w:val="pt-PT"/>
        </w:rPr>
      </w:pPr>
      <w:r>
        <w:rPr>
          <w:rFonts w:ascii="Arial" w:hAnsi="Arial" w:cs="Arial"/>
          <w:lang w:val="pt-PT"/>
        </w:rPr>
        <w:t>4.10. Nos valores propostos deverão estar inclusos todos os custos operacionais, encargos previdenciários, trabalhistas, tributários, comerciais e quaisquer outros que incidam direta ou indiretamente no fornecimento dos bens;</w:t>
      </w:r>
    </w:p>
    <w:p w14:paraId="3EC1787C">
      <w:pPr>
        <w:ind w:right="-2"/>
        <w:jc w:val="both"/>
        <w:rPr>
          <w:rFonts w:ascii="Arial" w:hAnsi="Arial" w:eastAsia="Calibri" w:cs="Arial"/>
        </w:rPr>
      </w:pPr>
      <w:r>
        <w:rPr>
          <w:rFonts w:ascii="Arial" w:hAnsi="Arial" w:cs="Arial"/>
          <w:lang w:val="pt-PT"/>
        </w:rPr>
        <w:t>4.11. Nos termos do disposto no art. 62 da Lei Federal n. 14.133/2021, deverão igualmente serem atendidos aos requisitos de habilitação</w:t>
      </w:r>
      <w:r>
        <w:rPr>
          <w:rFonts w:ascii="Arial" w:hAnsi="Arial" w:cs="Arial"/>
        </w:rPr>
        <w:t xml:space="preserve"> jurídica, técnica, fiscal, social e trabalhista e econômico-financeira, constantes do corpo do instrumento convocatório.</w:t>
      </w:r>
      <w:bookmarkEnd w:id="4"/>
    </w:p>
    <w:p w14:paraId="79C5AE29">
      <w:pPr>
        <w:jc w:val="both"/>
        <w:rPr>
          <w:rFonts w:ascii="Arial" w:hAnsi="Arial" w:cs="Arial"/>
        </w:rPr>
      </w:pPr>
      <w:r>
        <w:rPr>
          <w:rFonts w:ascii="Arial" w:hAnsi="Arial" w:cs="Arial"/>
        </w:rPr>
        <w:t>4.12. A arte final, contendo logotipo, identidade visual e cores definidas, será encaminhada pela Administração à empresa vencedora após a conclusão e regularização de toda a documentação necessária à formalização da contratação.</w:t>
      </w:r>
    </w:p>
    <w:p w14:paraId="0F55EC19">
      <w:pPr>
        <w:jc w:val="both"/>
        <w:rPr>
          <w:rFonts w:ascii="Arial" w:hAnsi="Arial" w:cs="Arial"/>
          <w:highlight w:val="yellow"/>
        </w:rPr>
      </w:pPr>
    </w:p>
    <w:p w14:paraId="5406972E">
      <w:pPr>
        <w:jc w:val="both"/>
        <w:rPr>
          <w:rFonts w:ascii="Arial" w:hAnsi="Arial" w:cs="Arial"/>
          <w:b/>
          <w:bCs/>
        </w:rPr>
      </w:pPr>
      <w:r>
        <w:rPr>
          <w:rFonts w:ascii="Arial" w:hAnsi="Arial" w:cs="Arial"/>
          <w:b/>
          <w:bCs/>
        </w:rPr>
        <w:t>5 – MODELO DE EXECUÇÃO DO OBJETO, QUE CONSISTE NA DEFINIÇÃO DE COMO O CONTRATO DEVERÁ PRODUZIR OS RESULTADOS PRETENDIDOS DESDE O SEU INÍCIO ATÉ O SEU ENCERRAMENTO;</w:t>
      </w:r>
    </w:p>
    <w:p w14:paraId="13C068E2">
      <w:pPr>
        <w:jc w:val="both"/>
        <w:rPr>
          <w:rFonts w:ascii="Arial" w:hAnsi="Arial" w:cs="Arial"/>
          <w:b/>
          <w:bCs/>
        </w:rPr>
      </w:pPr>
    </w:p>
    <w:p w14:paraId="0098ECD7">
      <w:pPr>
        <w:jc w:val="both"/>
        <w:rPr>
          <w:rFonts w:ascii="Arial" w:hAnsi="Arial" w:cs="Arial"/>
        </w:rPr>
      </w:pPr>
      <w:r>
        <w:rPr>
          <w:rFonts w:ascii="Arial" w:hAnsi="Arial" w:cs="Arial"/>
          <w:b/>
        </w:rPr>
        <w:t>5.1. Dos prazos e condições para entrega e critérios de recebimento</w:t>
      </w:r>
    </w:p>
    <w:p w14:paraId="389ED4AC">
      <w:pPr>
        <w:jc w:val="both"/>
        <w:rPr>
          <w:rFonts w:ascii="Arial" w:hAnsi="Arial" w:cs="Arial"/>
          <w:b/>
          <w:bCs/>
        </w:rPr>
      </w:pPr>
      <w:r>
        <w:rPr>
          <w:rFonts w:ascii="Arial" w:hAnsi="Arial" w:cs="Arial"/>
        </w:rPr>
        <w:t xml:space="preserve">5.1.1. O prazo estipulado para a entrega dos itens é de </w:t>
      </w:r>
      <w:r>
        <w:rPr>
          <w:rFonts w:ascii="Arial" w:hAnsi="Arial" w:eastAsia="Arial-BoldMT" w:cs="Arial"/>
        </w:rPr>
        <w:t>10 (dez) dias úteis</w:t>
      </w:r>
      <w:r>
        <w:rPr>
          <w:rFonts w:ascii="Arial" w:hAnsi="Arial" w:cs="Arial"/>
        </w:rPr>
        <w:t>, contados a partir da emissão da Ordem de Fornecimento;</w:t>
      </w:r>
    </w:p>
    <w:p w14:paraId="5241A8E4">
      <w:pPr>
        <w:jc w:val="both"/>
        <w:rPr>
          <w:rFonts w:ascii="Arial" w:hAnsi="Arial" w:cs="Arial"/>
        </w:rPr>
      </w:pPr>
      <w:r>
        <w:rPr>
          <w:rFonts w:ascii="Arial" w:hAnsi="Arial" w:cs="Arial"/>
        </w:rPr>
        <w:t>5.1.2. Os produtos deverão ser entregues na Secretaria Municipal de Educação (endereço: Rua Barão de Rifaina, 435, CEP 144900-000), novos, lacrados em caixa original e devem ser abertos somente com a presença do fiscal designado.</w:t>
      </w:r>
    </w:p>
    <w:p w14:paraId="7229C798">
      <w:pPr>
        <w:jc w:val="both"/>
        <w:rPr>
          <w:rFonts w:ascii="Arial" w:hAnsi="Arial" w:cs="Arial"/>
          <w:bCs/>
        </w:rPr>
      </w:pPr>
      <w:r>
        <w:rPr>
          <w:rFonts w:ascii="Arial" w:hAnsi="Arial" w:cs="Arial"/>
          <w:bCs/>
        </w:rPr>
        <w:t>5.1.3. Os produtos serão recebidos:</w:t>
      </w:r>
    </w:p>
    <w:p w14:paraId="47DB0BE7">
      <w:pPr>
        <w:jc w:val="both"/>
        <w:rPr>
          <w:rFonts w:ascii="Arial" w:hAnsi="Arial" w:cs="Arial"/>
          <w:bCs/>
        </w:rPr>
      </w:pPr>
      <w:r>
        <w:rPr>
          <w:rFonts w:ascii="Arial" w:hAnsi="Arial" w:cs="Arial"/>
          <w:bCs/>
        </w:rPr>
        <w:t>a) provisoriamente, de forma sumária, pelo responsável por seu acompanhamento e fiscalização, com verificação posterior da conformidade do material com as exigências contratuais;</w:t>
      </w:r>
    </w:p>
    <w:p w14:paraId="39647629">
      <w:pPr>
        <w:jc w:val="both"/>
        <w:rPr>
          <w:rFonts w:ascii="Arial" w:hAnsi="Arial" w:cs="Arial"/>
          <w:bCs/>
        </w:rPr>
      </w:pPr>
      <w:bookmarkStart w:id="5" w:name="art140iib"/>
      <w:bookmarkEnd w:id="5"/>
      <w:r>
        <w:rPr>
          <w:rFonts w:ascii="Arial" w:hAnsi="Arial" w:cs="Arial"/>
          <w:bCs/>
        </w:rPr>
        <w:t>b) definitivamente, por servidor ou comissão designada pela autoridade competente, mediante termo detalhado que comprove o atendimento das exigências contratuais, e após o recebimento provisório, que deverá ocorrer em um prazo não superior a 30 (trinta) dias das entregas dos produtos.</w:t>
      </w:r>
    </w:p>
    <w:p w14:paraId="5E15C32E">
      <w:pPr>
        <w:jc w:val="both"/>
        <w:rPr>
          <w:rFonts w:ascii="Arial" w:hAnsi="Arial" w:cs="Arial"/>
          <w:bCs/>
        </w:rPr>
      </w:pPr>
      <w:bookmarkStart w:id="6" w:name="art140§1"/>
      <w:bookmarkEnd w:id="6"/>
      <w:r>
        <w:rPr>
          <w:rFonts w:ascii="Arial" w:hAnsi="Arial" w:cs="Arial"/>
          <w:bCs/>
        </w:rPr>
        <w:t>c) O objeto do contrato poderá ser rejeitado, no todo ou em parte, quando estiver em desacordo com o contrato.</w:t>
      </w:r>
    </w:p>
    <w:p w14:paraId="03EDB613">
      <w:pPr>
        <w:jc w:val="both"/>
        <w:rPr>
          <w:rFonts w:ascii="Arial" w:hAnsi="Arial" w:cs="Arial"/>
          <w:bCs/>
        </w:rPr>
      </w:pPr>
      <w:bookmarkStart w:id="7" w:name="art140§2"/>
      <w:bookmarkEnd w:id="7"/>
      <w:r>
        <w:rPr>
          <w:rFonts w:ascii="Arial" w:hAnsi="Arial" w:cs="Arial"/>
          <w:bCs/>
        </w:rPr>
        <w:t>d) O recebimento definitivo não exclui a responsabilidade da Contratada pelo perfeito estado dos produtos fornecidos, cabendo-lhe sanar quaisquer irregularidades detectadas quando da sua efetiva utilização.</w:t>
      </w:r>
    </w:p>
    <w:p w14:paraId="390ED6F1">
      <w:pPr>
        <w:jc w:val="both"/>
        <w:rPr>
          <w:rFonts w:ascii="Arial" w:hAnsi="Arial" w:cs="Arial"/>
          <w:bCs/>
        </w:rPr>
      </w:pPr>
    </w:p>
    <w:p w14:paraId="0E4AB31E">
      <w:pPr>
        <w:jc w:val="both"/>
        <w:rPr>
          <w:rFonts w:ascii="Arial" w:hAnsi="Arial" w:cs="Arial"/>
        </w:rPr>
      </w:pPr>
      <w:r>
        <w:rPr>
          <w:rFonts w:ascii="Arial" w:hAnsi="Arial" w:cs="Arial"/>
          <w:b/>
          <w:bCs/>
        </w:rPr>
        <w:t>5.2.</w:t>
      </w:r>
      <w:r>
        <w:rPr>
          <w:rFonts w:ascii="Arial" w:hAnsi="Arial" w:cs="Arial"/>
        </w:rPr>
        <w:t xml:space="preserve"> </w:t>
      </w:r>
      <w:r>
        <w:rPr>
          <w:rFonts w:ascii="Arial" w:hAnsi="Arial" w:cs="Arial"/>
          <w:b/>
          <w:bCs/>
        </w:rPr>
        <w:t>Das obrigações e responsabilidades da Contratada:</w:t>
      </w:r>
    </w:p>
    <w:p w14:paraId="24B5A340">
      <w:pPr>
        <w:jc w:val="both"/>
        <w:rPr>
          <w:rFonts w:ascii="Arial" w:hAnsi="Arial" w:cs="Arial"/>
        </w:rPr>
      </w:pPr>
      <w:r>
        <w:rPr>
          <w:rFonts w:ascii="Arial" w:hAnsi="Arial" w:cs="Arial"/>
        </w:rPr>
        <w:t>a) Cumprir todas as exigências descritas neste Termo de Referência e realizar, com seus próprios recursos, a entrega dos equipamentos relacionados neste instrumento, de acordo com as especificações estipuladas;</w:t>
      </w:r>
    </w:p>
    <w:p w14:paraId="67449A4D">
      <w:pPr>
        <w:jc w:val="both"/>
        <w:rPr>
          <w:rFonts w:ascii="Arial" w:hAnsi="Arial" w:cs="Arial"/>
        </w:rPr>
      </w:pPr>
      <w:r>
        <w:rPr>
          <w:rFonts w:ascii="Arial" w:hAnsi="Arial" w:cs="Arial"/>
        </w:rPr>
        <w:t xml:space="preserve">b) Agendar e entregar os equipamentos nos prazos estipulados neste Termo de Referência; </w:t>
      </w:r>
    </w:p>
    <w:p w14:paraId="4DE063D3">
      <w:pPr>
        <w:jc w:val="both"/>
        <w:rPr>
          <w:rFonts w:ascii="Arial" w:hAnsi="Arial" w:cs="Arial"/>
        </w:rPr>
      </w:pPr>
      <w:r>
        <w:rPr>
          <w:rFonts w:ascii="Arial" w:hAnsi="Arial" w:cs="Arial"/>
        </w:rPr>
        <w:t xml:space="preserve">c) Responsabilizar-se pelos encargos trabalhistas, previdenciários, fiscais e comerciais resultantes da execução da contratação; </w:t>
      </w:r>
    </w:p>
    <w:p w14:paraId="3462660D">
      <w:pPr>
        <w:jc w:val="both"/>
        <w:rPr>
          <w:rFonts w:ascii="Arial" w:hAnsi="Arial" w:cs="Arial"/>
        </w:rPr>
      </w:pPr>
      <w:r>
        <w:rPr>
          <w:rFonts w:ascii="Arial" w:hAnsi="Arial" w:cs="Arial"/>
        </w:rPr>
        <w:t xml:space="preserve">d) Atender às determinações da fiscalização do CONTRATANTE; </w:t>
      </w:r>
    </w:p>
    <w:p w14:paraId="3DF1D6BE">
      <w:pPr>
        <w:jc w:val="both"/>
        <w:rPr>
          <w:rFonts w:ascii="Arial" w:hAnsi="Arial" w:cs="Arial"/>
        </w:rPr>
      </w:pPr>
      <w:r>
        <w:rPr>
          <w:rFonts w:ascii="Arial" w:hAnsi="Arial" w:cs="Arial"/>
        </w:rPr>
        <w:t>e) Providenciar a imediata correção das deficiências apontadas pelo CONTRATANTE, quanto à entrega dos itens contratados.</w:t>
      </w:r>
    </w:p>
    <w:p w14:paraId="3AB5F20F">
      <w:pPr>
        <w:jc w:val="both"/>
        <w:rPr>
          <w:rFonts w:ascii="Arial" w:hAnsi="Arial" w:cs="Arial"/>
          <w:bCs/>
          <w:highlight w:val="yellow"/>
        </w:rPr>
      </w:pPr>
    </w:p>
    <w:p w14:paraId="41216F16">
      <w:pPr>
        <w:jc w:val="both"/>
        <w:rPr>
          <w:rFonts w:ascii="Arial" w:hAnsi="Arial" w:cs="Arial"/>
          <w:b/>
          <w:bCs/>
        </w:rPr>
      </w:pPr>
      <w:r>
        <w:rPr>
          <w:rFonts w:ascii="Arial" w:hAnsi="Arial" w:cs="Arial"/>
          <w:b/>
          <w:bCs/>
        </w:rPr>
        <w:t>5.3. Das obrigações e responsabilidades do Contratante:</w:t>
      </w:r>
    </w:p>
    <w:p w14:paraId="3AAF77EF">
      <w:pPr>
        <w:jc w:val="both"/>
        <w:rPr>
          <w:rFonts w:ascii="Arial" w:hAnsi="Arial" w:cs="Arial"/>
        </w:rPr>
      </w:pPr>
      <w:r>
        <w:rPr>
          <w:rFonts w:ascii="Arial" w:hAnsi="Arial" w:cs="Arial"/>
        </w:rPr>
        <w:t>a) Proporcionar todas as facilidades, inclusive esclarecimentos atinentes ao (s) objeto (s) deste Termo de Referência, para que a CONTRATADA possa cumprir as obrigações dentro das normas e condições da contratação;</w:t>
      </w:r>
    </w:p>
    <w:p w14:paraId="7898D699">
      <w:pPr>
        <w:jc w:val="both"/>
        <w:rPr>
          <w:rFonts w:ascii="Arial" w:hAnsi="Arial" w:cs="Arial"/>
        </w:rPr>
      </w:pPr>
      <w:r>
        <w:rPr>
          <w:rFonts w:ascii="Arial" w:hAnsi="Arial" w:cs="Arial"/>
        </w:rPr>
        <w:t>b) Designar servidor (es) para acompanhamento e fiscalização do objeto da Contratação; Acompanhar, coordenar e fiscalizar a contratação, anotando em registro próprio os fatos que, a seu critério, exijam medidas corretivas na execução da contratação;</w:t>
      </w:r>
    </w:p>
    <w:p w14:paraId="1A6DB66D">
      <w:pPr>
        <w:jc w:val="both"/>
        <w:rPr>
          <w:rFonts w:ascii="Arial" w:hAnsi="Arial" w:cs="Arial"/>
        </w:rPr>
      </w:pPr>
      <w:r>
        <w:rPr>
          <w:rFonts w:ascii="Arial" w:hAnsi="Arial" w:cs="Arial"/>
        </w:rPr>
        <w:t xml:space="preserve">c) Notificar à CONTRATADA, por escrito, sobre imperfeições, falhas ou irregularidades constatadas, para que sejam tomadas as medidas corretivas necessárias; </w:t>
      </w:r>
    </w:p>
    <w:p w14:paraId="7DFC3D66">
      <w:pPr>
        <w:jc w:val="both"/>
        <w:rPr>
          <w:rFonts w:ascii="Arial" w:hAnsi="Arial" w:cs="Arial"/>
        </w:rPr>
      </w:pPr>
      <w:r>
        <w:rPr>
          <w:rFonts w:ascii="Arial" w:hAnsi="Arial" w:cs="Arial"/>
        </w:rPr>
        <w:t>d) Notificar a CONTRATADA, por escrito, a disposição de aplicação de eventuais penalidades, garantindo o contraditório e a ampla defesa;</w:t>
      </w:r>
    </w:p>
    <w:p w14:paraId="50CC6F09">
      <w:pPr>
        <w:jc w:val="both"/>
        <w:rPr>
          <w:rFonts w:ascii="Arial" w:hAnsi="Arial" w:cs="Arial"/>
        </w:rPr>
      </w:pPr>
      <w:r>
        <w:rPr>
          <w:rFonts w:ascii="Arial" w:hAnsi="Arial" w:cs="Arial"/>
        </w:rPr>
        <w:t xml:space="preserve">e) Poderá haver notificação por meio eletrônico (e-mail) a ser fornecido pela CONTRATADA quando da assinatura contratual, ficando a cargo desta avisar qualquer alteração deste no curso do contrato. Considerar-se-á lido o e-mail pela CONTRATADA 48 (quarenta e oito) horas após o seu envio. </w:t>
      </w:r>
    </w:p>
    <w:p w14:paraId="4DCC8535">
      <w:pPr>
        <w:jc w:val="both"/>
        <w:rPr>
          <w:rFonts w:ascii="Arial" w:hAnsi="Arial" w:cs="Arial"/>
        </w:rPr>
      </w:pPr>
      <w:r>
        <w:rPr>
          <w:rFonts w:ascii="Arial" w:hAnsi="Arial" w:cs="Arial"/>
        </w:rPr>
        <w:t>f) Cumprir todos os compromissos financeiros assumidos com a CONTRATADA na forma e nos prazos previstos neste Termo, após o cumprimento das formalidades legais;</w:t>
      </w:r>
    </w:p>
    <w:p w14:paraId="3A1F3365">
      <w:pPr>
        <w:jc w:val="both"/>
        <w:rPr>
          <w:rFonts w:ascii="Arial" w:hAnsi="Arial" w:cs="Arial"/>
        </w:rPr>
      </w:pPr>
      <w:r>
        <w:rPr>
          <w:rFonts w:ascii="Arial" w:hAnsi="Arial" w:cs="Arial"/>
        </w:rPr>
        <w:t>g) Alocar os recursos orçamentários e financeiros necessários à execução da contratação;</w:t>
      </w:r>
    </w:p>
    <w:p w14:paraId="5A038E2B">
      <w:pPr>
        <w:jc w:val="both"/>
        <w:rPr>
          <w:rFonts w:ascii="Arial" w:hAnsi="Arial" w:cs="Arial"/>
        </w:rPr>
      </w:pPr>
      <w:r>
        <w:rPr>
          <w:rFonts w:ascii="Arial" w:hAnsi="Arial" w:cs="Arial"/>
        </w:rPr>
        <w:t>h) Cumprir e fazer cumprir todas as disposições contidas neste Termo de Referência.</w:t>
      </w:r>
    </w:p>
    <w:p w14:paraId="6248E021">
      <w:pPr>
        <w:jc w:val="both"/>
        <w:rPr>
          <w:rFonts w:ascii="Arial" w:hAnsi="Arial" w:cs="Arial"/>
          <w:highlight w:val="yellow"/>
        </w:rPr>
      </w:pPr>
    </w:p>
    <w:p w14:paraId="788C43F7">
      <w:pPr>
        <w:jc w:val="both"/>
        <w:rPr>
          <w:rFonts w:ascii="Arial" w:hAnsi="Arial" w:eastAsia="Arial-BoldMT" w:cs="Arial"/>
          <w:b/>
          <w:bCs/>
          <w:highlight w:val="yellow"/>
        </w:rPr>
      </w:pPr>
    </w:p>
    <w:p w14:paraId="24CBDF23">
      <w:pPr>
        <w:ind w:hanging="142"/>
        <w:jc w:val="both"/>
        <w:rPr>
          <w:rFonts w:ascii="Arial" w:hAnsi="Arial" w:eastAsia="Arial-BoldMT" w:cs="Arial"/>
          <w:b/>
          <w:bCs/>
        </w:rPr>
      </w:pPr>
      <w:r>
        <w:rPr>
          <w:rFonts w:ascii="Arial" w:hAnsi="Arial" w:eastAsia="Arial-BoldMT" w:cs="Arial"/>
          <w:b/>
          <w:bCs/>
        </w:rPr>
        <w:t xml:space="preserve">  6- MODELO DE GESTÃO DO CONTRATO, QUE DESCREVE COMO A EXECUÇÃO DO OBJETO SERÁ ACOMPANHADA E FISCALIZADA PELO ÓRGÃO OU ENTIDADE;</w:t>
      </w:r>
    </w:p>
    <w:p w14:paraId="1A9A51D6">
      <w:pPr>
        <w:ind w:hanging="142"/>
        <w:jc w:val="both"/>
        <w:rPr>
          <w:rFonts w:ascii="Arial" w:hAnsi="Arial" w:eastAsia="Arial-BoldMT" w:cs="Arial"/>
          <w:b/>
          <w:bCs/>
        </w:rPr>
      </w:pPr>
    </w:p>
    <w:p w14:paraId="0D7387CF">
      <w:pPr>
        <w:jc w:val="both"/>
        <w:rPr>
          <w:rFonts w:ascii="Arial" w:hAnsi="Arial" w:cs="Arial"/>
        </w:rPr>
      </w:pPr>
      <w:r>
        <w:rPr>
          <w:rFonts w:ascii="Arial" w:hAnsi="Arial" w:cs="Arial"/>
        </w:rPr>
        <w:t xml:space="preserve">O fiscal deverá: </w:t>
      </w:r>
    </w:p>
    <w:p w14:paraId="242DC447">
      <w:pPr>
        <w:jc w:val="both"/>
        <w:rPr>
          <w:rFonts w:ascii="Arial" w:hAnsi="Arial" w:cs="Arial"/>
        </w:rPr>
      </w:pPr>
      <w:r>
        <w:rPr>
          <w:rFonts w:ascii="Arial" w:hAnsi="Arial" w:cs="Arial"/>
          <w:b/>
          <w:bCs/>
        </w:rPr>
        <w:t>a)</w:t>
      </w:r>
      <w:r>
        <w:rPr>
          <w:rFonts w:ascii="Arial" w:hAnsi="Arial" w:cs="Arial"/>
        </w:rPr>
        <w:t xml:space="preserve"> Manter registro de ocorrências relacionadas com a execução do contrato, determinando todas as ações necessárias para a regularização das faltas ou defeitos constatados;</w:t>
      </w:r>
    </w:p>
    <w:p w14:paraId="0ACF947D">
      <w:pPr>
        <w:jc w:val="both"/>
        <w:rPr>
          <w:rFonts w:ascii="Arial" w:hAnsi="Arial" w:cs="Arial"/>
        </w:rPr>
      </w:pPr>
      <w:r>
        <w:rPr>
          <w:rFonts w:ascii="Arial" w:hAnsi="Arial" w:cs="Arial"/>
          <w:b/>
          <w:bCs/>
        </w:rPr>
        <w:t>b)</w:t>
      </w:r>
      <w:r>
        <w:rPr>
          <w:rFonts w:ascii="Arial" w:hAnsi="Arial" w:cs="Arial"/>
        </w:rPr>
        <w:t xml:space="preserve"> Receber, acolher e atestar os documentos da despesa, quando comprovada a fiel e correta entrega dos bens, para fins de pagamento;</w:t>
      </w:r>
    </w:p>
    <w:p w14:paraId="588037D4">
      <w:pPr>
        <w:jc w:val="both"/>
        <w:rPr>
          <w:rFonts w:ascii="Arial" w:hAnsi="Arial" w:cs="Arial"/>
        </w:rPr>
      </w:pPr>
      <w:r>
        <w:rPr>
          <w:rFonts w:ascii="Arial" w:hAnsi="Arial" w:cs="Arial"/>
          <w:b/>
          <w:bCs/>
        </w:rPr>
        <w:t>c)</w:t>
      </w:r>
      <w:r>
        <w:rPr>
          <w:rFonts w:ascii="Arial" w:hAnsi="Arial" w:cs="Arial"/>
        </w:rPr>
        <w:t xml:space="preserve"> O fiscal </w:t>
      </w:r>
      <w:r>
        <w:rPr>
          <w:rFonts w:ascii="Arial" w:hAnsi="Arial" w:eastAsia="Arial-BoldMT" w:cs="Arial"/>
        </w:rPr>
        <w:t xml:space="preserve">Sr. Breno Henrique Souza Cintra, CPF: 405.042.088-35 </w:t>
      </w:r>
      <w:r>
        <w:rPr>
          <w:rFonts w:ascii="Arial" w:hAnsi="Arial" w:cs="Arial"/>
        </w:rPr>
        <w:t>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9EAB79A">
      <w:pPr>
        <w:jc w:val="both"/>
        <w:rPr>
          <w:rFonts w:ascii="Arial" w:hAnsi="Arial" w:cs="Arial"/>
        </w:rPr>
      </w:pPr>
      <w:r>
        <w:rPr>
          <w:rFonts w:ascii="Arial" w:hAnsi="Arial" w:cs="Arial"/>
          <w:b/>
          <w:bCs/>
        </w:rPr>
        <w:t>d)</w:t>
      </w:r>
      <w:r>
        <w:rPr>
          <w:rFonts w:ascii="Arial" w:hAnsi="Arial" w:cs="Arial"/>
        </w:rPr>
        <w:t xml:space="preserve"> A fiscalização de que trata esta cláusula não exclui nem reduz a responsabilidade da CONTRATADA, inclusive perante terceiros, por qualquer irregularidade, ainda que resultante de imperfeições técnicas, vícios redibitórios e, na ocorrência desta, não implica corresponsabilidade da CONTRATANTE ou de seus servidores, gestores e fiscais, em conformidade com a Lei nº 14.133/2021.</w:t>
      </w:r>
    </w:p>
    <w:p w14:paraId="0B171852">
      <w:pPr>
        <w:jc w:val="both"/>
        <w:rPr>
          <w:rFonts w:ascii="Arial" w:hAnsi="Arial" w:eastAsia="Arial-BoldMT" w:cs="Arial"/>
          <w:highlight w:val="yellow"/>
        </w:rPr>
      </w:pPr>
    </w:p>
    <w:p w14:paraId="1ED7A1DE">
      <w:pPr>
        <w:jc w:val="both"/>
        <w:rPr>
          <w:rFonts w:ascii="Arial" w:hAnsi="Arial" w:eastAsia="Arial-BoldMT" w:cs="Arial"/>
          <w:b/>
          <w:bCs/>
        </w:rPr>
      </w:pPr>
      <w:r>
        <w:rPr>
          <w:rFonts w:ascii="Arial" w:hAnsi="Arial" w:eastAsia="Arial-BoldMT" w:cs="Arial"/>
          <w:b/>
          <w:bCs/>
        </w:rPr>
        <w:t>7 - CRITÉRIOS DE MEDIÇÃO E DE PAGAMENTO;</w:t>
      </w:r>
    </w:p>
    <w:p w14:paraId="6336BD7B">
      <w:pPr>
        <w:jc w:val="both"/>
        <w:rPr>
          <w:rFonts w:ascii="Arial" w:hAnsi="Arial" w:eastAsia="Arial-BoldMT" w:cs="Arial"/>
          <w:b/>
          <w:bCs/>
        </w:rPr>
      </w:pPr>
    </w:p>
    <w:p w14:paraId="0E9CCC4C">
      <w:pPr>
        <w:jc w:val="both"/>
        <w:rPr>
          <w:rFonts w:ascii="Arial" w:hAnsi="Arial" w:cs="Arial"/>
        </w:rPr>
      </w:pPr>
      <w:r>
        <w:rPr>
          <w:rFonts w:ascii="Arial" w:hAnsi="Arial" w:cs="Arial"/>
        </w:rPr>
        <w:t>Os critérios de recebimento constam do item 05 deste Termo de Referência.</w:t>
      </w:r>
    </w:p>
    <w:p w14:paraId="032143F2">
      <w:pPr>
        <w:jc w:val="both"/>
        <w:rPr>
          <w:rFonts w:ascii="Arial" w:hAnsi="Arial" w:cs="Arial"/>
        </w:rPr>
      </w:pPr>
    </w:p>
    <w:p w14:paraId="3056442C">
      <w:pPr>
        <w:pStyle w:val="38"/>
        <w:spacing w:before="0" w:after="0" w:line="240" w:lineRule="auto"/>
      </w:pPr>
      <w:r>
        <w:t>Liquidação</w:t>
      </w:r>
    </w:p>
    <w:p w14:paraId="7882072D">
      <w:pPr>
        <w:jc w:val="both"/>
        <w:rPr>
          <w:rFonts w:ascii="Arial" w:hAnsi="Arial" w:cs="Arial"/>
        </w:rPr>
      </w:pPr>
      <w:r>
        <w:rPr>
          <w:rFonts w:ascii="Arial" w:hAnsi="Arial" w:cs="Arial"/>
        </w:rPr>
        <w:t xml:space="preserve">7.1. Recebida a Nota Fiscal ou documento de cobrança equivalente, correrá o prazo de dez dias úteis para fins de liquidação, na forma desta seção, prorrogáveis por igual período. </w:t>
      </w:r>
    </w:p>
    <w:p w14:paraId="2F5A3638">
      <w:pPr>
        <w:jc w:val="both"/>
        <w:rPr>
          <w:rFonts w:ascii="Arial" w:hAnsi="Arial" w:cs="Arial"/>
        </w:rPr>
      </w:pPr>
      <w:r>
        <w:rPr>
          <w:rFonts w:ascii="Arial" w:hAnsi="Arial" w:cs="Arial"/>
        </w:rPr>
        <w:t xml:space="preserve">7.2. Para fins de liquidação, o setor competente deverá verificar se a nota fiscal ou instrumento de cobrança equivalente apresentado expressa os elementos necessários e essenciais do documento, tais como: </w:t>
      </w:r>
    </w:p>
    <w:p w14:paraId="32DED956">
      <w:pPr>
        <w:jc w:val="both"/>
        <w:rPr>
          <w:rFonts w:ascii="Arial" w:hAnsi="Arial" w:cs="Arial"/>
        </w:rPr>
      </w:pPr>
      <w:r>
        <w:rPr>
          <w:rFonts w:ascii="Arial" w:hAnsi="Arial" w:cs="Arial"/>
        </w:rPr>
        <w:t xml:space="preserve">a) o prazo de validade; </w:t>
      </w:r>
    </w:p>
    <w:p w14:paraId="2A448DA9">
      <w:pPr>
        <w:jc w:val="both"/>
        <w:rPr>
          <w:rFonts w:ascii="Arial" w:hAnsi="Arial" w:cs="Arial"/>
        </w:rPr>
      </w:pPr>
      <w:r>
        <w:rPr>
          <w:rFonts w:ascii="Arial" w:hAnsi="Arial" w:cs="Arial"/>
        </w:rPr>
        <w:t>b) a data da emissão;</w:t>
      </w:r>
    </w:p>
    <w:p w14:paraId="22FB68EF">
      <w:pPr>
        <w:jc w:val="both"/>
        <w:rPr>
          <w:rFonts w:ascii="Arial" w:hAnsi="Arial" w:cs="Arial"/>
        </w:rPr>
      </w:pPr>
      <w:r>
        <w:rPr>
          <w:rFonts w:ascii="Arial" w:hAnsi="Arial" w:cs="Arial"/>
        </w:rPr>
        <w:t xml:space="preserve">c) os dados do contrato e do órgão contratante; </w:t>
      </w:r>
    </w:p>
    <w:p w14:paraId="21F558D1">
      <w:pPr>
        <w:jc w:val="both"/>
        <w:rPr>
          <w:rFonts w:ascii="Arial" w:hAnsi="Arial" w:cs="Arial"/>
        </w:rPr>
      </w:pPr>
      <w:r>
        <w:rPr>
          <w:rFonts w:ascii="Arial" w:hAnsi="Arial" w:cs="Arial"/>
        </w:rPr>
        <w:t xml:space="preserve">d)  o período respectivo de execução do contrato; </w:t>
      </w:r>
    </w:p>
    <w:p w14:paraId="5C5D020C">
      <w:pPr>
        <w:jc w:val="both"/>
        <w:rPr>
          <w:rFonts w:ascii="Arial" w:hAnsi="Arial" w:cs="Arial"/>
        </w:rPr>
      </w:pPr>
      <w:r>
        <w:rPr>
          <w:rFonts w:ascii="Arial" w:hAnsi="Arial" w:cs="Arial"/>
        </w:rPr>
        <w:t xml:space="preserve">e) o valor a pagar; e </w:t>
      </w:r>
    </w:p>
    <w:p w14:paraId="77246212">
      <w:pPr>
        <w:jc w:val="both"/>
        <w:rPr>
          <w:rFonts w:ascii="Arial" w:hAnsi="Arial" w:cs="Arial"/>
        </w:rPr>
      </w:pPr>
      <w:r>
        <w:rPr>
          <w:rFonts w:ascii="Arial" w:hAnsi="Arial" w:cs="Arial"/>
        </w:rPr>
        <w:t xml:space="preserve">f) eventual destaque do valor de retenções tributárias cabíveis. </w:t>
      </w:r>
    </w:p>
    <w:p w14:paraId="49D332F7">
      <w:pPr>
        <w:jc w:val="both"/>
        <w:rPr>
          <w:rFonts w:ascii="Arial" w:hAnsi="Arial" w:cs="Arial"/>
        </w:rPr>
      </w:pPr>
      <w:r>
        <w:rPr>
          <w:rFonts w:ascii="Arial" w:hAnsi="Arial" w:cs="Arial"/>
        </w:rPr>
        <w:t xml:space="preserve">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46571342">
      <w:pPr>
        <w:jc w:val="both"/>
        <w:rPr>
          <w:rFonts w:ascii="Arial" w:hAnsi="Arial" w:cs="Arial"/>
        </w:rPr>
      </w:pPr>
      <w:r>
        <w:rPr>
          <w:rFonts w:ascii="Arial" w:hAnsi="Arial" w:cs="Arial"/>
        </w:rPr>
        <w:t xml:space="preserve">7.4. A nota fiscal ou instrumento de cobrança equivalente deverá ser obrigatoriamente acompanhado da comprovação da regularidade fiscal, constatada por meio de consulta on-line ou, na impossibilidade de acesso ao referido Sistema, mediante consulta aos sítios eletrônicos oficiais ou à documentação mencionada no art. 68 da Lei nº 14.133, de 2021. </w:t>
      </w:r>
    </w:p>
    <w:p w14:paraId="158AA98A">
      <w:pPr>
        <w:jc w:val="both"/>
        <w:rPr>
          <w:rFonts w:ascii="Arial" w:hAnsi="Arial" w:cs="Arial"/>
        </w:rPr>
      </w:pPr>
      <w:r>
        <w:rPr>
          <w:rFonts w:ascii="Arial" w:hAnsi="Arial" w:cs="Arial"/>
        </w:rPr>
        <w:t>7.5.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396CF74">
      <w:pPr>
        <w:jc w:val="both"/>
        <w:rPr>
          <w:rFonts w:ascii="Arial" w:hAnsi="Arial" w:cs="Arial"/>
        </w:rPr>
      </w:pPr>
      <w:r>
        <w:rPr>
          <w:rFonts w:ascii="Arial" w:hAnsi="Arial" w:cs="Arial"/>
        </w:rPr>
        <w:t xml:space="preserve">7.6.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A15115">
      <w:pPr>
        <w:jc w:val="both"/>
        <w:rPr>
          <w:rFonts w:ascii="Arial" w:hAnsi="Arial" w:cs="Arial"/>
        </w:rPr>
      </w:pPr>
      <w:r>
        <w:rPr>
          <w:rFonts w:ascii="Arial" w:hAnsi="Arial" w:cs="Arial"/>
        </w:rPr>
        <w:t xml:space="preserve">7.7. Persistindo a irregularidade, o contratante deverá adotar as medidas necessárias à rescisão contratual nos autos do processo administrativo correspondente, assegurada ao contratado a ampla defesa. </w:t>
      </w:r>
    </w:p>
    <w:p w14:paraId="06B07876">
      <w:pPr>
        <w:jc w:val="both"/>
        <w:rPr>
          <w:rFonts w:ascii="Arial" w:hAnsi="Arial" w:cs="Arial"/>
        </w:rPr>
      </w:pPr>
      <w:r>
        <w:rPr>
          <w:rFonts w:ascii="Arial" w:hAnsi="Arial" w:cs="Arial"/>
        </w:rPr>
        <w:t xml:space="preserve">Prazo de pagamento  </w:t>
      </w:r>
    </w:p>
    <w:p w14:paraId="3B09F493">
      <w:pPr>
        <w:jc w:val="both"/>
        <w:rPr>
          <w:rFonts w:ascii="Arial" w:hAnsi="Arial" w:cs="Arial"/>
        </w:rPr>
      </w:pPr>
      <w:r>
        <w:rPr>
          <w:rFonts w:ascii="Arial" w:hAnsi="Arial" w:eastAsia="MS Mincho" w:cs="Arial"/>
        </w:rPr>
        <w:t>7.8 O pagamento de cada fatura deverá ser realizado em um prazo não superior a 30 (trinta) dias contados a partir do atesto da Nota Fiscal, após comprovado o adimplemento do Contratado em todas as suas obrigações, já deduzidas as glosas e notas de débitos, e mediante verificação da regularidade fiscal, observadas as disposições do Termo de Referência.</w:t>
      </w:r>
    </w:p>
    <w:p w14:paraId="07F87D9A">
      <w:pPr>
        <w:pStyle w:val="38"/>
        <w:spacing w:before="0" w:after="0" w:line="240" w:lineRule="auto"/>
      </w:pPr>
      <w:r>
        <w:t>Forma de pagamento</w:t>
      </w:r>
    </w:p>
    <w:p w14:paraId="62F73A62">
      <w:pPr>
        <w:jc w:val="both"/>
        <w:rPr>
          <w:rFonts w:ascii="Arial" w:hAnsi="Arial" w:cs="Arial"/>
        </w:rPr>
      </w:pPr>
      <w:r>
        <w:rPr>
          <w:rFonts w:ascii="Arial" w:hAnsi="Arial" w:cs="Arial"/>
        </w:rPr>
        <w:t xml:space="preserve">7.9. O pagamento será realizado por meio de ordem bancária, para crédito em banco, agência e conta corrente indicados pelo contratado. </w:t>
      </w:r>
    </w:p>
    <w:p w14:paraId="4187BFB5">
      <w:pPr>
        <w:jc w:val="both"/>
        <w:rPr>
          <w:rFonts w:ascii="Arial" w:hAnsi="Arial" w:cs="Arial"/>
        </w:rPr>
      </w:pPr>
      <w:r>
        <w:rPr>
          <w:rFonts w:ascii="Arial" w:hAnsi="Arial" w:cs="Arial"/>
        </w:rPr>
        <w:t xml:space="preserve">7.10. Será considerada data do pagamento o dia em que constar como emitida a ordem bancária para pagamento. </w:t>
      </w:r>
    </w:p>
    <w:p w14:paraId="0FD25122">
      <w:pPr>
        <w:jc w:val="both"/>
        <w:rPr>
          <w:rFonts w:ascii="Arial" w:hAnsi="Arial" w:cs="Arial"/>
        </w:rPr>
      </w:pPr>
      <w:r>
        <w:rPr>
          <w:rFonts w:ascii="Arial" w:hAnsi="Arial" w:cs="Arial"/>
        </w:rPr>
        <w:t xml:space="preserve">7.11. Quando do pagamento, será efetuada a retenção tributária prevista na legislação aplicável. </w:t>
      </w:r>
    </w:p>
    <w:p w14:paraId="127F38AE">
      <w:pPr>
        <w:jc w:val="both"/>
        <w:rPr>
          <w:rFonts w:ascii="Arial" w:hAnsi="Arial" w:cs="Arial"/>
        </w:rPr>
      </w:pPr>
      <w:r>
        <w:rPr>
          <w:rFonts w:ascii="Arial" w:hAnsi="Arial" w:cs="Arial"/>
        </w:rPr>
        <w:t>7.12. Independentemente do percentual de tributo inserido na planilha, quando houver, serão retidos na fonte, quando da realização do pagamento, os percentuais estabelecidos na legislação vigente. </w:t>
      </w:r>
    </w:p>
    <w:p w14:paraId="35AE2EF2">
      <w:pPr>
        <w:jc w:val="both"/>
        <w:rPr>
          <w:rFonts w:ascii="Arial" w:hAnsi="Arial" w:cs="Arial"/>
        </w:rPr>
      </w:pPr>
      <w:r>
        <w:rPr>
          <w:rFonts w:ascii="Arial" w:hAnsi="Arial" w:cs="Arial"/>
        </w:rPr>
        <w:t>7.13.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08279F">
      <w:pPr>
        <w:jc w:val="both"/>
        <w:rPr>
          <w:rFonts w:ascii="Arial" w:hAnsi="Arial" w:cs="Arial"/>
          <w:highlight w:val="yellow"/>
        </w:rPr>
      </w:pPr>
    </w:p>
    <w:p w14:paraId="237332CE">
      <w:pPr>
        <w:jc w:val="both"/>
        <w:rPr>
          <w:rFonts w:ascii="Arial" w:hAnsi="Arial" w:eastAsia="Arial-BoldMT" w:cs="Arial"/>
          <w:b/>
          <w:bCs/>
        </w:rPr>
      </w:pPr>
      <w:r>
        <w:rPr>
          <w:rFonts w:ascii="Arial" w:hAnsi="Arial" w:eastAsia="Arial-BoldMT" w:cs="Arial"/>
          <w:b/>
          <w:bCs/>
        </w:rPr>
        <w:t>8 - FORMA E CRITÉRIOS DE SELEÇÃO DO FORNECEDOR;</w:t>
      </w:r>
    </w:p>
    <w:p w14:paraId="74092732">
      <w:pPr>
        <w:jc w:val="both"/>
        <w:rPr>
          <w:rFonts w:ascii="Arial" w:hAnsi="Arial" w:eastAsia="Arial-BoldMT" w:cs="Arial"/>
          <w:b/>
          <w:bCs/>
        </w:rPr>
      </w:pPr>
    </w:p>
    <w:p w14:paraId="104FEA3F">
      <w:pPr>
        <w:jc w:val="both"/>
        <w:rPr>
          <w:rFonts w:ascii="Arial" w:hAnsi="Arial" w:eastAsia="Arial-BoldMT" w:cs="Arial"/>
          <w:b/>
          <w:bCs/>
        </w:rPr>
      </w:pPr>
      <w:r>
        <w:rPr>
          <w:rFonts w:ascii="Arial" w:hAnsi="Arial" w:cs="Arial"/>
        </w:rPr>
        <w:t xml:space="preserve">8.1. Considerando-se a natureza do objeto de forma que os bens se aperfeiçoam através da verificação de padrões de desempenho e de qualidade, que podem ser objetivamente definidos no edital, por meio de especificações usuais de mercado, torna viável a contratação através da </w:t>
      </w:r>
      <w:r>
        <w:rPr>
          <w:rFonts w:ascii="Arial" w:hAnsi="Arial" w:cs="Arial"/>
          <w:b/>
          <w:bCs/>
        </w:rPr>
        <w:t>DISPENSA DE LICITAÇÃO</w:t>
      </w:r>
      <w:r>
        <w:rPr>
          <w:rFonts w:ascii="Arial" w:hAnsi="Arial" w:cs="Arial"/>
        </w:rPr>
        <w:t xml:space="preserve">, nos termos do art. 75º, II da Lei 14.133/21. </w:t>
      </w:r>
    </w:p>
    <w:p w14:paraId="792E8B18">
      <w:pPr>
        <w:jc w:val="both"/>
        <w:rPr>
          <w:rFonts w:ascii="Arial" w:hAnsi="Arial" w:cs="Arial"/>
        </w:rPr>
      </w:pPr>
      <w:r>
        <w:rPr>
          <w:rFonts w:ascii="Arial" w:hAnsi="Arial" w:cs="Arial"/>
        </w:rPr>
        <w:t xml:space="preserve">8.2. Em razão da modalidade licitatória escolhida, aplica-se ao presente o disposto no inciso I, art. 33 da Lei 14.133/21, ou seja, o critério de julgamento adotado é o </w:t>
      </w:r>
      <w:r>
        <w:rPr>
          <w:rFonts w:ascii="Arial" w:hAnsi="Arial" w:cs="Arial"/>
          <w:b/>
          <w:bCs/>
        </w:rPr>
        <w:t>MENOR PREÇO UNITÁRIO</w:t>
      </w:r>
      <w:r>
        <w:rPr>
          <w:rFonts w:ascii="Arial" w:hAnsi="Arial" w:cs="Arial"/>
        </w:rPr>
        <w:t xml:space="preserve">. </w:t>
      </w:r>
    </w:p>
    <w:p w14:paraId="32A76340">
      <w:pPr>
        <w:jc w:val="both"/>
        <w:rPr>
          <w:rFonts w:ascii="Arial" w:hAnsi="Arial" w:cs="Arial"/>
        </w:rPr>
      </w:pPr>
      <w:r>
        <w:rPr>
          <w:rFonts w:ascii="Arial" w:hAnsi="Arial" w:cs="Arial"/>
        </w:rPr>
        <w:t>8.3. A dispensa será realizada sob a forma eletrônica, nos termos do art. 17, §2º, da Lei 14.133/21 c/c IN SEGES/ME nº 73/2022.</w:t>
      </w:r>
    </w:p>
    <w:p w14:paraId="32A90A9C">
      <w:pPr>
        <w:jc w:val="both"/>
        <w:rPr>
          <w:rFonts w:ascii="Arial" w:hAnsi="Arial" w:eastAsia="Arial-BoldMT" w:cs="Arial"/>
          <w:b/>
          <w:bCs/>
        </w:rPr>
      </w:pPr>
    </w:p>
    <w:p w14:paraId="5AF1DC88">
      <w:pPr>
        <w:jc w:val="both"/>
        <w:rPr>
          <w:rFonts w:ascii="Arial" w:hAnsi="Arial" w:eastAsia="Arial-BoldMT" w:cs="Arial"/>
          <w:b/>
          <w:bCs/>
        </w:rPr>
      </w:pPr>
      <w:r>
        <w:rPr>
          <w:rFonts w:ascii="Arial" w:hAnsi="Arial" w:eastAsia="Arial-BoldMT" w:cs="Arial"/>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31FCF5E">
      <w:pPr>
        <w:pStyle w:val="17"/>
        <w:widowControl w:val="0"/>
        <w:autoSpaceDE w:val="0"/>
        <w:autoSpaceDN w:val="0"/>
        <w:spacing w:after="0" w:line="240" w:lineRule="auto"/>
        <w:ind w:left="0"/>
        <w:contextualSpacing w:val="0"/>
        <w:jc w:val="both"/>
        <w:rPr>
          <w:rFonts w:ascii="Arial" w:hAnsi="Arial" w:cs="Arial"/>
          <w:b/>
          <w:bCs/>
          <w:sz w:val="20"/>
          <w:szCs w:val="20"/>
        </w:rPr>
      </w:pPr>
    </w:p>
    <w:p w14:paraId="16631AAC">
      <w:pPr>
        <w:pStyle w:val="17"/>
        <w:widowControl w:val="0"/>
        <w:autoSpaceDE w:val="0"/>
        <w:autoSpaceDN w:val="0"/>
        <w:spacing w:after="0" w:line="240" w:lineRule="auto"/>
        <w:ind w:left="0"/>
        <w:contextualSpacing w:val="0"/>
        <w:jc w:val="both"/>
        <w:rPr>
          <w:rFonts w:ascii="Arial" w:hAnsi="Arial" w:cs="Arial"/>
          <w:sz w:val="20"/>
          <w:szCs w:val="20"/>
        </w:rPr>
      </w:pPr>
      <w:r>
        <w:rPr>
          <w:rFonts w:ascii="Arial" w:hAnsi="Arial" w:cs="Arial"/>
          <w:sz w:val="20"/>
          <w:szCs w:val="20"/>
        </w:rPr>
        <w:t>9.1 Para fins de elaboração do valor estimado da contratação, foram observadas as regras constantes do § 1º do art. 23 da Lei Federal n. 14.133/2021:</w:t>
      </w:r>
    </w:p>
    <w:p w14:paraId="730303EF">
      <w:pPr>
        <w:pStyle w:val="17"/>
        <w:widowControl w:val="0"/>
        <w:autoSpaceDE w:val="0"/>
        <w:autoSpaceDN w:val="0"/>
        <w:spacing w:after="0" w:line="240" w:lineRule="auto"/>
        <w:ind w:left="0"/>
        <w:contextualSpacing w:val="0"/>
        <w:jc w:val="both"/>
        <w:rPr>
          <w:rFonts w:ascii="Arial" w:hAnsi="Arial" w:cs="Arial"/>
          <w:sz w:val="20"/>
          <w:szCs w:val="20"/>
        </w:rPr>
      </w:pPr>
    </w:p>
    <w:p w14:paraId="55BAE4A7">
      <w:pPr>
        <w:pStyle w:val="17"/>
        <w:widowControl w:val="0"/>
        <w:autoSpaceDE w:val="0"/>
        <w:autoSpaceDN w:val="0"/>
        <w:spacing w:after="0" w:line="240" w:lineRule="auto"/>
        <w:ind w:left="1560"/>
        <w:jc w:val="both"/>
        <w:rPr>
          <w:rFonts w:ascii="Arial" w:hAnsi="Arial" w:cs="Arial"/>
          <w:sz w:val="20"/>
          <w:szCs w:val="20"/>
        </w:rPr>
      </w:pPr>
      <w:r>
        <w:rPr>
          <w:rFonts w:ascii="Arial" w:hAnsi="Arial" w:cs="Arial"/>
          <w:sz w:val="20"/>
          <w:szCs w:val="20"/>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DE2CC2E">
      <w:pPr>
        <w:pStyle w:val="17"/>
        <w:widowControl w:val="0"/>
        <w:autoSpaceDE w:val="0"/>
        <w:autoSpaceDN w:val="0"/>
        <w:spacing w:after="0" w:line="240" w:lineRule="auto"/>
        <w:ind w:left="1560"/>
        <w:jc w:val="both"/>
        <w:rPr>
          <w:rFonts w:ascii="Arial" w:hAnsi="Arial" w:cs="Arial"/>
          <w:sz w:val="20"/>
          <w:szCs w:val="20"/>
        </w:rPr>
      </w:pPr>
      <w:bookmarkStart w:id="8" w:name="art23§1i"/>
      <w:bookmarkEnd w:id="8"/>
      <w:r>
        <w:rPr>
          <w:rFonts w:ascii="Arial" w:hAnsi="Arial" w:cs="Arial"/>
          <w:sz w:val="20"/>
          <w:szCs w:val="20"/>
        </w:rPr>
        <w:t>I - Composição de custos unitários menores ou iguais à mediana do item correspondente no painel para consulta de preços ou no banco de preços em saúde disponíveis no Portal Nacional de Contratações Públicas (PNCP);</w:t>
      </w:r>
    </w:p>
    <w:p w14:paraId="00C00809">
      <w:pPr>
        <w:pStyle w:val="17"/>
        <w:widowControl w:val="0"/>
        <w:autoSpaceDE w:val="0"/>
        <w:autoSpaceDN w:val="0"/>
        <w:spacing w:after="0" w:line="240" w:lineRule="auto"/>
        <w:ind w:left="1560"/>
        <w:jc w:val="both"/>
        <w:rPr>
          <w:rFonts w:ascii="Arial" w:hAnsi="Arial" w:cs="Arial"/>
          <w:sz w:val="20"/>
          <w:szCs w:val="20"/>
        </w:rPr>
      </w:pPr>
      <w:bookmarkStart w:id="9" w:name="art23§1ii"/>
      <w:bookmarkEnd w:id="9"/>
      <w:r>
        <w:rPr>
          <w:rFonts w:ascii="Arial" w:hAnsi="Arial" w:cs="Arial"/>
          <w:sz w:val="20"/>
          <w:szCs w:val="20"/>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6200F68B">
      <w:pPr>
        <w:pStyle w:val="17"/>
        <w:widowControl w:val="0"/>
        <w:autoSpaceDE w:val="0"/>
        <w:autoSpaceDN w:val="0"/>
        <w:spacing w:after="0" w:line="240" w:lineRule="auto"/>
        <w:ind w:left="1560"/>
        <w:jc w:val="both"/>
        <w:rPr>
          <w:rFonts w:ascii="Arial" w:hAnsi="Arial" w:cs="Arial"/>
          <w:sz w:val="20"/>
          <w:szCs w:val="20"/>
        </w:rPr>
      </w:pPr>
      <w:bookmarkStart w:id="10" w:name="art23§1iii"/>
      <w:bookmarkEnd w:id="10"/>
      <w:r>
        <w:rPr>
          <w:rFonts w:ascii="Arial" w:hAnsi="Arial" w:cs="Arial"/>
          <w:sz w:val="20"/>
          <w:szCs w:val="20"/>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3BF69D57">
      <w:pPr>
        <w:pStyle w:val="17"/>
        <w:widowControl w:val="0"/>
        <w:autoSpaceDE w:val="0"/>
        <w:autoSpaceDN w:val="0"/>
        <w:spacing w:after="0" w:line="240" w:lineRule="auto"/>
        <w:ind w:left="1560"/>
        <w:jc w:val="both"/>
        <w:rPr>
          <w:rFonts w:ascii="Arial" w:hAnsi="Arial" w:cs="Arial"/>
          <w:b/>
          <w:bCs/>
          <w:sz w:val="20"/>
          <w:szCs w:val="20"/>
        </w:rPr>
      </w:pPr>
    </w:p>
    <w:p w14:paraId="37D71C6D">
      <w:pPr>
        <w:pStyle w:val="17"/>
        <w:spacing w:after="0" w:line="240" w:lineRule="auto"/>
        <w:ind w:left="0"/>
        <w:jc w:val="both"/>
        <w:rPr>
          <w:rFonts w:ascii="Arial" w:hAnsi="Arial" w:cs="Arial"/>
          <w:sz w:val="20"/>
          <w:szCs w:val="20"/>
        </w:rPr>
      </w:pPr>
      <w:r>
        <w:rPr>
          <w:rFonts w:ascii="Arial" w:hAnsi="Arial" w:cs="Arial"/>
          <w:sz w:val="20"/>
          <w:szCs w:val="20"/>
        </w:rPr>
        <w:t>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11C186E9">
      <w:pPr>
        <w:pStyle w:val="17"/>
        <w:spacing w:after="0" w:line="240" w:lineRule="auto"/>
        <w:ind w:left="0"/>
        <w:jc w:val="both"/>
        <w:rPr>
          <w:rFonts w:ascii="Arial" w:hAnsi="Arial" w:cs="Arial"/>
          <w:sz w:val="20"/>
          <w:szCs w:val="20"/>
          <w:highlight w:val="yellow"/>
        </w:rPr>
      </w:pPr>
    </w:p>
    <w:tbl>
      <w:tblPr>
        <w:tblStyle w:val="7"/>
        <w:tblW w:w="9100" w:type="dxa"/>
        <w:tblInd w:w="0" w:type="dxa"/>
        <w:tblLayout w:type="autofit"/>
        <w:tblCellMar>
          <w:top w:w="0" w:type="dxa"/>
          <w:left w:w="70" w:type="dxa"/>
          <w:bottom w:w="0" w:type="dxa"/>
          <w:right w:w="70" w:type="dxa"/>
        </w:tblCellMar>
      </w:tblPr>
      <w:tblGrid>
        <w:gridCol w:w="680"/>
        <w:gridCol w:w="3993"/>
        <w:gridCol w:w="984"/>
        <w:gridCol w:w="1143"/>
        <w:gridCol w:w="1204"/>
        <w:gridCol w:w="1462"/>
      </w:tblGrid>
      <w:tr w14:paraId="2E9A21F1">
        <w:tblPrEx>
          <w:tblCellMar>
            <w:top w:w="0" w:type="dxa"/>
            <w:left w:w="70" w:type="dxa"/>
            <w:bottom w:w="0" w:type="dxa"/>
            <w:right w:w="70" w:type="dxa"/>
          </w:tblCellMar>
        </w:tblPrEx>
        <w:trPr>
          <w:trHeight w:val="600" w:hRule="atLeast"/>
        </w:trPr>
        <w:tc>
          <w:tcPr>
            <w:tcW w:w="680" w:type="dxa"/>
            <w:tcBorders>
              <w:top w:val="single" w:color="auto" w:sz="4" w:space="0"/>
              <w:left w:val="single" w:color="auto" w:sz="4" w:space="0"/>
              <w:bottom w:val="single" w:color="auto" w:sz="4" w:space="0"/>
              <w:right w:val="single" w:color="auto" w:sz="4" w:space="0"/>
            </w:tcBorders>
            <w:noWrap/>
            <w:vAlign w:val="center"/>
          </w:tcPr>
          <w:p w14:paraId="2EDE65F5">
            <w:pPr>
              <w:suppressAutoHyphens w:val="0"/>
              <w:jc w:val="center"/>
              <w:rPr>
                <w:rFonts w:ascii="Arial" w:hAnsi="Arial" w:cs="Arial"/>
                <w:b/>
                <w:bCs/>
                <w:color w:val="000000"/>
                <w:lang w:eastAsia="pt-BR"/>
              </w:rPr>
            </w:pPr>
            <w:r>
              <w:rPr>
                <w:rFonts w:ascii="Arial" w:hAnsi="Arial" w:cs="Arial"/>
                <w:b/>
                <w:bCs/>
                <w:color w:val="000000"/>
                <w:lang w:eastAsia="pt-BR"/>
              </w:rPr>
              <w:t>ITEM</w:t>
            </w:r>
          </w:p>
        </w:tc>
        <w:tc>
          <w:tcPr>
            <w:tcW w:w="3993" w:type="dxa"/>
            <w:tcBorders>
              <w:top w:val="single" w:color="auto" w:sz="4" w:space="0"/>
              <w:left w:val="nil"/>
              <w:bottom w:val="single" w:color="auto" w:sz="4" w:space="0"/>
              <w:right w:val="single" w:color="auto" w:sz="4" w:space="0"/>
            </w:tcBorders>
            <w:noWrap/>
            <w:vAlign w:val="center"/>
          </w:tcPr>
          <w:p w14:paraId="733398BF">
            <w:pPr>
              <w:suppressAutoHyphens w:val="0"/>
              <w:jc w:val="center"/>
              <w:rPr>
                <w:rFonts w:ascii="Arial" w:hAnsi="Arial" w:cs="Arial"/>
                <w:b/>
                <w:bCs/>
                <w:color w:val="000000"/>
                <w:lang w:eastAsia="pt-BR"/>
              </w:rPr>
            </w:pPr>
            <w:r>
              <w:rPr>
                <w:rFonts w:ascii="Arial" w:hAnsi="Arial" w:cs="Arial"/>
                <w:b/>
                <w:bCs/>
                <w:color w:val="000000"/>
                <w:lang w:eastAsia="pt-BR"/>
              </w:rPr>
              <w:t>DESCRIÇÃO</w:t>
            </w:r>
          </w:p>
        </w:tc>
        <w:tc>
          <w:tcPr>
            <w:tcW w:w="851" w:type="dxa"/>
            <w:tcBorders>
              <w:top w:val="single" w:color="auto" w:sz="4" w:space="0"/>
              <w:left w:val="nil"/>
              <w:bottom w:val="single" w:color="auto" w:sz="4" w:space="0"/>
              <w:right w:val="single" w:color="auto" w:sz="4" w:space="0"/>
            </w:tcBorders>
            <w:noWrap/>
            <w:vAlign w:val="center"/>
          </w:tcPr>
          <w:p w14:paraId="66577889">
            <w:pPr>
              <w:suppressAutoHyphens w:val="0"/>
              <w:rPr>
                <w:rFonts w:ascii="Arial" w:hAnsi="Arial" w:cs="Arial"/>
                <w:b/>
                <w:bCs/>
                <w:color w:val="000000"/>
                <w:lang w:eastAsia="pt-BR"/>
              </w:rPr>
            </w:pPr>
            <w:r>
              <w:rPr>
                <w:rFonts w:ascii="Arial" w:hAnsi="Arial" w:cs="Arial"/>
                <w:b/>
                <w:bCs/>
                <w:color w:val="000000"/>
                <w:lang w:eastAsia="pt-BR"/>
              </w:rPr>
              <w:t>QUANT.</w:t>
            </w:r>
          </w:p>
        </w:tc>
        <w:tc>
          <w:tcPr>
            <w:tcW w:w="1052" w:type="dxa"/>
            <w:tcBorders>
              <w:top w:val="single" w:color="auto" w:sz="4" w:space="0"/>
              <w:left w:val="nil"/>
              <w:bottom w:val="single" w:color="auto" w:sz="4" w:space="0"/>
              <w:right w:val="single" w:color="auto" w:sz="4" w:space="0"/>
            </w:tcBorders>
            <w:noWrap/>
            <w:vAlign w:val="center"/>
          </w:tcPr>
          <w:p w14:paraId="5FC721DC">
            <w:pPr>
              <w:suppressAutoHyphens w:val="0"/>
              <w:jc w:val="center"/>
              <w:rPr>
                <w:rFonts w:ascii="Arial" w:hAnsi="Arial" w:cs="Arial"/>
                <w:b/>
                <w:bCs/>
                <w:color w:val="000000"/>
                <w:lang w:eastAsia="pt-BR"/>
              </w:rPr>
            </w:pPr>
            <w:r>
              <w:rPr>
                <w:rFonts w:ascii="Arial" w:hAnsi="Arial" w:cs="Arial"/>
                <w:b/>
                <w:bCs/>
                <w:color w:val="000000"/>
                <w:lang w:eastAsia="pt-BR"/>
              </w:rPr>
              <w:t>UNIDADE</w:t>
            </w:r>
          </w:p>
        </w:tc>
        <w:tc>
          <w:tcPr>
            <w:tcW w:w="1107" w:type="dxa"/>
            <w:tcBorders>
              <w:top w:val="single" w:color="auto" w:sz="4" w:space="0"/>
              <w:left w:val="nil"/>
              <w:bottom w:val="single" w:color="auto" w:sz="4" w:space="0"/>
              <w:right w:val="single" w:color="auto" w:sz="4" w:space="0"/>
            </w:tcBorders>
            <w:vAlign w:val="center"/>
          </w:tcPr>
          <w:p w14:paraId="0858632C">
            <w:pPr>
              <w:suppressAutoHyphens w:val="0"/>
              <w:jc w:val="center"/>
              <w:rPr>
                <w:rFonts w:ascii="Arial" w:hAnsi="Arial" w:cs="Arial"/>
                <w:b/>
                <w:bCs/>
                <w:color w:val="000000"/>
                <w:lang w:eastAsia="pt-BR"/>
              </w:rPr>
            </w:pPr>
            <w:r>
              <w:rPr>
                <w:rFonts w:ascii="Arial" w:hAnsi="Arial" w:cs="Arial"/>
                <w:b/>
                <w:bCs/>
                <w:color w:val="000000"/>
                <w:lang w:eastAsia="pt-BR"/>
              </w:rPr>
              <w:t>VALOR UNITARIO</w:t>
            </w:r>
          </w:p>
        </w:tc>
        <w:tc>
          <w:tcPr>
            <w:tcW w:w="1417" w:type="dxa"/>
            <w:tcBorders>
              <w:top w:val="single" w:color="auto" w:sz="4" w:space="0"/>
              <w:left w:val="nil"/>
              <w:bottom w:val="single" w:color="auto" w:sz="4" w:space="0"/>
              <w:right w:val="single" w:color="auto" w:sz="4" w:space="0"/>
            </w:tcBorders>
            <w:vAlign w:val="center"/>
          </w:tcPr>
          <w:p w14:paraId="41E1472E">
            <w:pPr>
              <w:suppressAutoHyphens w:val="0"/>
              <w:jc w:val="center"/>
              <w:rPr>
                <w:rFonts w:ascii="Arial" w:hAnsi="Arial" w:cs="Arial"/>
                <w:b/>
                <w:bCs/>
                <w:color w:val="000000"/>
                <w:lang w:eastAsia="pt-BR"/>
              </w:rPr>
            </w:pPr>
            <w:r>
              <w:rPr>
                <w:rFonts w:ascii="Arial" w:hAnsi="Arial" w:cs="Arial"/>
                <w:b/>
                <w:bCs/>
                <w:color w:val="000000"/>
                <w:lang w:eastAsia="pt-BR"/>
              </w:rPr>
              <w:t>VALOR TOTAL</w:t>
            </w:r>
          </w:p>
        </w:tc>
      </w:tr>
      <w:tr w14:paraId="27E29A78">
        <w:tblPrEx>
          <w:tblCellMar>
            <w:top w:w="0" w:type="dxa"/>
            <w:left w:w="70" w:type="dxa"/>
            <w:bottom w:w="0" w:type="dxa"/>
            <w:right w:w="70" w:type="dxa"/>
          </w:tblCellMar>
        </w:tblPrEx>
        <w:trPr>
          <w:trHeight w:val="2565" w:hRule="atLeast"/>
        </w:trPr>
        <w:tc>
          <w:tcPr>
            <w:tcW w:w="680" w:type="dxa"/>
            <w:tcBorders>
              <w:top w:val="nil"/>
              <w:left w:val="single" w:color="auto" w:sz="4" w:space="0"/>
              <w:bottom w:val="single" w:color="auto" w:sz="4" w:space="0"/>
              <w:right w:val="single" w:color="auto" w:sz="4" w:space="0"/>
            </w:tcBorders>
            <w:noWrap/>
            <w:vAlign w:val="center"/>
          </w:tcPr>
          <w:p w14:paraId="18E31767">
            <w:pPr>
              <w:suppressAutoHyphens w:val="0"/>
              <w:jc w:val="center"/>
              <w:rPr>
                <w:rFonts w:ascii="Arial" w:hAnsi="Arial" w:cs="Arial"/>
                <w:color w:val="000000"/>
                <w:lang w:eastAsia="pt-BR"/>
              </w:rPr>
            </w:pPr>
            <w:r>
              <w:rPr>
                <w:rFonts w:ascii="Arial" w:hAnsi="Arial" w:cs="Arial"/>
                <w:color w:val="000000"/>
                <w:lang w:eastAsia="pt-BR"/>
              </w:rPr>
              <w:t>1</w:t>
            </w:r>
          </w:p>
        </w:tc>
        <w:tc>
          <w:tcPr>
            <w:tcW w:w="3993" w:type="dxa"/>
            <w:tcBorders>
              <w:top w:val="nil"/>
              <w:left w:val="nil"/>
              <w:bottom w:val="single" w:color="auto" w:sz="4" w:space="0"/>
              <w:right w:val="single" w:color="auto" w:sz="4" w:space="0"/>
            </w:tcBorders>
            <w:vAlign w:val="center"/>
          </w:tcPr>
          <w:p w14:paraId="7C852B42">
            <w:pPr>
              <w:suppressAutoHyphens w:val="0"/>
              <w:rPr>
                <w:rFonts w:ascii="Arial" w:hAnsi="Arial" w:cs="Arial"/>
                <w:color w:val="000000"/>
                <w:lang w:eastAsia="pt-BR"/>
              </w:rPr>
            </w:pPr>
            <w:r>
              <w:rPr>
                <w:rFonts w:ascii="Arial" w:hAnsi="Arial" w:cs="Arial"/>
                <w:color w:val="000000"/>
                <w:lang w:eastAsia="pt-BR"/>
              </w:rPr>
              <w:t xml:space="preserve">Caderno Espiral, tamanho 21x28, personalizado oficial de arte do munícipio colorida capa triplex 300 g. O caderno conta com capa personalizada em capa dura, resistente ao uso no dia a dia, 100 folhas pautado, capa e contracapa colorida de impressão personalizada (Serão definidas as estampas das capas diretamente com o ganhador da licitação), páginas internas P&amp;B (preto e branco) pautado. A arte final, contendo logotipo, identidade visual e cores definidas, será encaminhada pela Administração. </w:t>
            </w:r>
          </w:p>
        </w:tc>
        <w:tc>
          <w:tcPr>
            <w:tcW w:w="851" w:type="dxa"/>
            <w:tcBorders>
              <w:top w:val="nil"/>
              <w:left w:val="nil"/>
              <w:bottom w:val="single" w:color="auto" w:sz="4" w:space="0"/>
              <w:right w:val="single" w:color="auto" w:sz="4" w:space="0"/>
            </w:tcBorders>
            <w:noWrap/>
            <w:vAlign w:val="center"/>
          </w:tcPr>
          <w:p w14:paraId="21FE63B5">
            <w:pPr>
              <w:suppressAutoHyphens w:val="0"/>
              <w:jc w:val="center"/>
              <w:rPr>
                <w:rFonts w:ascii="Arial" w:hAnsi="Arial" w:cs="Arial"/>
                <w:color w:val="000000"/>
                <w:lang w:eastAsia="pt-BR"/>
              </w:rPr>
            </w:pPr>
            <w:r>
              <w:rPr>
                <w:rFonts w:ascii="Arial" w:hAnsi="Arial" w:cs="Arial"/>
                <w:color w:val="000000"/>
                <w:lang w:eastAsia="pt-BR"/>
              </w:rPr>
              <w:t>2000</w:t>
            </w:r>
          </w:p>
        </w:tc>
        <w:tc>
          <w:tcPr>
            <w:tcW w:w="1052" w:type="dxa"/>
            <w:tcBorders>
              <w:top w:val="nil"/>
              <w:left w:val="nil"/>
              <w:bottom w:val="single" w:color="auto" w:sz="4" w:space="0"/>
              <w:right w:val="single" w:color="auto" w:sz="4" w:space="0"/>
            </w:tcBorders>
            <w:noWrap/>
            <w:vAlign w:val="center"/>
          </w:tcPr>
          <w:p w14:paraId="3FE29371">
            <w:pPr>
              <w:suppressAutoHyphens w:val="0"/>
              <w:jc w:val="center"/>
              <w:rPr>
                <w:rFonts w:ascii="Arial" w:hAnsi="Arial" w:cs="Arial"/>
                <w:color w:val="000000"/>
                <w:lang w:eastAsia="pt-BR"/>
              </w:rPr>
            </w:pPr>
            <w:r>
              <w:rPr>
                <w:rFonts w:ascii="Arial" w:hAnsi="Arial" w:cs="Arial"/>
                <w:color w:val="000000"/>
                <w:lang w:eastAsia="pt-BR"/>
              </w:rPr>
              <w:t>UN</w:t>
            </w:r>
          </w:p>
        </w:tc>
        <w:tc>
          <w:tcPr>
            <w:tcW w:w="1107" w:type="dxa"/>
            <w:tcBorders>
              <w:top w:val="nil"/>
              <w:left w:val="nil"/>
              <w:bottom w:val="single" w:color="auto" w:sz="4" w:space="0"/>
              <w:right w:val="single" w:color="auto" w:sz="4" w:space="0"/>
            </w:tcBorders>
            <w:vAlign w:val="center"/>
          </w:tcPr>
          <w:p w14:paraId="7A3BAF7F">
            <w:pPr>
              <w:suppressAutoHyphens w:val="0"/>
              <w:jc w:val="center"/>
              <w:rPr>
                <w:rFonts w:ascii="Arial" w:hAnsi="Arial" w:cs="Arial"/>
                <w:color w:val="000000"/>
                <w:lang w:eastAsia="pt-BR"/>
              </w:rPr>
            </w:pPr>
            <w:r>
              <w:rPr>
                <w:rFonts w:ascii="Arial" w:hAnsi="Arial" w:cs="Arial"/>
                <w:color w:val="000000"/>
                <w:lang w:eastAsia="pt-BR"/>
              </w:rPr>
              <w:t>R$ 13,20</w:t>
            </w:r>
          </w:p>
        </w:tc>
        <w:tc>
          <w:tcPr>
            <w:tcW w:w="1417" w:type="dxa"/>
            <w:tcBorders>
              <w:top w:val="nil"/>
              <w:left w:val="nil"/>
              <w:bottom w:val="single" w:color="auto" w:sz="4" w:space="0"/>
              <w:right w:val="single" w:color="auto" w:sz="4" w:space="0"/>
            </w:tcBorders>
            <w:noWrap/>
            <w:vAlign w:val="center"/>
          </w:tcPr>
          <w:p w14:paraId="5EC8993D">
            <w:pPr>
              <w:suppressAutoHyphens w:val="0"/>
              <w:jc w:val="center"/>
              <w:rPr>
                <w:rFonts w:ascii="Arial" w:hAnsi="Arial" w:cs="Arial"/>
                <w:color w:val="000000"/>
                <w:lang w:eastAsia="pt-BR"/>
              </w:rPr>
            </w:pPr>
            <w:r>
              <w:rPr>
                <w:rFonts w:ascii="Arial" w:hAnsi="Arial" w:cs="Arial"/>
                <w:color w:val="000000"/>
                <w:lang w:eastAsia="pt-BR"/>
              </w:rPr>
              <w:t>R$ 26.400,00</w:t>
            </w:r>
          </w:p>
        </w:tc>
      </w:tr>
      <w:tr w14:paraId="4D28C017">
        <w:tblPrEx>
          <w:tblCellMar>
            <w:top w:w="0" w:type="dxa"/>
            <w:left w:w="70" w:type="dxa"/>
            <w:bottom w:w="0" w:type="dxa"/>
            <w:right w:w="70" w:type="dxa"/>
          </w:tblCellMar>
        </w:tblPrEx>
        <w:trPr>
          <w:trHeight w:val="1710" w:hRule="atLeast"/>
        </w:trPr>
        <w:tc>
          <w:tcPr>
            <w:tcW w:w="680" w:type="dxa"/>
            <w:tcBorders>
              <w:top w:val="nil"/>
              <w:left w:val="single" w:color="auto" w:sz="4" w:space="0"/>
              <w:bottom w:val="single" w:color="auto" w:sz="4" w:space="0"/>
              <w:right w:val="single" w:color="auto" w:sz="4" w:space="0"/>
            </w:tcBorders>
            <w:noWrap/>
            <w:vAlign w:val="center"/>
          </w:tcPr>
          <w:p w14:paraId="5CF4F6B9">
            <w:pPr>
              <w:suppressAutoHyphens w:val="0"/>
              <w:jc w:val="center"/>
              <w:rPr>
                <w:rFonts w:ascii="Arial" w:hAnsi="Arial" w:cs="Arial"/>
                <w:color w:val="000000"/>
                <w:lang w:eastAsia="pt-BR"/>
              </w:rPr>
            </w:pPr>
            <w:r>
              <w:rPr>
                <w:rFonts w:ascii="Arial" w:hAnsi="Arial" w:cs="Arial"/>
                <w:color w:val="000000"/>
                <w:lang w:eastAsia="pt-BR"/>
              </w:rPr>
              <w:t>2</w:t>
            </w:r>
          </w:p>
        </w:tc>
        <w:tc>
          <w:tcPr>
            <w:tcW w:w="3993" w:type="dxa"/>
            <w:tcBorders>
              <w:top w:val="nil"/>
              <w:left w:val="nil"/>
              <w:bottom w:val="single" w:color="auto" w:sz="4" w:space="0"/>
              <w:right w:val="single" w:color="auto" w:sz="4" w:space="0"/>
            </w:tcBorders>
            <w:vAlign w:val="center"/>
          </w:tcPr>
          <w:p w14:paraId="1A1E36C7">
            <w:pPr>
              <w:suppressAutoHyphens w:val="0"/>
              <w:rPr>
                <w:rFonts w:ascii="Arial" w:hAnsi="Arial" w:cs="Arial"/>
                <w:color w:val="000000"/>
                <w:lang w:eastAsia="pt-BR"/>
              </w:rPr>
            </w:pPr>
            <w:r>
              <w:rPr>
                <w:rFonts w:ascii="Arial" w:hAnsi="Arial" w:cs="Arial"/>
                <w:color w:val="000000"/>
                <w:lang w:eastAsia="pt-BR"/>
              </w:rPr>
              <w:t>Caderno de Desenho, tamanho 28x21, personalizado oficial de arte do munícipio colorida capa triplex 300 g, capa e contracapa colorida de impressão personalizada. Em formato paisagem folhas em branco sem pauta 80 folhas. A arte final, contendo logotipo, identidade visual e cores definidas, será encaminhada pela Administração.</w:t>
            </w:r>
          </w:p>
        </w:tc>
        <w:tc>
          <w:tcPr>
            <w:tcW w:w="851" w:type="dxa"/>
            <w:tcBorders>
              <w:top w:val="nil"/>
              <w:left w:val="nil"/>
              <w:bottom w:val="single" w:color="auto" w:sz="4" w:space="0"/>
              <w:right w:val="single" w:color="auto" w:sz="4" w:space="0"/>
            </w:tcBorders>
            <w:noWrap/>
            <w:vAlign w:val="center"/>
          </w:tcPr>
          <w:p w14:paraId="1783DB42">
            <w:pPr>
              <w:suppressAutoHyphens w:val="0"/>
              <w:jc w:val="center"/>
              <w:rPr>
                <w:rFonts w:ascii="Arial" w:hAnsi="Arial" w:cs="Arial"/>
                <w:color w:val="000000"/>
                <w:lang w:eastAsia="pt-BR"/>
              </w:rPr>
            </w:pPr>
            <w:r>
              <w:rPr>
                <w:rFonts w:ascii="Arial" w:hAnsi="Arial" w:cs="Arial"/>
                <w:color w:val="000000"/>
                <w:lang w:eastAsia="pt-BR"/>
              </w:rPr>
              <w:t>500</w:t>
            </w:r>
          </w:p>
        </w:tc>
        <w:tc>
          <w:tcPr>
            <w:tcW w:w="1052" w:type="dxa"/>
            <w:tcBorders>
              <w:top w:val="nil"/>
              <w:left w:val="nil"/>
              <w:bottom w:val="single" w:color="auto" w:sz="4" w:space="0"/>
              <w:right w:val="single" w:color="auto" w:sz="4" w:space="0"/>
            </w:tcBorders>
            <w:noWrap/>
            <w:vAlign w:val="center"/>
          </w:tcPr>
          <w:p w14:paraId="20E30E02">
            <w:pPr>
              <w:suppressAutoHyphens w:val="0"/>
              <w:jc w:val="center"/>
              <w:rPr>
                <w:rFonts w:ascii="Arial" w:hAnsi="Arial" w:cs="Arial"/>
                <w:color w:val="000000"/>
                <w:lang w:eastAsia="pt-BR"/>
              </w:rPr>
            </w:pPr>
            <w:r>
              <w:rPr>
                <w:rFonts w:ascii="Arial" w:hAnsi="Arial" w:cs="Arial"/>
                <w:color w:val="000000"/>
                <w:lang w:eastAsia="pt-BR"/>
              </w:rPr>
              <w:t>UN</w:t>
            </w:r>
          </w:p>
        </w:tc>
        <w:tc>
          <w:tcPr>
            <w:tcW w:w="1107" w:type="dxa"/>
            <w:tcBorders>
              <w:top w:val="nil"/>
              <w:left w:val="nil"/>
              <w:bottom w:val="single" w:color="auto" w:sz="4" w:space="0"/>
              <w:right w:val="single" w:color="auto" w:sz="4" w:space="0"/>
            </w:tcBorders>
            <w:vAlign w:val="center"/>
          </w:tcPr>
          <w:p w14:paraId="45F52253">
            <w:pPr>
              <w:suppressAutoHyphens w:val="0"/>
              <w:jc w:val="center"/>
              <w:rPr>
                <w:rFonts w:ascii="Arial" w:hAnsi="Arial" w:cs="Arial"/>
                <w:color w:val="000000"/>
                <w:lang w:eastAsia="pt-BR"/>
              </w:rPr>
            </w:pPr>
            <w:r>
              <w:rPr>
                <w:rFonts w:ascii="Arial" w:hAnsi="Arial" w:cs="Arial"/>
                <w:color w:val="000000"/>
                <w:lang w:eastAsia="pt-BR"/>
              </w:rPr>
              <w:t>R$ 10,32</w:t>
            </w:r>
          </w:p>
        </w:tc>
        <w:tc>
          <w:tcPr>
            <w:tcW w:w="1417" w:type="dxa"/>
            <w:tcBorders>
              <w:top w:val="nil"/>
              <w:left w:val="nil"/>
              <w:bottom w:val="single" w:color="auto" w:sz="4" w:space="0"/>
              <w:right w:val="single" w:color="auto" w:sz="4" w:space="0"/>
            </w:tcBorders>
            <w:noWrap/>
            <w:vAlign w:val="center"/>
          </w:tcPr>
          <w:p w14:paraId="68329AD9">
            <w:pPr>
              <w:suppressAutoHyphens w:val="0"/>
              <w:jc w:val="center"/>
              <w:rPr>
                <w:rFonts w:ascii="Arial" w:hAnsi="Arial" w:cs="Arial"/>
                <w:color w:val="000000"/>
                <w:lang w:eastAsia="pt-BR"/>
              </w:rPr>
            </w:pPr>
            <w:r>
              <w:rPr>
                <w:rFonts w:ascii="Arial" w:hAnsi="Arial" w:cs="Arial"/>
                <w:color w:val="000000"/>
                <w:lang w:eastAsia="pt-BR"/>
              </w:rPr>
              <w:t>R$ 5.160,00</w:t>
            </w:r>
          </w:p>
        </w:tc>
      </w:tr>
    </w:tbl>
    <w:p w14:paraId="73F360CC">
      <w:pPr>
        <w:pStyle w:val="17"/>
        <w:widowControl w:val="0"/>
        <w:autoSpaceDE w:val="0"/>
        <w:autoSpaceDN w:val="0"/>
        <w:spacing w:after="0" w:line="240" w:lineRule="auto"/>
        <w:ind w:left="0"/>
        <w:contextualSpacing w:val="0"/>
        <w:jc w:val="both"/>
        <w:rPr>
          <w:rFonts w:ascii="Arial" w:hAnsi="Arial" w:cs="Arial"/>
          <w:sz w:val="20"/>
          <w:szCs w:val="20"/>
          <w:highlight w:val="yellow"/>
        </w:rPr>
      </w:pPr>
    </w:p>
    <w:p w14:paraId="4FA76876">
      <w:pPr>
        <w:pStyle w:val="17"/>
        <w:widowControl w:val="0"/>
        <w:autoSpaceDE w:val="0"/>
        <w:autoSpaceDN w:val="0"/>
        <w:spacing w:after="0" w:line="240" w:lineRule="auto"/>
        <w:ind w:left="0"/>
        <w:contextualSpacing w:val="0"/>
        <w:jc w:val="both"/>
        <w:rPr>
          <w:rFonts w:ascii="Arial" w:hAnsi="Arial" w:cs="Arial"/>
          <w:bCs/>
          <w:sz w:val="20"/>
          <w:szCs w:val="20"/>
        </w:rPr>
      </w:pPr>
      <w:r>
        <w:rPr>
          <w:rFonts w:ascii="Arial" w:hAnsi="Arial" w:cs="Arial"/>
          <w:sz w:val="20"/>
          <w:szCs w:val="20"/>
        </w:rPr>
        <w:t xml:space="preserve">9.2 Em observância ao art. 23, §1º, II, da Lei 14.133/21, com base no levantamento de mercador temos a estimativa do valor da contratação de </w:t>
      </w:r>
      <w:r>
        <w:rPr>
          <w:rFonts w:ascii="Arial" w:hAnsi="Arial" w:cs="Arial"/>
          <w:bCs/>
          <w:sz w:val="20"/>
          <w:szCs w:val="20"/>
        </w:rPr>
        <w:t>R$ 31.560,00(Trinta e um mil, quinhentos e sessenta reais).</w:t>
      </w:r>
    </w:p>
    <w:p w14:paraId="51C08CEB">
      <w:pPr>
        <w:pStyle w:val="17"/>
        <w:widowControl w:val="0"/>
        <w:autoSpaceDE w:val="0"/>
        <w:autoSpaceDN w:val="0"/>
        <w:spacing w:after="0" w:line="240" w:lineRule="auto"/>
        <w:ind w:left="0"/>
        <w:contextualSpacing w:val="0"/>
        <w:jc w:val="both"/>
        <w:rPr>
          <w:rFonts w:ascii="Arial" w:hAnsi="Arial" w:cs="Arial"/>
          <w:bCs/>
          <w:sz w:val="20"/>
          <w:szCs w:val="20"/>
        </w:rPr>
      </w:pPr>
    </w:p>
    <w:p w14:paraId="5EFC6EB7">
      <w:pPr>
        <w:jc w:val="both"/>
        <w:rPr>
          <w:rFonts w:ascii="Arial" w:hAnsi="Arial" w:cs="Arial"/>
          <w:b/>
          <w:bCs/>
        </w:rPr>
      </w:pPr>
      <w:r>
        <w:rPr>
          <w:rFonts w:ascii="Arial" w:hAnsi="Arial" w:cs="Arial"/>
          <w:b/>
          <w:bCs/>
        </w:rPr>
        <w:t>10 - ADEQUAÇÃO ORÇAMENTÁRIA;</w:t>
      </w:r>
    </w:p>
    <w:p w14:paraId="4C2D6E88">
      <w:pPr>
        <w:jc w:val="both"/>
        <w:rPr>
          <w:rFonts w:ascii="Arial" w:hAnsi="Arial" w:cs="Arial"/>
          <w:b/>
          <w:bCs/>
        </w:rPr>
      </w:pPr>
    </w:p>
    <w:p w14:paraId="6F0346B0">
      <w:pPr>
        <w:tabs>
          <w:tab w:val="left" w:pos="8364"/>
        </w:tabs>
        <w:jc w:val="both"/>
        <w:rPr>
          <w:rFonts w:ascii="Arial" w:hAnsi="Arial" w:cs="Arial"/>
        </w:rPr>
      </w:pPr>
      <w:r>
        <w:rPr>
          <w:rFonts w:ascii="Arial" w:hAnsi="Arial" w:cs="Arial"/>
        </w:rPr>
        <w:t>CÓDIGO DA FICHA: 139</w:t>
      </w:r>
      <w:r>
        <w:rPr>
          <w:rFonts w:ascii="Arial" w:hAnsi="Arial" w:cs="Arial"/>
        </w:rPr>
        <w:tab/>
      </w:r>
    </w:p>
    <w:p w14:paraId="006951FE">
      <w:pPr>
        <w:jc w:val="both"/>
        <w:rPr>
          <w:rFonts w:ascii="Arial" w:hAnsi="Arial" w:cs="Arial"/>
        </w:rPr>
      </w:pPr>
      <w:r>
        <w:rPr>
          <w:rFonts w:ascii="Arial" w:hAnsi="Arial" w:cs="Arial"/>
        </w:rPr>
        <w:t>Órgão: 02 PREFEITURA MUNICIPAL</w:t>
      </w:r>
    </w:p>
    <w:p w14:paraId="5747BA25">
      <w:pPr>
        <w:jc w:val="both"/>
        <w:rPr>
          <w:rFonts w:ascii="Arial" w:hAnsi="Arial" w:cs="Arial"/>
        </w:rPr>
      </w:pPr>
      <w:r>
        <w:rPr>
          <w:rFonts w:ascii="Arial" w:hAnsi="Arial" w:cs="Arial"/>
        </w:rPr>
        <w:t>Unidade: 08 SECRETARIA MUNICIPAL DE EDUCAÇÃO</w:t>
      </w:r>
    </w:p>
    <w:p w14:paraId="19CA42C4">
      <w:pPr>
        <w:jc w:val="both"/>
        <w:rPr>
          <w:rFonts w:ascii="Arial" w:hAnsi="Arial" w:cs="Arial"/>
        </w:rPr>
      </w:pPr>
      <w:r>
        <w:rPr>
          <w:rFonts w:ascii="Arial" w:hAnsi="Arial" w:cs="Arial"/>
        </w:rPr>
        <w:t>Dotação: 12.361.0011.2009.0220</w:t>
      </w:r>
    </w:p>
    <w:p w14:paraId="477241B8">
      <w:pPr>
        <w:jc w:val="both"/>
        <w:rPr>
          <w:rFonts w:ascii="Arial" w:hAnsi="Arial" w:cs="Arial"/>
          <w:bCs/>
        </w:rPr>
      </w:pPr>
      <w:r>
        <w:rPr>
          <w:rFonts w:ascii="Arial" w:hAnsi="Arial" w:cs="Arial"/>
          <w:bCs/>
        </w:rPr>
        <w:t>3.3.90.32.00 MATERIAL, BEM OU SERVIÇO PARA DISTRIBUIÇÃO</w:t>
      </w:r>
    </w:p>
    <w:p w14:paraId="5BEE87E0">
      <w:pPr>
        <w:jc w:val="both"/>
        <w:rPr>
          <w:rFonts w:ascii="Arial" w:hAnsi="Arial" w:eastAsia="Arial-BoldMT" w:cs="Arial"/>
          <w:b/>
          <w:bCs/>
          <w:highlight w:val="yellow"/>
        </w:rPr>
      </w:pPr>
    </w:p>
    <w:p w14:paraId="68DF7FCD">
      <w:pPr>
        <w:jc w:val="both"/>
        <w:rPr>
          <w:rFonts w:ascii="Arial" w:hAnsi="Arial" w:eastAsia="Arial-BoldMT" w:cs="Arial"/>
          <w:b/>
          <w:bCs/>
        </w:rPr>
      </w:pPr>
      <w:r>
        <w:rPr>
          <w:rFonts w:ascii="Arial" w:hAnsi="Arial" w:eastAsia="Arial-BoldMT" w:cs="Arial"/>
          <w:b/>
          <w:bCs/>
        </w:rPr>
        <w:t>11 - ESPECIFICAÇÃO DO PRODUTO, PREFERENCIALMENTE CONFORME CATÁLOGO ELETRÔNICO DE PADRONIZAÇÃO, OBSERVADOS OS REQUISITOS DE QUALIDADE, RENDIMENTO, COMPATIBILIDADE, DURABILIDADE E SEGURANÇA;</w:t>
      </w:r>
    </w:p>
    <w:p w14:paraId="0901751D">
      <w:pPr>
        <w:jc w:val="both"/>
        <w:rPr>
          <w:rFonts w:ascii="Arial" w:hAnsi="Arial" w:eastAsia="Arial-BoldMT" w:cs="Arial"/>
          <w:b/>
          <w:bCs/>
        </w:rPr>
      </w:pPr>
    </w:p>
    <w:p w14:paraId="4C2668F4">
      <w:pPr>
        <w:adjustRightInd w:val="0"/>
        <w:jc w:val="both"/>
        <w:rPr>
          <w:rFonts w:ascii="Arial" w:hAnsi="Arial" w:eastAsia="Arial-BoldMT" w:cs="Arial"/>
          <w:b/>
          <w:bCs/>
        </w:rPr>
      </w:pPr>
      <w:r>
        <w:rPr>
          <w:rFonts w:ascii="Arial" w:hAnsi="Arial" w:eastAsia="Calibri" w:cs="Arial"/>
        </w:rPr>
        <w:t>As especificações dos produtos desta contratação estão descritas de forma detalhada na tabela apresentada no Item 1 deste Termo de Referência.</w:t>
      </w:r>
    </w:p>
    <w:p w14:paraId="10CCEB11">
      <w:pPr>
        <w:jc w:val="both"/>
        <w:rPr>
          <w:rFonts w:ascii="Arial" w:hAnsi="Arial" w:eastAsia="Arial-BoldMT" w:cs="Arial"/>
          <w:highlight w:val="yellow"/>
        </w:rPr>
      </w:pPr>
    </w:p>
    <w:p w14:paraId="20629CA1">
      <w:pPr>
        <w:jc w:val="both"/>
        <w:rPr>
          <w:rFonts w:ascii="Arial" w:hAnsi="Arial" w:eastAsia="Arial-BoldMT" w:cs="Arial"/>
          <w:b/>
          <w:bCs/>
        </w:rPr>
      </w:pPr>
      <w:r>
        <w:rPr>
          <w:rFonts w:ascii="Arial" w:hAnsi="Arial" w:eastAsia="Arial-BoldMT" w:cs="Arial"/>
          <w:b/>
          <w:bCs/>
        </w:rPr>
        <w:t>12 - INDICAÇÃO DOS LOCAIS DE ENTREGA DOS PRODUTOS E DAS REGRAS PARA RECEBIMENTOS PROVISÓRIO E DEFINITIVO, QUANDO FOR O CASO;</w:t>
      </w:r>
    </w:p>
    <w:p w14:paraId="2D641B17">
      <w:pPr>
        <w:jc w:val="both"/>
        <w:rPr>
          <w:rFonts w:ascii="Arial" w:hAnsi="Arial" w:eastAsia="Arial-BoldMT" w:cs="Arial"/>
          <w:b/>
          <w:bCs/>
        </w:rPr>
      </w:pPr>
    </w:p>
    <w:p w14:paraId="667CA8B9">
      <w:pPr>
        <w:jc w:val="both"/>
        <w:rPr>
          <w:rFonts w:ascii="Arial" w:hAnsi="Arial" w:cs="Arial" w:eastAsiaTheme="majorEastAsia"/>
        </w:rPr>
      </w:pPr>
      <w:r>
        <w:rPr>
          <w:rFonts w:ascii="Arial" w:hAnsi="Arial" w:cs="Arial" w:eastAsiaTheme="majorEastAsia"/>
        </w:rPr>
        <w:t>Os itens deverão entregues na Secretaria da Educação, Rua Barão de Rifaina, nº 435, Centro, Rifaina-SP, em horário das 07:00 às 16:00 em dias úteis (Segunda a Sexta-feira).</w:t>
      </w:r>
    </w:p>
    <w:p w14:paraId="7ED8510E">
      <w:pPr>
        <w:jc w:val="both"/>
        <w:rPr>
          <w:rFonts w:ascii="Arial" w:hAnsi="Arial" w:eastAsia="Arial-BoldMT" w:cs="Arial"/>
        </w:rPr>
      </w:pPr>
    </w:p>
    <w:p w14:paraId="1941BCE5">
      <w:pPr>
        <w:jc w:val="both"/>
        <w:rPr>
          <w:rFonts w:ascii="Arial" w:hAnsi="Arial" w:eastAsia="Arial-BoldMT" w:cs="Arial"/>
        </w:rPr>
      </w:pPr>
      <w:r>
        <w:rPr>
          <w:rFonts w:ascii="Arial" w:hAnsi="Arial" w:eastAsia="Arial-BoldMT" w:cs="Arial"/>
        </w:rPr>
        <w:t>12.1. A Contratada obriga-se a entregar o(s) objeto(s) em conformidade com as especificações descritas neste Termo de Referência.</w:t>
      </w:r>
    </w:p>
    <w:p w14:paraId="68FAAF31">
      <w:pPr>
        <w:jc w:val="both"/>
        <w:rPr>
          <w:rFonts w:ascii="Arial" w:hAnsi="Arial" w:eastAsia="Arial-BoldMT" w:cs="Arial"/>
        </w:rPr>
      </w:pPr>
      <w:r>
        <w:rPr>
          <w:rFonts w:ascii="Arial" w:hAnsi="Arial" w:eastAsia="Arial-BoldMT" w:cs="Arial"/>
        </w:rPr>
        <w:t>12.2. Os objetos deverão ser entregues embalados, de forma a não serem danificados durante as operações de transporte e descarga no local da entrega.</w:t>
      </w:r>
    </w:p>
    <w:p w14:paraId="29FD251C">
      <w:pPr>
        <w:jc w:val="both"/>
        <w:rPr>
          <w:rFonts w:ascii="Arial" w:hAnsi="Arial" w:eastAsia="Arial-BoldMT" w:cs="Arial"/>
        </w:rPr>
      </w:pPr>
      <w:r>
        <w:rPr>
          <w:rFonts w:ascii="Arial" w:hAnsi="Arial" w:eastAsia="Arial-BoldMT" w:cs="Arial"/>
        </w:rPr>
        <w:t>12.3. Todas as despesas relativas à entrega e transporte dos objetos licitados, bem como todos os impostos, taxas e demais despesas decorrentes do contrato correrão por conta exclusiva da Contratada.</w:t>
      </w:r>
    </w:p>
    <w:p w14:paraId="7217C180">
      <w:pPr>
        <w:jc w:val="both"/>
        <w:rPr>
          <w:rFonts w:ascii="Arial" w:hAnsi="Arial" w:eastAsia="Arial-BoldMT" w:cs="Arial"/>
        </w:rPr>
      </w:pPr>
      <w:r>
        <w:rPr>
          <w:rFonts w:ascii="Arial" w:hAnsi="Arial" w:eastAsia="Arial-BoldMT" w:cs="Arial"/>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3959943A">
      <w:pPr>
        <w:jc w:val="both"/>
        <w:rPr>
          <w:rFonts w:ascii="Arial" w:hAnsi="Arial" w:eastAsia="Arial-BoldMT" w:cs="Arial"/>
        </w:rPr>
      </w:pPr>
      <w:r>
        <w:rPr>
          <w:rFonts w:ascii="Arial" w:hAnsi="Arial" w:eastAsia="Arial-BoldMT" w:cs="Arial"/>
        </w:rPr>
        <w:t>12.5. O objeto será recebido provisoriamente, de forma sumária, no prazo de 10 (dez) dias, pelo responsável pelo acompanhamento e fiscalização do contrato, para efeito de posterior verificação de sua conformidade com as especificações constantes neste Termo de Referência e na proposta.</w:t>
      </w:r>
    </w:p>
    <w:p w14:paraId="3AF8483B">
      <w:pPr>
        <w:jc w:val="both"/>
        <w:rPr>
          <w:rFonts w:ascii="Arial" w:hAnsi="Arial" w:eastAsia="Arial-BoldMT" w:cs="Arial"/>
        </w:rPr>
      </w:pPr>
      <w:r>
        <w:rPr>
          <w:rFonts w:ascii="Arial" w:hAnsi="Arial" w:eastAsia="Arial-BoldMT" w:cs="Arial"/>
        </w:rPr>
        <w:t>12.6 Para os fins do disposto no subitem 12.5, o termo sumário correspondente ao atesto no verso do documento fiscal ou equivalente.</w:t>
      </w:r>
    </w:p>
    <w:p w14:paraId="2AD6817E">
      <w:pPr>
        <w:jc w:val="both"/>
        <w:rPr>
          <w:rFonts w:ascii="Arial" w:hAnsi="Arial" w:eastAsia="Arial-BoldMT" w:cs="Arial"/>
        </w:rPr>
      </w:pPr>
      <w:r>
        <w:rPr>
          <w:rFonts w:ascii="Arial" w:hAnsi="Arial" w:eastAsia="Arial-BoldMT" w:cs="Arial"/>
        </w:rPr>
        <w:t>12.6. O objeto poderá ser rejeitado, no todo ou em parte, inclusive antes do recebimento provisório, quando em desacordo com as especificações constantes neste Termo de Referência e na proposta, devendo ser substituídos no prazo máximo de 10 (dez) dias úteis, a contar da notificação da Contratada, às suas custas, sem prejuízo da aplicação das penalidades.</w:t>
      </w:r>
    </w:p>
    <w:p w14:paraId="22045166">
      <w:pPr>
        <w:jc w:val="both"/>
        <w:rPr>
          <w:rFonts w:ascii="Arial" w:hAnsi="Arial" w:eastAsia="Arial-BoldMT" w:cs="Arial"/>
        </w:rPr>
      </w:pPr>
      <w:r>
        <w:rPr>
          <w:rFonts w:ascii="Arial" w:hAnsi="Arial" w:eastAsia="Arial-BoldMT" w:cs="Arial"/>
        </w:rPr>
        <w:t>12.7. Os bens serão recebidos definitivamente, por servidor ou comissão designada pela autoridade competente, no prazo de 10 (dez) dias úteis, contados do recebimento provisório, mediante preenchimento de termo detalhado que comprove o atendimento das exigências contratuais.</w:t>
      </w:r>
    </w:p>
    <w:p w14:paraId="76C11200">
      <w:pPr>
        <w:jc w:val="both"/>
        <w:rPr>
          <w:rFonts w:ascii="Arial" w:hAnsi="Arial" w:eastAsia="Arial-BoldMT" w:cs="Arial"/>
          <w:b/>
          <w:bCs/>
        </w:rPr>
      </w:pPr>
      <w:r>
        <w:rPr>
          <w:rFonts w:ascii="Arial" w:hAnsi="Arial" w:eastAsia="Arial-BoldMT" w:cs="Arial"/>
        </w:rPr>
        <w:t>12.7.1. O prazo para recebimento definitivo poderá ser excepcionalmente prorrogado, de forma justificada, por igual período, quando houver necessidade de diligências para a aferição do atendimento das exigências contratual.</w:t>
      </w:r>
    </w:p>
    <w:p w14:paraId="6390F05B">
      <w:pPr>
        <w:jc w:val="both"/>
        <w:rPr>
          <w:rFonts w:ascii="Arial" w:hAnsi="Arial" w:eastAsia="Arial-BoldMT" w:cs="Arial"/>
          <w:b/>
          <w:bCs/>
          <w:highlight w:val="yellow"/>
        </w:rPr>
      </w:pPr>
    </w:p>
    <w:p w14:paraId="42A55764">
      <w:pPr>
        <w:jc w:val="both"/>
        <w:rPr>
          <w:rFonts w:ascii="Arial" w:hAnsi="Arial" w:eastAsia="Arial-BoldMT" w:cs="Arial"/>
          <w:b/>
          <w:bCs/>
        </w:rPr>
      </w:pPr>
      <w:r>
        <w:rPr>
          <w:rFonts w:ascii="Arial" w:hAnsi="Arial" w:eastAsia="Arial-BoldMT" w:cs="Arial"/>
          <w:b/>
          <w:bCs/>
        </w:rPr>
        <w:t xml:space="preserve">13 - ESPECIFICAÇÃO DA GARANTIA EXIGIDA E DAS CONDIÇÕES DE MANUTENÇÃO E ASSISTÊNCIA TÉCNICA, QUANDO FOR O CASO. </w:t>
      </w:r>
    </w:p>
    <w:p w14:paraId="30C0E037">
      <w:pPr>
        <w:jc w:val="both"/>
        <w:rPr>
          <w:rFonts w:ascii="Arial" w:hAnsi="Arial" w:eastAsia="Arial-BoldMT" w:cs="Arial"/>
          <w:b/>
          <w:bCs/>
        </w:rPr>
      </w:pPr>
    </w:p>
    <w:p w14:paraId="59D7A9D6">
      <w:pPr>
        <w:jc w:val="both"/>
        <w:rPr>
          <w:rFonts w:ascii="Arial" w:hAnsi="Arial" w:eastAsia="Arial-BoldMT" w:cs="Arial"/>
        </w:rPr>
      </w:pPr>
      <w:bookmarkStart w:id="11" w:name="_Hlk157406106"/>
      <w:r>
        <w:rPr>
          <w:rFonts w:ascii="Arial" w:hAnsi="Arial" w:eastAsia="Arial-BoldMT" w:cs="Arial"/>
        </w:rPr>
        <w:t>A contratada deverá assegurar a substituição de qualquer item que apresente defeitos ou que estejam em desacordo com as especificações contratadas, sem custos adicionais para a contratante.</w:t>
      </w:r>
      <w:r>
        <w:rPr>
          <w:rFonts w:ascii="Arial" w:hAnsi="Arial" w:cs="Arial"/>
        </w:rPr>
        <w:t xml:space="preserve"> </w:t>
      </w:r>
    </w:p>
    <w:p w14:paraId="1A55A1E4">
      <w:pPr>
        <w:jc w:val="both"/>
        <w:rPr>
          <w:rFonts w:ascii="Arial" w:hAnsi="Arial" w:cs="Arial"/>
        </w:rPr>
      </w:pPr>
    </w:p>
    <w:p w14:paraId="0D59AB6F">
      <w:pPr>
        <w:jc w:val="both"/>
        <w:rPr>
          <w:rFonts w:ascii="Arial" w:hAnsi="Arial" w:eastAsia="Arial-BoldMT" w:cs="Arial"/>
        </w:rPr>
      </w:pPr>
      <w:r>
        <w:rPr>
          <w:rFonts w:ascii="Arial" w:hAnsi="Arial" w:cs="Arial"/>
          <w:b/>
          <w:bCs/>
        </w:rPr>
        <w:t>Agente responsável:</w:t>
      </w:r>
      <w:r>
        <w:rPr>
          <w:rFonts w:ascii="Arial" w:hAnsi="Arial" w:eastAsia="Arial-BoldMT" w:cs="Arial"/>
        </w:rPr>
        <w:t xml:space="preserve"> </w:t>
      </w:r>
      <w:r>
        <w:rPr>
          <w:rFonts w:ascii="Arial" w:hAnsi="Arial" w:eastAsia="Calibri" w:cs="Arial"/>
        </w:rPr>
        <w:t>Lilian Mateus Floriano Comodaro</w:t>
      </w:r>
    </w:p>
    <w:p w14:paraId="08DFFE6D">
      <w:pPr>
        <w:jc w:val="both"/>
        <w:rPr>
          <w:rFonts w:ascii="Arial" w:hAnsi="Arial" w:eastAsia="Arial-BoldMT" w:cs="Arial"/>
        </w:rPr>
      </w:pPr>
      <w:r>
        <w:rPr>
          <w:rFonts w:ascii="Arial" w:hAnsi="Arial" w:cs="Arial"/>
          <w:b/>
          <w:bCs/>
        </w:rPr>
        <w:t>Setor solicitante:</w:t>
      </w:r>
      <w:r>
        <w:rPr>
          <w:rFonts w:ascii="Arial" w:hAnsi="Arial" w:cs="Arial"/>
        </w:rPr>
        <w:t xml:space="preserve"> </w:t>
      </w:r>
      <w:r>
        <w:rPr>
          <w:rFonts w:ascii="Arial" w:hAnsi="Arial" w:eastAsia="Arial-BoldMT" w:cs="Arial"/>
        </w:rPr>
        <w:t>Secretaria de Educação</w:t>
      </w:r>
    </w:p>
    <w:p w14:paraId="14599FAA">
      <w:pPr>
        <w:jc w:val="both"/>
        <w:rPr>
          <w:rFonts w:ascii="Arial" w:hAnsi="Arial" w:eastAsia="Arial-BoldMT" w:cs="Arial"/>
          <w:highlight w:val="yellow"/>
        </w:rPr>
      </w:pPr>
    </w:p>
    <w:p w14:paraId="39BC7E17">
      <w:pPr>
        <w:jc w:val="both"/>
        <w:rPr>
          <w:rFonts w:ascii="Arial" w:hAnsi="Arial" w:eastAsia="Arial-BoldMT" w:cs="Arial"/>
          <w:highlight w:val="yellow"/>
        </w:rPr>
      </w:pPr>
    </w:p>
    <w:p w14:paraId="0A2FE98B">
      <w:pPr>
        <w:jc w:val="both"/>
        <w:rPr>
          <w:rFonts w:ascii="Arial" w:hAnsi="Arial" w:cs="Arial"/>
        </w:rPr>
      </w:pPr>
      <w:r>
        <w:rPr>
          <w:rFonts w:ascii="Arial" w:hAnsi="Arial" w:cs="Arial"/>
        </w:rPr>
        <w:t>Rifaina, 29 setembro de 2025.</w:t>
      </w:r>
    </w:p>
    <w:p w14:paraId="4F3F8A75">
      <w:pPr>
        <w:jc w:val="both"/>
        <w:rPr>
          <w:rFonts w:ascii="Arial" w:hAnsi="Arial" w:cs="Arial"/>
          <w:b/>
          <w:bCs/>
          <w:highlight w:val="yellow"/>
        </w:rPr>
      </w:pPr>
    </w:p>
    <w:p w14:paraId="2D172AD0">
      <w:pPr>
        <w:jc w:val="both"/>
        <w:rPr>
          <w:rFonts w:ascii="Arial" w:hAnsi="Arial" w:cs="Arial"/>
          <w:b/>
          <w:bCs/>
          <w:highlight w:val="yellow"/>
        </w:rPr>
      </w:pPr>
    </w:p>
    <w:p w14:paraId="59F30D20">
      <w:pPr>
        <w:jc w:val="both"/>
        <w:rPr>
          <w:rFonts w:ascii="Arial" w:hAnsi="Arial" w:cs="Arial"/>
          <w:b/>
          <w:bCs/>
          <w:highlight w:val="yellow"/>
        </w:rPr>
      </w:pPr>
    </w:p>
    <w:p w14:paraId="33787B94">
      <w:pPr>
        <w:jc w:val="both"/>
        <w:rPr>
          <w:rFonts w:ascii="Arial" w:hAnsi="Arial" w:cs="Arial"/>
          <w:b/>
          <w:bCs/>
          <w:highlight w:val="yellow"/>
        </w:rPr>
      </w:pPr>
    </w:p>
    <w:p w14:paraId="0D4BE851">
      <w:pPr>
        <w:jc w:val="center"/>
        <w:rPr>
          <w:rFonts w:ascii="Arial" w:hAnsi="Arial" w:cs="Arial"/>
        </w:rPr>
      </w:pPr>
      <w:r>
        <w:rPr>
          <w:rFonts w:ascii="Arial" w:hAnsi="Arial" w:cs="Arial"/>
        </w:rPr>
        <w:t>__________________________________________</w:t>
      </w:r>
    </w:p>
    <w:p w14:paraId="341C1191">
      <w:pPr>
        <w:jc w:val="center"/>
        <w:rPr>
          <w:rFonts w:ascii="Arial" w:hAnsi="Arial" w:cs="Arial"/>
        </w:rPr>
      </w:pPr>
      <w:r>
        <w:rPr>
          <w:rFonts w:ascii="Arial" w:hAnsi="Arial" w:cs="Arial"/>
        </w:rPr>
        <w:t>Wilson Alves da Silva Junior</w:t>
      </w:r>
    </w:p>
    <w:p w14:paraId="54338A05">
      <w:pPr>
        <w:jc w:val="center"/>
        <w:rPr>
          <w:rFonts w:ascii="Arial" w:hAnsi="Arial" w:cs="Arial"/>
        </w:rPr>
      </w:pPr>
      <w:r>
        <w:rPr>
          <w:rFonts w:ascii="Arial" w:hAnsi="Arial" w:cs="Arial"/>
        </w:rPr>
        <w:t>Prefeito</w:t>
      </w:r>
    </w:p>
    <w:p w14:paraId="1608074A">
      <w:pPr>
        <w:rPr>
          <w:rFonts w:ascii="Arial" w:hAnsi="Arial" w:cs="Arial"/>
        </w:rPr>
      </w:pPr>
    </w:p>
    <w:p w14:paraId="10130E88">
      <w:pPr>
        <w:rPr>
          <w:rFonts w:ascii="Arial" w:hAnsi="Arial" w:cs="Arial"/>
        </w:rPr>
      </w:pPr>
    </w:p>
    <w:p w14:paraId="5842BA9B">
      <w:pPr>
        <w:jc w:val="center"/>
        <w:rPr>
          <w:rFonts w:ascii="Arial" w:hAnsi="Arial" w:cs="Arial"/>
        </w:rPr>
      </w:pPr>
      <w:r>
        <w:rPr>
          <w:rFonts w:ascii="Arial" w:hAnsi="Arial" w:cs="Arial"/>
        </w:rPr>
        <w:t>__________________________________________</w:t>
      </w:r>
    </w:p>
    <w:bookmarkEnd w:id="11"/>
    <w:p w14:paraId="27E4480C">
      <w:pPr>
        <w:jc w:val="center"/>
        <w:rPr>
          <w:rFonts w:ascii="Arial" w:hAnsi="Arial" w:eastAsia="Arial-BoldMT" w:cs="Arial"/>
        </w:rPr>
      </w:pPr>
      <w:r>
        <w:rPr>
          <w:rFonts w:ascii="Arial" w:hAnsi="Arial" w:eastAsia="Calibri" w:cs="Arial"/>
        </w:rPr>
        <w:t>Lilian Mateus Floriano Comodaro</w:t>
      </w:r>
    </w:p>
    <w:p w14:paraId="7002769F">
      <w:pPr>
        <w:jc w:val="center"/>
        <w:rPr>
          <w:rFonts w:ascii="Arial" w:hAnsi="Arial" w:eastAsia="Arial-BoldMT" w:cs="Arial"/>
        </w:rPr>
      </w:pPr>
      <w:r>
        <w:rPr>
          <w:rFonts w:ascii="Arial" w:hAnsi="Arial" w:eastAsia="Arial-BoldMT" w:cs="Arial"/>
        </w:rPr>
        <w:t>Agente Responsável</w:t>
      </w:r>
    </w:p>
    <w:p w14:paraId="275893AE">
      <w:pPr>
        <w:jc w:val="center"/>
        <w:rPr>
          <w:rFonts w:hint="default" w:ascii="Times New Roman" w:hAnsi="Times New Roman" w:cs="Times New Roman"/>
          <w:b/>
          <w:bCs/>
          <w:lang w:val="pt-BR"/>
        </w:rPr>
      </w:pPr>
    </w:p>
    <w:p w14:paraId="6D0922E0">
      <w:pPr>
        <w:jc w:val="center"/>
        <w:rPr>
          <w:rFonts w:hint="default" w:ascii="Times New Roman" w:hAnsi="Times New Roman" w:cs="Times New Roman"/>
          <w:b/>
          <w:bCs/>
          <w:lang w:val="pt-BR"/>
        </w:rPr>
      </w:pPr>
    </w:p>
    <w:p w14:paraId="338617E6">
      <w:pPr>
        <w:jc w:val="center"/>
        <w:rPr>
          <w:rFonts w:hint="default" w:ascii="Times New Roman" w:hAnsi="Times New Roman" w:cs="Times New Roman"/>
          <w:b/>
          <w:bCs/>
          <w:lang w:val="pt-BR"/>
        </w:rPr>
      </w:pPr>
    </w:p>
    <w:p w14:paraId="3167EF35">
      <w:pPr>
        <w:jc w:val="center"/>
        <w:rPr>
          <w:rFonts w:ascii="Times New Roman" w:hAnsi="Times New Roman" w:cs="Times New Roman"/>
          <w:b/>
        </w:rPr>
      </w:pPr>
    </w:p>
    <w:p w14:paraId="7B50A283">
      <w:pPr>
        <w:spacing w:line="576" w:lineRule="auto"/>
        <w:ind w:left="910" w:right="1227"/>
        <w:jc w:val="center"/>
        <w:rPr>
          <w:rFonts w:ascii="Times New Roman" w:hAnsi="Times New Roman" w:cs="Times New Roman"/>
          <w:b/>
        </w:rPr>
      </w:pPr>
      <w:r>
        <w:rPr>
          <w:rFonts w:ascii="Times New Roman" w:hAnsi="Times New Roman" w:cs="Times New Roman"/>
          <w:b/>
        </w:rPr>
        <w:t>DISPENSA</w:t>
      </w:r>
      <w:r>
        <w:rPr>
          <w:rFonts w:ascii="Times New Roman" w:hAnsi="Times New Roman" w:cs="Times New Roman"/>
          <w:b/>
          <w:spacing w:val="-6"/>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VALOR</w:t>
      </w:r>
      <w:r>
        <w:rPr>
          <w:rFonts w:ascii="Times New Roman" w:hAnsi="Times New Roman" w:cs="Times New Roman"/>
          <w:b/>
          <w:spacing w:val="-5"/>
        </w:rPr>
        <w:t xml:space="preserve"> </w:t>
      </w:r>
      <w:r>
        <w:rPr>
          <w:rFonts w:ascii="Times New Roman" w:hAnsi="Times New Roman" w:cs="Times New Roman"/>
          <w:b/>
        </w:rPr>
        <w:t>COM</w:t>
      </w:r>
      <w:r>
        <w:rPr>
          <w:rFonts w:ascii="Times New Roman" w:hAnsi="Times New Roman" w:cs="Times New Roman"/>
          <w:b/>
          <w:spacing w:val="-4"/>
        </w:rPr>
        <w:t xml:space="preserve"> </w:t>
      </w:r>
      <w:r>
        <w:rPr>
          <w:rFonts w:ascii="Times New Roman" w:hAnsi="Times New Roman" w:cs="Times New Roman"/>
          <w:b/>
        </w:rPr>
        <w:t>BASE</w:t>
      </w:r>
      <w:r>
        <w:rPr>
          <w:rFonts w:ascii="Times New Roman" w:hAnsi="Times New Roman" w:cs="Times New Roman"/>
          <w:b/>
          <w:spacing w:val="1"/>
        </w:rPr>
        <w:t xml:space="preserve"> </w:t>
      </w:r>
      <w:r>
        <w:rPr>
          <w:rFonts w:ascii="Times New Roman" w:hAnsi="Times New Roman" w:cs="Times New Roman"/>
          <w:b/>
        </w:rPr>
        <w:t>NO</w:t>
      </w:r>
      <w:r>
        <w:rPr>
          <w:rFonts w:ascii="Times New Roman" w:hAnsi="Times New Roman" w:cs="Times New Roman"/>
          <w:b/>
          <w:spacing w:val="3"/>
        </w:rPr>
        <w:t xml:space="preserve"> </w:t>
      </w:r>
      <w:r>
        <w:rPr>
          <w:rFonts w:ascii="Times New Roman" w:hAnsi="Times New Roman" w:cs="Times New Roman"/>
          <w:b/>
        </w:rPr>
        <w:t>ART.</w:t>
      </w:r>
      <w:r>
        <w:rPr>
          <w:rFonts w:ascii="Times New Roman" w:hAnsi="Times New Roman" w:cs="Times New Roman"/>
          <w:b/>
          <w:spacing w:val="-2"/>
        </w:rPr>
        <w:t xml:space="preserve"> </w:t>
      </w:r>
      <w:r>
        <w:rPr>
          <w:rFonts w:ascii="Times New Roman" w:hAnsi="Times New Roman" w:cs="Times New Roman"/>
          <w:b/>
        </w:rPr>
        <w:t>Nº</w:t>
      </w:r>
      <w:r>
        <w:rPr>
          <w:rFonts w:ascii="Times New Roman" w:hAnsi="Times New Roman" w:cs="Times New Roman"/>
          <w:b/>
          <w:spacing w:val="-1"/>
        </w:rPr>
        <w:t xml:space="preserve"> </w:t>
      </w:r>
      <w:r>
        <w:rPr>
          <w:rFonts w:ascii="Times New Roman" w:hAnsi="Times New Roman" w:cs="Times New Roman"/>
          <w:b/>
        </w:rPr>
        <w:t>75,</w:t>
      </w:r>
      <w:r>
        <w:rPr>
          <w:rFonts w:ascii="Times New Roman" w:hAnsi="Times New Roman" w:cs="Times New Roman"/>
          <w:b/>
          <w:spacing w:val="-2"/>
        </w:rPr>
        <w:t xml:space="preserve"> </w:t>
      </w:r>
      <w:r>
        <w:rPr>
          <w:rFonts w:ascii="Times New Roman" w:hAnsi="Times New Roman" w:cs="Times New Roman"/>
          <w:b/>
        </w:rPr>
        <w:t>INCISO</w:t>
      </w:r>
      <w:r>
        <w:rPr>
          <w:rFonts w:ascii="Times New Roman" w:hAnsi="Times New Roman" w:cs="Times New Roman"/>
          <w:b/>
          <w:spacing w:val="-2"/>
        </w:rPr>
        <w:t xml:space="preserve"> </w:t>
      </w:r>
      <w:r>
        <w:rPr>
          <w:rFonts w:ascii="Times New Roman" w:hAnsi="Times New Roman" w:cs="Times New Roman"/>
          <w:b/>
        </w:rPr>
        <w:t>II</w:t>
      </w:r>
      <w:r>
        <w:rPr>
          <w:rFonts w:ascii="Times New Roman" w:hAnsi="Times New Roman" w:cs="Times New Roman"/>
          <w:b/>
          <w:spacing w:val="-2"/>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LEI</w:t>
      </w:r>
      <w:r>
        <w:rPr>
          <w:rFonts w:ascii="Times New Roman" w:hAnsi="Times New Roman" w:cs="Times New Roman"/>
          <w:b/>
          <w:spacing w:val="-2"/>
        </w:rPr>
        <w:t xml:space="preserve"> </w:t>
      </w:r>
      <w:r>
        <w:rPr>
          <w:rFonts w:ascii="Times New Roman" w:hAnsi="Times New Roman" w:cs="Times New Roman"/>
          <w:b/>
        </w:rPr>
        <w:t>14.133/2021 E DECRETO MUNICIPAL N 1441/2024</w:t>
      </w:r>
    </w:p>
    <w:p w14:paraId="1C179BBE">
      <w:pPr>
        <w:pStyle w:val="17"/>
        <w:spacing w:after="0" w:line="360" w:lineRule="auto"/>
        <w:ind w:left="0"/>
        <w:jc w:val="center"/>
        <w:rPr>
          <w:rFonts w:ascii="Times New Roman" w:hAnsi="Times New Roman" w:cs="Times New Roman"/>
          <w:b/>
        </w:rPr>
      </w:pPr>
      <w:r>
        <w:rPr>
          <w:rFonts w:ascii="Times New Roman" w:hAnsi="Times New Roman" w:cs="Times New Roman"/>
          <w:b/>
        </w:rPr>
        <w:t>MODELO</w:t>
      </w:r>
      <w:r>
        <w:rPr>
          <w:rFonts w:ascii="Times New Roman" w:hAnsi="Times New Roman" w:cs="Times New Roman"/>
          <w:b/>
          <w:spacing w:val="-3"/>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PROPOSTA</w:t>
      </w:r>
      <w:r>
        <w:rPr>
          <w:rFonts w:ascii="Times New Roman" w:hAnsi="Times New Roman" w:cs="Times New Roman"/>
          <w:b/>
          <w:spacing w:val="-5"/>
        </w:rPr>
        <w:t xml:space="preserve"> </w:t>
      </w:r>
      <w:r>
        <w:rPr>
          <w:rFonts w:ascii="Times New Roman" w:hAnsi="Times New Roman" w:cs="Times New Roman"/>
          <w:b/>
        </w:rPr>
        <w:t>COMERCIAL</w:t>
      </w:r>
    </w:p>
    <w:tbl>
      <w:tblPr>
        <w:tblStyle w:val="7"/>
        <w:tblW w:w="9100" w:type="dxa"/>
        <w:tblInd w:w="0" w:type="dxa"/>
        <w:tblLayout w:type="autofit"/>
        <w:tblCellMar>
          <w:top w:w="0" w:type="dxa"/>
          <w:left w:w="70" w:type="dxa"/>
          <w:bottom w:w="0" w:type="dxa"/>
          <w:right w:w="70" w:type="dxa"/>
        </w:tblCellMar>
      </w:tblPr>
      <w:tblGrid>
        <w:gridCol w:w="680"/>
        <w:gridCol w:w="3993"/>
        <w:gridCol w:w="984"/>
        <w:gridCol w:w="1143"/>
        <w:gridCol w:w="1204"/>
        <w:gridCol w:w="1417"/>
      </w:tblGrid>
      <w:tr w14:paraId="3F698243">
        <w:tblPrEx>
          <w:tblCellMar>
            <w:top w:w="0" w:type="dxa"/>
            <w:left w:w="70" w:type="dxa"/>
            <w:bottom w:w="0" w:type="dxa"/>
            <w:right w:w="70" w:type="dxa"/>
          </w:tblCellMar>
        </w:tblPrEx>
        <w:trPr>
          <w:trHeight w:val="600" w:hRule="atLeast"/>
        </w:trPr>
        <w:tc>
          <w:tcPr>
            <w:tcW w:w="680" w:type="dxa"/>
            <w:tcBorders>
              <w:top w:val="single" w:color="auto" w:sz="4" w:space="0"/>
              <w:left w:val="single" w:color="auto" w:sz="4" w:space="0"/>
              <w:bottom w:val="single" w:color="auto" w:sz="4" w:space="0"/>
              <w:right w:val="single" w:color="auto" w:sz="4" w:space="0"/>
            </w:tcBorders>
            <w:noWrap/>
            <w:vAlign w:val="center"/>
          </w:tcPr>
          <w:p w14:paraId="64562E4E">
            <w:pPr>
              <w:suppressAutoHyphens w:val="0"/>
              <w:jc w:val="center"/>
              <w:rPr>
                <w:rFonts w:ascii="Arial" w:hAnsi="Arial" w:cs="Arial"/>
                <w:b/>
                <w:bCs/>
                <w:color w:val="000000"/>
                <w:lang w:eastAsia="pt-BR"/>
              </w:rPr>
            </w:pPr>
            <w:r>
              <w:rPr>
                <w:rFonts w:ascii="Arial" w:hAnsi="Arial" w:cs="Arial"/>
                <w:b/>
                <w:bCs/>
                <w:color w:val="000000"/>
                <w:lang w:eastAsia="pt-BR"/>
              </w:rPr>
              <w:t>ITEM</w:t>
            </w:r>
          </w:p>
        </w:tc>
        <w:tc>
          <w:tcPr>
            <w:tcW w:w="3993" w:type="dxa"/>
            <w:tcBorders>
              <w:top w:val="single" w:color="auto" w:sz="4" w:space="0"/>
              <w:left w:val="nil"/>
              <w:bottom w:val="single" w:color="auto" w:sz="4" w:space="0"/>
              <w:right w:val="single" w:color="auto" w:sz="4" w:space="0"/>
            </w:tcBorders>
            <w:noWrap/>
            <w:vAlign w:val="center"/>
          </w:tcPr>
          <w:p w14:paraId="3AEF40C7">
            <w:pPr>
              <w:suppressAutoHyphens w:val="0"/>
              <w:jc w:val="center"/>
              <w:rPr>
                <w:rFonts w:ascii="Arial" w:hAnsi="Arial" w:cs="Arial"/>
                <w:b/>
                <w:bCs/>
                <w:color w:val="000000"/>
                <w:lang w:eastAsia="pt-BR"/>
              </w:rPr>
            </w:pPr>
            <w:r>
              <w:rPr>
                <w:rFonts w:ascii="Arial" w:hAnsi="Arial" w:cs="Arial"/>
                <w:b/>
                <w:bCs/>
                <w:color w:val="000000"/>
                <w:lang w:eastAsia="pt-BR"/>
              </w:rPr>
              <w:t>DESCRIÇÃO</w:t>
            </w:r>
          </w:p>
        </w:tc>
        <w:tc>
          <w:tcPr>
            <w:tcW w:w="851" w:type="dxa"/>
            <w:tcBorders>
              <w:top w:val="single" w:color="auto" w:sz="4" w:space="0"/>
              <w:left w:val="nil"/>
              <w:bottom w:val="single" w:color="auto" w:sz="4" w:space="0"/>
              <w:right w:val="single" w:color="auto" w:sz="4" w:space="0"/>
            </w:tcBorders>
            <w:noWrap/>
            <w:vAlign w:val="center"/>
          </w:tcPr>
          <w:p w14:paraId="3AB3EF9E">
            <w:pPr>
              <w:suppressAutoHyphens w:val="0"/>
              <w:rPr>
                <w:rFonts w:ascii="Arial" w:hAnsi="Arial" w:cs="Arial"/>
                <w:b/>
                <w:bCs/>
                <w:color w:val="000000"/>
                <w:lang w:eastAsia="pt-BR"/>
              </w:rPr>
            </w:pPr>
            <w:r>
              <w:rPr>
                <w:rFonts w:ascii="Arial" w:hAnsi="Arial" w:cs="Arial"/>
                <w:b/>
                <w:bCs/>
                <w:color w:val="000000"/>
                <w:lang w:eastAsia="pt-BR"/>
              </w:rPr>
              <w:t>QUANT.</w:t>
            </w:r>
          </w:p>
        </w:tc>
        <w:tc>
          <w:tcPr>
            <w:tcW w:w="1052" w:type="dxa"/>
            <w:tcBorders>
              <w:top w:val="single" w:color="auto" w:sz="4" w:space="0"/>
              <w:left w:val="nil"/>
              <w:bottom w:val="single" w:color="auto" w:sz="4" w:space="0"/>
              <w:right w:val="single" w:color="auto" w:sz="4" w:space="0"/>
            </w:tcBorders>
            <w:noWrap/>
            <w:vAlign w:val="center"/>
          </w:tcPr>
          <w:p w14:paraId="51AEA311">
            <w:pPr>
              <w:suppressAutoHyphens w:val="0"/>
              <w:jc w:val="center"/>
              <w:rPr>
                <w:rFonts w:ascii="Arial" w:hAnsi="Arial" w:cs="Arial"/>
                <w:b/>
                <w:bCs/>
                <w:color w:val="000000"/>
                <w:lang w:eastAsia="pt-BR"/>
              </w:rPr>
            </w:pPr>
            <w:r>
              <w:rPr>
                <w:rFonts w:ascii="Arial" w:hAnsi="Arial" w:cs="Arial"/>
                <w:b/>
                <w:bCs/>
                <w:color w:val="000000"/>
                <w:lang w:eastAsia="pt-BR"/>
              </w:rPr>
              <w:t>UNIDADE</w:t>
            </w:r>
          </w:p>
        </w:tc>
        <w:tc>
          <w:tcPr>
            <w:tcW w:w="1107" w:type="dxa"/>
            <w:tcBorders>
              <w:top w:val="single" w:color="auto" w:sz="4" w:space="0"/>
              <w:left w:val="nil"/>
              <w:bottom w:val="single" w:color="auto" w:sz="4" w:space="0"/>
              <w:right w:val="single" w:color="auto" w:sz="4" w:space="0"/>
            </w:tcBorders>
            <w:vAlign w:val="center"/>
          </w:tcPr>
          <w:p w14:paraId="3AA1449F">
            <w:pPr>
              <w:suppressAutoHyphens w:val="0"/>
              <w:jc w:val="center"/>
              <w:rPr>
                <w:rFonts w:ascii="Arial" w:hAnsi="Arial" w:cs="Arial"/>
                <w:b/>
                <w:bCs/>
                <w:color w:val="000000"/>
                <w:lang w:eastAsia="pt-BR"/>
              </w:rPr>
            </w:pPr>
            <w:r>
              <w:rPr>
                <w:rFonts w:ascii="Arial" w:hAnsi="Arial" w:cs="Arial"/>
                <w:b/>
                <w:bCs/>
                <w:color w:val="000000"/>
                <w:lang w:eastAsia="pt-BR"/>
              </w:rPr>
              <w:t>VALOR UNITARIO</w:t>
            </w:r>
          </w:p>
        </w:tc>
        <w:tc>
          <w:tcPr>
            <w:tcW w:w="1417" w:type="dxa"/>
            <w:tcBorders>
              <w:top w:val="single" w:color="auto" w:sz="4" w:space="0"/>
              <w:left w:val="nil"/>
              <w:bottom w:val="single" w:color="auto" w:sz="4" w:space="0"/>
              <w:right w:val="single" w:color="auto" w:sz="4" w:space="0"/>
            </w:tcBorders>
            <w:vAlign w:val="center"/>
          </w:tcPr>
          <w:p w14:paraId="7AE47BCD">
            <w:pPr>
              <w:suppressAutoHyphens w:val="0"/>
              <w:jc w:val="center"/>
              <w:rPr>
                <w:rFonts w:ascii="Arial" w:hAnsi="Arial" w:cs="Arial"/>
                <w:b/>
                <w:bCs/>
                <w:color w:val="000000"/>
                <w:lang w:eastAsia="pt-BR"/>
              </w:rPr>
            </w:pPr>
            <w:r>
              <w:rPr>
                <w:rFonts w:ascii="Arial" w:hAnsi="Arial" w:cs="Arial"/>
                <w:b/>
                <w:bCs/>
                <w:color w:val="000000"/>
                <w:lang w:eastAsia="pt-BR"/>
              </w:rPr>
              <w:t>VALOR TOTAL</w:t>
            </w:r>
          </w:p>
        </w:tc>
      </w:tr>
      <w:tr w14:paraId="2CF6C4F3">
        <w:tblPrEx>
          <w:tblCellMar>
            <w:top w:w="0" w:type="dxa"/>
            <w:left w:w="70" w:type="dxa"/>
            <w:bottom w:w="0" w:type="dxa"/>
            <w:right w:w="70" w:type="dxa"/>
          </w:tblCellMar>
        </w:tblPrEx>
        <w:trPr>
          <w:trHeight w:val="2565" w:hRule="atLeast"/>
        </w:trPr>
        <w:tc>
          <w:tcPr>
            <w:tcW w:w="680" w:type="dxa"/>
            <w:tcBorders>
              <w:top w:val="nil"/>
              <w:left w:val="single" w:color="auto" w:sz="4" w:space="0"/>
              <w:bottom w:val="single" w:color="auto" w:sz="4" w:space="0"/>
              <w:right w:val="single" w:color="auto" w:sz="4" w:space="0"/>
            </w:tcBorders>
            <w:noWrap/>
            <w:vAlign w:val="center"/>
          </w:tcPr>
          <w:p w14:paraId="12AE2E20">
            <w:pPr>
              <w:suppressAutoHyphens w:val="0"/>
              <w:jc w:val="center"/>
              <w:rPr>
                <w:rFonts w:ascii="Arial" w:hAnsi="Arial" w:cs="Arial"/>
                <w:color w:val="000000"/>
                <w:lang w:eastAsia="pt-BR"/>
              </w:rPr>
            </w:pPr>
            <w:r>
              <w:rPr>
                <w:rFonts w:ascii="Arial" w:hAnsi="Arial" w:cs="Arial"/>
                <w:color w:val="000000"/>
                <w:lang w:eastAsia="pt-BR"/>
              </w:rPr>
              <w:t>1</w:t>
            </w:r>
          </w:p>
        </w:tc>
        <w:tc>
          <w:tcPr>
            <w:tcW w:w="3993" w:type="dxa"/>
            <w:tcBorders>
              <w:top w:val="nil"/>
              <w:left w:val="nil"/>
              <w:bottom w:val="single" w:color="auto" w:sz="4" w:space="0"/>
              <w:right w:val="single" w:color="auto" w:sz="4" w:space="0"/>
            </w:tcBorders>
            <w:vAlign w:val="center"/>
          </w:tcPr>
          <w:p w14:paraId="4793D2D9">
            <w:pPr>
              <w:suppressAutoHyphens w:val="0"/>
              <w:rPr>
                <w:rFonts w:ascii="Arial" w:hAnsi="Arial" w:cs="Arial"/>
                <w:color w:val="000000"/>
                <w:lang w:eastAsia="pt-BR"/>
              </w:rPr>
            </w:pPr>
            <w:r>
              <w:rPr>
                <w:rFonts w:ascii="Arial" w:hAnsi="Arial" w:cs="Arial"/>
                <w:color w:val="000000"/>
                <w:lang w:eastAsia="pt-BR"/>
              </w:rPr>
              <w:t xml:space="preserve">Caderno Espiral, tamanho 21x28, personalizado oficial de arte do munícipio colorida capa triplex 300 g. O caderno conta com capa personalizada em capa dura, resistente ao uso no dia a dia, 100 folhas pautado, capa e contracapa colorida de impressão personalizada (Serão definidas as estampas das capas diretamente com o ganhador da licitação), páginas internas P&amp;B (preto e branco) pautado. A arte final, contendo logotipo, identidade visual e cores definidas, será encaminhada pela Administração. </w:t>
            </w:r>
          </w:p>
        </w:tc>
        <w:tc>
          <w:tcPr>
            <w:tcW w:w="851" w:type="dxa"/>
            <w:tcBorders>
              <w:top w:val="nil"/>
              <w:left w:val="nil"/>
              <w:bottom w:val="single" w:color="auto" w:sz="4" w:space="0"/>
              <w:right w:val="single" w:color="auto" w:sz="4" w:space="0"/>
            </w:tcBorders>
            <w:noWrap/>
            <w:vAlign w:val="center"/>
          </w:tcPr>
          <w:p w14:paraId="7682A27F">
            <w:pPr>
              <w:suppressAutoHyphens w:val="0"/>
              <w:jc w:val="center"/>
              <w:rPr>
                <w:rFonts w:ascii="Arial" w:hAnsi="Arial" w:cs="Arial"/>
                <w:color w:val="000000"/>
                <w:lang w:eastAsia="pt-BR"/>
              </w:rPr>
            </w:pPr>
            <w:r>
              <w:rPr>
                <w:rFonts w:ascii="Arial" w:hAnsi="Arial" w:cs="Arial"/>
                <w:color w:val="000000"/>
                <w:lang w:eastAsia="pt-BR"/>
              </w:rPr>
              <w:t>2000</w:t>
            </w:r>
          </w:p>
        </w:tc>
        <w:tc>
          <w:tcPr>
            <w:tcW w:w="1052" w:type="dxa"/>
            <w:tcBorders>
              <w:top w:val="nil"/>
              <w:left w:val="nil"/>
              <w:bottom w:val="single" w:color="auto" w:sz="4" w:space="0"/>
              <w:right w:val="single" w:color="auto" w:sz="4" w:space="0"/>
            </w:tcBorders>
            <w:noWrap/>
            <w:vAlign w:val="center"/>
          </w:tcPr>
          <w:p w14:paraId="13B1B878">
            <w:pPr>
              <w:suppressAutoHyphens w:val="0"/>
              <w:jc w:val="center"/>
              <w:rPr>
                <w:rFonts w:ascii="Arial" w:hAnsi="Arial" w:cs="Arial"/>
                <w:color w:val="000000"/>
                <w:lang w:eastAsia="pt-BR"/>
              </w:rPr>
            </w:pPr>
            <w:r>
              <w:rPr>
                <w:rFonts w:ascii="Arial" w:hAnsi="Arial" w:cs="Arial"/>
                <w:color w:val="000000"/>
                <w:lang w:eastAsia="pt-BR"/>
              </w:rPr>
              <w:t>UN</w:t>
            </w:r>
          </w:p>
        </w:tc>
        <w:tc>
          <w:tcPr>
            <w:tcW w:w="1107" w:type="dxa"/>
            <w:tcBorders>
              <w:top w:val="nil"/>
              <w:left w:val="nil"/>
              <w:bottom w:val="single" w:color="auto" w:sz="4" w:space="0"/>
              <w:right w:val="single" w:color="auto" w:sz="4" w:space="0"/>
            </w:tcBorders>
            <w:vAlign w:val="center"/>
          </w:tcPr>
          <w:p w14:paraId="5688475F">
            <w:pPr>
              <w:suppressAutoHyphens w:val="0"/>
              <w:jc w:val="center"/>
              <w:rPr>
                <w:rFonts w:ascii="Arial" w:hAnsi="Arial" w:cs="Arial"/>
                <w:color w:val="000000"/>
                <w:lang w:eastAsia="pt-BR"/>
              </w:rPr>
            </w:pPr>
            <w:r>
              <w:rPr>
                <w:rFonts w:ascii="Arial" w:hAnsi="Arial" w:cs="Arial"/>
                <w:color w:val="000000"/>
                <w:lang w:eastAsia="pt-BR"/>
              </w:rPr>
              <w:t xml:space="preserve">R$ </w:t>
            </w:r>
          </w:p>
        </w:tc>
        <w:tc>
          <w:tcPr>
            <w:tcW w:w="1417" w:type="dxa"/>
            <w:tcBorders>
              <w:top w:val="nil"/>
              <w:left w:val="nil"/>
              <w:bottom w:val="single" w:color="auto" w:sz="4" w:space="0"/>
              <w:right w:val="single" w:color="auto" w:sz="4" w:space="0"/>
            </w:tcBorders>
            <w:noWrap/>
            <w:vAlign w:val="center"/>
          </w:tcPr>
          <w:p w14:paraId="7702F97A">
            <w:pPr>
              <w:suppressAutoHyphens w:val="0"/>
              <w:jc w:val="center"/>
              <w:rPr>
                <w:rFonts w:ascii="Arial" w:hAnsi="Arial" w:cs="Arial"/>
                <w:color w:val="000000"/>
                <w:lang w:eastAsia="pt-BR"/>
              </w:rPr>
            </w:pPr>
            <w:r>
              <w:rPr>
                <w:rFonts w:ascii="Arial" w:hAnsi="Arial" w:cs="Arial"/>
                <w:color w:val="000000"/>
                <w:lang w:eastAsia="pt-BR"/>
              </w:rPr>
              <w:t xml:space="preserve">R$ </w:t>
            </w:r>
          </w:p>
        </w:tc>
      </w:tr>
      <w:tr w14:paraId="3DB7671B">
        <w:tblPrEx>
          <w:tblCellMar>
            <w:top w:w="0" w:type="dxa"/>
            <w:left w:w="70" w:type="dxa"/>
            <w:bottom w:w="0" w:type="dxa"/>
            <w:right w:w="70" w:type="dxa"/>
          </w:tblCellMar>
        </w:tblPrEx>
        <w:trPr>
          <w:trHeight w:val="1710" w:hRule="atLeast"/>
        </w:trPr>
        <w:tc>
          <w:tcPr>
            <w:tcW w:w="680" w:type="dxa"/>
            <w:tcBorders>
              <w:top w:val="nil"/>
              <w:left w:val="single" w:color="auto" w:sz="4" w:space="0"/>
              <w:bottom w:val="single" w:color="auto" w:sz="4" w:space="0"/>
              <w:right w:val="single" w:color="auto" w:sz="4" w:space="0"/>
            </w:tcBorders>
            <w:noWrap/>
            <w:vAlign w:val="center"/>
          </w:tcPr>
          <w:p w14:paraId="703BCB48">
            <w:pPr>
              <w:suppressAutoHyphens w:val="0"/>
              <w:jc w:val="center"/>
              <w:rPr>
                <w:rFonts w:ascii="Arial" w:hAnsi="Arial" w:cs="Arial"/>
                <w:color w:val="000000"/>
                <w:lang w:eastAsia="pt-BR"/>
              </w:rPr>
            </w:pPr>
            <w:r>
              <w:rPr>
                <w:rFonts w:ascii="Arial" w:hAnsi="Arial" w:cs="Arial"/>
                <w:color w:val="000000"/>
                <w:lang w:eastAsia="pt-BR"/>
              </w:rPr>
              <w:t>2</w:t>
            </w:r>
          </w:p>
        </w:tc>
        <w:tc>
          <w:tcPr>
            <w:tcW w:w="3993" w:type="dxa"/>
            <w:tcBorders>
              <w:top w:val="nil"/>
              <w:left w:val="nil"/>
              <w:bottom w:val="single" w:color="auto" w:sz="4" w:space="0"/>
              <w:right w:val="single" w:color="auto" w:sz="4" w:space="0"/>
            </w:tcBorders>
            <w:vAlign w:val="center"/>
          </w:tcPr>
          <w:p w14:paraId="6359B837">
            <w:pPr>
              <w:suppressAutoHyphens w:val="0"/>
              <w:rPr>
                <w:rFonts w:ascii="Arial" w:hAnsi="Arial" w:cs="Arial"/>
                <w:color w:val="000000"/>
                <w:lang w:eastAsia="pt-BR"/>
              </w:rPr>
            </w:pPr>
            <w:r>
              <w:rPr>
                <w:rFonts w:ascii="Arial" w:hAnsi="Arial" w:cs="Arial"/>
                <w:color w:val="000000"/>
                <w:lang w:eastAsia="pt-BR"/>
              </w:rPr>
              <w:t>Caderno de Desenho, tamanho 28x21, personalizado oficial de arte do munícipio colorida capa triplex 300 g, capa e contracapa colorida de impressão personalizada. Em formato paisagem folhas em branco sem pauta 80 folhas. A arte final, contendo logotipo, identidade visual e cores definidas, será encaminhada pela Administração.</w:t>
            </w:r>
          </w:p>
        </w:tc>
        <w:tc>
          <w:tcPr>
            <w:tcW w:w="851" w:type="dxa"/>
            <w:tcBorders>
              <w:top w:val="nil"/>
              <w:left w:val="nil"/>
              <w:bottom w:val="single" w:color="auto" w:sz="4" w:space="0"/>
              <w:right w:val="single" w:color="auto" w:sz="4" w:space="0"/>
            </w:tcBorders>
            <w:noWrap/>
            <w:vAlign w:val="center"/>
          </w:tcPr>
          <w:p w14:paraId="08CAE81C">
            <w:pPr>
              <w:suppressAutoHyphens w:val="0"/>
              <w:jc w:val="center"/>
              <w:rPr>
                <w:rFonts w:ascii="Arial" w:hAnsi="Arial" w:cs="Arial"/>
                <w:color w:val="000000"/>
                <w:lang w:eastAsia="pt-BR"/>
              </w:rPr>
            </w:pPr>
            <w:r>
              <w:rPr>
                <w:rFonts w:ascii="Arial" w:hAnsi="Arial" w:cs="Arial"/>
                <w:color w:val="000000"/>
                <w:lang w:eastAsia="pt-BR"/>
              </w:rPr>
              <w:t>500</w:t>
            </w:r>
          </w:p>
        </w:tc>
        <w:tc>
          <w:tcPr>
            <w:tcW w:w="1052" w:type="dxa"/>
            <w:tcBorders>
              <w:top w:val="nil"/>
              <w:left w:val="nil"/>
              <w:bottom w:val="single" w:color="auto" w:sz="4" w:space="0"/>
              <w:right w:val="single" w:color="auto" w:sz="4" w:space="0"/>
            </w:tcBorders>
            <w:noWrap/>
            <w:vAlign w:val="center"/>
          </w:tcPr>
          <w:p w14:paraId="3D0C3826">
            <w:pPr>
              <w:suppressAutoHyphens w:val="0"/>
              <w:jc w:val="center"/>
              <w:rPr>
                <w:rFonts w:ascii="Arial" w:hAnsi="Arial" w:cs="Arial"/>
                <w:color w:val="000000"/>
                <w:lang w:eastAsia="pt-BR"/>
              </w:rPr>
            </w:pPr>
            <w:r>
              <w:rPr>
                <w:rFonts w:ascii="Arial" w:hAnsi="Arial" w:cs="Arial"/>
                <w:color w:val="000000"/>
                <w:lang w:eastAsia="pt-BR"/>
              </w:rPr>
              <w:t>UN</w:t>
            </w:r>
          </w:p>
        </w:tc>
        <w:tc>
          <w:tcPr>
            <w:tcW w:w="1107" w:type="dxa"/>
            <w:tcBorders>
              <w:top w:val="nil"/>
              <w:left w:val="nil"/>
              <w:bottom w:val="single" w:color="auto" w:sz="4" w:space="0"/>
              <w:right w:val="single" w:color="auto" w:sz="4" w:space="0"/>
            </w:tcBorders>
            <w:vAlign w:val="center"/>
          </w:tcPr>
          <w:p w14:paraId="64D7157B">
            <w:pPr>
              <w:suppressAutoHyphens w:val="0"/>
              <w:jc w:val="center"/>
              <w:rPr>
                <w:rFonts w:ascii="Arial" w:hAnsi="Arial" w:cs="Arial"/>
                <w:color w:val="000000"/>
                <w:lang w:eastAsia="pt-BR"/>
              </w:rPr>
            </w:pPr>
            <w:r>
              <w:rPr>
                <w:rFonts w:ascii="Arial" w:hAnsi="Arial" w:cs="Arial"/>
                <w:color w:val="000000"/>
                <w:lang w:eastAsia="pt-BR"/>
              </w:rPr>
              <w:t xml:space="preserve">R$ </w:t>
            </w:r>
          </w:p>
        </w:tc>
        <w:tc>
          <w:tcPr>
            <w:tcW w:w="1417" w:type="dxa"/>
            <w:tcBorders>
              <w:top w:val="nil"/>
              <w:left w:val="nil"/>
              <w:bottom w:val="single" w:color="auto" w:sz="4" w:space="0"/>
              <w:right w:val="single" w:color="auto" w:sz="4" w:space="0"/>
            </w:tcBorders>
            <w:noWrap/>
            <w:vAlign w:val="center"/>
          </w:tcPr>
          <w:p w14:paraId="5C6BE49A">
            <w:pPr>
              <w:suppressAutoHyphens w:val="0"/>
              <w:jc w:val="center"/>
              <w:rPr>
                <w:rFonts w:ascii="Arial" w:hAnsi="Arial" w:cs="Arial"/>
                <w:color w:val="000000"/>
                <w:lang w:eastAsia="pt-BR"/>
              </w:rPr>
            </w:pPr>
            <w:r>
              <w:rPr>
                <w:rFonts w:ascii="Arial" w:hAnsi="Arial" w:cs="Arial"/>
                <w:color w:val="000000"/>
                <w:lang w:eastAsia="pt-BR"/>
              </w:rPr>
              <w:t xml:space="preserve">R$ </w:t>
            </w:r>
          </w:p>
        </w:tc>
      </w:tr>
    </w:tbl>
    <w:p w14:paraId="55D49274">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bCs/>
        </w:rPr>
      </w:pPr>
      <w:r>
        <w:rPr>
          <w:rFonts w:hint="default" w:ascii="Times New Roman" w:hAnsi="Times New Roman" w:cs="Times New Roman"/>
          <w:b/>
          <w:bCs/>
          <w:lang w:val="pt-BR"/>
        </w:rPr>
        <w:t>O</w:t>
      </w:r>
      <w:r>
        <w:rPr>
          <w:rFonts w:ascii="Times New Roman" w:hAnsi="Times New Roman" w:cs="Times New Roman"/>
          <w:b/>
          <w:bCs/>
        </w:rPr>
        <w:t>BJETO :</w:t>
      </w:r>
      <w:r>
        <w:rPr>
          <w:rFonts w:hint="default" w:ascii="Times New Roman" w:hAnsi="Times New Roman" w:cs="Times New Roman"/>
          <w:b/>
          <w:bCs/>
          <w:lang w:val="pt-BR"/>
        </w:rPr>
        <w:t xml:space="preserve"> REGISTRO DE PREÇO PARA AQUISIÇÃO DE CADERNOS ESCOLARES.</w:t>
      </w:r>
    </w:p>
    <w:p w14:paraId="5703544A">
      <w:pPr>
        <w:spacing w:line="360" w:lineRule="auto"/>
        <w:jc w:val="both"/>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35C58728">
      <w:pPr>
        <w:pStyle w:val="10"/>
        <w:spacing w:before="11"/>
        <w:rPr>
          <w:rFonts w:ascii="Times New Roman" w:hAnsi="Times New Roman" w:cs="Times New Roman"/>
          <w:sz w:val="22"/>
          <w:szCs w:val="22"/>
        </w:rPr>
      </w:pPr>
    </w:p>
    <w:p w14:paraId="75DECF10">
      <w:pPr>
        <w:pStyle w:val="10"/>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7FBA883A">
      <w:pPr>
        <w:pStyle w:val="10"/>
        <w:rPr>
          <w:rFonts w:ascii="Times New Roman" w:hAnsi="Times New Roman" w:cs="Times New Roman"/>
          <w:sz w:val="22"/>
          <w:szCs w:val="22"/>
        </w:rPr>
      </w:pPr>
    </w:p>
    <w:p w14:paraId="32091D2C">
      <w:pPr>
        <w:pStyle w:val="10"/>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2B0DD74">
      <w:pPr>
        <w:pStyle w:val="10"/>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762C7504">
      <w:pPr>
        <w:pStyle w:val="10"/>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22921E67">
      <w:pPr>
        <w:pStyle w:val="10"/>
        <w:spacing w:before="44"/>
        <w:rPr>
          <w:rFonts w:ascii="Times New Roman" w:hAnsi="Times New Roman" w:cs="Times New Roman"/>
          <w:sz w:val="22"/>
          <w:szCs w:val="22"/>
        </w:rPr>
      </w:pPr>
      <w:r>
        <w:rPr>
          <w:rFonts w:ascii="Times New Roman" w:hAnsi="Times New Roman" w:cs="Times New Roman"/>
          <w:sz w:val="22"/>
          <w:szCs w:val="22"/>
        </w:rPr>
        <w:t>endereço:</w:t>
      </w:r>
    </w:p>
    <w:p w14:paraId="5AA52A4F">
      <w:pPr>
        <w:pStyle w:val="10"/>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59FB5B02">
      <w:pPr>
        <w:pStyle w:val="10"/>
        <w:spacing w:before="1" w:line="288" w:lineRule="auto"/>
        <w:ind w:right="562"/>
        <w:rPr>
          <w:rFonts w:ascii="Times New Roman" w:hAnsi="Times New Roman" w:cs="Times New Roman"/>
          <w:sz w:val="22"/>
          <w:szCs w:val="22"/>
          <w:lang w:val="pt-BR"/>
        </w:rPr>
      </w:pPr>
    </w:p>
    <w:p w14:paraId="0D551130">
      <w:pPr>
        <w:pStyle w:val="10"/>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38114EA">
      <w:pPr>
        <w:pStyle w:val="10"/>
        <w:tabs>
          <w:tab w:val="left" w:pos="2357"/>
          <w:tab w:val="left" w:pos="4753"/>
          <w:tab w:val="left" w:pos="5863"/>
        </w:tabs>
        <w:rPr>
          <w:rFonts w:ascii="Times New Roman" w:hAnsi="Times New Roman" w:cs="Times New Roman"/>
          <w:sz w:val="22"/>
          <w:szCs w:val="22"/>
        </w:rPr>
      </w:pPr>
    </w:p>
    <w:p w14:paraId="1AFBEB3B">
      <w:pPr>
        <w:pStyle w:val="10"/>
        <w:tabs>
          <w:tab w:val="left" w:pos="2357"/>
          <w:tab w:val="left" w:pos="4753"/>
          <w:tab w:val="left" w:pos="5863"/>
        </w:tabs>
        <w:rPr>
          <w:rFonts w:ascii="Times New Roman" w:hAnsi="Times New Roman" w:cs="Times New Roman"/>
          <w:sz w:val="22"/>
          <w:szCs w:val="22"/>
        </w:rPr>
      </w:pPr>
    </w:p>
    <w:p w14:paraId="4D7BED48">
      <w:pPr>
        <w:pStyle w:val="10"/>
        <w:spacing w:before="3"/>
        <w:jc w:val="center"/>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076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264ABB80">
      <w:pPr>
        <w:pStyle w:val="10"/>
        <w:spacing w:before="3"/>
        <w:jc w:val="center"/>
        <w:rPr>
          <w:rFonts w:ascii="Times New Roman" w:hAnsi="Times New Roman" w:cs="Times New Roman"/>
          <w:sz w:val="22"/>
          <w:szCs w:val="22"/>
        </w:rPr>
      </w:pPr>
    </w:p>
    <w:p w14:paraId="1C07D6E6">
      <w:pPr>
        <w:pStyle w:val="10"/>
        <w:spacing w:before="3"/>
        <w:jc w:val="center"/>
        <w:rPr>
          <w:rFonts w:ascii="Times New Roman" w:hAnsi="Times New Roman" w:cs="Times New Roman"/>
          <w:sz w:val="22"/>
          <w:szCs w:val="22"/>
        </w:rPr>
      </w:pPr>
    </w:p>
    <w:p w14:paraId="73CBEE46">
      <w:pPr>
        <w:pStyle w:val="36"/>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p>
    <w:p w14:paraId="18E216CE">
      <w:pPr>
        <w:rPr>
          <w:rFonts w:ascii="Times New Roman" w:hAnsi="Times New Roman" w:cs="Times New Roman"/>
          <w:b/>
          <w:bCs/>
        </w:rPr>
      </w:pPr>
    </w:p>
    <w:p w14:paraId="120DF616">
      <w:pPr>
        <w:jc w:val="center"/>
        <w:rPr>
          <w:rFonts w:ascii="Times New Roman" w:hAnsi="Times New Roman" w:cs="Times New Roman"/>
          <w:b/>
          <w:bCs/>
        </w:rPr>
      </w:pPr>
    </w:p>
    <w:p w14:paraId="28B4516A">
      <w:pPr>
        <w:jc w:val="center"/>
        <w:rPr>
          <w:rFonts w:ascii="Times New Roman" w:hAnsi="Times New Roman" w:cs="Times New Roman"/>
          <w:b/>
          <w:bCs/>
        </w:rPr>
      </w:pPr>
    </w:p>
    <w:p w14:paraId="33029E60">
      <w:pPr>
        <w:jc w:val="center"/>
        <w:rPr>
          <w:rFonts w:ascii="Times New Roman" w:hAnsi="Times New Roman" w:cs="Times New Roman"/>
          <w:b/>
          <w:bCs/>
        </w:rPr>
      </w:pPr>
    </w:p>
    <w:p w14:paraId="0C244275">
      <w:pPr>
        <w:jc w:val="center"/>
        <w:rPr>
          <w:rFonts w:ascii="Times New Roman" w:hAnsi="Times New Roman" w:cs="Times New Roman"/>
          <w:b/>
          <w:bCs/>
        </w:rPr>
      </w:pPr>
    </w:p>
    <w:p w14:paraId="69F4B6BB">
      <w:pPr>
        <w:jc w:val="center"/>
        <w:rPr>
          <w:rFonts w:ascii="Times New Roman" w:hAnsi="Times New Roman" w:cs="Times New Roman"/>
          <w:b/>
          <w:bCs/>
        </w:rPr>
      </w:pPr>
    </w:p>
    <w:p w14:paraId="672F71A7">
      <w:pPr>
        <w:jc w:val="center"/>
        <w:rPr>
          <w:rFonts w:ascii="Times New Roman" w:hAnsi="Times New Roman" w:cs="Times New Roman"/>
          <w:b/>
          <w:bCs/>
        </w:rPr>
      </w:pPr>
    </w:p>
    <w:p w14:paraId="0B62BE1A">
      <w:pPr>
        <w:jc w:val="center"/>
        <w:rPr>
          <w:rFonts w:ascii="Times New Roman" w:hAnsi="Times New Roman" w:cs="Times New Roman"/>
          <w:b/>
          <w:bCs/>
        </w:rPr>
      </w:pPr>
    </w:p>
    <w:p w14:paraId="52E8BC03">
      <w:pPr>
        <w:jc w:val="center"/>
        <w:rPr>
          <w:rFonts w:ascii="Times New Roman" w:hAnsi="Times New Roman" w:cs="Times New Roman"/>
          <w:b/>
          <w:bCs/>
        </w:rPr>
      </w:pPr>
    </w:p>
    <w:p w14:paraId="7BB8876B">
      <w:pPr>
        <w:jc w:val="center"/>
        <w:rPr>
          <w:rFonts w:ascii="Times New Roman" w:hAnsi="Times New Roman" w:cs="Times New Roman"/>
          <w:b/>
          <w:bCs/>
        </w:rPr>
      </w:pPr>
    </w:p>
    <w:p w14:paraId="48A96A53">
      <w:pPr>
        <w:jc w:val="center"/>
        <w:rPr>
          <w:rFonts w:ascii="Times New Roman" w:hAnsi="Times New Roman" w:cs="Times New Roman"/>
          <w:b/>
          <w:bCs/>
        </w:rPr>
      </w:pPr>
    </w:p>
    <w:p w14:paraId="2B55EE9A">
      <w:pPr>
        <w:jc w:val="center"/>
        <w:rPr>
          <w:rFonts w:ascii="Times New Roman" w:hAnsi="Times New Roman" w:cs="Times New Roman"/>
          <w:b/>
          <w:bCs/>
        </w:rPr>
      </w:pPr>
    </w:p>
    <w:p w14:paraId="727D2E09">
      <w:pPr>
        <w:jc w:val="center"/>
        <w:rPr>
          <w:rFonts w:ascii="Times New Roman" w:hAnsi="Times New Roman" w:cs="Times New Roman"/>
          <w:b/>
          <w:bCs/>
        </w:rPr>
      </w:pPr>
    </w:p>
    <w:p w14:paraId="1F64C23B">
      <w:pPr>
        <w:jc w:val="center"/>
        <w:rPr>
          <w:rFonts w:ascii="Times New Roman" w:hAnsi="Times New Roman" w:cs="Times New Roman"/>
          <w:b/>
          <w:bCs/>
        </w:rPr>
      </w:pPr>
    </w:p>
    <w:p w14:paraId="32D48FD5">
      <w:pPr>
        <w:jc w:val="center"/>
        <w:rPr>
          <w:rFonts w:ascii="Times New Roman" w:hAnsi="Times New Roman" w:cs="Times New Roman"/>
          <w:b/>
          <w:bCs/>
        </w:rPr>
      </w:pPr>
    </w:p>
    <w:p w14:paraId="193698B2">
      <w:pPr>
        <w:jc w:val="center"/>
        <w:rPr>
          <w:rFonts w:ascii="Times New Roman" w:hAnsi="Times New Roman" w:cs="Times New Roman"/>
          <w:b/>
          <w:bCs/>
        </w:rPr>
      </w:pPr>
    </w:p>
    <w:p w14:paraId="087DCCE6">
      <w:pPr>
        <w:jc w:val="center"/>
        <w:rPr>
          <w:rFonts w:ascii="Times New Roman" w:hAnsi="Times New Roman" w:cs="Times New Roman"/>
          <w:b/>
          <w:bCs/>
        </w:rPr>
      </w:pPr>
    </w:p>
    <w:p w14:paraId="14938D1E">
      <w:pPr>
        <w:jc w:val="center"/>
        <w:rPr>
          <w:rFonts w:ascii="Times New Roman" w:hAnsi="Times New Roman" w:cs="Times New Roman"/>
          <w:b/>
          <w:bCs/>
        </w:rPr>
      </w:pPr>
    </w:p>
    <w:p w14:paraId="74FCE00E">
      <w:pPr>
        <w:jc w:val="center"/>
        <w:rPr>
          <w:rFonts w:ascii="Times New Roman" w:hAnsi="Times New Roman" w:cs="Times New Roman"/>
          <w:b/>
          <w:bCs/>
        </w:rPr>
      </w:pPr>
    </w:p>
    <w:p w14:paraId="44C91C75">
      <w:pPr>
        <w:jc w:val="center"/>
        <w:rPr>
          <w:rFonts w:ascii="Times New Roman" w:hAnsi="Times New Roman" w:cs="Times New Roman"/>
          <w:b/>
          <w:bCs/>
        </w:rPr>
      </w:pPr>
    </w:p>
    <w:p w14:paraId="72F7EB4F">
      <w:pPr>
        <w:jc w:val="center"/>
        <w:rPr>
          <w:rFonts w:ascii="Times New Roman" w:hAnsi="Times New Roman" w:cs="Times New Roman"/>
          <w:b/>
          <w:bCs/>
        </w:rPr>
      </w:pPr>
    </w:p>
    <w:p w14:paraId="0B06BBF9">
      <w:pPr>
        <w:jc w:val="center"/>
        <w:rPr>
          <w:rFonts w:ascii="Times New Roman" w:hAnsi="Times New Roman" w:cs="Times New Roman"/>
          <w:b/>
          <w:bCs/>
        </w:rPr>
      </w:pPr>
    </w:p>
    <w:p w14:paraId="67B33F15">
      <w:pPr>
        <w:jc w:val="center"/>
        <w:rPr>
          <w:rFonts w:ascii="Times New Roman" w:hAnsi="Times New Roman" w:cs="Times New Roman"/>
          <w:b/>
          <w:bCs/>
        </w:rPr>
      </w:pPr>
    </w:p>
    <w:p w14:paraId="70114D48">
      <w:pPr>
        <w:jc w:val="center"/>
        <w:rPr>
          <w:rFonts w:ascii="Times New Roman" w:hAnsi="Times New Roman" w:cs="Times New Roman"/>
          <w:b/>
          <w:bCs/>
        </w:rPr>
      </w:pPr>
    </w:p>
    <w:p w14:paraId="3C8A419E">
      <w:pPr>
        <w:jc w:val="center"/>
        <w:rPr>
          <w:rFonts w:ascii="Times New Roman" w:hAnsi="Times New Roman" w:cs="Times New Roman"/>
          <w:b/>
          <w:bCs/>
        </w:rPr>
      </w:pPr>
    </w:p>
    <w:p w14:paraId="21DF2235">
      <w:pPr>
        <w:jc w:val="center"/>
        <w:rPr>
          <w:rFonts w:ascii="Times New Roman" w:hAnsi="Times New Roman" w:cs="Times New Roman"/>
          <w:b/>
          <w:bCs/>
        </w:rPr>
      </w:pPr>
    </w:p>
    <w:p w14:paraId="70796F33">
      <w:pPr>
        <w:jc w:val="center"/>
        <w:rPr>
          <w:rFonts w:ascii="Times New Roman" w:hAnsi="Times New Roman" w:cs="Times New Roman"/>
          <w:b/>
          <w:bCs/>
        </w:rPr>
      </w:pPr>
    </w:p>
    <w:p w14:paraId="74167026">
      <w:pPr>
        <w:jc w:val="center"/>
        <w:rPr>
          <w:rFonts w:ascii="Times New Roman" w:hAnsi="Times New Roman" w:cs="Times New Roman"/>
          <w:b/>
          <w:bCs/>
        </w:rPr>
      </w:pPr>
    </w:p>
    <w:p w14:paraId="1DE5C7B0">
      <w:pPr>
        <w:jc w:val="center"/>
        <w:rPr>
          <w:rFonts w:ascii="Times New Roman" w:hAnsi="Times New Roman" w:cs="Times New Roman"/>
          <w:b/>
          <w:bCs/>
        </w:rPr>
      </w:pPr>
    </w:p>
    <w:p w14:paraId="0C2D88FD">
      <w:pPr>
        <w:jc w:val="center"/>
        <w:rPr>
          <w:rFonts w:ascii="Times New Roman" w:hAnsi="Times New Roman" w:cs="Times New Roman"/>
          <w:b/>
          <w:bCs/>
        </w:rPr>
      </w:pPr>
    </w:p>
    <w:p w14:paraId="0C2401D1">
      <w:pPr>
        <w:jc w:val="center"/>
        <w:rPr>
          <w:rFonts w:ascii="Times New Roman" w:hAnsi="Times New Roman" w:cs="Times New Roman"/>
          <w:b/>
          <w:bCs/>
        </w:rPr>
      </w:pPr>
    </w:p>
    <w:p w14:paraId="6F0F91AD">
      <w:pPr>
        <w:jc w:val="center"/>
        <w:rPr>
          <w:rFonts w:ascii="Times New Roman" w:hAnsi="Times New Roman" w:cs="Times New Roman"/>
          <w:b/>
          <w:bCs/>
        </w:rPr>
      </w:pPr>
    </w:p>
    <w:p w14:paraId="76FAD4E8">
      <w:pPr>
        <w:jc w:val="center"/>
        <w:rPr>
          <w:rFonts w:ascii="Times New Roman" w:hAnsi="Times New Roman" w:cs="Times New Roman"/>
          <w:b/>
          <w:bCs/>
        </w:rPr>
      </w:pPr>
    </w:p>
    <w:p w14:paraId="76E6C8E3">
      <w:pPr>
        <w:jc w:val="center"/>
        <w:rPr>
          <w:rFonts w:ascii="Times New Roman" w:hAnsi="Times New Roman" w:cs="Times New Roman"/>
          <w:b/>
          <w:bCs/>
        </w:rPr>
      </w:pPr>
    </w:p>
    <w:p w14:paraId="56314262">
      <w:pPr>
        <w:jc w:val="center"/>
        <w:rPr>
          <w:rFonts w:ascii="Times New Roman" w:hAnsi="Times New Roman" w:cs="Times New Roman"/>
          <w:b/>
          <w:bCs/>
        </w:rPr>
      </w:pPr>
    </w:p>
    <w:p w14:paraId="3F2C7576">
      <w:pPr>
        <w:jc w:val="center"/>
        <w:rPr>
          <w:rFonts w:ascii="Times New Roman" w:hAnsi="Times New Roman" w:cs="Times New Roman"/>
          <w:b/>
          <w:bCs/>
        </w:rPr>
      </w:pPr>
    </w:p>
    <w:p w14:paraId="5073246B">
      <w:pPr>
        <w:jc w:val="center"/>
        <w:rPr>
          <w:rFonts w:ascii="Times New Roman" w:hAnsi="Times New Roman" w:cs="Times New Roman"/>
          <w:b/>
          <w:bCs/>
        </w:rPr>
      </w:pPr>
    </w:p>
    <w:p w14:paraId="6ADC4BE4">
      <w:pPr>
        <w:jc w:val="center"/>
        <w:rPr>
          <w:rFonts w:ascii="Times New Roman" w:hAnsi="Times New Roman" w:cs="Times New Roman"/>
          <w:b/>
          <w:bCs/>
        </w:rPr>
      </w:pPr>
    </w:p>
    <w:p w14:paraId="545023B8">
      <w:pPr>
        <w:jc w:val="center"/>
        <w:rPr>
          <w:rFonts w:ascii="Times New Roman" w:hAnsi="Times New Roman" w:cs="Times New Roman"/>
          <w:b/>
          <w:bCs/>
        </w:rPr>
      </w:pPr>
    </w:p>
    <w:p w14:paraId="3567687A">
      <w:pPr>
        <w:jc w:val="center"/>
        <w:rPr>
          <w:rFonts w:ascii="Times New Roman" w:hAnsi="Times New Roman" w:cs="Times New Roman"/>
          <w:b/>
          <w:bCs/>
        </w:rPr>
      </w:pPr>
    </w:p>
    <w:p w14:paraId="7A62DC1D">
      <w:pPr>
        <w:jc w:val="center"/>
        <w:rPr>
          <w:rFonts w:ascii="Times New Roman" w:hAnsi="Times New Roman" w:cs="Times New Roman"/>
          <w:b/>
          <w:bCs/>
        </w:rPr>
      </w:pPr>
    </w:p>
    <w:p w14:paraId="1CA5246F">
      <w:pPr>
        <w:jc w:val="center"/>
        <w:rPr>
          <w:rFonts w:ascii="Times New Roman" w:hAnsi="Times New Roman" w:cs="Times New Roman"/>
          <w:b/>
          <w:bCs/>
        </w:rPr>
      </w:pPr>
    </w:p>
    <w:p w14:paraId="694408D0">
      <w:pPr>
        <w:jc w:val="center"/>
        <w:rPr>
          <w:rFonts w:ascii="Times New Roman" w:hAnsi="Times New Roman" w:cs="Times New Roman"/>
          <w:b/>
          <w:bCs/>
        </w:rPr>
      </w:pPr>
    </w:p>
    <w:p w14:paraId="23D32F44">
      <w:pPr>
        <w:jc w:val="center"/>
        <w:rPr>
          <w:rFonts w:ascii="Times New Roman" w:hAnsi="Times New Roman" w:cs="Times New Roman"/>
          <w:b/>
          <w:bCs/>
        </w:rPr>
      </w:pPr>
    </w:p>
    <w:p w14:paraId="3FB15750">
      <w:pPr>
        <w:jc w:val="center"/>
        <w:rPr>
          <w:rFonts w:ascii="Times New Roman" w:hAnsi="Times New Roman" w:cs="Times New Roman"/>
          <w:b/>
          <w:bCs/>
        </w:rPr>
      </w:pPr>
    </w:p>
    <w:p w14:paraId="06E1A738">
      <w:pPr>
        <w:jc w:val="center"/>
        <w:rPr>
          <w:rFonts w:ascii="Times New Roman" w:hAnsi="Times New Roman" w:cs="Times New Roman"/>
          <w:b/>
          <w:bCs/>
        </w:rPr>
      </w:pPr>
    </w:p>
    <w:p w14:paraId="130F73A6">
      <w:pPr>
        <w:jc w:val="center"/>
        <w:rPr>
          <w:rFonts w:ascii="Times New Roman" w:hAnsi="Times New Roman" w:cs="Times New Roman"/>
          <w:b/>
          <w:bCs/>
        </w:rPr>
      </w:pPr>
    </w:p>
    <w:p w14:paraId="182DDF7F">
      <w:pPr>
        <w:jc w:val="center"/>
        <w:rPr>
          <w:rFonts w:ascii="Times New Roman" w:hAnsi="Times New Roman" w:cs="Times New Roman"/>
          <w:b/>
          <w:bCs/>
        </w:rPr>
      </w:pPr>
    </w:p>
    <w:p w14:paraId="359FCE2D">
      <w:pPr>
        <w:jc w:val="center"/>
        <w:rPr>
          <w:rFonts w:ascii="Times New Roman" w:hAnsi="Times New Roman" w:cs="Times New Roman"/>
          <w:b/>
          <w:bCs/>
        </w:rPr>
      </w:pPr>
    </w:p>
    <w:p w14:paraId="106F9FBD">
      <w:pPr>
        <w:jc w:val="center"/>
        <w:rPr>
          <w:rFonts w:ascii="Times New Roman" w:hAnsi="Times New Roman" w:cs="Times New Roman"/>
          <w:b/>
          <w:bCs/>
        </w:rPr>
      </w:pPr>
    </w:p>
    <w:p w14:paraId="08027976">
      <w:pPr>
        <w:jc w:val="center"/>
        <w:rPr>
          <w:rFonts w:ascii="Times New Roman" w:hAnsi="Times New Roman" w:cs="Times New Roman"/>
          <w:b/>
          <w:bCs/>
        </w:rPr>
      </w:pPr>
    </w:p>
    <w:p w14:paraId="01678D05">
      <w:pPr>
        <w:jc w:val="center"/>
        <w:rPr>
          <w:rFonts w:ascii="Times New Roman" w:hAnsi="Times New Roman" w:cs="Times New Roman"/>
          <w:b/>
          <w:bCs/>
        </w:rPr>
      </w:pPr>
    </w:p>
    <w:p w14:paraId="531961E1">
      <w:pPr>
        <w:jc w:val="center"/>
        <w:rPr>
          <w:rFonts w:ascii="Times New Roman" w:hAnsi="Times New Roman" w:cs="Times New Roman"/>
          <w:b/>
          <w:bCs/>
        </w:rPr>
      </w:pPr>
    </w:p>
    <w:p w14:paraId="00497A03">
      <w:pPr>
        <w:jc w:val="center"/>
        <w:rPr>
          <w:rFonts w:ascii="Times New Roman" w:hAnsi="Times New Roman" w:cs="Times New Roman"/>
          <w:b/>
          <w:bCs/>
        </w:rPr>
      </w:pPr>
    </w:p>
    <w:p w14:paraId="0E00FB1C">
      <w:pPr>
        <w:jc w:val="center"/>
        <w:rPr>
          <w:rFonts w:ascii="Times New Roman" w:hAnsi="Times New Roman" w:cs="Times New Roman"/>
          <w:b/>
          <w:bCs/>
        </w:rPr>
      </w:pPr>
    </w:p>
    <w:p w14:paraId="014FC050">
      <w:pPr>
        <w:jc w:val="center"/>
        <w:rPr>
          <w:rFonts w:ascii="Times New Roman" w:hAnsi="Times New Roman" w:cs="Times New Roman"/>
          <w:b/>
          <w:bCs/>
        </w:rPr>
      </w:pPr>
      <w:r>
        <w:rPr>
          <w:rFonts w:ascii="Times New Roman" w:hAnsi="Times New Roman" w:cs="Times New Roman"/>
          <w:b/>
          <w:bCs/>
        </w:rPr>
        <w:t>ANEXO VII</w:t>
      </w:r>
    </w:p>
    <w:p w14:paraId="6B9179FA">
      <w:pPr>
        <w:jc w:val="center"/>
        <w:rPr>
          <w:rFonts w:ascii="Times New Roman" w:hAnsi="Times New Roman" w:cs="Times New Roman"/>
        </w:rPr>
      </w:pPr>
      <w:r>
        <w:rPr>
          <w:rFonts w:ascii="Times New Roman" w:hAnsi="Times New Roman" w:cs="Times New Roman"/>
        </w:rPr>
        <w:t xml:space="preserve">PROCESSO LICITATÓRIO N ° </w:t>
      </w:r>
      <w:r>
        <w:rPr>
          <w:rFonts w:hint="default" w:ascii="Times New Roman" w:hAnsi="Times New Roman" w:cs="Times New Roman"/>
          <w:lang w:val="pt-BR"/>
        </w:rPr>
        <w:t>428/</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p>
    <w:p w14:paraId="47015F83">
      <w:pPr>
        <w:jc w:val="center"/>
        <w:rPr>
          <w:rFonts w:ascii="Times New Roman" w:hAnsi="Times New Roman" w:cs="Times New Roman"/>
        </w:rPr>
      </w:pPr>
      <w:r>
        <w:rPr>
          <w:rFonts w:ascii="Times New Roman" w:hAnsi="Times New Roman" w:cs="Times New Roman"/>
        </w:rPr>
        <w:t xml:space="preserve">DISPENSA ELETRÔNICA  Nº </w:t>
      </w:r>
      <w:r>
        <w:rPr>
          <w:rFonts w:hint="default" w:ascii="Times New Roman" w:hAnsi="Times New Roman" w:cs="Times New Roman"/>
          <w:lang w:val="pt-BR"/>
        </w:rPr>
        <w:t>140</w:t>
      </w:r>
      <w:r>
        <w:rPr>
          <w:rFonts w:ascii="Times New Roman" w:hAnsi="Times New Roman" w:cs="Times New Roman"/>
        </w:rPr>
        <w:t xml:space="preserve">/2025 </w:t>
      </w:r>
      <w:r>
        <w:rPr>
          <w:rFonts w:ascii="Times New Roman" w:hAnsi="Times New Roman" w:cs="Times New Roman"/>
        </w:rPr>
        <w:tab/>
      </w:r>
      <w:r>
        <w:rPr>
          <w:rFonts w:ascii="Times New Roman" w:hAnsi="Times New Roman" w:cs="Times New Roman"/>
        </w:rPr>
        <w:t xml:space="preserve">REGISTRO DE PREÇOS Nº </w:t>
      </w:r>
      <w:r>
        <w:rPr>
          <w:rFonts w:hint="default" w:ascii="Times New Roman" w:hAnsi="Times New Roman" w:cs="Times New Roman"/>
          <w:lang w:val="pt-BR"/>
        </w:rPr>
        <w:t>089</w:t>
      </w:r>
      <w:r>
        <w:rPr>
          <w:rFonts w:ascii="Times New Roman" w:hAnsi="Times New Roman" w:cs="Times New Roman"/>
        </w:rPr>
        <w:t>/2025</w:t>
      </w:r>
      <w:r>
        <w:rPr>
          <w:rFonts w:ascii="Times New Roman" w:hAnsi="Times New Roman" w:cs="Times New Roman"/>
        </w:rPr>
        <w:tab/>
      </w:r>
    </w:p>
    <w:p w14:paraId="1AB9F4FE">
      <w:pPr>
        <w:tabs>
          <w:tab w:val="left" w:pos="1320"/>
        </w:tabs>
        <w:jc w:val="center"/>
        <w:rPr>
          <w:rFonts w:ascii="Times New Roman" w:hAnsi="Times New Roman" w:cs="Times New Roman"/>
        </w:rPr>
      </w:pPr>
    </w:p>
    <w:p w14:paraId="6AF863ED">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561E6904">
      <w:pPr>
        <w:tabs>
          <w:tab w:val="left" w:pos="1320"/>
        </w:tabs>
        <w:jc w:val="center"/>
        <w:rPr>
          <w:rFonts w:ascii="Times New Roman" w:hAnsi="Times New Roman" w:cs="Times New Roman"/>
        </w:rPr>
      </w:pPr>
    </w:p>
    <w:p w14:paraId="67AFAA46">
      <w:pPr>
        <w:pBdr>
          <w:top w:val="single" w:color="000000" w:sz="4" w:space="1"/>
          <w:left w:val="single" w:color="000000" w:sz="4" w:space="4"/>
          <w:bottom w:val="single" w:color="000000" w:sz="4" w:space="1"/>
          <w:right w:val="single" w:color="000000" w:sz="4" w:space="4"/>
        </w:pBdr>
        <w:jc w:val="center"/>
        <w:rPr>
          <w:rFonts w:ascii="Times New Roman" w:hAnsi="Times New Roman" w:cs="Times New Roman"/>
        </w:rPr>
      </w:pPr>
      <w:r>
        <w:rPr>
          <w:rFonts w:ascii="Times New Roman" w:hAnsi="Times New Roman" w:cs="Times New Roman"/>
        </w:rPr>
        <w:t>ATA DE REGISTRO DE PREÇOS Nº .....</w:t>
      </w:r>
    </w:p>
    <w:p w14:paraId="5B1AC485">
      <w:pPr>
        <w:jc w:val="both"/>
        <w:rPr>
          <w:rFonts w:ascii="Times New Roman" w:hAnsi="Times New Roman" w:cs="Times New Roman"/>
        </w:rPr>
      </w:pPr>
      <w:r>
        <w:rPr>
          <w:rFonts w:ascii="Times New Roman" w:hAnsi="Times New Roman" w:cs="Times New Roman"/>
        </w:rPr>
        <w:t xml:space="preserve">Aos 00 dias do mês de janeiro de 2025, autorizado no processo de DISPENSA ELETRÔNICA Nº </w:t>
      </w:r>
      <w:r>
        <w:rPr>
          <w:rFonts w:hint="default" w:ascii="Times New Roman" w:hAnsi="Times New Roman" w:cs="Times New Roman"/>
          <w:lang w:val="pt-BR"/>
        </w:rPr>
        <w:t>140/</w:t>
      </w:r>
      <w:r>
        <w:rPr>
          <w:rFonts w:ascii="Times New Roman" w:hAnsi="Times New Roman" w:cs="Times New Roman"/>
        </w:rPr>
        <w:t>2025 REGISTRO DE PREÇOS Nº 0</w:t>
      </w:r>
      <w:r>
        <w:rPr>
          <w:rFonts w:hint="default" w:ascii="Times New Roman" w:hAnsi="Times New Roman" w:cs="Times New Roman"/>
          <w:lang w:val="pt-BR"/>
        </w:rPr>
        <w:t>89</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2CF1FDBB">
      <w:pPr>
        <w:pStyle w:val="5"/>
        <w:keepLines w:val="0"/>
        <w:widowControl/>
        <w:numPr>
          <w:ilvl w:val="4"/>
          <w:numId w:val="13"/>
        </w:numPr>
        <w:tabs>
          <w:tab w:val="left" w:pos="2640"/>
        </w:tabs>
        <w:suppressAutoHyphens/>
        <w:autoSpaceDE/>
        <w:autoSpaceDN/>
        <w:spacing w:before="0"/>
        <w:ind w:left="0" w:firstLine="0"/>
        <w:jc w:val="both"/>
        <w:rPr>
          <w:rFonts w:ascii="Times New Roman" w:hAnsi="Times New Roman" w:eastAsia="Calibri" w:cs="Times New Roman"/>
          <w:color w:val="auto"/>
        </w:rPr>
      </w:pPr>
    </w:p>
    <w:p w14:paraId="5A9FB97C">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 OBJETO</w:t>
      </w:r>
    </w:p>
    <w:p w14:paraId="3C9BBFFC">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rPr>
      </w:pPr>
      <w:r>
        <w:rPr>
          <w:rFonts w:ascii="Times New Roman" w:hAnsi="Times New Roman" w:cs="Times New Roman"/>
        </w:rPr>
        <w:t xml:space="preserve">A presente Ata tem por objeto </w:t>
      </w:r>
      <w:r>
        <w:rPr>
          <w:rFonts w:ascii="Times New Roman" w:hAnsi="Times New Roman" w:eastAsia="Calibri" w:cs="Times New Roman"/>
          <w:b w:val="0"/>
          <w:bCs w:val="0"/>
          <w:sz w:val="22"/>
          <w:szCs w:val="22"/>
          <w:lang w:val="pt-BR" w:eastAsia="en-US" w:bidi="ar-SA"/>
        </w:rPr>
        <w:t xml:space="preserve"> </w:t>
      </w:r>
      <w:r>
        <w:rPr>
          <w:rFonts w:hint="default" w:ascii="Arial" w:hAnsi="Arial" w:cs="Arial"/>
          <w:b/>
          <w:bCs/>
          <w:sz w:val="20"/>
          <w:szCs w:val="20"/>
          <w:lang w:val="pt-BR"/>
        </w:rPr>
        <w:t>REGISTRO DE PREÇO PARA AQUISIÇÃO DE CADERNOS ESCOLARES</w:t>
      </w:r>
      <w:r>
        <w:rPr>
          <w:rFonts w:hint="default" w:ascii="Times New Roman" w:hAnsi="Times New Roman" w:eastAsia="Calibri" w:cs="Times New Roman"/>
          <w:b w:val="0"/>
          <w:bCs w:val="0"/>
          <w:sz w:val="22"/>
          <w:szCs w:val="22"/>
          <w:lang w:val="pt-BR" w:eastAsia="en-US" w:bidi="ar-SA"/>
        </w:rPr>
        <w:t xml:space="preserve"> </w:t>
      </w:r>
      <w:r>
        <w:rPr>
          <w:rFonts w:hint="default" w:ascii="Arial" w:hAnsi="Arial" w:cs="Arial"/>
          <w:b/>
          <w:bCs/>
          <w:sz w:val="20"/>
          <w:szCs w:val="20"/>
          <w:lang w:val="pt-BR"/>
        </w:rPr>
        <w:t xml:space="preserve">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E20FCA4">
      <w:pPr>
        <w:pStyle w:val="24"/>
        <w:numPr>
          <w:ilvl w:val="0"/>
          <w:numId w:val="0"/>
        </w:numPr>
        <w:rPr>
          <w:rFonts w:ascii="Times New Roman" w:hAnsi="Times New Roman" w:eastAsia="Calibri" w:cs="Times New Roman"/>
          <w:sz w:val="22"/>
          <w:szCs w:val="22"/>
          <w:lang w:eastAsia="en-US"/>
        </w:rPr>
      </w:pPr>
    </w:p>
    <w:p w14:paraId="1288EE1B">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DOS PREÇOS, ESPECIFICAÇÕES E QUANTITATIVOS</w:t>
      </w:r>
    </w:p>
    <w:p w14:paraId="2A234313">
      <w:pPr>
        <w:pStyle w:val="24"/>
        <w:numPr>
          <w:ilvl w:val="1"/>
          <w:numId w:val="15"/>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1783BD83">
      <w:pPr>
        <w:rPr>
          <w:rFonts w:ascii="Times New Roman" w:hAnsi="Times New Roman" w:cs="Times New Roman"/>
        </w:rPr>
      </w:pPr>
    </w:p>
    <w:p w14:paraId="4A444736">
      <w:pPr>
        <w:rPr>
          <w:rFonts w:ascii="Times New Roman" w:hAnsi="Times New Roman" w:cs="Times New Roman"/>
        </w:rPr>
      </w:pPr>
    </w:p>
    <w:p w14:paraId="6038AA05">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ÓRGÃO(S) GERENCIADOR E  PARTICIPANTE(S)</w:t>
      </w:r>
    </w:p>
    <w:p w14:paraId="78DF6F22">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gerenciador será a ´PREFEITURA DE RIFAINA</w:t>
      </w:r>
    </w:p>
    <w:p w14:paraId="2EB76C14">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 xml:space="preserve">DA ADESÃO À ATA DE REGISTRO DE PREÇOS </w:t>
      </w:r>
    </w:p>
    <w:p w14:paraId="4DBA1780">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7247A57">
      <w:pPr>
        <w:pStyle w:val="28"/>
        <w:numPr>
          <w:ilvl w:val="2"/>
          <w:numId w:val="14"/>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apresentação de justificativa da vantagem da adesão, inclusive em situações de provável desabastecimento ou descontinuidade de serviço público;</w:t>
      </w:r>
    </w:p>
    <w:p w14:paraId="4D764A93">
      <w:pPr>
        <w:pStyle w:val="28"/>
        <w:numPr>
          <w:ilvl w:val="2"/>
          <w:numId w:val="14"/>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4E17C3B1">
      <w:pPr>
        <w:pStyle w:val="28"/>
        <w:numPr>
          <w:ilvl w:val="2"/>
          <w:numId w:val="14"/>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consulta e aceitação prévias do órgão ou da entidade gerenciadora e do fornecedor.</w:t>
      </w:r>
    </w:p>
    <w:p w14:paraId="00BB326C">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 autorização do órgão ou entidade gerenciadora apenas será realizada após a aceitação da adesão pelo fornecedor.</w:t>
      </w:r>
    </w:p>
    <w:p w14:paraId="288A19E6">
      <w:pPr>
        <w:pStyle w:val="28"/>
        <w:numPr>
          <w:ilvl w:val="2"/>
          <w:numId w:val="14"/>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5105D07">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6FCDBE07">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3000B07">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73B3E860">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Dos limites para as adesões</w:t>
      </w:r>
    </w:p>
    <w:p w14:paraId="57E6AD19">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78B8C98">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9D8E5E">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6A6B7C3F">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388A5D65">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Vedação a acréscimo de quantitativos</w:t>
      </w:r>
    </w:p>
    <w:p w14:paraId="2F2DC3BC">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É vedado efetuar acréscimos nos quantitativos fixados na ata de registro de preços.</w:t>
      </w:r>
    </w:p>
    <w:p w14:paraId="09BAC730">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VALIDADE, FORMALIZAÇÃO DA ATA DE REGISTRO DE PREÇOS E CADASTRO RESERVA</w:t>
      </w:r>
    </w:p>
    <w:p w14:paraId="5D781F47">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6454D263">
      <w:pPr>
        <w:pStyle w:val="30"/>
        <w:numPr>
          <w:ilvl w:val="2"/>
          <w:numId w:val="14"/>
        </w:numPr>
        <w:ind w:left="142" w:firstLine="142"/>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51819E0">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formalização do contrato ou do instrumento substituto deverá haver a indicação da disponibilidade dos créditos orçamentários respectivos.</w:t>
      </w:r>
    </w:p>
    <w:p w14:paraId="28A56E28">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FCED1">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instrumento contratual de que trata o item 5.2. deverá ser assinado no prazo de validade da ata de registro de preços.</w:t>
      </w:r>
    </w:p>
    <w:p w14:paraId="5B2E2368">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contratos decorrentes do sistema de registro de preços poderão ser alterados, observado o art. 124 da Lei nº 14.133, de 2021.</w:t>
      </w:r>
    </w:p>
    <w:p w14:paraId="141133D0">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deverão ser observadas as seguintes condições para formalização da ata de registro de preços:</w:t>
      </w:r>
    </w:p>
    <w:p w14:paraId="72FD5CAB">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CD90F78">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incluído na ata, na forma de anexo, o registro dos licitantes ou dos fornecedores que:</w:t>
      </w:r>
    </w:p>
    <w:p w14:paraId="2E335878">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Aceitarem cotar os bens, as obras ou os serviços com preços iguais aos do adjudicatário, observada a classificação da licitação; e </w:t>
      </w:r>
    </w:p>
    <w:p w14:paraId="02D5C066">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Mantiverem sua proposta original. </w:t>
      </w:r>
    </w:p>
    <w:p w14:paraId="5D42C37F">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respeitada, nas contratações, a ordem de classificação dos licitantes ou dos fornecedores registrados na ata.</w:t>
      </w:r>
    </w:p>
    <w:p w14:paraId="6552D30D">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a que se refere o item 5.4.2 tem por objetivo a formação de cadastro de reserva para o caso de impossibilidade de atendimento pelo signatário da ata.</w:t>
      </w:r>
    </w:p>
    <w:p w14:paraId="35778A7E">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608C569">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598A2B7A">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licitante vencedor não assinar a ata de registro de preços, no prazo e nas condições estabelecidos no edital; e</w:t>
      </w:r>
    </w:p>
    <w:p w14:paraId="24B2DB76">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houver o cancelamento do registro do licitante ou do registro de preços nas hipóteses previstas no item.</w:t>
      </w:r>
    </w:p>
    <w:p w14:paraId="7C9A062B">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preço registrado com indicação dos licitantes e fornecedores será divulgado no PNCP e ficará disponibilizado durante a vigência da ata de registro de preços.</w:t>
      </w:r>
    </w:p>
    <w:p w14:paraId="3BEBAAB0">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000092">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A22CAB1">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ata de registro de preços será assinada por meio de assinatura digital e disponibilizada no Sistema de Registro de Preços.</w:t>
      </w:r>
    </w:p>
    <w:p w14:paraId="13C6A020">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5F9AB77">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1633C4C8">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5B10EA3F">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32F75891">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60D78CF">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ALTERAÇÃO OU ATUALIZAÇÃO DOS PREÇOS REGISTRADOS</w:t>
      </w:r>
    </w:p>
    <w:p w14:paraId="5DE077A3">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075A8B46">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79DB4DA">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382FE06B">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previsão no edital ou no aviso de contratação direta de cláusula de reajustamento ou repactuação sobre os preços registrados, nos termos da Lei nº 14.133, de 2021.</w:t>
      </w:r>
    </w:p>
    <w:p w14:paraId="1FC13ED1">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No caso do reajustamento, deverá ser respeitada a contagem da anualidade e o índice previstos para a contratação;  </w:t>
      </w:r>
    </w:p>
    <w:p w14:paraId="53939883">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No caso da repactuação, poderá ser a pedido do interessado, conforme critérios definidos para a contratação.</w:t>
      </w:r>
    </w:p>
    <w:p w14:paraId="604EC975">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NEGOCIAÇÃO DE PREÇOS REGISTRADOS</w:t>
      </w:r>
    </w:p>
    <w:p w14:paraId="49936E9C">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8074019">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0932C85E">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3D63FC">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5A31B055">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F469B66">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C46ED3">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4DC552B">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63BC1528">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18484C2">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13E5EF87">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7722DAD7">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F327148">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REMANEJAMENTO DAS QUANTIDADES REGISTRADAS NA ATA DE REGISTRO DE PREÇOS</w:t>
      </w:r>
    </w:p>
    <w:p w14:paraId="1D307E59">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686BCFBB">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remanejamento somente poderá ser feito:</w:t>
      </w:r>
    </w:p>
    <w:p w14:paraId="0B0D2A01">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participante; ou</w:t>
      </w:r>
    </w:p>
    <w:p w14:paraId="13111F83">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não participante.</w:t>
      </w:r>
    </w:p>
    <w:p w14:paraId="12F2B272">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gerenciadora que tiver estimado as quantidades que pretende contratar será considerado participante para efeito do remanejamento.</w:t>
      </w:r>
    </w:p>
    <w:p w14:paraId="03B46854">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remanejamento de órgão ou entidade participante para órgão ou entidade não participante, serão observados os limites previstos no art. 32 do Decreto nº 11.462, de 2023</w:t>
      </w:r>
    </w:p>
    <w:p w14:paraId="3B1318BC">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6A8C34E">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596D76">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48C937CF">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CANCELAMENTO DO REGISTRO DO LICITANTE VENCEDOR E DOS PREÇOS REGISTRADOS</w:t>
      </w:r>
    </w:p>
    <w:p w14:paraId="6A6EE86C">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do fornecedor será cancelado pelo gerenciador conforme Art nº111 do Decreto Municipal de 1441/2024, quando o fornecedor:</w:t>
      </w:r>
    </w:p>
    <w:p w14:paraId="3BD76A7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9.1.2 - descumprir as condições da ata de registro de preços, sem motivo justificado;</w:t>
      </w:r>
    </w:p>
    <w:p w14:paraId="521C8BBB">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9.1,3 - não retirar a nota de empenho ou instrumento equivalente no prazo estabelecido, sem justificativa aceitável;</w:t>
      </w:r>
    </w:p>
    <w:p w14:paraId="2C2974B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9.1.4- não aceitar reduzir o seu preço registrado, na hipótese deste se tornar superior àqueles praticados no mercado; ou</w:t>
      </w:r>
    </w:p>
    <w:p w14:paraId="4D6FDDB5">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9.1.5 sofrer sanção prevista nos incisos III ou IV do caput do art. 156 da Lei nº 14.133, de 2021.</w:t>
      </w:r>
    </w:p>
    <w:p w14:paraId="5799564C">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09090E1">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3512D777">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2EE0ADE6">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7C7C16D6">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Por razão de interesse público;</w:t>
      </w:r>
    </w:p>
    <w:p w14:paraId="3F84F81E">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pedido do fornecedor, decorrente de caso fortuito ou força maior.</w:t>
      </w:r>
    </w:p>
    <w:p w14:paraId="6B2F71C9">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DAS PENALIDADES</w:t>
      </w:r>
    </w:p>
    <w:p w14:paraId="162D1286">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descumprimento da Ata de Registro de Preços ensejará aplicação das penalidades estabelecidas no edital </w:t>
      </w:r>
    </w:p>
    <w:p w14:paraId="5A2C64BD">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74217A21">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43572B2A">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021FC8BF">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CONDIÇÕES GERAIS</w:t>
      </w:r>
    </w:p>
    <w:p w14:paraId="1864FCBD">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5409EB9">
      <w:pPr>
        <w:tabs>
          <w:tab w:val="left" w:pos="600"/>
        </w:tabs>
        <w:jc w:val="center"/>
        <w:rPr>
          <w:rFonts w:ascii="Times New Roman" w:hAnsi="Times New Roman" w:cs="Times New Roman"/>
        </w:rPr>
      </w:pPr>
      <w:r>
        <w:rPr>
          <w:rFonts w:ascii="Times New Roman" w:hAnsi="Times New Roman" w:cs="Times New Roman"/>
        </w:rPr>
        <w:t>MUNICÍPIO DE RIFAINA,00  DE JANEIRO DE 2025.</w:t>
      </w:r>
    </w:p>
    <w:p w14:paraId="4B161BAA">
      <w:pPr>
        <w:jc w:val="center"/>
        <w:rPr>
          <w:rFonts w:ascii="Times New Roman" w:hAnsi="Times New Roman" w:cs="Times New Roman"/>
        </w:rPr>
      </w:pPr>
    </w:p>
    <w:p w14:paraId="2A30175C">
      <w:pPr>
        <w:jc w:val="center"/>
        <w:rPr>
          <w:rFonts w:ascii="Times New Roman" w:hAnsi="Times New Roman" w:cs="Times New Roman"/>
        </w:rPr>
      </w:pPr>
    </w:p>
    <w:p w14:paraId="11FCECA8">
      <w:pPr>
        <w:jc w:val="center"/>
        <w:rPr>
          <w:rFonts w:ascii="Times New Roman" w:hAnsi="Times New Roman" w:cs="Times New Roman"/>
        </w:rPr>
      </w:pPr>
      <w:r>
        <w:rPr>
          <w:rFonts w:ascii="Times New Roman" w:hAnsi="Times New Roman" w:cs="Times New Roman"/>
        </w:rPr>
        <w:t>________________________________________</w:t>
      </w:r>
    </w:p>
    <w:p w14:paraId="2F0FA068">
      <w:pPr>
        <w:jc w:val="center"/>
        <w:rPr>
          <w:rFonts w:ascii="Times New Roman" w:hAnsi="Times New Roman" w:cs="Times New Roman"/>
        </w:rPr>
      </w:pPr>
      <w:r>
        <w:rPr>
          <w:rFonts w:ascii="Times New Roman" w:hAnsi="Times New Roman" w:cs="Times New Roman"/>
        </w:rPr>
        <w:t>MUNICÍPIO DE RIFAINA</w:t>
      </w:r>
    </w:p>
    <w:p w14:paraId="0589722D">
      <w:pPr>
        <w:pStyle w:val="5"/>
        <w:keepLines w:val="0"/>
        <w:widowControl/>
        <w:numPr>
          <w:ilvl w:val="4"/>
          <w:numId w:val="16"/>
        </w:numPr>
        <w:tabs>
          <w:tab w:val="left" w:pos="1008"/>
          <w:tab w:val="left" w:pos="2640"/>
        </w:tabs>
        <w:suppressAutoHyphens/>
        <w:autoSpaceDE/>
        <w:autoSpaceDN/>
        <w:spacing w:before="0"/>
        <w:ind w:left="0" w:firstLine="0"/>
        <w:jc w:val="center"/>
        <w:rPr>
          <w:rFonts w:ascii="Times New Roman" w:hAnsi="Times New Roman" w:eastAsia="Calibri" w:cs="Times New Roman"/>
          <w:color w:val="auto"/>
        </w:rPr>
      </w:pPr>
      <w:r>
        <w:rPr>
          <w:rFonts w:ascii="Times New Roman" w:hAnsi="Times New Roman" w:eastAsia="Calibri" w:cs="Times New Roman"/>
          <w:color w:val="auto"/>
        </w:rPr>
        <w:t>WILSON ALVES DA SILVA JUNIOR</w:t>
      </w:r>
    </w:p>
    <w:p w14:paraId="04EDEB43">
      <w:pPr>
        <w:jc w:val="center"/>
        <w:rPr>
          <w:rFonts w:ascii="Times New Roman" w:hAnsi="Times New Roman" w:cs="Times New Roman"/>
        </w:rPr>
      </w:pPr>
      <w:r>
        <w:rPr>
          <w:rFonts w:ascii="Times New Roman" w:hAnsi="Times New Roman" w:cs="Times New Roman"/>
        </w:rPr>
        <w:t>PREFEITO MUNICIPAL</w:t>
      </w:r>
    </w:p>
    <w:p w14:paraId="366724AF">
      <w:pPr>
        <w:rPr>
          <w:rFonts w:ascii="Times New Roman" w:hAnsi="Times New Roman" w:cs="Times New Roman"/>
        </w:rPr>
      </w:pPr>
    </w:p>
    <w:p w14:paraId="2DF72205">
      <w:pPr>
        <w:jc w:val="center"/>
        <w:rPr>
          <w:rFonts w:ascii="Times New Roman" w:hAnsi="Times New Roman" w:cs="Times New Roman"/>
        </w:rPr>
      </w:pPr>
      <w:r>
        <w:rPr>
          <w:rFonts w:ascii="Times New Roman" w:hAnsi="Times New Roman" w:cs="Times New Roman"/>
        </w:rPr>
        <w:t>________________________________________</w:t>
      </w:r>
    </w:p>
    <w:p w14:paraId="7CE0E87D">
      <w:pPr>
        <w:jc w:val="center"/>
        <w:rPr>
          <w:rFonts w:ascii="Times New Roman" w:hAnsi="Times New Roman" w:cs="Times New Roman"/>
        </w:rPr>
      </w:pPr>
      <w:r>
        <w:rPr>
          <w:rFonts w:ascii="Times New Roman" w:hAnsi="Times New Roman" w:cs="Times New Roman"/>
        </w:rPr>
        <w:t>FORNECEDOR</w:t>
      </w:r>
    </w:p>
    <w:p w14:paraId="31ACE2C4">
      <w:pPr>
        <w:adjustRightInd w:val="0"/>
        <w:ind w:right="-30"/>
        <w:rPr>
          <w:rFonts w:ascii="Times New Roman" w:hAnsi="Times New Roman" w:cs="Times New Roman"/>
        </w:rPr>
      </w:pPr>
    </w:p>
    <w:p w14:paraId="508446AE">
      <w:pPr>
        <w:adjustRightInd w:val="0"/>
        <w:ind w:right="-30"/>
        <w:rPr>
          <w:rFonts w:ascii="Times New Roman" w:hAnsi="Times New Roman" w:cs="Times New Roman"/>
        </w:rPr>
      </w:pPr>
    </w:p>
    <w:p w14:paraId="7D985401">
      <w:pPr>
        <w:adjustRightInd w:val="0"/>
        <w:ind w:right="-30"/>
        <w:rPr>
          <w:rFonts w:ascii="Times New Roman" w:hAnsi="Times New Roman" w:cs="Times New Roman"/>
        </w:rPr>
      </w:pPr>
    </w:p>
    <w:p w14:paraId="57DB9F8D">
      <w:pPr>
        <w:adjustRightInd w:val="0"/>
        <w:ind w:right="-30"/>
        <w:rPr>
          <w:rFonts w:ascii="Times New Roman" w:hAnsi="Times New Roman" w:cs="Times New Roman"/>
        </w:rPr>
      </w:pPr>
    </w:p>
    <w:p w14:paraId="1F84C15C">
      <w:pPr>
        <w:adjustRightInd w:val="0"/>
        <w:ind w:right="-30"/>
        <w:rPr>
          <w:rFonts w:ascii="Times New Roman" w:hAnsi="Times New Roman" w:cs="Times New Roman"/>
        </w:rPr>
      </w:pPr>
    </w:p>
    <w:p w14:paraId="42FAB7CB">
      <w:pPr>
        <w:adjustRightInd w:val="0"/>
        <w:ind w:right="-30"/>
        <w:rPr>
          <w:rFonts w:ascii="Times New Roman" w:hAnsi="Times New Roman" w:cs="Times New Roman"/>
        </w:rPr>
      </w:pPr>
    </w:p>
    <w:p w14:paraId="2769CAA1">
      <w:pPr>
        <w:adjustRightInd w:val="0"/>
        <w:ind w:right="-30"/>
        <w:rPr>
          <w:rFonts w:ascii="Times New Roman" w:hAnsi="Times New Roman" w:cs="Times New Roman"/>
        </w:rPr>
      </w:pPr>
    </w:p>
    <w:p w14:paraId="208F3AD6">
      <w:pPr>
        <w:adjustRightInd w:val="0"/>
        <w:ind w:right="-30"/>
        <w:rPr>
          <w:rFonts w:ascii="Times New Roman" w:hAnsi="Times New Roman" w:cs="Times New Roman"/>
        </w:rPr>
      </w:pPr>
    </w:p>
    <w:p w14:paraId="31D0EDFF">
      <w:pPr>
        <w:adjustRightInd w:val="0"/>
        <w:ind w:right="-30"/>
        <w:rPr>
          <w:rFonts w:ascii="Times New Roman" w:hAnsi="Times New Roman" w:cs="Times New Roman"/>
        </w:rPr>
      </w:pPr>
    </w:p>
    <w:p w14:paraId="374729B4">
      <w:pPr>
        <w:adjustRightInd w:val="0"/>
        <w:ind w:right="-30"/>
        <w:rPr>
          <w:rFonts w:ascii="Times New Roman" w:hAnsi="Times New Roman" w:cs="Times New Roman"/>
        </w:rPr>
      </w:pPr>
    </w:p>
    <w:p w14:paraId="6ADEFEF6">
      <w:pPr>
        <w:adjustRightInd w:val="0"/>
        <w:ind w:right="-30"/>
        <w:rPr>
          <w:rFonts w:ascii="Times New Roman" w:hAnsi="Times New Roman" w:cs="Times New Roman"/>
        </w:rPr>
      </w:pPr>
    </w:p>
    <w:p w14:paraId="67CAEF70">
      <w:pPr>
        <w:adjustRightInd w:val="0"/>
        <w:ind w:right="-30"/>
        <w:rPr>
          <w:rFonts w:ascii="Times New Roman" w:hAnsi="Times New Roman" w:cs="Times New Roman"/>
        </w:rPr>
      </w:pPr>
    </w:p>
    <w:p w14:paraId="0062A38F">
      <w:pPr>
        <w:adjustRightInd w:val="0"/>
        <w:ind w:right="-30"/>
        <w:rPr>
          <w:rFonts w:ascii="Times New Roman" w:hAnsi="Times New Roman" w:cs="Times New Roman"/>
        </w:rPr>
      </w:pPr>
    </w:p>
    <w:p w14:paraId="44042157">
      <w:pPr>
        <w:adjustRightInd w:val="0"/>
        <w:ind w:right="-30"/>
        <w:rPr>
          <w:rFonts w:ascii="Times New Roman" w:hAnsi="Times New Roman" w:cs="Times New Roman"/>
        </w:rPr>
      </w:pPr>
    </w:p>
    <w:p w14:paraId="5E4B01A7">
      <w:pPr>
        <w:adjustRightInd w:val="0"/>
        <w:ind w:right="-30"/>
        <w:rPr>
          <w:rFonts w:ascii="Times New Roman" w:hAnsi="Times New Roman" w:cs="Times New Roman"/>
        </w:rPr>
      </w:pPr>
    </w:p>
    <w:p w14:paraId="4180D658">
      <w:pPr>
        <w:adjustRightInd w:val="0"/>
        <w:ind w:right="-30"/>
        <w:rPr>
          <w:rFonts w:ascii="Times New Roman" w:hAnsi="Times New Roman" w:cs="Times New Roman"/>
        </w:rPr>
      </w:pPr>
    </w:p>
    <w:p w14:paraId="05DB305C">
      <w:pPr>
        <w:adjustRightInd w:val="0"/>
        <w:ind w:right="-30"/>
        <w:rPr>
          <w:rFonts w:ascii="Times New Roman" w:hAnsi="Times New Roman" w:cs="Times New Roman"/>
        </w:rPr>
      </w:pPr>
    </w:p>
    <w:p w14:paraId="1DDBC3F0">
      <w:pPr>
        <w:adjustRightInd w:val="0"/>
        <w:ind w:right="-30"/>
        <w:rPr>
          <w:rFonts w:ascii="Times New Roman" w:hAnsi="Times New Roman" w:cs="Times New Roman"/>
        </w:rPr>
      </w:pPr>
    </w:p>
    <w:p w14:paraId="26DE7696">
      <w:pPr>
        <w:adjustRightInd w:val="0"/>
        <w:ind w:right="-30"/>
        <w:rPr>
          <w:rFonts w:ascii="Times New Roman" w:hAnsi="Times New Roman" w:cs="Times New Roman"/>
        </w:rPr>
      </w:pPr>
    </w:p>
    <w:p w14:paraId="3B7D3468">
      <w:pPr>
        <w:adjustRightInd w:val="0"/>
        <w:ind w:right="-30"/>
        <w:rPr>
          <w:rFonts w:ascii="Times New Roman" w:hAnsi="Times New Roman" w:cs="Times New Roman"/>
        </w:rPr>
      </w:pPr>
    </w:p>
    <w:p w14:paraId="7BC206A1">
      <w:pPr>
        <w:adjustRightInd w:val="0"/>
        <w:ind w:right="-30"/>
        <w:rPr>
          <w:rFonts w:ascii="Times New Roman" w:hAnsi="Times New Roman" w:cs="Times New Roman"/>
        </w:rPr>
      </w:pPr>
    </w:p>
    <w:p w14:paraId="7AF10549">
      <w:pPr>
        <w:adjustRightInd w:val="0"/>
        <w:ind w:right="-30"/>
        <w:rPr>
          <w:rFonts w:ascii="Times New Roman" w:hAnsi="Times New Roman" w:cs="Times New Roman"/>
        </w:rPr>
      </w:pPr>
    </w:p>
    <w:p w14:paraId="06153C76">
      <w:pPr>
        <w:adjustRightInd w:val="0"/>
        <w:ind w:right="-30"/>
        <w:rPr>
          <w:rFonts w:ascii="Times New Roman" w:hAnsi="Times New Roman" w:cs="Times New Roman"/>
        </w:rPr>
      </w:pPr>
    </w:p>
    <w:p w14:paraId="168F44F6">
      <w:pPr>
        <w:adjustRightInd w:val="0"/>
        <w:ind w:right="-30"/>
        <w:rPr>
          <w:rFonts w:ascii="Times New Roman" w:hAnsi="Times New Roman" w:cs="Times New Roman"/>
        </w:rPr>
      </w:pPr>
    </w:p>
    <w:p w14:paraId="6D5D9E6D">
      <w:pPr>
        <w:adjustRightInd w:val="0"/>
        <w:ind w:right="-30"/>
        <w:rPr>
          <w:rFonts w:ascii="Times New Roman" w:hAnsi="Times New Roman" w:cs="Times New Roman"/>
        </w:rPr>
      </w:pPr>
    </w:p>
    <w:p w14:paraId="29063493">
      <w:pPr>
        <w:adjustRightInd w:val="0"/>
        <w:ind w:right="-30"/>
        <w:rPr>
          <w:rFonts w:ascii="Times New Roman" w:hAnsi="Times New Roman" w:cs="Times New Roman"/>
        </w:rPr>
      </w:pPr>
    </w:p>
    <w:p w14:paraId="397DBFC8">
      <w:pPr>
        <w:adjustRightInd w:val="0"/>
        <w:ind w:right="-30"/>
        <w:rPr>
          <w:rFonts w:ascii="Times New Roman" w:hAnsi="Times New Roman" w:cs="Times New Roman"/>
        </w:rPr>
      </w:pPr>
    </w:p>
    <w:p w14:paraId="31BD17F3">
      <w:pPr>
        <w:adjustRightInd w:val="0"/>
        <w:ind w:right="-30"/>
        <w:rPr>
          <w:rFonts w:ascii="Times New Roman" w:hAnsi="Times New Roman" w:cs="Times New Roman"/>
        </w:rPr>
      </w:pPr>
    </w:p>
    <w:p w14:paraId="4CDF0DAA">
      <w:pPr>
        <w:adjustRightInd w:val="0"/>
        <w:ind w:right="-30"/>
        <w:rPr>
          <w:rFonts w:ascii="Times New Roman" w:hAnsi="Times New Roman" w:cs="Times New Roman"/>
        </w:rPr>
      </w:pPr>
    </w:p>
    <w:p w14:paraId="686311F3">
      <w:pPr>
        <w:adjustRightInd w:val="0"/>
        <w:ind w:right="-30"/>
        <w:rPr>
          <w:rFonts w:ascii="Times New Roman" w:hAnsi="Times New Roman" w:cs="Times New Roman"/>
        </w:rPr>
      </w:pPr>
    </w:p>
    <w:p w14:paraId="3BE7C2B2">
      <w:pPr>
        <w:adjustRightInd w:val="0"/>
        <w:ind w:right="-30"/>
        <w:rPr>
          <w:rFonts w:ascii="Times New Roman" w:hAnsi="Times New Roman" w:cs="Times New Roman"/>
        </w:rPr>
      </w:pPr>
    </w:p>
    <w:p w14:paraId="4021DE7B">
      <w:pPr>
        <w:adjustRightInd w:val="0"/>
        <w:ind w:right="-30"/>
        <w:rPr>
          <w:rFonts w:ascii="Times New Roman" w:hAnsi="Times New Roman" w:cs="Times New Roman"/>
        </w:rPr>
      </w:pPr>
    </w:p>
    <w:p w14:paraId="4C91626F">
      <w:pPr>
        <w:adjustRightInd w:val="0"/>
        <w:ind w:right="-30"/>
        <w:rPr>
          <w:rFonts w:ascii="Times New Roman" w:hAnsi="Times New Roman" w:cs="Times New Roman"/>
        </w:rPr>
      </w:pPr>
    </w:p>
    <w:p w14:paraId="6214AE1E">
      <w:pPr>
        <w:adjustRightInd w:val="0"/>
        <w:ind w:right="-30"/>
        <w:rPr>
          <w:rFonts w:ascii="Times New Roman" w:hAnsi="Times New Roman" w:cs="Times New Roman"/>
        </w:rPr>
      </w:pPr>
    </w:p>
    <w:p w14:paraId="2054CB00">
      <w:pPr>
        <w:adjustRightInd w:val="0"/>
        <w:ind w:right="-30"/>
        <w:rPr>
          <w:rFonts w:ascii="Times New Roman" w:hAnsi="Times New Roman" w:cs="Times New Roman"/>
        </w:rPr>
      </w:pPr>
    </w:p>
    <w:p w14:paraId="469D5781">
      <w:pPr>
        <w:adjustRightInd w:val="0"/>
        <w:ind w:right="-30"/>
        <w:rPr>
          <w:rFonts w:ascii="Times New Roman" w:hAnsi="Times New Roman" w:cs="Times New Roman"/>
        </w:rPr>
      </w:pPr>
    </w:p>
    <w:p w14:paraId="40AA4D7A">
      <w:pPr>
        <w:adjustRightInd w:val="0"/>
        <w:ind w:right="-30"/>
        <w:rPr>
          <w:rFonts w:ascii="Times New Roman" w:hAnsi="Times New Roman" w:cs="Times New Roman"/>
        </w:rPr>
      </w:pPr>
    </w:p>
    <w:p w14:paraId="0712102D">
      <w:pPr>
        <w:adjustRightInd w:val="0"/>
        <w:ind w:right="-30"/>
        <w:rPr>
          <w:rFonts w:ascii="Times New Roman" w:hAnsi="Times New Roman" w:cs="Times New Roman"/>
        </w:rPr>
      </w:pPr>
    </w:p>
    <w:p w14:paraId="25D61AC7">
      <w:pPr>
        <w:adjustRightInd w:val="0"/>
        <w:ind w:right="-30"/>
        <w:rPr>
          <w:rFonts w:ascii="Times New Roman" w:hAnsi="Times New Roman" w:cs="Times New Roman"/>
        </w:rPr>
      </w:pPr>
    </w:p>
    <w:p w14:paraId="7692C7A1">
      <w:pPr>
        <w:adjustRightInd w:val="0"/>
        <w:ind w:right="-30"/>
        <w:rPr>
          <w:rFonts w:ascii="Times New Roman" w:hAnsi="Times New Roman" w:cs="Times New Roman"/>
        </w:rPr>
      </w:pPr>
    </w:p>
    <w:p w14:paraId="6A95AB26">
      <w:pPr>
        <w:adjustRightInd w:val="0"/>
        <w:ind w:right="-30"/>
        <w:rPr>
          <w:rFonts w:ascii="Times New Roman" w:hAnsi="Times New Roman" w:cs="Times New Roman"/>
        </w:rPr>
      </w:pPr>
    </w:p>
    <w:p w14:paraId="76EFBA78">
      <w:pPr>
        <w:adjustRightInd w:val="0"/>
        <w:ind w:right="-30"/>
        <w:rPr>
          <w:rFonts w:ascii="Times New Roman" w:hAnsi="Times New Roman" w:cs="Times New Roman"/>
        </w:rPr>
      </w:pPr>
    </w:p>
    <w:p w14:paraId="33BDD6E9">
      <w:pPr>
        <w:adjustRightInd w:val="0"/>
        <w:ind w:right="-30"/>
        <w:rPr>
          <w:rFonts w:ascii="Times New Roman" w:hAnsi="Times New Roman" w:cs="Times New Roman"/>
        </w:rPr>
      </w:pPr>
    </w:p>
    <w:p w14:paraId="07E81E07">
      <w:pPr>
        <w:adjustRightInd w:val="0"/>
        <w:ind w:right="-30"/>
        <w:rPr>
          <w:rFonts w:ascii="Times New Roman" w:hAnsi="Times New Roman" w:cs="Times New Roman"/>
        </w:rPr>
      </w:pPr>
    </w:p>
    <w:p w14:paraId="6ED4B35A">
      <w:pPr>
        <w:adjustRightInd w:val="0"/>
        <w:ind w:right="-30"/>
        <w:rPr>
          <w:rFonts w:ascii="Times New Roman" w:hAnsi="Times New Roman" w:cs="Times New Roman"/>
        </w:rPr>
      </w:pPr>
    </w:p>
    <w:p w14:paraId="652C6D55">
      <w:pPr>
        <w:adjustRightInd w:val="0"/>
        <w:ind w:right="-30"/>
        <w:rPr>
          <w:rFonts w:ascii="Times New Roman" w:hAnsi="Times New Roman" w:cs="Times New Roman"/>
        </w:rPr>
      </w:pPr>
    </w:p>
    <w:p w14:paraId="22B2339E">
      <w:pPr>
        <w:adjustRightInd w:val="0"/>
        <w:ind w:right="-30"/>
        <w:rPr>
          <w:rFonts w:ascii="Times New Roman" w:hAnsi="Times New Roman" w:cs="Times New Roman"/>
        </w:rPr>
      </w:pPr>
    </w:p>
    <w:p w14:paraId="39A35DA0">
      <w:pPr>
        <w:adjustRightInd w:val="0"/>
        <w:ind w:right="-30"/>
        <w:rPr>
          <w:rFonts w:ascii="Times New Roman" w:hAnsi="Times New Roman" w:cs="Times New Roman"/>
        </w:rPr>
      </w:pPr>
    </w:p>
    <w:p w14:paraId="2B0E8CBA">
      <w:pPr>
        <w:adjustRightInd w:val="0"/>
        <w:ind w:right="-30"/>
        <w:rPr>
          <w:rFonts w:ascii="Times New Roman" w:hAnsi="Times New Roman" w:cs="Times New Roman"/>
        </w:rPr>
      </w:pPr>
    </w:p>
    <w:p w14:paraId="38EEBDD6">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39F59FD2">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1F011667">
      <w:pPr>
        <w:adjustRightInd w:val="0"/>
        <w:spacing w:line="360" w:lineRule="auto"/>
        <w:ind w:right="-30"/>
        <w:jc w:val="center"/>
        <w:rPr>
          <w:rFonts w:ascii="Times New Roman" w:hAnsi="Times New Roman"/>
          <w:sz w:val="20"/>
          <w:szCs w:val="20"/>
        </w:rPr>
      </w:pPr>
    </w:p>
    <w:p w14:paraId="07C54277">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359388ED">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497"/>
        <w:gridCol w:w="1333"/>
        <w:gridCol w:w="1253"/>
        <w:gridCol w:w="1541"/>
        <w:gridCol w:w="1121"/>
        <w:gridCol w:w="1121"/>
        <w:gridCol w:w="841"/>
        <w:gridCol w:w="841"/>
        <w:gridCol w:w="844"/>
      </w:tblGrid>
      <w:tr w14:paraId="4D3128BE">
        <w:tblPrEx>
          <w:tblCellMar>
            <w:top w:w="0" w:type="dxa"/>
            <w:left w:w="10" w:type="dxa"/>
            <w:bottom w:w="0" w:type="dxa"/>
            <w:right w:w="10" w:type="dxa"/>
          </w:tblCellMar>
        </w:tblPrEx>
        <w:trPr>
          <w:trHeight w:val="511" w:hRule="atLeast"/>
        </w:trPr>
        <w:tc>
          <w:tcPr>
            <w:tcW w:w="497" w:type="dxa"/>
            <w:tcBorders>
              <w:top w:val="single" w:color="000000" w:sz="2" w:space="0"/>
              <w:left w:val="single" w:color="000000" w:sz="2" w:space="0"/>
              <w:bottom w:val="single" w:color="000000" w:sz="2" w:space="0"/>
              <w:right w:val="single" w:color="000000" w:sz="2" w:space="0"/>
            </w:tcBorders>
            <w:vAlign w:val="center"/>
          </w:tcPr>
          <w:p w14:paraId="77F8C0B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1D0522EA">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91931F6">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color="000000" w:sz="2" w:space="0"/>
              <w:left w:val="single" w:color="000000" w:sz="2" w:space="0"/>
              <w:bottom w:val="single" w:color="000000" w:sz="2" w:space="0"/>
              <w:right w:val="single" w:color="000000" w:sz="2" w:space="0"/>
            </w:tcBorders>
          </w:tcPr>
          <w:p w14:paraId="069EAB19">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101693CF">
            <w:pPr>
              <w:adjustRightInd w:val="0"/>
              <w:spacing w:line="360" w:lineRule="auto"/>
              <w:ind w:right="-30"/>
              <w:jc w:val="center"/>
              <w:rPr>
                <w:rFonts w:ascii="Times New Roman" w:hAnsi="Times New Roman"/>
                <w:sz w:val="20"/>
                <w:szCs w:val="20"/>
              </w:rPr>
            </w:pPr>
          </w:p>
        </w:tc>
      </w:tr>
      <w:tr w14:paraId="6729B097">
        <w:tblPrEx>
          <w:tblCellMar>
            <w:top w:w="0" w:type="dxa"/>
            <w:left w:w="10" w:type="dxa"/>
            <w:bottom w:w="0" w:type="dxa"/>
            <w:right w:w="10" w:type="dxa"/>
          </w:tblCellMar>
        </w:tblPrEx>
        <w:trPr>
          <w:trHeight w:val="674" w:hRule="atLeast"/>
        </w:trPr>
        <w:tc>
          <w:tcPr>
            <w:tcW w:w="497" w:type="dxa"/>
            <w:tcBorders>
              <w:top w:val="nil"/>
              <w:left w:val="single" w:color="000000" w:sz="2" w:space="0"/>
              <w:bottom w:val="single" w:color="000000" w:sz="2" w:space="0"/>
              <w:right w:val="nil"/>
            </w:tcBorders>
            <w:vAlign w:val="center"/>
          </w:tcPr>
          <w:p w14:paraId="71F4D1DE">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color="000000" w:sz="2" w:space="0"/>
              <w:bottom w:val="single" w:color="000000" w:sz="2" w:space="0"/>
              <w:right w:val="nil"/>
            </w:tcBorders>
          </w:tcPr>
          <w:p w14:paraId="5824317A">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7F8AEAA9">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F595154">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7091C7C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23A9E2F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477567F6">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7E222BB8">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7FF42C7F">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555C11AD">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481EF855">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56D84D75">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5687748">
            <w:pPr>
              <w:adjustRightInd w:val="0"/>
              <w:spacing w:line="360" w:lineRule="auto"/>
              <w:ind w:right="-30"/>
              <w:jc w:val="both"/>
              <w:rPr>
                <w:rFonts w:ascii="Times New Roman" w:hAnsi="Times New Roman"/>
                <w:sz w:val="20"/>
                <w:szCs w:val="20"/>
              </w:rPr>
            </w:pPr>
          </w:p>
        </w:tc>
        <w:tc>
          <w:tcPr>
            <w:tcW w:w="1333" w:type="dxa"/>
            <w:tcBorders>
              <w:top w:val="nil"/>
              <w:left w:val="single" w:color="000000" w:sz="2" w:space="0"/>
              <w:bottom w:val="single" w:color="000000" w:sz="2" w:space="0"/>
              <w:right w:val="nil"/>
            </w:tcBorders>
          </w:tcPr>
          <w:p w14:paraId="53B4EA9C">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5E993A43">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375D0324">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64E5E03">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7795C14">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55CE2D93">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61B75716">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5194DC67">
            <w:pPr>
              <w:adjustRightInd w:val="0"/>
              <w:spacing w:line="360" w:lineRule="auto"/>
              <w:ind w:right="-30"/>
              <w:jc w:val="both"/>
              <w:rPr>
                <w:rFonts w:ascii="Times New Roman" w:hAnsi="Times New Roman"/>
                <w:sz w:val="20"/>
                <w:szCs w:val="20"/>
              </w:rPr>
            </w:pPr>
          </w:p>
        </w:tc>
      </w:tr>
    </w:tbl>
    <w:p w14:paraId="43206CE0">
      <w:pPr>
        <w:adjustRightInd w:val="0"/>
        <w:spacing w:line="360" w:lineRule="auto"/>
        <w:ind w:right="-30"/>
        <w:jc w:val="center"/>
        <w:rPr>
          <w:rFonts w:ascii="Times New Roman" w:hAnsi="Times New Roman"/>
          <w:sz w:val="20"/>
          <w:szCs w:val="20"/>
        </w:rPr>
      </w:pPr>
    </w:p>
    <w:p w14:paraId="4DFDB261">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18B10763">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696"/>
        <w:gridCol w:w="1134"/>
        <w:gridCol w:w="1253"/>
        <w:gridCol w:w="1541"/>
        <w:gridCol w:w="1121"/>
        <w:gridCol w:w="1121"/>
        <w:gridCol w:w="841"/>
        <w:gridCol w:w="841"/>
        <w:gridCol w:w="844"/>
      </w:tblGrid>
      <w:tr w14:paraId="20F88376">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5A7513C4">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88425E3">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0AE4D94">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19E317FC">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81BE3A2">
            <w:pPr>
              <w:adjustRightInd w:val="0"/>
              <w:spacing w:line="360" w:lineRule="auto"/>
              <w:ind w:right="-30"/>
              <w:jc w:val="center"/>
              <w:rPr>
                <w:rFonts w:ascii="Times New Roman" w:hAnsi="Times New Roman"/>
                <w:sz w:val="20"/>
                <w:szCs w:val="20"/>
              </w:rPr>
            </w:pPr>
          </w:p>
        </w:tc>
      </w:tr>
      <w:tr w14:paraId="427FB794">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78D815E3">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color="000000" w:sz="2" w:space="0"/>
              <w:bottom w:val="single" w:color="000000" w:sz="2" w:space="0"/>
              <w:right w:val="nil"/>
            </w:tcBorders>
          </w:tcPr>
          <w:p w14:paraId="14CCA55F">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09F0E364">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9501771">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10A0390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6DB84F1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52BF93ED">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1A9AD22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407BE619">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6C372A11">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1B55B7FA">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22F6108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38B286BA">
            <w:pPr>
              <w:adjustRightInd w:val="0"/>
              <w:spacing w:line="360" w:lineRule="auto"/>
              <w:ind w:right="-30"/>
              <w:jc w:val="both"/>
              <w:rPr>
                <w:rFonts w:ascii="Times New Roman" w:hAnsi="Times New Roman"/>
                <w:sz w:val="20"/>
                <w:szCs w:val="20"/>
              </w:rPr>
            </w:pPr>
          </w:p>
        </w:tc>
        <w:tc>
          <w:tcPr>
            <w:tcW w:w="1134" w:type="dxa"/>
            <w:tcBorders>
              <w:top w:val="nil"/>
              <w:left w:val="single" w:color="000000" w:sz="2" w:space="0"/>
              <w:bottom w:val="single" w:color="000000" w:sz="2" w:space="0"/>
              <w:right w:val="nil"/>
            </w:tcBorders>
          </w:tcPr>
          <w:p w14:paraId="33E75EDE">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4E2F478F">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06D91BC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520B918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20DB125B">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0F5C01E1">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57C0DFE4">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1D5A0ECA">
            <w:pPr>
              <w:adjustRightInd w:val="0"/>
              <w:spacing w:line="360" w:lineRule="auto"/>
              <w:ind w:right="-30"/>
              <w:jc w:val="both"/>
              <w:rPr>
                <w:rFonts w:ascii="Times New Roman" w:hAnsi="Times New Roman"/>
                <w:sz w:val="20"/>
                <w:szCs w:val="20"/>
              </w:rPr>
            </w:pPr>
          </w:p>
        </w:tc>
      </w:tr>
    </w:tbl>
    <w:p w14:paraId="4E2FBD34">
      <w:pPr>
        <w:spacing w:before="100" w:beforeAutospacing="1" w:after="100" w:afterAutospacing="1"/>
        <w:rPr>
          <w:rFonts w:ascii="Times New Roman" w:hAnsi="Times New Roman" w:cs="Times New Roman"/>
          <w:b/>
          <w:bCs/>
        </w:rPr>
      </w:pPr>
    </w:p>
    <w:p w14:paraId="7F2D33CD">
      <w:pPr>
        <w:spacing w:before="100" w:beforeAutospacing="1" w:after="100" w:afterAutospacing="1"/>
        <w:rPr>
          <w:rFonts w:ascii="Times New Roman" w:hAnsi="Times New Roman" w:cs="Times New Roman"/>
          <w:b/>
          <w:bCs/>
        </w:rPr>
      </w:pPr>
    </w:p>
    <w:p w14:paraId="3A26E814">
      <w:pPr>
        <w:spacing w:before="100" w:beforeAutospacing="1" w:after="100" w:afterAutospacing="1"/>
        <w:rPr>
          <w:rFonts w:ascii="Times New Roman" w:hAnsi="Times New Roman" w:cs="Times New Roman"/>
          <w:b/>
          <w:bCs/>
        </w:rPr>
      </w:pPr>
    </w:p>
    <w:p w14:paraId="4555698A">
      <w:pPr>
        <w:spacing w:before="100" w:beforeAutospacing="1" w:after="100" w:afterAutospacing="1"/>
        <w:rPr>
          <w:rFonts w:ascii="Times New Roman" w:hAnsi="Times New Roman" w:cs="Times New Roman"/>
          <w:b/>
          <w:bCs/>
        </w:rPr>
      </w:pPr>
    </w:p>
    <w:p w14:paraId="45830F27">
      <w:pPr>
        <w:spacing w:before="100" w:beforeAutospacing="1" w:after="100" w:afterAutospacing="1"/>
        <w:rPr>
          <w:rFonts w:ascii="Times New Roman" w:hAnsi="Times New Roman" w:cs="Times New Roman"/>
          <w:b/>
          <w:bCs/>
        </w:rPr>
      </w:pPr>
    </w:p>
    <w:p w14:paraId="4087F504">
      <w:pPr>
        <w:spacing w:before="100" w:beforeAutospacing="1" w:after="100" w:afterAutospacing="1"/>
        <w:rPr>
          <w:rFonts w:ascii="Times New Roman" w:hAnsi="Times New Roman" w:cs="Times New Roman"/>
          <w:b/>
          <w:bCs/>
        </w:rPr>
      </w:pPr>
    </w:p>
    <w:p w14:paraId="441A6E01">
      <w:pPr>
        <w:spacing w:before="100" w:beforeAutospacing="1" w:after="100" w:afterAutospacing="1"/>
        <w:rPr>
          <w:rFonts w:ascii="Times New Roman" w:hAnsi="Times New Roman" w:cs="Times New Roman"/>
          <w:b/>
          <w:bCs/>
        </w:rPr>
      </w:pPr>
    </w:p>
    <w:p w14:paraId="6A3A00C5">
      <w:pPr>
        <w:spacing w:before="100" w:beforeAutospacing="1" w:after="100" w:afterAutospacing="1"/>
        <w:rPr>
          <w:rFonts w:ascii="Times New Roman" w:hAnsi="Times New Roman" w:cs="Times New Roman"/>
          <w:b/>
          <w:bCs/>
        </w:rPr>
      </w:pPr>
    </w:p>
    <w:p w14:paraId="09552F29">
      <w:pPr>
        <w:spacing w:before="100" w:beforeAutospacing="1" w:after="100" w:afterAutospacing="1"/>
        <w:rPr>
          <w:rFonts w:ascii="Times New Roman" w:hAnsi="Times New Roman" w:cs="Times New Roman"/>
          <w:b/>
          <w:bCs/>
        </w:rPr>
      </w:pPr>
    </w:p>
    <w:p w14:paraId="6F6ABA8A">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533FC768">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50D1BBD2">
      <w:pPr>
        <w:spacing w:line="360" w:lineRule="auto"/>
        <w:rPr>
          <w:rFonts w:ascii="Times New Roman" w:hAnsi="Times New Roman" w:cs="Times New Roman"/>
        </w:rPr>
      </w:pPr>
      <w:r>
        <w:rPr>
          <w:rFonts w:ascii="Times New Roman" w:hAnsi="Times New Roman" w:cs="Times New Roman"/>
        </w:rPr>
        <w:t>DISPENSA ELETRÕNICA Nº 000/2025</w:t>
      </w:r>
    </w:p>
    <w:p w14:paraId="191F355E">
      <w:pPr>
        <w:spacing w:line="360" w:lineRule="auto"/>
        <w:rPr>
          <w:rFonts w:ascii="Times New Roman" w:hAnsi="Times New Roman" w:cs="Times New Roman"/>
        </w:rPr>
      </w:pPr>
      <w:r>
        <w:rPr>
          <w:rFonts w:ascii="Times New Roman" w:hAnsi="Times New Roman" w:cs="Times New Roman"/>
        </w:rPr>
        <w:t>PROCESSO N° 00/2025</w:t>
      </w:r>
      <w:r>
        <w:rPr>
          <w:rFonts w:ascii="Times New Roman" w:hAnsi="Times New Roman" w:cs="Times New Roman"/>
        </w:rPr>
        <w:tab/>
      </w:r>
      <w:r>
        <w:rPr>
          <w:rFonts w:ascii="Times New Roman" w:hAnsi="Times New Roman" w:cs="Times New Roman"/>
        </w:rPr>
        <w:tab/>
      </w:r>
    </w:p>
    <w:p w14:paraId="5D4F14F6">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3DE41BF3">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73111968">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r>
      <w:r>
        <w:rPr>
          <w:rFonts w:ascii="Times New Roman" w:hAnsi="Times New Roman" w:cs="Times New Roman"/>
        </w:rPr>
        <w:t xml:space="preserve"> </w:t>
      </w:r>
    </w:p>
    <w:p w14:paraId="412E7FCD">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51D67465">
      <w:pPr>
        <w:jc w:val="both"/>
        <w:rPr>
          <w:rFonts w:ascii="Times New Roman" w:hAnsi="Times New Roman" w:cs="Times New Roman"/>
        </w:rPr>
      </w:pPr>
      <w:r>
        <w:rPr>
          <w:rFonts w:ascii="Times New Roman" w:hAnsi="Times New Roman" w:cs="Times New Roman"/>
        </w:rPr>
        <w:t>Pelo presente TERMO, nós, abaixo identificados:</w:t>
      </w:r>
    </w:p>
    <w:p w14:paraId="2B3C1C09">
      <w:pPr>
        <w:numPr>
          <w:ilvl w:val="0"/>
          <w:numId w:val="17"/>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3C0C5AD7">
      <w:pPr>
        <w:numPr>
          <w:ilvl w:val="0"/>
          <w:numId w:val="18"/>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4105AE37">
      <w:pPr>
        <w:numPr>
          <w:ilvl w:val="0"/>
          <w:numId w:val="18"/>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F95218">
      <w:pPr>
        <w:numPr>
          <w:ilvl w:val="0"/>
          <w:numId w:val="18"/>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4CF1B97">
      <w:pPr>
        <w:numPr>
          <w:ilvl w:val="0"/>
          <w:numId w:val="18"/>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8624486">
      <w:pPr>
        <w:numPr>
          <w:ilvl w:val="0"/>
          <w:numId w:val="18"/>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2CEBAC43">
      <w:pPr>
        <w:numPr>
          <w:ilvl w:val="0"/>
          <w:numId w:val="17"/>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683C492C">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6BD01E15">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4B115F18">
      <w:pPr>
        <w:tabs>
          <w:tab w:val="left" w:pos="8604"/>
        </w:tabs>
        <w:spacing w:line="360" w:lineRule="auto"/>
        <w:ind w:right="57"/>
        <w:outlineLvl w:val="0"/>
        <w:rPr>
          <w:rFonts w:ascii="Times New Roman" w:hAnsi="Times New Roman" w:cs="Times New Roman"/>
        </w:rPr>
      </w:pPr>
      <w:bookmarkStart w:id="12" w:name="_GoBack"/>
      <w:bookmarkEnd w:id="12"/>
      <w:r>
        <w:rPr>
          <w:rFonts w:ascii="Times New Roman" w:hAnsi="Times New Roman" w:cs="Times New Roman"/>
        </w:rPr>
        <w:t>LOCAL e DATA:  RIFAINA, 00 DE JANEIRO DE 2025</w:t>
      </w:r>
      <w:r>
        <w:rPr>
          <w:rFonts w:ascii="Times New Roman" w:hAnsi="Times New Roman" w:cs="Times New Roman"/>
        </w:rPr>
        <w:tab/>
      </w:r>
    </w:p>
    <w:p w14:paraId="7479FDCC">
      <w:pPr>
        <w:spacing w:line="360" w:lineRule="auto"/>
        <w:ind w:right="57"/>
        <w:rPr>
          <w:rFonts w:ascii="Times New Roman" w:hAnsi="Times New Roman" w:cs="Times New Roman"/>
        </w:rPr>
      </w:pPr>
    </w:p>
    <w:p w14:paraId="070A7266">
      <w:pPr>
        <w:ind w:right="57"/>
        <w:rPr>
          <w:rFonts w:ascii="Times New Roman" w:hAnsi="Times New Roman" w:cs="Times New Roman"/>
        </w:rPr>
      </w:pPr>
      <w:r>
        <w:rPr>
          <w:rFonts w:ascii="Times New Roman" w:hAnsi="Times New Roman" w:cs="Times New Roman"/>
        </w:rPr>
        <w:t>AUTORIDADE MÁXIMA DO ÓRGÃO/ENTIDADE:</w:t>
      </w:r>
    </w:p>
    <w:p w14:paraId="36D36D2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80E35B2">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042EDC0A">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14BC0E1A">
      <w:pPr>
        <w:tabs>
          <w:tab w:val="left" w:pos="8621"/>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D75C434">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79F4C0AD">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3D90991F">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6F4EFFDE">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4BADE09">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4FE4D8CF">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95E595D">
      <w:pPr>
        <w:spacing w:line="360" w:lineRule="auto"/>
        <w:ind w:right="57"/>
        <w:rPr>
          <w:rFonts w:ascii="Times New Roman" w:hAnsi="Times New Roman" w:cs="Times New Roman"/>
        </w:rPr>
      </w:pPr>
      <w:r>
        <w:rPr>
          <w:rFonts w:ascii="Times New Roman" w:hAnsi="Times New Roman" w:cs="Times New Roman"/>
        </w:rPr>
        <w:t>Pelo contratante:</w:t>
      </w:r>
    </w:p>
    <w:p w14:paraId="5397084B">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64261856">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24807515">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6F18784C">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r>
        <w:rPr>
          <w:rFonts w:ascii="Times New Roman" w:hAnsi="Times New Roman" w:cs="Times New Roman"/>
        </w:rPr>
        <w:tab/>
      </w:r>
    </w:p>
    <w:p w14:paraId="18CBFB5D">
      <w:pPr>
        <w:spacing w:line="360" w:lineRule="auto"/>
        <w:ind w:right="57"/>
        <w:outlineLvl w:val="0"/>
        <w:rPr>
          <w:rFonts w:ascii="Times New Roman" w:hAnsi="Times New Roman" w:cs="Times New Roman"/>
        </w:rPr>
      </w:pPr>
      <w:r>
        <w:rPr>
          <w:rFonts w:ascii="Times New Roman" w:hAnsi="Times New Roman" w:cs="Times New Roman"/>
        </w:rPr>
        <w:t>Pela contratada:</w:t>
      </w:r>
    </w:p>
    <w:p w14:paraId="6476ED15">
      <w:pPr>
        <w:rPr>
          <w:rFonts w:ascii="Times New Roman" w:hAnsi="Times New Roman" w:cs="Times New Roman"/>
        </w:rPr>
      </w:pPr>
      <w:r>
        <w:rPr>
          <w:rFonts w:ascii="Times New Roman" w:hAnsi="Times New Roman" w:cs="Times New Roman"/>
        </w:rPr>
        <w:t xml:space="preserve">Nome: </w:t>
      </w:r>
    </w:p>
    <w:p w14:paraId="55D02F56">
      <w:pPr>
        <w:rPr>
          <w:rFonts w:ascii="Times New Roman" w:hAnsi="Times New Roman" w:cs="Times New Roman"/>
        </w:rPr>
      </w:pPr>
    </w:p>
    <w:p w14:paraId="2EB4D78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r>
      <w:r>
        <w:rPr>
          <w:rFonts w:ascii="Times New Roman" w:hAnsi="Times New Roman" w:cs="Times New Roman"/>
        </w:rPr>
        <w:t xml:space="preserve"> </w:t>
      </w:r>
    </w:p>
    <w:p w14:paraId="6ABC1A7F">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4D51618A">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147BB997">
      <w:pPr>
        <w:spacing w:line="360" w:lineRule="auto"/>
        <w:ind w:right="57"/>
        <w:rPr>
          <w:rFonts w:ascii="Times New Roman" w:hAnsi="Times New Roman" w:cs="Times New Roman"/>
        </w:rPr>
      </w:pPr>
    </w:p>
    <w:p w14:paraId="698B9983">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2B8D379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39B79F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EA3FE0E">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545657CB">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F72F87E">
      <w:pPr>
        <w:tabs>
          <w:tab w:val="left" w:pos="8637"/>
        </w:tabs>
        <w:spacing w:line="360" w:lineRule="auto"/>
        <w:ind w:right="57"/>
        <w:rPr>
          <w:rFonts w:ascii="Times New Roman" w:hAnsi="Times New Roman" w:eastAsia="Arial" w:cs="Times New Roman"/>
          <w:u w:val="single"/>
        </w:rPr>
      </w:pPr>
    </w:p>
    <w:p w14:paraId="48B3A2E9">
      <w:pPr>
        <w:tabs>
          <w:tab w:val="left" w:pos="8637"/>
        </w:tabs>
        <w:spacing w:line="360" w:lineRule="auto"/>
        <w:ind w:right="57"/>
        <w:rPr>
          <w:rFonts w:ascii="Times New Roman" w:hAnsi="Times New Roman" w:eastAsia="Arial" w:cs="Times New Roman"/>
          <w:u w:val="thick"/>
        </w:rPr>
      </w:pPr>
      <w:r>
        <w:rPr>
          <w:rFonts w:ascii="Times New Roman" w:hAnsi="Times New Roman" w:eastAsia="Arial" w:cs="Times New Roman"/>
          <w:u w:val="thick"/>
        </w:rPr>
        <w:t>GESTOR(ES) DO CONTRATO:</w:t>
      </w:r>
    </w:p>
    <w:p w14:paraId="2E7D93C5">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Nome: </w:t>
      </w:r>
    </w:p>
    <w:p w14:paraId="229ABF37">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Cargo: Técn</w:t>
      </w:r>
    </w:p>
    <w:p w14:paraId="25A661DF">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CPF: </w:t>
      </w:r>
    </w:p>
    <w:p w14:paraId="7B056706">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9744" behindDoc="0" locked="0" layoutInCell="1" allowOverlap="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194E482B">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33B5EFF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6B335E2E">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r>
      <w:r>
        <w:rPr>
          <w:rFonts w:ascii="Times New Roman" w:hAnsi="Times New Roman" w:cs="Times New Roman"/>
        </w:rPr>
        <w:t xml:space="preserve">________                                                      </w:t>
      </w:r>
    </w:p>
    <w:p w14:paraId="2CB0EC4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1A64D9BA">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2A01731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14A7F306">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0A22E83A">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8720" behindDoc="0" locked="0" layoutInCell="1" allowOverlap="1">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833B1A3">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7232BFBC">
      <w:pPr>
        <w:jc w:val="center"/>
        <w:rPr>
          <w:rFonts w:ascii="Times New Roman" w:hAnsi="Times New Roman" w:cs="Times New Roman"/>
          <w:b/>
          <w:bCs/>
        </w:rPr>
      </w:pPr>
    </w:p>
    <w:p w14:paraId="48CFF1F0">
      <w:pPr>
        <w:pStyle w:val="10"/>
        <w:spacing w:before="111"/>
        <w:ind w:left="0"/>
        <w:jc w:val="left"/>
        <w:rPr>
          <w:rFonts w:ascii="Times New Roman" w:hAnsi="Times New Roman" w:cs="Times New Roman"/>
          <w:sz w:val="22"/>
          <w:szCs w:val="22"/>
        </w:rPr>
      </w:pPr>
    </w:p>
    <w:sectPr>
      <w:headerReference r:id="rId6" w:type="default"/>
      <w:footerReference r:id="rId7" w:type="default"/>
      <w:pgSz w:w="11920" w:h="16850"/>
      <w:pgMar w:top="1540" w:right="708" w:bottom="280" w:left="1275" w:header="52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Arial-BoldMT">
    <w:altName w:val="Microsoft YaHei"/>
    <w:panose1 w:val="00000000000000000000"/>
    <w:charset w:val="00"/>
    <w:family w:val="swiss"/>
    <w:pitch w:val="default"/>
    <w:sig w:usb0="00000000" w:usb1="00000000" w:usb2="00000000" w:usb3="00000000" w:csb0="0004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5D49">
    <w:pPr>
      <w:pStyle w:val="14"/>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1DDE6F99">
    <w:pPr>
      <w:pStyle w:val="14"/>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F75C">
    <w:pPr>
      <w:pStyle w:val="13"/>
      <w:ind w:left="-142"/>
      <w:jc w:val="center"/>
      <w:rPr>
        <w:b/>
        <w:bCs/>
        <w:sz w:val="48"/>
        <w:szCs w:val="48"/>
      </w:rPr>
    </w:pP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A86791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77696;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N9QN&#10;1QAAAAgBAAAPAAAAAAAAAAEAIAAAACIAAABkcnMvZG93bnJldi54bWxQSwECFAAUAAAACACHTuJA&#10;e5TCUl0CAADZBAAADgAAAAAAAAABACAAAAAkAQAAZHJzL2Uyb0RvYy54bWxQSwUGAAAAAAYABgBZ&#10;AQAA8wUAAAAA&#10;">
              <v:fill on="t" focussize="0,0"/>
              <v:stroke weight="0.5pt" color="#000000" joinstyle="round"/>
              <v:imagedata o:title=""/>
              <o:lock v:ext="edit" aspectratio="f"/>
              <v:textbox>
                <w:txbxContent>
                  <w:p w14:paraId="1A86791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8275F4">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76672;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uLkeN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0D8275F4">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5FFDFC0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75648;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Dem5g4XgIAANo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D5i51wAAAAkBAAAPAAAAAAAAAAEAIAAAACIAAABkcnMvZG93bnJldi54bWxQSwECFAAUAAAACACH&#10;TuJA3puYOF4CAADaBAAADgAAAAAAAAABACAAAAAmAQAAZHJzL2Uyb0RvYy54bWxQSwUGAAAAAAYA&#10;BgBZAQAA9gUAAAAA&#10;">
              <v:fill on="t" focussize="0,0"/>
              <v:stroke weight="0.5pt" color="#000000" joinstyle="round"/>
              <v:imagedata o:title=""/>
              <o:lock v:ext="edit" aspectratio="f"/>
              <v:textbox>
                <w:txbxContent>
                  <w:p w14:paraId="5FFDFC0E">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74624"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1CDE24CB">
    <w:pPr>
      <w:pStyle w:val="13"/>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13B8C934">
    <w:pPr>
      <w:pStyle w:val="13"/>
      <w:jc w:val="center"/>
      <w:rPr>
        <w:rFonts w:ascii="Times New Roman" w:hAnsi="Times New Roman" w:cs="Times New Roman"/>
        <w:b/>
        <w:bCs/>
        <w:sz w:val="48"/>
        <w:szCs w:val="48"/>
      </w:rPr>
    </w:pPr>
  </w:p>
  <w:p w14:paraId="11364535">
    <w:pPr>
      <w:pStyle w:val="13"/>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6FC54553">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D655">
    <w:pPr>
      <w:pStyle w:val="13"/>
      <w:ind w:left="-142"/>
      <w:jc w:val="center"/>
      <w:rPr>
        <w:b/>
        <w:bCs/>
        <w:sz w:val="48"/>
        <w:szCs w:val="48"/>
      </w:rPr>
    </w:pPr>
    <w:r>
      <w:rPr>
        <w:lang w:val="pt-BR" w:eastAsia="pt-BR"/>
      </w:rPr>
      <mc:AlternateContent>
        <mc:Choice Requires="wps">
          <w:drawing>
            <wp:anchor distT="0" distB="0" distL="114300" distR="114300" simplePos="0" relativeHeight="251684864"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3A3C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4864;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FodAlFeAgAA2wQAAA4AAAAAAAAAAQAgAAAAJAEAAGRycy9lMm9Eb2MueG1sUEsFBgAAAAAGAAYA&#10;WQEAAPQFAAAAAA==&#10;">
              <v:fill on="t" focussize="0,0"/>
              <v:stroke weight="0.5pt" color="#000000" joinstyle="round"/>
              <v:imagedata o:title=""/>
              <o:lock v:ext="edit" aspectratio="f"/>
              <v:textbox>
                <w:txbxContent>
                  <w:p w14:paraId="5A3A3C35">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3840"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24B58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3840;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i5HjYAAAACAEAAA8AAAAAAAAAAQAgAAAAIgAAAGRycy9kb3ducmV2LnhtbFBL&#10;AQIUABQAAAAIAIdO4kBkKnVMLwIAAIEEAAAOAAAAAAAAAAEAIAAAACcBAABkcnMvZTJvRG9jLnht&#10;bFBLBQYAAAAABgAGAFkBAADIBQAAAAA=&#10;">
              <v:fill on="t" focussize="0,0"/>
              <v:stroke color="#000000" miterlimit="8" joinstyle="miter"/>
              <v:imagedata o:title=""/>
              <o:lock v:ext="edit" aspectratio="f"/>
              <v:textbox>
                <w:txbxContent>
                  <w:p w14:paraId="0724B58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2816"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65450E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2816;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PmLnXAAAACQEAAA8AAAAAAAAAAQAgAAAAIgAAAGRycy9kb3ducmV2LnhtbFBLAQIUABQAAAAI&#10;AIdO4kCHCFT/YAIAANwEAAAOAAAAAAAAAAEAIAAAACYBAABkcnMvZTJvRG9jLnhtbFBLBQYAAAAA&#10;BgAGAFkBAAD4BQAAAAA=&#10;">
              <v:fill on="t" focussize="0,0"/>
              <v:stroke weight="0.5pt" color="#000000" joinstyle="round"/>
              <v:imagedata o:title=""/>
              <o:lock v:ext="edit" aspectratio="f"/>
              <v:textbox>
                <w:txbxContent>
                  <w:p w14:paraId="265450E3">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1792"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73BE2164">
    <w:pPr>
      <w:pStyle w:val="13"/>
      <w:jc w:val="center"/>
      <w:rPr>
        <w:b/>
        <w:bCs/>
        <w:sz w:val="48"/>
        <w:szCs w:val="48"/>
      </w:rPr>
    </w:pPr>
    <w:r>
      <w:rPr>
        <w:b/>
        <w:bCs/>
        <w:sz w:val="48"/>
        <w:szCs w:val="48"/>
      </w:rPr>
      <w:t>MUNICÍPIO DE RIFAINA</w:t>
    </w:r>
  </w:p>
  <w:p w14:paraId="6013E11A">
    <w:pPr>
      <w:pStyle w:val="13"/>
      <w:jc w:val="center"/>
      <w:rPr>
        <w:b/>
        <w:bCs/>
        <w:sz w:val="32"/>
        <w:szCs w:val="32"/>
      </w:rPr>
    </w:pPr>
    <w:r>
      <w:rPr>
        <w:b/>
        <w:bCs/>
        <w:sz w:val="32"/>
        <w:szCs w:val="32"/>
      </w:rPr>
      <w:t>CNPJ 45.318.995/0001-71</w:t>
    </w:r>
  </w:p>
  <w:p w14:paraId="0DDE7236">
    <w:pPr>
      <w:pStyle w:val="13"/>
      <w:jc w:val="center"/>
      <w:rPr>
        <w:b/>
        <w:bCs/>
        <w:sz w:val="32"/>
        <w:szCs w:val="32"/>
      </w:rPr>
    </w:pPr>
    <w:r>
      <w:rPr>
        <w:lang w:val="pt-BR" w:eastAsia="pt-BR"/>
      </w:rPr>
      <w:t xml:space="preserve"> ‘</w:t>
    </w:r>
  </w:p>
  <w:p w14:paraId="10FEC0D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3CF">
    <w:pPr>
      <w:pStyle w:val="13"/>
      <w:ind w:left="-142"/>
      <w:jc w:val="center"/>
      <w:rPr>
        <w:b/>
        <w:bCs/>
        <w:sz w:val="48"/>
        <w:szCs w:val="48"/>
      </w:rPr>
    </w:pPr>
    <w:r>
      <w:rPr>
        <w:lang w:val="pt-BR" w:eastAsia="pt-BR"/>
      </w:rPr>
      <mc:AlternateContent>
        <mc:Choice Requires="wps">
          <w:drawing>
            <wp:anchor distT="0" distB="0" distL="114300" distR="114300" simplePos="0" relativeHeight="251688960"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3FD674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8960;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NtwxRxeAgAA2wQAAA4AAAAAAAAAAQAgAAAAJAEAAGRycy9lMm9Eb2MueG1sUEsFBgAAAAAGAAYA&#10;WQEAAPQFAAAAAA==&#10;">
              <v:fill on="t" focussize="0,0"/>
              <v:stroke weight="0.5pt" color="#000000" joinstyle="round"/>
              <v:imagedata o:title=""/>
              <o:lock v:ext="edit" aspectratio="f"/>
              <v:textbox>
                <w:txbxContent>
                  <w:p w14:paraId="53FD674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7936"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B710A0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7936;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4uR42AAAAAgBAAAPAAAAAAAAAAEAIAAAACIAAABkcnMvZG93bnJldi54bWxQ&#10;SwECFAAUAAAACACHTuJA6HJRezACAACBBAAADgAAAAAAAAABACAAAAAnAQAAZHJzL2Uyb0RvYy54&#10;bWxQSwUGAAAAAAYABgBZAQAAyQUAAAAA&#10;">
              <v:fill on="t" focussize="0,0"/>
              <v:stroke color="#000000" miterlimit="8" joinstyle="miter"/>
              <v:imagedata o:title=""/>
              <o:lock v:ext="edit" aspectratio="f"/>
              <v:textbox>
                <w:txbxContent>
                  <w:p w14:paraId="3B710A01">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6912"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A99AD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6912;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AT/NbXQIAANw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wP&#10;mLnXAAAACQEAAA8AAAAAAAAAAQAgAAAAIgAAAGRycy9kb3ducmV2LnhtbFBLAQIUABQAAAAIAIdO&#10;4kCAT/NbXQIAANwEAAAOAAAAAAAAAAEAIAAAACYBAABkcnMvZTJvRG9jLnhtbFBLBQYAAAAABgAG&#10;AFkBAAD1BQAAAAA=&#10;">
              <v:fill on="t" focussize="0,0"/>
              <v:stroke weight="0.5pt" color="#000000" joinstyle="round"/>
              <v:imagedata o:title=""/>
              <o:lock v:ext="edit" aspectratio="f"/>
              <v:textbox>
                <w:txbxContent>
                  <w:p w14:paraId="7A99AD10">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5888"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3E345ED">
    <w:pPr>
      <w:pStyle w:val="13"/>
      <w:jc w:val="center"/>
      <w:rPr>
        <w:b/>
        <w:bCs/>
        <w:sz w:val="48"/>
        <w:szCs w:val="48"/>
      </w:rPr>
    </w:pPr>
    <w:r>
      <w:rPr>
        <w:b/>
        <w:bCs/>
        <w:sz w:val="48"/>
        <w:szCs w:val="48"/>
      </w:rPr>
      <w:t>MUNICÍPIO DE RIFAINA</w:t>
    </w:r>
  </w:p>
  <w:p w14:paraId="40FE53F6">
    <w:pPr>
      <w:pStyle w:val="13"/>
      <w:jc w:val="center"/>
      <w:rPr>
        <w:b/>
        <w:bCs/>
        <w:sz w:val="32"/>
        <w:szCs w:val="32"/>
      </w:rPr>
    </w:pPr>
    <w:r>
      <w:rPr>
        <w:b/>
        <w:bCs/>
        <w:sz w:val="32"/>
        <w:szCs w:val="32"/>
      </w:rPr>
      <w:t>CNPJ 45.318.995/0001-71</w:t>
    </w:r>
  </w:p>
  <w:p w14:paraId="77E7ED6A">
    <w:pPr>
      <w:pStyle w:val="13"/>
      <w:jc w:val="center"/>
      <w:rPr>
        <w:b/>
        <w:bCs/>
        <w:sz w:val="32"/>
        <w:szCs w:val="32"/>
      </w:rPr>
    </w:pPr>
    <w:r>
      <w:rPr>
        <w:lang w:val="pt-BR" w:eastAsia="pt-BR"/>
      </w:rPr>
      <w:t xml:space="preserve"> ‘</w:t>
    </w:r>
  </w:p>
  <w:p w14:paraId="178BEEAD">
    <w:pPr>
      <w:pStyle w:val="13"/>
    </w:pPr>
  </w:p>
  <w:p w14:paraId="6A6D412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F36">
    <w:pPr>
      <w:pStyle w:val="13"/>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2E67A340">
    <w:pPr>
      <w:pStyle w:val="13"/>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0AE1A5CA">
    <w:pPr>
      <w:pStyle w:val="13"/>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C308B"/>
    <w:multiLevelType w:val="singleLevel"/>
    <w:tmpl w:val="D73C308B"/>
    <w:lvl w:ilvl="0" w:tentative="0">
      <w:start w:val="3"/>
      <w:numFmt w:val="decimal"/>
      <w:suff w:val="space"/>
      <w:lvlText w:val="%1."/>
      <w:lvlJc w:val="left"/>
    </w:lvl>
  </w:abstractNum>
  <w:abstractNum w:abstractNumId="1">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2">
    <w:nsid w:val="0E021666"/>
    <w:multiLevelType w:val="multilevel"/>
    <w:tmpl w:val="0E021666"/>
    <w:lvl w:ilvl="0" w:tentative="0">
      <w:start w:val="2"/>
      <w:numFmt w:val="decimal"/>
      <w:lvlText w:val="%1"/>
      <w:lvlJc w:val="left"/>
      <w:pPr>
        <w:ind w:left="285" w:hanging="950"/>
      </w:pPr>
      <w:rPr>
        <w:rFonts w:hint="default"/>
        <w:lang w:val="pt-PT" w:eastAsia="en-US" w:bidi="ar-SA"/>
      </w:rPr>
    </w:lvl>
    <w:lvl w:ilvl="1" w:tentative="0">
      <w:start w:val="2"/>
      <w:numFmt w:val="decimal"/>
      <w:lvlText w:val="%1.%2"/>
      <w:lvlJc w:val="left"/>
      <w:pPr>
        <w:ind w:left="285" w:hanging="950"/>
      </w:pPr>
      <w:rPr>
        <w:rFonts w:hint="default"/>
        <w:lang w:val="pt-PT" w:eastAsia="en-US" w:bidi="ar-SA"/>
      </w:rPr>
    </w:lvl>
    <w:lvl w:ilvl="2" w:tentative="0">
      <w:start w:val="4"/>
      <w:numFmt w:val="decimal"/>
      <w:lvlText w:val="%1.%2.%3."/>
      <w:lvlJc w:val="left"/>
      <w:pPr>
        <w:ind w:left="285" w:hanging="950"/>
      </w:pPr>
      <w:rPr>
        <w:rFonts w:hint="default" w:ascii="Courier New" w:hAnsi="Courier New" w:eastAsia="Courier New" w:cs="Courier New"/>
        <w:b w:val="0"/>
        <w:bCs w:val="0"/>
        <w:i w:val="0"/>
        <w:iCs w:val="0"/>
        <w:spacing w:val="-1"/>
        <w:w w:val="109"/>
        <w:sz w:val="20"/>
        <w:szCs w:val="20"/>
        <w:lang w:val="pt-PT" w:eastAsia="en-US" w:bidi="ar-SA"/>
      </w:rPr>
    </w:lvl>
    <w:lvl w:ilvl="3" w:tentative="0">
      <w:start w:val="0"/>
      <w:numFmt w:val="bullet"/>
      <w:lvlText w:val="•"/>
      <w:lvlJc w:val="left"/>
      <w:pPr>
        <w:ind w:left="3174" w:hanging="950"/>
      </w:pPr>
      <w:rPr>
        <w:rFonts w:hint="default"/>
        <w:lang w:val="pt-PT" w:eastAsia="en-US" w:bidi="ar-SA"/>
      </w:rPr>
    </w:lvl>
    <w:lvl w:ilvl="4" w:tentative="0">
      <w:start w:val="0"/>
      <w:numFmt w:val="bullet"/>
      <w:lvlText w:val="•"/>
      <w:lvlJc w:val="left"/>
      <w:pPr>
        <w:ind w:left="4139" w:hanging="950"/>
      </w:pPr>
      <w:rPr>
        <w:rFonts w:hint="default"/>
        <w:lang w:val="pt-PT" w:eastAsia="en-US" w:bidi="ar-SA"/>
      </w:rPr>
    </w:lvl>
    <w:lvl w:ilvl="5" w:tentative="0">
      <w:start w:val="0"/>
      <w:numFmt w:val="bullet"/>
      <w:lvlText w:val="•"/>
      <w:lvlJc w:val="left"/>
      <w:pPr>
        <w:ind w:left="5104" w:hanging="950"/>
      </w:pPr>
      <w:rPr>
        <w:rFonts w:hint="default"/>
        <w:lang w:val="pt-PT" w:eastAsia="en-US" w:bidi="ar-SA"/>
      </w:rPr>
    </w:lvl>
    <w:lvl w:ilvl="6" w:tentative="0">
      <w:start w:val="0"/>
      <w:numFmt w:val="bullet"/>
      <w:lvlText w:val="•"/>
      <w:lvlJc w:val="left"/>
      <w:pPr>
        <w:ind w:left="6068" w:hanging="950"/>
      </w:pPr>
      <w:rPr>
        <w:rFonts w:hint="default"/>
        <w:lang w:val="pt-PT" w:eastAsia="en-US" w:bidi="ar-SA"/>
      </w:rPr>
    </w:lvl>
    <w:lvl w:ilvl="7" w:tentative="0">
      <w:start w:val="0"/>
      <w:numFmt w:val="bullet"/>
      <w:lvlText w:val="•"/>
      <w:lvlJc w:val="left"/>
      <w:pPr>
        <w:ind w:left="7033" w:hanging="950"/>
      </w:pPr>
      <w:rPr>
        <w:rFonts w:hint="default"/>
        <w:lang w:val="pt-PT" w:eastAsia="en-US" w:bidi="ar-SA"/>
      </w:rPr>
    </w:lvl>
    <w:lvl w:ilvl="8" w:tentative="0">
      <w:start w:val="0"/>
      <w:numFmt w:val="bullet"/>
      <w:lvlText w:val="•"/>
      <w:lvlJc w:val="left"/>
      <w:pPr>
        <w:ind w:left="7998" w:hanging="950"/>
      </w:pPr>
      <w:rPr>
        <w:rFonts w:hint="default"/>
        <w:lang w:val="pt-PT" w:eastAsia="en-US" w:bidi="ar-SA"/>
      </w:rPr>
    </w:lvl>
  </w:abstractNum>
  <w:abstractNum w:abstractNumId="3">
    <w:nsid w:val="11983857"/>
    <w:multiLevelType w:val="multilevel"/>
    <w:tmpl w:val="11983857"/>
    <w:lvl w:ilvl="0" w:tentative="0">
      <w:start w:val="1"/>
      <w:numFmt w:val="decimal"/>
      <w:pStyle w:val="22"/>
      <w:lvlText w:val="%1."/>
      <w:lvlJc w:val="left"/>
      <w:pPr>
        <w:ind w:left="7874" w:hanging="360"/>
      </w:pPr>
      <w:rPr>
        <w:b/>
        <w:color w:val="auto"/>
      </w:rPr>
    </w:lvl>
    <w:lvl w:ilvl="1" w:tentative="0">
      <w:start w:val="1"/>
      <w:numFmt w:val="decimal"/>
      <w:pStyle w:val="24"/>
      <w:lvlText w:val="%1.%2."/>
      <w:lvlJc w:val="left"/>
      <w:pPr>
        <w:ind w:left="574" w:hanging="432"/>
      </w:pPr>
      <w:rPr>
        <w:sz w:val="20"/>
        <w:szCs w:val="20"/>
      </w:rPr>
    </w:lvl>
    <w:lvl w:ilvl="2" w:tentative="0">
      <w:start w:val="1"/>
      <w:numFmt w:val="decimal"/>
      <w:pStyle w:val="28"/>
      <w:lvlText w:val="%1.%2.%3."/>
      <w:lvlJc w:val="left"/>
      <w:pPr>
        <w:ind w:left="1639" w:hanging="504"/>
      </w:pPr>
    </w:lvl>
    <w:lvl w:ilvl="3" w:tentative="0">
      <w:start w:val="1"/>
      <w:numFmt w:val="decimal"/>
      <w:pStyle w:val="31"/>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22A82D1E"/>
    <w:multiLevelType w:val="multilevel"/>
    <w:tmpl w:val="22A82D1E"/>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5">
    <w:nsid w:val="22FB41A8"/>
    <w:multiLevelType w:val="multilevel"/>
    <w:tmpl w:val="22FB41A8"/>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6">
    <w:nsid w:val="2BA9326B"/>
    <w:multiLevelType w:val="multilevel"/>
    <w:tmpl w:val="2BA9326B"/>
    <w:lvl w:ilvl="0" w:tentative="0">
      <w:start w:val="9"/>
      <w:numFmt w:val="decimal"/>
      <w:lvlText w:val="%1"/>
      <w:lvlJc w:val="left"/>
      <w:pPr>
        <w:ind w:left="285" w:hanging="600"/>
      </w:pPr>
      <w:rPr>
        <w:rFonts w:hint="default"/>
        <w:lang w:val="pt-PT" w:eastAsia="en-US" w:bidi="ar-SA"/>
      </w:rPr>
    </w:lvl>
    <w:lvl w:ilvl="1" w:tentative="0">
      <w:start w:val="1"/>
      <w:numFmt w:val="decimal"/>
      <w:lvlText w:val="%1.%2."/>
      <w:lvlJc w:val="left"/>
      <w:pPr>
        <w:ind w:left="285" w:hanging="600"/>
      </w:pPr>
      <w:rPr>
        <w:rFonts w:hint="default"/>
        <w:spacing w:val="-1"/>
        <w:w w:val="120"/>
        <w:lang w:val="pt-PT" w:eastAsia="en-US" w:bidi="ar-SA"/>
      </w:rPr>
    </w:lvl>
    <w:lvl w:ilvl="2" w:tentative="0">
      <w:start w:val="1"/>
      <w:numFmt w:val="decimal"/>
      <w:lvlText w:val="%1.%2.%3."/>
      <w:lvlJc w:val="left"/>
      <w:pPr>
        <w:ind w:left="1605" w:hanging="1320"/>
      </w:pPr>
      <w:rPr>
        <w:rFonts w:hint="default" w:ascii="Courier New" w:hAnsi="Courier New" w:eastAsia="Courier New" w:cs="Courier New"/>
        <w:b/>
        <w:bCs/>
        <w:i w:val="0"/>
        <w:iCs w:val="0"/>
        <w:spacing w:val="-1"/>
        <w:w w:val="119"/>
        <w:sz w:val="20"/>
        <w:szCs w:val="20"/>
        <w:lang w:val="pt-PT" w:eastAsia="en-US" w:bidi="ar-SA"/>
      </w:rPr>
    </w:lvl>
    <w:lvl w:ilvl="3" w:tentative="0">
      <w:start w:val="0"/>
      <w:numFmt w:val="bullet"/>
      <w:lvlText w:val="•"/>
      <w:lvlJc w:val="left"/>
      <w:pPr>
        <w:ind w:left="3450" w:hanging="1320"/>
      </w:pPr>
      <w:rPr>
        <w:rFonts w:hint="default"/>
        <w:lang w:val="pt-PT" w:eastAsia="en-US" w:bidi="ar-SA"/>
      </w:rPr>
    </w:lvl>
    <w:lvl w:ilvl="4" w:tentative="0">
      <w:start w:val="0"/>
      <w:numFmt w:val="bullet"/>
      <w:lvlText w:val="•"/>
      <w:lvlJc w:val="left"/>
      <w:pPr>
        <w:ind w:left="4376" w:hanging="1320"/>
      </w:pPr>
      <w:rPr>
        <w:rFonts w:hint="default"/>
        <w:lang w:val="pt-PT" w:eastAsia="en-US" w:bidi="ar-SA"/>
      </w:rPr>
    </w:lvl>
    <w:lvl w:ilvl="5" w:tentative="0">
      <w:start w:val="0"/>
      <w:numFmt w:val="bullet"/>
      <w:lvlText w:val="•"/>
      <w:lvlJc w:val="left"/>
      <w:pPr>
        <w:ind w:left="5301" w:hanging="1320"/>
      </w:pPr>
      <w:rPr>
        <w:rFonts w:hint="default"/>
        <w:lang w:val="pt-PT" w:eastAsia="en-US" w:bidi="ar-SA"/>
      </w:rPr>
    </w:lvl>
    <w:lvl w:ilvl="6" w:tentative="0">
      <w:start w:val="0"/>
      <w:numFmt w:val="bullet"/>
      <w:lvlText w:val="•"/>
      <w:lvlJc w:val="left"/>
      <w:pPr>
        <w:ind w:left="6226" w:hanging="1320"/>
      </w:pPr>
      <w:rPr>
        <w:rFonts w:hint="default"/>
        <w:lang w:val="pt-PT" w:eastAsia="en-US" w:bidi="ar-SA"/>
      </w:rPr>
    </w:lvl>
    <w:lvl w:ilvl="7" w:tentative="0">
      <w:start w:val="0"/>
      <w:numFmt w:val="bullet"/>
      <w:lvlText w:val="•"/>
      <w:lvlJc w:val="left"/>
      <w:pPr>
        <w:ind w:left="7152" w:hanging="1320"/>
      </w:pPr>
      <w:rPr>
        <w:rFonts w:hint="default"/>
        <w:lang w:val="pt-PT" w:eastAsia="en-US" w:bidi="ar-SA"/>
      </w:rPr>
    </w:lvl>
    <w:lvl w:ilvl="8" w:tentative="0">
      <w:start w:val="0"/>
      <w:numFmt w:val="bullet"/>
      <w:lvlText w:val="•"/>
      <w:lvlJc w:val="left"/>
      <w:pPr>
        <w:ind w:left="8077" w:hanging="1320"/>
      </w:pPr>
      <w:rPr>
        <w:rFonts w:hint="default"/>
        <w:lang w:val="pt-PT" w:eastAsia="en-US" w:bidi="ar-SA"/>
      </w:rPr>
    </w:lvl>
  </w:abstractNum>
  <w:abstractNum w:abstractNumId="7">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8">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4C367E5C"/>
    <w:multiLevelType w:val="multilevel"/>
    <w:tmpl w:val="4C367E5C"/>
    <w:lvl w:ilvl="0" w:tentative="0">
      <w:start w:val="1"/>
      <w:numFmt w:val="decimal"/>
      <w:lvlText w:val="%1."/>
      <w:lvlJc w:val="left"/>
      <w:pPr>
        <w:ind w:left="604" w:hanging="320"/>
      </w:pPr>
      <w:rPr>
        <w:rFonts w:hint="default" w:ascii="Courier New" w:hAnsi="Courier New" w:eastAsia="Courier New" w:cs="Courier New"/>
        <w:b/>
        <w:bCs/>
        <w:i w:val="0"/>
        <w:iCs w:val="0"/>
        <w:spacing w:val="0"/>
        <w:w w:val="119"/>
        <w:sz w:val="20"/>
        <w:szCs w:val="20"/>
        <w:lang w:val="pt-PT" w:eastAsia="en-US" w:bidi="ar-SA"/>
      </w:rPr>
    </w:lvl>
    <w:lvl w:ilvl="1" w:tentative="0">
      <w:start w:val="1"/>
      <w:numFmt w:val="decimal"/>
      <w:lvlText w:val="%1.%2."/>
      <w:lvlJc w:val="left"/>
      <w:pPr>
        <w:ind w:left="285" w:hanging="1121"/>
      </w:pPr>
      <w:rPr>
        <w:rFonts w:hint="default"/>
        <w:spacing w:val="-1"/>
        <w:w w:val="121"/>
        <w:lang w:val="pt-PT" w:eastAsia="en-US" w:bidi="ar-SA"/>
      </w:rPr>
    </w:lvl>
    <w:lvl w:ilvl="2" w:tentative="0">
      <w:start w:val="1"/>
      <w:numFmt w:val="decimal"/>
      <w:lvlText w:val="%1.%2.%3."/>
      <w:lvlJc w:val="left"/>
      <w:pPr>
        <w:ind w:left="285" w:hanging="1121"/>
      </w:pPr>
      <w:rPr>
        <w:rFonts w:hint="default" w:ascii="Courier New" w:hAnsi="Courier New" w:eastAsia="Courier New" w:cs="Courier New"/>
        <w:b w:val="0"/>
        <w:bCs w:val="0"/>
        <w:i w:val="0"/>
        <w:iCs w:val="0"/>
        <w:spacing w:val="-1"/>
        <w:w w:val="119"/>
        <w:sz w:val="20"/>
        <w:szCs w:val="20"/>
        <w:lang w:val="pt-PT" w:eastAsia="en-US" w:bidi="ar-SA"/>
      </w:rPr>
    </w:lvl>
    <w:lvl w:ilvl="3" w:tentative="0">
      <w:start w:val="1"/>
      <w:numFmt w:val="decimal"/>
      <w:lvlText w:val="%1.%2.%3.%4."/>
      <w:lvlJc w:val="left"/>
      <w:pPr>
        <w:ind w:left="285" w:hanging="1121"/>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2789" w:hanging="1121"/>
      </w:pPr>
      <w:rPr>
        <w:rFonts w:hint="default"/>
        <w:lang w:val="pt-PT" w:eastAsia="en-US" w:bidi="ar-SA"/>
      </w:rPr>
    </w:lvl>
    <w:lvl w:ilvl="5" w:tentative="0">
      <w:start w:val="0"/>
      <w:numFmt w:val="bullet"/>
      <w:lvlText w:val="•"/>
      <w:lvlJc w:val="left"/>
      <w:pPr>
        <w:ind w:left="3979" w:hanging="1121"/>
      </w:pPr>
      <w:rPr>
        <w:rFonts w:hint="default"/>
        <w:lang w:val="pt-PT" w:eastAsia="en-US" w:bidi="ar-SA"/>
      </w:rPr>
    </w:lvl>
    <w:lvl w:ilvl="6" w:tentative="0">
      <w:start w:val="0"/>
      <w:numFmt w:val="bullet"/>
      <w:lvlText w:val="•"/>
      <w:lvlJc w:val="left"/>
      <w:pPr>
        <w:ind w:left="5169" w:hanging="1121"/>
      </w:pPr>
      <w:rPr>
        <w:rFonts w:hint="default"/>
        <w:lang w:val="pt-PT" w:eastAsia="en-US" w:bidi="ar-SA"/>
      </w:rPr>
    </w:lvl>
    <w:lvl w:ilvl="7" w:tentative="0">
      <w:start w:val="0"/>
      <w:numFmt w:val="bullet"/>
      <w:lvlText w:val="•"/>
      <w:lvlJc w:val="left"/>
      <w:pPr>
        <w:ind w:left="6358" w:hanging="1121"/>
      </w:pPr>
      <w:rPr>
        <w:rFonts w:hint="default"/>
        <w:lang w:val="pt-PT" w:eastAsia="en-US" w:bidi="ar-SA"/>
      </w:rPr>
    </w:lvl>
    <w:lvl w:ilvl="8" w:tentative="0">
      <w:start w:val="0"/>
      <w:numFmt w:val="bullet"/>
      <w:lvlText w:val="•"/>
      <w:lvlJc w:val="left"/>
      <w:pPr>
        <w:ind w:left="7548" w:hanging="1121"/>
      </w:pPr>
      <w:rPr>
        <w:rFonts w:hint="default"/>
        <w:lang w:val="pt-PT" w:eastAsia="en-US" w:bidi="ar-SA"/>
      </w:rPr>
    </w:lvl>
  </w:abstractNum>
  <w:abstractNum w:abstractNumId="10">
    <w:nsid w:val="554748E0"/>
    <w:multiLevelType w:val="multilevel"/>
    <w:tmpl w:val="554748E0"/>
    <w:lvl w:ilvl="0" w:tentative="0">
      <w:start w:val="6"/>
      <w:numFmt w:val="decimal"/>
      <w:lvlText w:val="%1"/>
      <w:lvlJc w:val="left"/>
      <w:pPr>
        <w:ind w:left="285" w:hanging="708"/>
      </w:pPr>
      <w:rPr>
        <w:rFonts w:hint="default"/>
        <w:lang w:val="pt-PT" w:eastAsia="en-US" w:bidi="ar-SA"/>
      </w:rPr>
    </w:lvl>
    <w:lvl w:ilvl="1" w:tentative="0">
      <w:start w:val="7"/>
      <w:numFmt w:val="decimal"/>
      <w:lvlText w:val="%1.%2."/>
      <w:lvlJc w:val="left"/>
      <w:pPr>
        <w:ind w:left="285" w:hanging="708"/>
      </w:pPr>
      <w:rPr>
        <w:rFonts w:hint="default"/>
        <w:spacing w:val="0"/>
        <w:w w:val="99"/>
        <w:lang w:val="pt-PT" w:eastAsia="en-US" w:bidi="ar-SA"/>
      </w:rPr>
    </w:lvl>
    <w:lvl w:ilvl="2" w:tentative="0">
      <w:start w:val="1"/>
      <w:numFmt w:val="decimal"/>
      <w:lvlText w:val="%1.%2.%3."/>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174" w:hanging="1320"/>
      </w:pPr>
      <w:rPr>
        <w:rFonts w:hint="default"/>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1">
    <w:nsid w:val="5CC94E96"/>
    <w:multiLevelType w:val="multilevel"/>
    <w:tmpl w:val="5CC94E96"/>
    <w:lvl w:ilvl="0" w:tentative="0">
      <w:start w:val="2"/>
      <w:numFmt w:val="decimal"/>
      <w:lvlText w:val="%1"/>
      <w:lvlJc w:val="left"/>
      <w:pPr>
        <w:ind w:left="285" w:hanging="1320"/>
      </w:pPr>
      <w:rPr>
        <w:rFonts w:hint="default"/>
        <w:lang w:val="pt-PT" w:eastAsia="en-US" w:bidi="ar-SA"/>
      </w:rPr>
    </w:lvl>
    <w:lvl w:ilvl="1" w:tentative="0">
      <w:start w:val="2"/>
      <w:numFmt w:val="decimal"/>
      <w:lvlText w:val="%1.%2"/>
      <w:lvlJc w:val="left"/>
      <w:pPr>
        <w:ind w:left="285" w:hanging="1320"/>
      </w:pPr>
      <w:rPr>
        <w:rFonts w:hint="default"/>
        <w:lang w:val="pt-PT" w:eastAsia="en-US" w:bidi="ar-SA"/>
      </w:rPr>
    </w:lvl>
    <w:lvl w:ilvl="2" w:tentative="0">
      <w:start w:val="3"/>
      <w:numFmt w:val="decimal"/>
      <w:lvlText w:val="%1.%2.%3"/>
      <w:lvlJc w:val="left"/>
      <w:pPr>
        <w:ind w:left="285" w:hanging="1320"/>
      </w:pPr>
      <w:rPr>
        <w:rFonts w:hint="default"/>
        <w:lang w:val="pt-PT" w:eastAsia="en-US" w:bidi="ar-SA"/>
      </w:rPr>
    </w:lvl>
    <w:lvl w:ilvl="3" w:tentative="0">
      <w:start w:val="1"/>
      <w:numFmt w:val="decimal"/>
      <w:lvlText w:val="%1.%2.%3.%4."/>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2">
    <w:nsid w:val="61DA328E"/>
    <w:multiLevelType w:val="multilevel"/>
    <w:tmpl w:val="61DA328E"/>
    <w:lvl w:ilvl="0" w:tentative="0">
      <w:start w:val="1"/>
      <w:numFmt w:val="decimal"/>
      <w:lvlText w:val="%1"/>
      <w:lvlJc w:val="left"/>
      <w:pPr>
        <w:ind w:left="993" w:hanging="708"/>
      </w:pPr>
      <w:rPr>
        <w:rFonts w:hint="default" w:ascii="Times New Roman" w:hAnsi="Times New Roman" w:eastAsia="Times New Roman" w:cs="Times New Roman"/>
        <w:b w:val="0"/>
        <w:bCs w:val="0"/>
        <w:i w:val="0"/>
        <w:iCs w:val="0"/>
        <w:spacing w:val="0"/>
        <w:w w:val="108"/>
        <w:sz w:val="20"/>
        <w:szCs w:val="20"/>
        <w:lang w:val="pt-PT" w:eastAsia="en-US" w:bidi="ar-SA"/>
      </w:rPr>
    </w:lvl>
    <w:lvl w:ilvl="1" w:tentative="0">
      <w:start w:val="1"/>
      <w:numFmt w:val="decimal"/>
      <w:lvlText w:val="%1.%2"/>
      <w:lvlJc w:val="left"/>
      <w:pPr>
        <w:ind w:left="285" w:hanging="706"/>
      </w:pPr>
      <w:rPr>
        <w:rFonts w:hint="default" w:ascii="Times New Roman" w:hAnsi="Times New Roman" w:eastAsia="Times New Roman" w:cs="Times New Roman"/>
        <w:b w:val="0"/>
        <w:bCs w:val="0"/>
        <w:i w:val="0"/>
        <w:iCs w:val="0"/>
        <w:spacing w:val="0"/>
        <w:w w:val="114"/>
        <w:sz w:val="20"/>
        <w:szCs w:val="20"/>
        <w:lang w:val="pt-PT" w:eastAsia="en-US" w:bidi="ar-SA"/>
      </w:rPr>
    </w:lvl>
    <w:lvl w:ilvl="2" w:tentative="0">
      <w:start w:val="0"/>
      <w:numFmt w:val="bullet"/>
      <w:lvlText w:val="•"/>
      <w:lvlJc w:val="left"/>
      <w:pPr>
        <w:ind w:left="1992" w:hanging="706"/>
      </w:pPr>
      <w:rPr>
        <w:rFonts w:hint="default"/>
        <w:lang w:val="pt-PT" w:eastAsia="en-US" w:bidi="ar-SA"/>
      </w:rPr>
    </w:lvl>
    <w:lvl w:ilvl="3" w:tentative="0">
      <w:start w:val="0"/>
      <w:numFmt w:val="bullet"/>
      <w:lvlText w:val="•"/>
      <w:lvlJc w:val="left"/>
      <w:pPr>
        <w:ind w:left="2984" w:hanging="706"/>
      </w:pPr>
      <w:rPr>
        <w:rFonts w:hint="default"/>
        <w:lang w:val="pt-PT" w:eastAsia="en-US" w:bidi="ar-SA"/>
      </w:rPr>
    </w:lvl>
    <w:lvl w:ilvl="4" w:tentative="0">
      <w:start w:val="0"/>
      <w:numFmt w:val="bullet"/>
      <w:lvlText w:val="•"/>
      <w:lvlJc w:val="left"/>
      <w:pPr>
        <w:ind w:left="3976" w:hanging="706"/>
      </w:pPr>
      <w:rPr>
        <w:rFonts w:hint="default"/>
        <w:lang w:val="pt-PT" w:eastAsia="en-US" w:bidi="ar-SA"/>
      </w:rPr>
    </w:lvl>
    <w:lvl w:ilvl="5" w:tentative="0">
      <w:start w:val="0"/>
      <w:numFmt w:val="bullet"/>
      <w:lvlText w:val="•"/>
      <w:lvlJc w:val="left"/>
      <w:pPr>
        <w:ind w:left="4968" w:hanging="706"/>
      </w:pPr>
      <w:rPr>
        <w:rFonts w:hint="default"/>
        <w:lang w:val="pt-PT" w:eastAsia="en-US" w:bidi="ar-SA"/>
      </w:rPr>
    </w:lvl>
    <w:lvl w:ilvl="6" w:tentative="0">
      <w:start w:val="0"/>
      <w:numFmt w:val="bullet"/>
      <w:lvlText w:val="•"/>
      <w:lvlJc w:val="left"/>
      <w:pPr>
        <w:ind w:left="5960" w:hanging="706"/>
      </w:pPr>
      <w:rPr>
        <w:rFonts w:hint="default"/>
        <w:lang w:val="pt-PT" w:eastAsia="en-US" w:bidi="ar-SA"/>
      </w:rPr>
    </w:lvl>
    <w:lvl w:ilvl="7" w:tentative="0">
      <w:start w:val="0"/>
      <w:numFmt w:val="bullet"/>
      <w:lvlText w:val="•"/>
      <w:lvlJc w:val="left"/>
      <w:pPr>
        <w:ind w:left="6952" w:hanging="706"/>
      </w:pPr>
      <w:rPr>
        <w:rFonts w:hint="default"/>
        <w:lang w:val="pt-PT" w:eastAsia="en-US" w:bidi="ar-SA"/>
      </w:rPr>
    </w:lvl>
    <w:lvl w:ilvl="8" w:tentative="0">
      <w:start w:val="0"/>
      <w:numFmt w:val="bullet"/>
      <w:lvlText w:val="•"/>
      <w:lvlJc w:val="left"/>
      <w:pPr>
        <w:ind w:left="7944" w:hanging="706"/>
      </w:pPr>
      <w:rPr>
        <w:rFonts w:hint="default"/>
        <w:lang w:val="pt-PT" w:eastAsia="en-US" w:bidi="ar-SA"/>
      </w:rPr>
    </w:lvl>
  </w:abstractNum>
  <w:abstractNum w:abstractNumId="13">
    <w:nsid w:val="64FA06AC"/>
    <w:multiLevelType w:val="multilevel"/>
    <w:tmpl w:val="64FA06AC"/>
    <w:lvl w:ilvl="0" w:tentative="0">
      <w:start w:val="3"/>
      <w:numFmt w:val="decimal"/>
      <w:lvlText w:val="%1"/>
      <w:lvlJc w:val="left"/>
      <w:pPr>
        <w:ind w:left="285" w:hanging="847"/>
      </w:pPr>
      <w:rPr>
        <w:rFonts w:hint="default"/>
        <w:lang w:val="pt-PT" w:eastAsia="en-US" w:bidi="ar-SA"/>
      </w:rPr>
    </w:lvl>
    <w:lvl w:ilvl="1" w:tentative="0">
      <w:start w:val="7"/>
      <w:numFmt w:val="decimal"/>
      <w:lvlText w:val="%1.%2."/>
      <w:lvlJc w:val="left"/>
      <w:pPr>
        <w:ind w:left="285" w:hanging="847"/>
      </w:pPr>
      <w:rPr>
        <w:rFonts w:hint="default" w:ascii="Courier New" w:hAnsi="Courier New" w:eastAsia="Courier New" w:cs="Courier New"/>
        <w:b w:val="0"/>
        <w:bCs w:val="0"/>
        <w:i w:val="0"/>
        <w:iCs w:val="0"/>
        <w:spacing w:val="-1"/>
        <w:w w:val="109"/>
        <w:sz w:val="20"/>
        <w:szCs w:val="20"/>
        <w:lang w:val="pt-PT" w:eastAsia="en-US" w:bidi="ar-SA"/>
      </w:rPr>
    </w:lvl>
    <w:lvl w:ilvl="2" w:tentative="0">
      <w:start w:val="0"/>
      <w:numFmt w:val="bullet"/>
      <w:lvlText w:val="•"/>
      <w:lvlJc w:val="left"/>
      <w:pPr>
        <w:ind w:left="2209" w:hanging="847"/>
      </w:pPr>
      <w:rPr>
        <w:rFonts w:hint="default"/>
        <w:lang w:val="pt-PT" w:eastAsia="en-US" w:bidi="ar-SA"/>
      </w:rPr>
    </w:lvl>
    <w:lvl w:ilvl="3" w:tentative="0">
      <w:start w:val="0"/>
      <w:numFmt w:val="bullet"/>
      <w:lvlText w:val="•"/>
      <w:lvlJc w:val="left"/>
      <w:pPr>
        <w:ind w:left="3174" w:hanging="847"/>
      </w:pPr>
      <w:rPr>
        <w:rFonts w:hint="default"/>
        <w:lang w:val="pt-PT" w:eastAsia="en-US" w:bidi="ar-SA"/>
      </w:rPr>
    </w:lvl>
    <w:lvl w:ilvl="4" w:tentative="0">
      <w:start w:val="0"/>
      <w:numFmt w:val="bullet"/>
      <w:lvlText w:val="•"/>
      <w:lvlJc w:val="left"/>
      <w:pPr>
        <w:ind w:left="4139" w:hanging="847"/>
      </w:pPr>
      <w:rPr>
        <w:rFonts w:hint="default"/>
        <w:lang w:val="pt-PT" w:eastAsia="en-US" w:bidi="ar-SA"/>
      </w:rPr>
    </w:lvl>
    <w:lvl w:ilvl="5" w:tentative="0">
      <w:start w:val="0"/>
      <w:numFmt w:val="bullet"/>
      <w:lvlText w:val="•"/>
      <w:lvlJc w:val="left"/>
      <w:pPr>
        <w:ind w:left="5104" w:hanging="847"/>
      </w:pPr>
      <w:rPr>
        <w:rFonts w:hint="default"/>
        <w:lang w:val="pt-PT" w:eastAsia="en-US" w:bidi="ar-SA"/>
      </w:rPr>
    </w:lvl>
    <w:lvl w:ilvl="6" w:tentative="0">
      <w:start w:val="0"/>
      <w:numFmt w:val="bullet"/>
      <w:lvlText w:val="•"/>
      <w:lvlJc w:val="left"/>
      <w:pPr>
        <w:ind w:left="6068" w:hanging="847"/>
      </w:pPr>
      <w:rPr>
        <w:rFonts w:hint="default"/>
        <w:lang w:val="pt-PT" w:eastAsia="en-US" w:bidi="ar-SA"/>
      </w:rPr>
    </w:lvl>
    <w:lvl w:ilvl="7" w:tentative="0">
      <w:start w:val="0"/>
      <w:numFmt w:val="bullet"/>
      <w:lvlText w:val="•"/>
      <w:lvlJc w:val="left"/>
      <w:pPr>
        <w:ind w:left="7033" w:hanging="847"/>
      </w:pPr>
      <w:rPr>
        <w:rFonts w:hint="default"/>
        <w:lang w:val="pt-PT" w:eastAsia="en-US" w:bidi="ar-SA"/>
      </w:rPr>
    </w:lvl>
    <w:lvl w:ilvl="8" w:tentative="0">
      <w:start w:val="0"/>
      <w:numFmt w:val="bullet"/>
      <w:lvlText w:val="•"/>
      <w:lvlJc w:val="left"/>
      <w:pPr>
        <w:ind w:left="7998" w:hanging="847"/>
      </w:pPr>
      <w:rPr>
        <w:rFonts w:hint="default"/>
        <w:lang w:val="pt-PT" w:eastAsia="en-US" w:bidi="ar-SA"/>
      </w:rPr>
    </w:lvl>
  </w:abstractNum>
  <w:abstractNum w:abstractNumId="14">
    <w:nsid w:val="73734753"/>
    <w:multiLevelType w:val="multilevel"/>
    <w:tmpl w:val="73734753"/>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num w:numId="1">
    <w:abstractNumId w:val="3"/>
  </w:num>
  <w:num w:numId="2">
    <w:abstractNumId w:val="9"/>
  </w:num>
  <w:num w:numId="3">
    <w:abstractNumId w:val="14"/>
  </w:num>
  <w:num w:numId="4">
    <w:abstractNumId w:val="11"/>
  </w:num>
  <w:num w:numId="5">
    <w:abstractNumId w:val="2"/>
  </w:num>
  <w:num w:numId="6">
    <w:abstractNumId w:val="13"/>
  </w:num>
  <w:num w:numId="7">
    <w:abstractNumId w:val="5"/>
  </w:num>
  <w:num w:numId="8">
    <w:abstractNumId w:val="10"/>
  </w:num>
  <w:num w:numId="9">
    <w:abstractNumId w:val="4"/>
  </w:num>
  <w:num w:numId="10">
    <w:abstractNumId w:val="6"/>
  </w:num>
  <w:num w:numId="11">
    <w:abstractNumId w:val="12"/>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lvlOverride w:ilvl="0">
      <w:startOverride w:val="1"/>
    </w:lvlOverride>
  </w:num>
  <w:num w:numId="18">
    <w:abstractNumId w:val="8"/>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93"/>
    <w:rsid w:val="0009215E"/>
    <w:rsid w:val="000B365E"/>
    <w:rsid w:val="00140D3D"/>
    <w:rsid w:val="001566EA"/>
    <w:rsid w:val="001B1226"/>
    <w:rsid w:val="001C2F14"/>
    <w:rsid w:val="001F2393"/>
    <w:rsid w:val="001F246E"/>
    <w:rsid w:val="00295F2D"/>
    <w:rsid w:val="00326504"/>
    <w:rsid w:val="003B5809"/>
    <w:rsid w:val="003C3E74"/>
    <w:rsid w:val="004202E1"/>
    <w:rsid w:val="00474939"/>
    <w:rsid w:val="004B7DF5"/>
    <w:rsid w:val="00585F75"/>
    <w:rsid w:val="005C08DD"/>
    <w:rsid w:val="005D4259"/>
    <w:rsid w:val="00653BF1"/>
    <w:rsid w:val="00755285"/>
    <w:rsid w:val="00783702"/>
    <w:rsid w:val="009114AD"/>
    <w:rsid w:val="0091233F"/>
    <w:rsid w:val="00933470"/>
    <w:rsid w:val="00960F68"/>
    <w:rsid w:val="00A02114"/>
    <w:rsid w:val="00A23BBC"/>
    <w:rsid w:val="00A753A5"/>
    <w:rsid w:val="00AA3183"/>
    <w:rsid w:val="00B85127"/>
    <w:rsid w:val="00BD741D"/>
    <w:rsid w:val="00C54E29"/>
    <w:rsid w:val="00C67055"/>
    <w:rsid w:val="00CD6988"/>
    <w:rsid w:val="00CE4838"/>
    <w:rsid w:val="00D170D1"/>
    <w:rsid w:val="00D251E0"/>
    <w:rsid w:val="00D25782"/>
    <w:rsid w:val="00D501B8"/>
    <w:rsid w:val="00D65FBB"/>
    <w:rsid w:val="00DB09CA"/>
    <w:rsid w:val="00E1572B"/>
    <w:rsid w:val="00E3290C"/>
    <w:rsid w:val="00ED4DFA"/>
    <w:rsid w:val="00EF1D64"/>
    <w:rsid w:val="00F54343"/>
    <w:rsid w:val="00F63408"/>
    <w:rsid w:val="00FE010A"/>
    <w:rsid w:val="03193198"/>
    <w:rsid w:val="069D072B"/>
    <w:rsid w:val="0A503F9B"/>
    <w:rsid w:val="12732EA1"/>
    <w:rsid w:val="14076E9D"/>
    <w:rsid w:val="164476E2"/>
    <w:rsid w:val="1A542DAD"/>
    <w:rsid w:val="24D2623B"/>
    <w:rsid w:val="258647E6"/>
    <w:rsid w:val="29B7338C"/>
    <w:rsid w:val="29FD7C29"/>
    <w:rsid w:val="37753CD8"/>
    <w:rsid w:val="3919056A"/>
    <w:rsid w:val="3A6971ED"/>
    <w:rsid w:val="3DE22DCC"/>
    <w:rsid w:val="411B65F8"/>
    <w:rsid w:val="43D8485D"/>
    <w:rsid w:val="44764B4A"/>
    <w:rsid w:val="449061DF"/>
    <w:rsid w:val="470F782A"/>
    <w:rsid w:val="4A7111AE"/>
    <w:rsid w:val="513A2532"/>
    <w:rsid w:val="51D027E9"/>
    <w:rsid w:val="5CA8259D"/>
    <w:rsid w:val="65D941A3"/>
    <w:rsid w:val="6A1A05D0"/>
    <w:rsid w:val="6D671059"/>
    <w:rsid w:val="6D7B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Courier New" w:hAnsi="Courier New" w:eastAsia="Courier New" w:cs="Courier New"/>
      <w:sz w:val="22"/>
      <w:szCs w:val="22"/>
      <w:lang w:val="pt-PT" w:eastAsia="en-US" w:bidi="ar-SA"/>
    </w:rPr>
  </w:style>
  <w:style w:type="paragraph" w:styleId="2">
    <w:name w:val="heading 1"/>
    <w:basedOn w:val="1"/>
    <w:qFormat/>
    <w:uiPriority w:val="9"/>
    <w:pPr>
      <w:ind w:left="376"/>
      <w:outlineLvl w:val="0"/>
    </w:pPr>
    <w:rPr>
      <w:rFonts w:ascii="Times New Roman" w:hAnsi="Times New Roman" w:eastAsia="Times New Roman" w:cs="Times New Roman"/>
      <w:b/>
      <w:bCs/>
      <w:sz w:val="20"/>
      <w:szCs w:val="20"/>
    </w:rPr>
  </w:style>
  <w:style w:type="paragraph" w:styleId="3">
    <w:name w:val="heading 2"/>
    <w:basedOn w:val="1"/>
    <w:unhideWhenUsed/>
    <w:qFormat/>
    <w:uiPriority w:val="9"/>
    <w:pPr>
      <w:ind w:left="1053" w:hanging="706"/>
      <w:jc w:val="both"/>
      <w:outlineLvl w:val="1"/>
    </w:pPr>
    <w:rPr>
      <w:rFonts w:ascii="Times New Roman" w:hAnsi="Times New Roman" w:eastAsia="Times New Roman" w:cs="Times New Roman"/>
      <w:b/>
      <w:bCs/>
      <w:i/>
      <w:iCs/>
      <w:sz w:val="20"/>
      <w:szCs w:val="20"/>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paragraph" w:styleId="5">
    <w:name w:val="heading 5"/>
    <w:basedOn w:val="1"/>
    <w:next w:val="1"/>
    <w:link w:val="2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Hyperlink"/>
    <w:basedOn w:val="6"/>
    <w:semiHidden/>
    <w:unhideWhenUsed/>
    <w:qFormat/>
    <w:uiPriority w:val="99"/>
    <w:rPr>
      <w:color w:val="0000FF"/>
      <w:u w:val="single"/>
    </w:rPr>
  </w:style>
  <w:style w:type="paragraph" w:styleId="10">
    <w:name w:val="Body Text"/>
    <w:basedOn w:val="1"/>
    <w:qFormat/>
    <w:uiPriority w:val="1"/>
    <w:pPr>
      <w:ind w:left="285"/>
      <w:jc w:val="both"/>
    </w:pPr>
    <w:rPr>
      <w:sz w:val="20"/>
      <w:szCs w:val="20"/>
    </w:rPr>
  </w:style>
  <w:style w:type="paragraph" w:styleId="11">
    <w:name w:val="Title"/>
    <w:basedOn w:val="1"/>
    <w:qFormat/>
    <w:uiPriority w:val="10"/>
    <w:pPr>
      <w:spacing w:before="264"/>
      <w:ind w:left="4241" w:hanging="3925"/>
    </w:pPr>
    <w:rPr>
      <w:b/>
      <w:bCs/>
      <w:sz w:val="24"/>
      <w:szCs w:val="24"/>
    </w:rPr>
  </w:style>
  <w:style w:type="paragraph" w:styleId="12">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zh-CN"/>
    </w:rPr>
  </w:style>
  <w:style w:type="paragraph" w:styleId="13">
    <w:name w:val="header"/>
    <w:basedOn w:val="1"/>
    <w:link w:val="19"/>
    <w:unhideWhenUsed/>
    <w:qFormat/>
    <w:uiPriority w:val="0"/>
    <w:pPr>
      <w:tabs>
        <w:tab w:val="center" w:pos="4680"/>
        <w:tab w:val="right" w:pos="9360"/>
      </w:tabs>
    </w:pPr>
  </w:style>
  <w:style w:type="paragraph" w:styleId="14">
    <w:name w:val="footer"/>
    <w:basedOn w:val="1"/>
    <w:link w:val="20"/>
    <w:unhideWhenUsed/>
    <w:qFormat/>
    <w:uiPriority w:val="99"/>
    <w:pPr>
      <w:tabs>
        <w:tab w:val="center" w:pos="4680"/>
        <w:tab w:val="right" w:pos="9360"/>
      </w:tabs>
    </w:pPr>
  </w:style>
  <w:style w:type="table" w:styleId="15">
    <w:name w:val="Table Grid"/>
    <w:basedOn w:val="7"/>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285"/>
      <w:jc w:val="both"/>
    </w:pPr>
  </w:style>
  <w:style w:type="paragraph" w:customStyle="1" w:styleId="18">
    <w:name w:val="Table Paragraph"/>
    <w:basedOn w:val="1"/>
    <w:qFormat/>
    <w:uiPriority w:val="1"/>
    <w:pPr>
      <w:spacing w:before="89"/>
      <w:ind w:left="110"/>
    </w:pPr>
    <w:rPr>
      <w:rFonts w:ascii="Calibri" w:hAnsi="Calibri" w:eastAsia="Calibri" w:cs="Calibri"/>
    </w:rPr>
  </w:style>
  <w:style w:type="character" w:customStyle="1" w:styleId="19">
    <w:name w:val="Cabeçalho Char"/>
    <w:basedOn w:val="6"/>
    <w:link w:val="13"/>
    <w:qFormat/>
    <w:uiPriority w:val="0"/>
    <w:rPr>
      <w:rFonts w:ascii="Courier New" w:hAnsi="Courier New" w:eastAsia="Courier New" w:cs="Courier New"/>
      <w:lang w:val="pt-PT"/>
    </w:rPr>
  </w:style>
  <w:style w:type="character" w:customStyle="1" w:styleId="20">
    <w:name w:val="Rodapé Char"/>
    <w:basedOn w:val="6"/>
    <w:link w:val="14"/>
    <w:qFormat/>
    <w:uiPriority w:val="99"/>
    <w:rPr>
      <w:rFonts w:ascii="Courier New" w:hAnsi="Courier New" w:eastAsia="Courier New" w:cs="Courier New"/>
      <w:lang w:val="pt-PT"/>
    </w:rPr>
  </w:style>
  <w:style w:type="character" w:customStyle="1" w:styleId="21">
    <w:name w:val="Título 5 Char"/>
    <w:basedOn w:val="6"/>
    <w:link w:val="5"/>
    <w:semiHidden/>
    <w:qFormat/>
    <w:uiPriority w:val="9"/>
    <w:rPr>
      <w:rFonts w:asciiTheme="majorHAnsi" w:hAnsiTheme="majorHAnsi" w:eastAsiaTheme="majorEastAsia" w:cstheme="majorBidi"/>
      <w:color w:val="254061" w:themeColor="accent1" w:themeShade="80"/>
      <w:lang w:val="pt-PT"/>
    </w:rPr>
  </w:style>
  <w:style w:type="paragraph" w:customStyle="1" w:styleId="22">
    <w:name w:val="Nivel 01"/>
    <w:basedOn w:val="2"/>
    <w:next w:val="1"/>
    <w:link w:val="23"/>
    <w:qFormat/>
    <w:uiPriority w:val="0"/>
    <w:pPr>
      <w:keepNext/>
      <w:keepLines/>
      <w:widowControl/>
      <w:numPr>
        <w:ilvl w:val="0"/>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23">
    <w:name w:val="Nivel 01 Char"/>
    <w:link w:val="22"/>
    <w:qFormat/>
    <w:uiPriority w:val="0"/>
    <w:rPr>
      <w:rFonts w:ascii="Arial" w:hAnsi="Arial" w:eastAsia="Times New Roman" w:cs="Arial"/>
      <w:b/>
      <w:bCs/>
      <w:sz w:val="20"/>
      <w:szCs w:val="20"/>
      <w:lang w:val="pt-BR"/>
    </w:rPr>
  </w:style>
  <w:style w:type="paragraph" w:customStyle="1" w:styleId="24">
    <w:name w:val="Nivel 2"/>
    <w:basedOn w:val="1"/>
    <w:link w:val="25"/>
    <w:qFormat/>
    <w:uiPriority w:val="0"/>
    <w:pPr>
      <w:widowControl/>
      <w:numPr>
        <w:ilvl w:val="1"/>
        <w:numId w:val="1"/>
      </w:numPr>
      <w:adjustRightInd w:val="0"/>
      <w:spacing w:before="120" w:after="120" w:line="276" w:lineRule="auto"/>
      <w:ind w:left="0" w:firstLine="0"/>
      <w:jc w:val="both"/>
    </w:pPr>
    <w:rPr>
      <w:rFonts w:ascii="Arial" w:hAnsi="Arial" w:eastAsia="Times New Roman" w:cs="Arial"/>
      <w:sz w:val="20"/>
      <w:szCs w:val="20"/>
      <w:lang w:val="pt-BR" w:eastAsia="pt-BR"/>
    </w:rPr>
  </w:style>
  <w:style w:type="character" w:customStyle="1" w:styleId="25">
    <w:name w:val="Nivel 2 Char"/>
    <w:link w:val="24"/>
    <w:qFormat/>
    <w:locked/>
    <w:uiPriority w:val="0"/>
    <w:rPr>
      <w:rFonts w:ascii="Arial" w:hAnsi="Arial" w:eastAsia="Times New Roman" w:cs="Arial"/>
      <w:sz w:val="20"/>
      <w:szCs w:val="20"/>
      <w:lang w:val="pt-BR" w:eastAsia="pt-BR"/>
    </w:rPr>
  </w:style>
  <w:style w:type="paragraph" w:customStyle="1" w:styleId="26">
    <w:name w:val="Nível 2 -Red"/>
    <w:basedOn w:val="24"/>
    <w:link w:val="27"/>
    <w:qFormat/>
    <w:uiPriority w:val="0"/>
    <w:rPr>
      <w:i/>
      <w:iCs/>
      <w:color w:val="FF0000"/>
    </w:rPr>
  </w:style>
  <w:style w:type="character" w:customStyle="1" w:styleId="27">
    <w:name w:val="Nível 2 -Red Char"/>
    <w:link w:val="26"/>
    <w:qFormat/>
    <w:uiPriority w:val="0"/>
    <w:rPr>
      <w:rFonts w:ascii="Arial" w:hAnsi="Arial" w:eastAsia="Times New Roman" w:cs="Arial"/>
      <w:i/>
      <w:iCs/>
      <w:color w:val="FF0000"/>
      <w:sz w:val="20"/>
      <w:szCs w:val="20"/>
      <w:lang w:val="pt-BR" w:eastAsia="pt-BR"/>
    </w:rPr>
  </w:style>
  <w:style w:type="paragraph" w:customStyle="1" w:styleId="28">
    <w:name w:val="Nível 3-R"/>
    <w:basedOn w:val="1"/>
    <w:link w:val="29"/>
    <w:qFormat/>
    <w:uiPriority w:val="0"/>
    <w:pPr>
      <w:widowControl/>
      <w:numPr>
        <w:ilvl w:val="2"/>
        <w:numId w:val="1"/>
      </w:numPr>
      <w:autoSpaceDE/>
      <w:autoSpaceDN/>
      <w:spacing w:before="120" w:after="120" w:line="276" w:lineRule="auto"/>
      <w:ind w:left="284" w:firstLine="0"/>
      <w:jc w:val="both"/>
    </w:pPr>
    <w:rPr>
      <w:rFonts w:ascii="Arial" w:hAnsi="Arial" w:eastAsia="Times New Roman" w:cs="Arial"/>
      <w:i/>
      <w:iCs/>
      <w:color w:val="FF0000"/>
      <w:sz w:val="20"/>
      <w:szCs w:val="20"/>
      <w:lang w:val="pt-BR" w:eastAsia="pt-BR"/>
    </w:rPr>
  </w:style>
  <w:style w:type="character" w:customStyle="1" w:styleId="29">
    <w:name w:val="Nível 3-R Char"/>
    <w:link w:val="28"/>
    <w:qFormat/>
    <w:uiPriority w:val="0"/>
    <w:rPr>
      <w:rFonts w:ascii="Arial" w:hAnsi="Arial" w:eastAsia="Times New Roman" w:cs="Arial"/>
      <w:i/>
      <w:iCs/>
      <w:color w:val="FF0000"/>
      <w:sz w:val="20"/>
      <w:szCs w:val="20"/>
      <w:lang w:val="pt-BR" w:eastAsia="pt-BR"/>
    </w:rPr>
  </w:style>
  <w:style w:type="paragraph" w:customStyle="1" w:styleId="30">
    <w:name w:val="Nível 3"/>
    <w:basedOn w:val="28"/>
    <w:link w:val="32"/>
    <w:qFormat/>
    <w:uiPriority w:val="0"/>
    <w:rPr>
      <w:i w:val="0"/>
      <w:iCs w:val="0"/>
      <w:color w:val="auto"/>
    </w:rPr>
  </w:style>
  <w:style w:type="paragraph" w:customStyle="1" w:styleId="31">
    <w:name w:val="Nível 4"/>
    <w:basedOn w:val="30"/>
    <w:link w:val="34"/>
    <w:qFormat/>
    <w:uiPriority w:val="0"/>
    <w:pPr>
      <w:numPr>
        <w:ilvl w:val="3"/>
      </w:numPr>
      <w:ind w:left="567" w:firstLine="0"/>
    </w:pPr>
  </w:style>
  <w:style w:type="character" w:customStyle="1" w:styleId="32">
    <w:name w:val="Nível 3 Char"/>
    <w:link w:val="30"/>
    <w:qFormat/>
    <w:uiPriority w:val="0"/>
    <w:rPr>
      <w:rFonts w:ascii="Arial" w:hAnsi="Arial" w:eastAsia="Times New Roman" w:cs="Arial"/>
      <w:sz w:val="20"/>
      <w:szCs w:val="20"/>
      <w:lang w:val="pt-BR" w:eastAsia="pt-BR"/>
    </w:rPr>
  </w:style>
  <w:style w:type="paragraph" w:customStyle="1" w:styleId="33">
    <w:name w:val="SubTitNN"/>
    <w:basedOn w:val="1"/>
    <w:link w:val="35"/>
    <w:qFormat/>
    <w:uiPriority w:val="0"/>
    <w:pPr>
      <w:widowControl/>
      <w:autoSpaceDE/>
      <w:autoSpaceDN/>
      <w:spacing w:before="240" w:after="120" w:line="276" w:lineRule="auto"/>
      <w:jc w:val="both"/>
    </w:pPr>
    <w:rPr>
      <w:rFonts w:ascii="Arial" w:hAnsi="Arial" w:eastAsia="Times New Roman" w:cs="Arial"/>
      <w:b/>
      <w:bCs/>
      <w:iCs/>
      <w:sz w:val="20"/>
      <w:szCs w:val="20"/>
      <w:lang w:val="pt-BR" w:eastAsia="pt-BR"/>
    </w:rPr>
  </w:style>
  <w:style w:type="character" w:customStyle="1" w:styleId="34">
    <w:name w:val="Nível 4 Char"/>
    <w:link w:val="31"/>
    <w:qFormat/>
    <w:uiPriority w:val="0"/>
    <w:rPr>
      <w:rFonts w:ascii="Arial" w:hAnsi="Arial" w:eastAsia="Times New Roman" w:cs="Arial"/>
      <w:sz w:val="20"/>
      <w:szCs w:val="20"/>
      <w:lang w:val="pt-BR" w:eastAsia="pt-BR"/>
    </w:rPr>
  </w:style>
  <w:style w:type="character" w:customStyle="1" w:styleId="35">
    <w:name w:val="SubTitNN Char"/>
    <w:link w:val="33"/>
    <w:qFormat/>
    <w:uiPriority w:val="0"/>
    <w:rPr>
      <w:rFonts w:ascii="Arial" w:hAnsi="Arial" w:eastAsia="Times New Roman" w:cs="Arial"/>
      <w:b/>
      <w:bCs/>
      <w:iCs/>
      <w:sz w:val="20"/>
      <w:szCs w:val="20"/>
      <w:lang w:val="pt-BR" w:eastAsia="pt-BR"/>
    </w:rPr>
  </w:style>
  <w:style w:type="paragraph" w:styleId="36">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37">
    <w:name w:val="Fonte parág. padrão3"/>
    <w:qFormat/>
    <w:uiPriority w:val="0"/>
  </w:style>
  <w:style w:type="paragraph" w:customStyle="1" w:styleId="38">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eastAsia="Times New Roman" w:cs="Times New Roman"/>
      <w:b/>
      <w:kern w:val="2"/>
      <w:sz w:val="20"/>
      <w:szCs w:val="20"/>
      <w:lang w:val="pt-BR" w:eastAsia="zh-CN" w:bidi="hi-IN"/>
    </w:rPr>
  </w:style>
  <w:style w:type="paragraph" w:customStyle="1" w:styleId="39">
    <w:name w:val="Nivel 3"/>
    <w:basedOn w:val="40"/>
    <w:qFormat/>
    <w:uiPriority w:val="0"/>
    <w:pPr>
      <w:widowControl/>
      <w:tabs>
        <w:tab w:val="left" w:pos="360"/>
      </w:tabs>
      <w:suppressAutoHyphens/>
      <w:autoSpaceDE/>
      <w:autoSpaceDN/>
      <w:spacing w:before="120" w:after="120" w:line="276" w:lineRule="auto"/>
      <w:ind w:left="425"/>
      <w:contextualSpacing/>
      <w:jc w:val="both"/>
    </w:pPr>
    <w:rPr>
      <w:rFonts w:ascii="Arial" w:hAnsi="Arial" w:eastAsia="Times New Roman" w:cs="Arial"/>
      <w:kern w:val="2"/>
      <w:sz w:val="20"/>
      <w:szCs w:val="20"/>
      <w:lang w:val="pt-BR" w:eastAsia="pt-BR"/>
    </w:rPr>
  </w:style>
  <w:style w:type="paragraph" w:customStyle="1" w:styleId="40">
    <w:name w:val="Parágrafo da Lista1"/>
    <w:basedOn w:val="1"/>
    <w:qFormat/>
    <w:uiPriority w:val="0"/>
    <w:pPr>
      <w:suppressAutoHyphens/>
      <w:ind w:left="720"/>
    </w:pPr>
    <w:rPr>
      <w:kern w:val="2"/>
      <w:sz w:val="24"/>
      <w:lang w:val="pt-BR" w:eastAsia="pt-BR"/>
    </w:rPr>
  </w:style>
  <w:style w:type="character" w:customStyle="1" w:styleId="41">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10872</Words>
  <Characters>58712</Characters>
  <Lines>1</Lines>
  <Paragraphs>1</Paragraphs>
  <TotalTime>2</TotalTime>
  <ScaleCrop>false</ScaleCrop>
  <LinksUpToDate>false</LinksUpToDate>
  <CharactersWithSpaces>69446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2025-02-26T15:58:00Z</dcterms:created>
  <dc:creator>Larissa Dias</dc:creator>
  <cp:lastModifiedBy>Dell-90RJ0Z3</cp:lastModifiedBy>
  <cp:lastPrinted>2025-05-07T18:54:00Z</cp:lastPrinted>
  <dcterms:modified xsi:type="dcterms:W3CDTF">2025-10-13T18:42:13Z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F496F8FFAEBD496CB4BA01047586AFAA_13</vt:lpwstr>
  </property>
</Properties>
</file>