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403FEAC0"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7332B">
        <w:rPr>
          <w:rFonts w:ascii="Calibri Light" w:hAnsi="Calibri Light" w:cs="Calibri Light"/>
          <w:b/>
          <w:bCs/>
        </w:rPr>
        <w:t>4</w:t>
      </w:r>
      <w:r w:rsidR="00610681">
        <w:rPr>
          <w:rFonts w:ascii="Calibri Light" w:hAnsi="Calibri Light" w:cs="Calibri Light"/>
          <w:b/>
          <w:bCs/>
        </w:rPr>
        <w:t>13</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6056BDCF"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2C23C7">
        <w:rPr>
          <w:rFonts w:ascii="Calibri Light" w:hAnsi="Calibri Light" w:cs="Calibri Light"/>
          <w:b/>
          <w:bCs/>
        </w:rPr>
        <w:t>3</w:t>
      </w:r>
      <w:r w:rsidR="00D7332B">
        <w:rPr>
          <w:rFonts w:ascii="Calibri Light" w:hAnsi="Calibri Light" w:cs="Calibri Light"/>
          <w:b/>
          <w:bCs/>
        </w:rPr>
        <w:t>2</w:t>
      </w:r>
      <w:r w:rsidR="00610681">
        <w:rPr>
          <w:rFonts w:ascii="Calibri Light" w:hAnsi="Calibri Light" w:cs="Calibri Light"/>
          <w:b/>
          <w:bCs/>
        </w:rPr>
        <w:t>7</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04CD5292"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D7332B">
        <w:rPr>
          <w:rFonts w:ascii="Calibri Light" w:hAnsi="Calibri Light" w:cs="Calibri Light"/>
        </w:rPr>
        <w:t>1</w:t>
      </w:r>
      <w:r w:rsidR="00610681">
        <w:rPr>
          <w:rFonts w:ascii="Calibri Light" w:hAnsi="Calibri Light" w:cs="Calibri Light"/>
        </w:rPr>
        <w:t>6</w:t>
      </w:r>
      <w:r w:rsidRPr="00672AF9">
        <w:rPr>
          <w:rFonts w:ascii="Calibri Light" w:hAnsi="Calibri Light" w:cs="Calibri Light"/>
        </w:rPr>
        <w:t xml:space="preserve"> de </w:t>
      </w:r>
      <w:r w:rsidR="00D7332B">
        <w:rPr>
          <w:rFonts w:ascii="Calibri Light" w:hAnsi="Calibri Light" w:cs="Calibri Light"/>
        </w:rPr>
        <w:t>outubro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610681">
        <w:rPr>
          <w:rFonts w:ascii="Calibri Light" w:hAnsi="Calibri Light" w:cs="Calibri Light"/>
        </w:rPr>
        <w:t>22</w:t>
      </w:r>
      <w:r w:rsidR="00706DF4">
        <w:rPr>
          <w:rFonts w:ascii="Calibri Light" w:hAnsi="Calibri Light" w:cs="Calibri Light"/>
        </w:rPr>
        <w:t xml:space="preserve"> de </w:t>
      </w:r>
      <w:r w:rsidR="00D7332B">
        <w:rPr>
          <w:rFonts w:ascii="Calibri Light" w:hAnsi="Calibri Light" w:cs="Calibri Light"/>
        </w:rPr>
        <w:t>outubro</w:t>
      </w:r>
      <w:r w:rsidRPr="00672AF9">
        <w:rPr>
          <w:rFonts w:ascii="Calibri Light" w:hAnsi="Calibri Light" w:cs="Calibri Light"/>
        </w:rPr>
        <w:t xml:space="preserve"> de 2024.</w:t>
      </w:r>
    </w:p>
    <w:p w14:paraId="0D60E8D9" w14:textId="0F66D8A9"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610681">
        <w:rPr>
          <w:rFonts w:ascii="Calibri Light" w:hAnsi="Calibri Light" w:cs="Calibri Light"/>
          <w:b/>
        </w:rPr>
        <w:t>23</w:t>
      </w:r>
      <w:r w:rsidRPr="00672AF9">
        <w:rPr>
          <w:rFonts w:ascii="Calibri Light" w:hAnsi="Calibri Light" w:cs="Calibri Light"/>
          <w:b/>
        </w:rPr>
        <w:t>/</w:t>
      </w:r>
      <w:r w:rsidR="002C23C7">
        <w:rPr>
          <w:rFonts w:ascii="Calibri Light" w:hAnsi="Calibri Light" w:cs="Calibri Light"/>
          <w:b/>
        </w:rPr>
        <w:t>10</w:t>
      </w:r>
      <w:r w:rsidRPr="00672AF9">
        <w:rPr>
          <w:rFonts w:ascii="Calibri Light" w:hAnsi="Calibri Light" w:cs="Calibri Light"/>
          <w:b/>
        </w:rPr>
        <w:t xml:space="preserve">/2024 às </w:t>
      </w:r>
      <w:r w:rsidR="00FC0955">
        <w:rPr>
          <w:rFonts w:ascii="Calibri Light" w:hAnsi="Calibri Light" w:cs="Calibri Light"/>
          <w:b/>
        </w:rPr>
        <w:t>0</w:t>
      </w:r>
      <w:r w:rsidR="00D7332B">
        <w:rPr>
          <w:rFonts w:ascii="Calibri Light" w:hAnsi="Calibri Light" w:cs="Calibri Light"/>
          <w:b/>
        </w:rPr>
        <w:t>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bookmarkStart w:id="1" w:name="_GoBack"/>
      <w:bookmarkEnd w:id="1"/>
    </w:p>
    <w:p w14:paraId="6B6568B9" w14:textId="710BAF1C" w:rsidR="00D7332B" w:rsidRDefault="00035FFB" w:rsidP="00610681">
      <w:pPr>
        <w:pStyle w:val="SemEspaamento"/>
        <w:ind w:firstLine="708"/>
        <w:jc w:val="both"/>
        <w:rPr>
          <w:rFonts w:ascii="Arial" w:hAnsi="Arial" w:cs="Arial"/>
          <w:b/>
          <w:bCs/>
        </w:rPr>
      </w:pPr>
      <w:r w:rsidRPr="00672AF9">
        <w:rPr>
          <w:rFonts w:ascii="Calibri Light" w:hAnsi="Calibri Light" w:cs="Calibri Light"/>
        </w:rPr>
        <w:t xml:space="preserve">Constitui objeto do presente procedimento de dispensa de licitação obter proposta adicional de eventuais interessados </w:t>
      </w:r>
      <w:bookmarkStart w:id="2" w:name="_Hlk168651528"/>
      <w:r w:rsidR="00610681">
        <w:rPr>
          <w:rFonts w:ascii="Arial" w:hAnsi="Arial" w:cs="Arial"/>
          <w:b/>
          <w:bCs/>
        </w:rPr>
        <w:t xml:space="preserve">Referente </w:t>
      </w:r>
      <w:proofErr w:type="gramStart"/>
      <w:r w:rsidR="00610681">
        <w:rPr>
          <w:rFonts w:ascii="Arial" w:hAnsi="Arial" w:cs="Arial"/>
          <w:b/>
          <w:bCs/>
        </w:rPr>
        <w:t>a</w:t>
      </w:r>
      <w:proofErr w:type="gramEnd"/>
      <w:r w:rsidR="00610681">
        <w:rPr>
          <w:rFonts w:ascii="Arial" w:hAnsi="Arial" w:cs="Arial"/>
          <w:b/>
          <w:bCs/>
        </w:rPr>
        <w:t xml:space="preserve"> </w:t>
      </w:r>
      <w:r w:rsidR="00C5254E">
        <w:rPr>
          <w:rFonts w:ascii="Arial" w:hAnsi="Arial" w:cs="Arial"/>
          <w:b/>
          <w:bCs/>
        </w:rPr>
        <w:t>CONTRATAÇÃO DE EMPRESA ESPECIALIZADA EM SEGURANÇA DO TRABALHO PARA A ELABORAÇÃO DE LTCAT (LAUDO TÉCNICO DAS CONDIÇÕES AMBIENTAIS DE TRABALHO) E PPP (PERFIL PROFISSIOGRÁFICO PREVIDENCIÁRIO) PARA A PREFEITURA MUNICIPAL, JUNTAMENTE A SECRETARIAS DA ADMINISTRAÇÃO, PELO PERÍODO DE 12 MESES.</w:t>
      </w:r>
    </w:p>
    <w:p w14:paraId="7983C360" w14:textId="2C6F6311" w:rsidR="00033372" w:rsidRDefault="00033372" w:rsidP="00033372">
      <w:pPr>
        <w:pStyle w:val="SemEspaamento"/>
        <w:ind w:firstLine="708"/>
        <w:jc w:val="both"/>
        <w:rPr>
          <w:rFonts w:ascii="Arial" w:hAnsi="Arial" w:cs="Arial"/>
          <w:b/>
          <w:bCs/>
        </w:rPr>
      </w:pPr>
    </w:p>
    <w:p w14:paraId="192A8704" w14:textId="4EEB259F" w:rsidR="004401B4" w:rsidRPr="00672AF9" w:rsidRDefault="004401B4" w:rsidP="006117D7">
      <w:pPr>
        <w:pStyle w:val="SemEspaamento"/>
        <w:ind w:firstLine="708"/>
        <w:jc w:val="both"/>
        <w:rPr>
          <w:rFonts w:ascii="Calibri Light" w:hAnsi="Calibri Light" w:cs="Calibri Light"/>
          <w:b/>
          <w:bCs/>
        </w:rPr>
      </w:pPr>
    </w:p>
    <w:bookmarkEnd w:id="2"/>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1BDBA8EA" w14:textId="77777777" w:rsidR="00610681" w:rsidRPr="00610681" w:rsidRDefault="00610681" w:rsidP="00610681">
      <w:pPr>
        <w:rPr>
          <w:rFonts w:asciiTheme="majorHAnsi" w:hAnsiTheme="majorHAnsi" w:cstheme="majorHAnsi"/>
        </w:rPr>
      </w:pPr>
      <w:r w:rsidRPr="00610681">
        <w:rPr>
          <w:rFonts w:asciiTheme="majorHAnsi" w:hAnsiTheme="majorHAnsi" w:cstheme="majorHAnsi"/>
        </w:rPr>
        <w:t xml:space="preserve">02 04 SECRETARIA MUNICIPAL DE ADMINISTRAÇÃO </w:t>
      </w:r>
    </w:p>
    <w:p w14:paraId="54EBD759" w14:textId="77777777" w:rsidR="00610681" w:rsidRPr="00610681" w:rsidRDefault="00610681" w:rsidP="00610681">
      <w:pPr>
        <w:rPr>
          <w:rFonts w:asciiTheme="majorHAnsi" w:hAnsiTheme="majorHAnsi" w:cstheme="majorHAnsi"/>
        </w:rPr>
      </w:pPr>
      <w:r w:rsidRPr="00610681">
        <w:rPr>
          <w:rFonts w:asciiTheme="majorHAnsi" w:hAnsiTheme="majorHAnsi" w:cstheme="majorHAnsi"/>
        </w:rPr>
        <w:t xml:space="preserve">020401 ADMINISTRAÇÃO GERAL </w:t>
      </w:r>
    </w:p>
    <w:p w14:paraId="76B14FF7" w14:textId="77777777" w:rsidR="00610681" w:rsidRPr="00610681" w:rsidRDefault="00610681" w:rsidP="00610681">
      <w:pPr>
        <w:rPr>
          <w:rFonts w:asciiTheme="majorHAnsi" w:hAnsiTheme="majorHAnsi" w:cstheme="majorHAnsi"/>
        </w:rPr>
      </w:pPr>
      <w:r w:rsidRPr="00610681">
        <w:rPr>
          <w:rFonts w:asciiTheme="majorHAnsi" w:hAnsiTheme="majorHAnsi" w:cstheme="majorHAnsi"/>
        </w:rPr>
        <w:t xml:space="preserve">04 122 0006 2005 0000 MANUTENÇÃO DAS ATIVIDADES DA GESTÃO ADMINISTRATIVA </w:t>
      </w:r>
    </w:p>
    <w:p w14:paraId="0B55A062" w14:textId="77777777" w:rsidR="00610681" w:rsidRPr="00610681" w:rsidRDefault="00610681" w:rsidP="00610681">
      <w:pPr>
        <w:rPr>
          <w:rFonts w:asciiTheme="majorHAnsi" w:hAnsiTheme="majorHAnsi" w:cstheme="majorHAnsi"/>
        </w:rPr>
      </w:pPr>
      <w:r w:rsidRPr="00610681">
        <w:rPr>
          <w:rFonts w:asciiTheme="majorHAnsi" w:hAnsiTheme="majorHAnsi" w:cstheme="majorHAnsi"/>
        </w:rPr>
        <w:t xml:space="preserve">3.3.90.39.00 OUTROS SERVIÇOS DE TERCEIROS- PESSOA JURÍDICA </w:t>
      </w:r>
    </w:p>
    <w:p w14:paraId="3A4E2EE4" w14:textId="77777777" w:rsidR="006165BD" w:rsidRPr="0060343C" w:rsidRDefault="006165BD" w:rsidP="006165BD">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3A7252B0"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610681">
        <w:rPr>
          <w:rFonts w:asciiTheme="majorHAnsi" w:hAnsiTheme="majorHAnsi" w:cstheme="majorHAnsi"/>
        </w:rPr>
        <w:t xml:space="preserve">6.245,23 </w:t>
      </w:r>
      <w:r w:rsidR="006117D7">
        <w:rPr>
          <w:rFonts w:asciiTheme="majorHAnsi" w:hAnsiTheme="majorHAnsi" w:cstheme="majorHAnsi"/>
        </w:rPr>
        <w:t>(</w:t>
      </w:r>
      <w:r w:rsidR="00610681">
        <w:rPr>
          <w:rFonts w:asciiTheme="majorHAnsi" w:hAnsiTheme="majorHAnsi" w:cstheme="majorHAnsi"/>
        </w:rPr>
        <w:t>seis mil e duzentos e quarenta e cinco reais e vinte e tres centavos</w:t>
      </w:r>
      <w:r w:rsidR="006117D7">
        <w:rPr>
          <w:rFonts w:asciiTheme="majorHAnsi" w:hAnsiTheme="majorHAnsi" w:cstheme="majorHAnsi"/>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B5C128A"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610681">
        <w:rPr>
          <w:rFonts w:ascii="Calibri Light" w:eastAsia="Times New Roman" w:hAnsi="Calibri Light" w:cs="Calibri Light"/>
          <w:sz w:val="20"/>
          <w:szCs w:val="20"/>
          <w:lang w:val="en-US"/>
        </w:rPr>
        <w:t>5</w:t>
      </w:r>
      <w:r w:rsidRPr="00672AF9">
        <w:rPr>
          <w:rFonts w:ascii="Calibri Light" w:eastAsia="Times New Roman" w:hAnsi="Calibri Light" w:cs="Calibri Light"/>
          <w:sz w:val="20"/>
          <w:szCs w:val="20"/>
          <w:lang w:val="en-US"/>
        </w:rPr>
        <w:t xml:space="preserve"> (</w:t>
      </w:r>
      <w:r w:rsidR="00610681">
        <w:rPr>
          <w:rFonts w:ascii="Calibri Light" w:eastAsia="Times New Roman" w:hAnsi="Calibri Light" w:cs="Calibri Light"/>
          <w:sz w:val="20"/>
          <w:szCs w:val="20"/>
          <w:lang w:val="en-US"/>
        </w:rPr>
        <w:t>CINCO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08B2DA20"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610681">
        <w:rPr>
          <w:rFonts w:ascii="Calibri Light" w:eastAsia="Times New Roman" w:hAnsi="Calibri Light" w:cs="Calibri Light"/>
          <w:b/>
          <w:bCs/>
          <w:sz w:val="20"/>
          <w:szCs w:val="20"/>
          <w:highlight w:val="yellow"/>
          <w:lang w:val="en-US"/>
        </w:rPr>
        <w:t>22</w:t>
      </w:r>
      <w:r w:rsidRPr="00672AF9">
        <w:rPr>
          <w:rFonts w:ascii="Calibri Light" w:eastAsia="Times New Roman" w:hAnsi="Calibri Light" w:cs="Calibri Light"/>
          <w:b/>
          <w:bCs/>
          <w:sz w:val="20"/>
          <w:szCs w:val="20"/>
          <w:highlight w:val="yellow"/>
          <w:lang w:val="en-US"/>
        </w:rPr>
        <w:t>/</w:t>
      </w:r>
      <w:r w:rsidR="00D7332B">
        <w:rPr>
          <w:rFonts w:ascii="Calibri Light" w:eastAsia="Times New Roman" w:hAnsi="Calibri Light" w:cs="Calibri Light"/>
          <w:b/>
          <w:bCs/>
          <w:sz w:val="20"/>
          <w:szCs w:val="20"/>
          <w:highlight w:val="yellow"/>
          <w:lang w:val="en-US"/>
        </w:rPr>
        <w:t>10</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61C9D634" w14:textId="184DD212" w:rsidR="003A0347" w:rsidRDefault="003A0347" w:rsidP="003A0347">
      <w:pPr>
        <w:pStyle w:val="PargrafodaLista"/>
        <w:tabs>
          <w:tab w:val="left" w:pos="645"/>
        </w:tabs>
        <w:spacing w:before="48"/>
        <w:ind w:left="644"/>
        <w:rPr>
          <w:rFonts w:ascii="Calibri Light" w:eastAsia="Times New Roman" w:hAnsi="Calibri Light" w:cs="Calibri Light"/>
          <w:sz w:val="20"/>
          <w:szCs w:val="20"/>
          <w:lang w:val="en-US"/>
        </w:rPr>
      </w:pPr>
    </w:p>
    <w:p w14:paraId="08B0B3ED" w14:textId="7370D89B" w:rsidR="00424925" w:rsidRPr="00424925" w:rsidRDefault="00424925" w:rsidP="00424925">
      <w:pPr>
        <w:autoSpaceDE w:val="0"/>
        <w:autoSpaceDN w:val="0"/>
        <w:adjustRightInd w:val="0"/>
        <w:jc w:val="both"/>
        <w:rPr>
          <w:rFonts w:ascii="Calibri Light" w:hAnsi="Calibri Light" w:cs="Calibri Light"/>
          <w:b/>
          <w:highlight w:val="yellow"/>
          <w:lang w:val="en-US"/>
        </w:rPr>
      </w:pPr>
      <w:r w:rsidRPr="00424925">
        <w:rPr>
          <w:rFonts w:ascii="Calibri Light" w:hAnsi="Calibri Light" w:cs="Calibri Light"/>
          <w:b/>
          <w:highlight w:val="yellow"/>
          <w:lang w:val="en-US"/>
        </w:rPr>
        <w:t xml:space="preserve">4.3 </w:t>
      </w:r>
      <w:r w:rsidRPr="00424925">
        <w:rPr>
          <w:rFonts w:ascii="Calibri Light" w:hAnsi="Calibri Light" w:cs="Calibri Light"/>
          <w:b/>
          <w:highlight w:val="yellow"/>
          <w:lang w:val="en-US"/>
        </w:rPr>
        <w:t>QUALIFICAÇÃO TÉCNICA</w:t>
      </w:r>
      <w:r w:rsidRPr="00424925">
        <w:rPr>
          <w:rFonts w:ascii="Calibri Light" w:hAnsi="Calibri Light" w:cs="Calibri Light"/>
          <w:b/>
          <w:highlight w:val="yellow"/>
          <w:lang w:val="en-US"/>
        </w:rPr>
        <w:t xml:space="preserve"> (Art.67 </w:t>
      </w:r>
      <w:proofErr w:type="gramStart"/>
      <w:r w:rsidRPr="00424925">
        <w:rPr>
          <w:rFonts w:ascii="Calibri Light" w:hAnsi="Calibri Light" w:cs="Calibri Light"/>
          <w:b/>
          <w:highlight w:val="yellow"/>
          <w:lang w:val="en-US"/>
        </w:rPr>
        <w:t xml:space="preserve">II </w:t>
      </w:r>
      <w:r w:rsidRPr="00424925">
        <w:rPr>
          <w:rFonts w:ascii="Calibri Light" w:hAnsi="Calibri Light" w:cs="Calibri Light"/>
          <w:b/>
          <w:highlight w:val="yellow"/>
          <w:lang w:val="en-US"/>
        </w:rPr>
        <w:t xml:space="preserve"> da</w:t>
      </w:r>
      <w:proofErr w:type="gramEnd"/>
      <w:r w:rsidRPr="00424925">
        <w:rPr>
          <w:rFonts w:ascii="Calibri Light" w:hAnsi="Calibri Light" w:cs="Calibri Light"/>
          <w:b/>
          <w:highlight w:val="yellow"/>
          <w:lang w:val="en-US"/>
        </w:rPr>
        <w:t xml:space="preserve"> Lei Federal nº </w:t>
      </w:r>
      <w:r w:rsidRPr="00424925">
        <w:rPr>
          <w:rFonts w:ascii="Calibri Light" w:hAnsi="Calibri Light" w:cs="Calibri Light"/>
          <w:b/>
          <w:highlight w:val="yellow"/>
          <w:lang w:val="en-US"/>
        </w:rPr>
        <w:t>14133/21</w:t>
      </w:r>
      <w:r w:rsidRPr="00424925">
        <w:rPr>
          <w:rFonts w:ascii="Calibri Light" w:hAnsi="Calibri Light" w:cs="Calibri Light"/>
          <w:b/>
          <w:highlight w:val="yellow"/>
          <w:lang w:val="en-US"/>
        </w:rPr>
        <w:t>):</w:t>
      </w:r>
    </w:p>
    <w:p w14:paraId="7DF35127" w14:textId="77777777" w:rsidR="00424925" w:rsidRPr="00424925" w:rsidRDefault="00424925" w:rsidP="00424925">
      <w:pPr>
        <w:pStyle w:val="Default"/>
        <w:jc w:val="both"/>
        <w:rPr>
          <w:rFonts w:ascii="Calibri Light" w:hAnsi="Calibri Light" w:cs="Calibri Light"/>
          <w:color w:val="auto"/>
          <w:sz w:val="20"/>
          <w:szCs w:val="20"/>
          <w:highlight w:val="yellow"/>
          <w:lang w:val="en-US" w:eastAsia="en-US"/>
        </w:rPr>
      </w:pPr>
    </w:p>
    <w:p w14:paraId="7A7D3F00" w14:textId="0C78C941" w:rsidR="00424925" w:rsidRPr="00424925" w:rsidRDefault="00424925" w:rsidP="00424925">
      <w:pPr>
        <w:overflowPunct w:val="0"/>
        <w:autoSpaceDE w:val="0"/>
        <w:autoSpaceDN w:val="0"/>
        <w:adjustRightInd w:val="0"/>
        <w:spacing w:after="120"/>
        <w:jc w:val="both"/>
        <w:textAlignment w:val="baseline"/>
        <w:rPr>
          <w:rFonts w:ascii="Calibri Light" w:hAnsi="Calibri Light" w:cs="Calibri Light"/>
          <w:lang w:val="en-US"/>
        </w:rPr>
      </w:pPr>
      <w:bookmarkStart w:id="3" w:name="_Hlk126311285"/>
      <w:r w:rsidRPr="00424925">
        <w:rPr>
          <w:rFonts w:ascii="Calibri Light" w:hAnsi="Calibri Light" w:cs="Calibri Light"/>
          <w:highlight w:val="yellow"/>
          <w:lang w:val="en-US"/>
        </w:rPr>
        <w:t>4.3</w:t>
      </w:r>
      <w:r w:rsidRPr="00424925">
        <w:rPr>
          <w:rFonts w:ascii="Calibri Light" w:hAnsi="Calibri Light" w:cs="Calibri Light"/>
          <w:highlight w:val="yellow"/>
          <w:lang w:val="en-US"/>
        </w:rPr>
        <w:t xml:space="preserve">.1. </w:t>
      </w:r>
      <w:bookmarkEnd w:id="3"/>
      <w:r w:rsidRPr="00424925">
        <w:rPr>
          <w:rFonts w:ascii="Calibri Light" w:hAnsi="Calibri Light" w:cs="Calibri Light"/>
          <w:highlight w:val="yellow"/>
          <w:lang w:val="en-US"/>
        </w:rPr>
        <w:t xml:space="preserve">Apresentação de no mínimo 01 (um) Atestado de Capacidade Técnica, nos moldes do Artigo 67, II, da Lei nº </w:t>
      </w:r>
      <w:r w:rsidRPr="00424925">
        <w:rPr>
          <w:rFonts w:ascii="Calibri Light" w:hAnsi="Calibri Light" w:cs="Calibri Light"/>
          <w:highlight w:val="yellow"/>
          <w:lang w:val="en-US"/>
        </w:rPr>
        <w:t>14.333/21</w:t>
      </w:r>
      <w:r w:rsidRPr="00424925">
        <w:rPr>
          <w:rFonts w:ascii="Calibri Light" w:hAnsi="Calibri Light" w:cs="Calibri Light"/>
          <w:highlight w:val="yellow"/>
          <w:lang w:val="en-US"/>
        </w:rPr>
        <w:t>, expedido por Pessoa Jurídica de direito Público ou Privado, comprovando ter o licitante executou, satisfatoriamente, contrato com objeto compatível com o ora licitado.</w:t>
      </w:r>
    </w:p>
    <w:p w14:paraId="6605D45C" w14:textId="77777777" w:rsidR="00424925" w:rsidRDefault="00424925" w:rsidP="003A0347">
      <w:pPr>
        <w:pStyle w:val="PargrafodaLista"/>
        <w:tabs>
          <w:tab w:val="left" w:pos="645"/>
        </w:tabs>
        <w:spacing w:before="48"/>
        <w:ind w:left="644"/>
        <w:rPr>
          <w:rFonts w:ascii="Calibri Light" w:eastAsia="Times New Roman" w:hAnsi="Calibri Light" w:cs="Calibri Light"/>
          <w:sz w:val="20"/>
          <w:szCs w:val="20"/>
          <w:lang w:val="en-US"/>
        </w:rPr>
      </w:pPr>
    </w:p>
    <w:p w14:paraId="2432298C" w14:textId="7273E078" w:rsidR="00604E8D" w:rsidRPr="003A0347" w:rsidRDefault="003A0347" w:rsidP="003A0347">
      <w:pPr>
        <w:adjustRightInd w:val="0"/>
        <w:spacing w:after="120"/>
        <w:rPr>
          <w:rFonts w:ascii="Calibri Light" w:hAnsi="Calibri Light" w:cs="Calibri Light"/>
          <w:b/>
          <w:lang w:val="en-US"/>
        </w:rPr>
      </w:pPr>
      <w:r w:rsidRPr="003A0347">
        <w:rPr>
          <w:rFonts w:ascii="Calibri Light" w:hAnsi="Calibri Light" w:cs="Calibri Light"/>
          <w:b/>
          <w:lang w:val="en-US"/>
        </w:rPr>
        <w:t xml:space="preserve">  </w:t>
      </w:r>
      <w:r w:rsidR="00424925">
        <w:rPr>
          <w:rFonts w:ascii="Calibri Light" w:hAnsi="Calibri Light" w:cs="Calibri Light"/>
          <w:b/>
          <w:highlight w:val="yellow"/>
          <w:lang w:val="en-US"/>
        </w:rPr>
        <w:t>4.4</w:t>
      </w:r>
      <w:r w:rsidR="00604E8D" w:rsidRPr="003A0347">
        <w:rPr>
          <w:rFonts w:ascii="Calibri Light" w:hAnsi="Calibri Light" w:cs="Calibri Light"/>
          <w:b/>
          <w:highlight w:val="yellow"/>
          <w:lang w:val="en-US"/>
        </w:rPr>
        <w:t xml:space="preserve"> </w:t>
      </w:r>
      <w:proofErr w:type="spellStart"/>
      <w:r w:rsidR="00604E8D" w:rsidRPr="003A0347">
        <w:rPr>
          <w:rFonts w:ascii="Calibri Light" w:hAnsi="Calibri Light" w:cs="Calibri Light"/>
          <w:b/>
          <w:highlight w:val="yellow"/>
          <w:lang w:val="en-US"/>
        </w:rPr>
        <w:t>Qualificação</w:t>
      </w:r>
      <w:proofErr w:type="spellEnd"/>
      <w:r w:rsidR="00604E8D" w:rsidRPr="003A0347">
        <w:rPr>
          <w:rFonts w:ascii="Calibri Light" w:hAnsi="Calibri Light" w:cs="Calibri Light"/>
          <w:b/>
          <w:highlight w:val="yellow"/>
          <w:lang w:val="en-US"/>
        </w:rPr>
        <w:t xml:space="preserve"> </w:t>
      </w:r>
      <w:proofErr w:type="spellStart"/>
      <w:r w:rsidR="00604E8D" w:rsidRPr="003A0347">
        <w:rPr>
          <w:rFonts w:ascii="Calibri Light" w:hAnsi="Calibri Light" w:cs="Calibri Light"/>
          <w:b/>
          <w:highlight w:val="yellow"/>
          <w:lang w:val="en-US"/>
        </w:rPr>
        <w:t>Técnica</w:t>
      </w:r>
      <w:proofErr w:type="spellEnd"/>
      <w:r w:rsidR="00604E8D" w:rsidRPr="003A0347">
        <w:rPr>
          <w:rFonts w:ascii="Calibri Light" w:hAnsi="Calibri Light" w:cs="Calibri Light"/>
          <w:b/>
          <w:highlight w:val="yellow"/>
          <w:lang w:val="en-US"/>
        </w:rPr>
        <w:t xml:space="preserve"> dos Profissionais Nomeados pela Proponente</w:t>
      </w:r>
    </w:p>
    <w:p w14:paraId="3370B368" w14:textId="400D7163" w:rsidR="00604E8D" w:rsidRPr="003A0347" w:rsidRDefault="00424925" w:rsidP="003A0347">
      <w:pPr>
        <w:pStyle w:val="PargrafodaLista"/>
        <w:adjustRightInd w:val="0"/>
        <w:spacing w:after="120"/>
        <w:ind w:left="475"/>
        <w:jc w:val="both"/>
        <w:rPr>
          <w:rFonts w:ascii="Calibri Light" w:eastAsia="Times New Roman" w:hAnsi="Calibri Light" w:cs="Calibri Light"/>
          <w:sz w:val="20"/>
          <w:szCs w:val="20"/>
          <w:lang w:val="en-US"/>
        </w:rPr>
      </w:pPr>
      <w:bookmarkStart w:id="4" w:name="_Hlk138859025"/>
      <w:r>
        <w:rPr>
          <w:rFonts w:ascii="Calibri Light" w:eastAsia="Times New Roman" w:hAnsi="Calibri Light" w:cs="Calibri Light"/>
          <w:sz w:val="20"/>
          <w:szCs w:val="20"/>
          <w:lang w:val="en-US"/>
        </w:rPr>
        <w:t>4.4</w:t>
      </w:r>
      <w:r w:rsidR="003A0347" w:rsidRPr="003A0347">
        <w:rPr>
          <w:rFonts w:ascii="Calibri Light" w:eastAsia="Times New Roman" w:hAnsi="Calibri Light" w:cs="Calibri Light"/>
          <w:sz w:val="20"/>
          <w:szCs w:val="20"/>
          <w:lang w:val="en-US"/>
        </w:rPr>
        <w:t>.1</w:t>
      </w:r>
      <w:r w:rsidR="00604E8D" w:rsidRPr="003A0347">
        <w:rPr>
          <w:rFonts w:ascii="Calibri Light" w:eastAsia="Times New Roman" w:hAnsi="Calibri Light" w:cs="Calibri Light"/>
          <w:sz w:val="20"/>
          <w:szCs w:val="20"/>
          <w:lang w:val="en-US"/>
        </w:rPr>
        <w:t xml:space="preserve"> </w:t>
      </w:r>
      <w:bookmarkEnd w:id="4"/>
      <w:proofErr w:type="spellStart"/>
      <w:r w:rsidR="00604E8D" w:rsidRPr="003A0347">
        <w:rPr>
          <w:rFonts w:ascii="Calibri Light" w:eastAsia="Times New Roman" w:hAnsi="Calibri Light" w:cs="Calibri Light"/>
          <w:sz w:val="20"/>
          <w:szCs w:val="20"/>
          <w:lang w:val="en-US"/>
        </w:rPr>
        <w:t>Apresentar</w:t>
      </w:r>
      <w:proofErr w:type="spellEnd"/>
      <w:r w:rsidR="00604E8D" w:rsidRPr="003A0347">
        <w:rPr>
          <w:rFonts w:ascii="Calibri Light" w:eastAsia="Times New Roman" w:hAnsi="Calibri Light" w:cs="Calibri Light"/>
          <w:sz w:val="20"/>
          <w:szCs w:val="20"/>
          <w:lang w:val="en-US"/>
        </w:rPr>
        <w:t xml:space="preserve"> Diploma/</w:t>
      </w:r>
      <w:proofErr w:type="spellStart"/>
      <w:r w:rsidR="00604E8D" w:rsidRPr="003A0347">
        <w:rPr>
          <w:rFonts w:ascii="Calibri Light" w:eastAsia="Times New Roman" w:hAnsi="Calibri Light" w:cs="Calibri Light"/>
          <w:sz w:val="20"/>
          <w:szCs w:val="20"/>
          <w:lang w:val="en-US"/>
        </w:rPr>
        <w:t>Certificado</w:t>
      </w:r>
      <w:proofErr w:type="spellEnd"/>
      <w:r w:rsidR="00604E8D" w:rsidRPr="003A0347">
        <w:rPr>
          <w:rFonts w:ascii="Calibri Light" w:eastAsia="Times New Roman" w:hAnsi="Calibri Light" w:cs="Calibri Light"/>
          <w:sz w:val="20"/>
          <w:szCs w:val="20"/>
          <w:lang w:val="en-US"/>
        </w:rPr>
        <w:t xml:space="preserve"> de técnico de segurança e/ou engenheiro do trabalho, devidamente registrado, fornecido por instituição de ensino técnico/superior, reconhecido pelo Ministério da Educação, </w:t>
      </w:r>
      <w:proofErr w:type="gramStart"/>
      <w:r w:rsidR="00604E8D" w:rsidRPr="003A0347">
        <w:rPr>
          <w:rFonts w:ascii="Calibri Light" w:eastAsia="Times New Roman" w:hAnsi="Calibri Light" w:cs="Calibri Light"/>
          <w:sz w:val="20"/>
          <w:szCs w:val="20"/>
          <w:lang w:val="en-US"/>
        </w:rPr>
        <w:t>em</w:t>
      </w:r>
      <w:proofErr w:type="gramEnd"/>
      <w:r w:rsidR="00604E8D" w:rsidRPr="003A0347">
        <w:rPr>
          <w:rFonts w:ascii="Calibri Light" w:eastAsia="Times New Roman" w:hAnsi="Calibri Light" w:cs="Calibri Light"/>
          <w:sz w:val="20"/>
          <w:szCs w:val="20"/>
          <w:lang w:val="en-US"/>
        </w:rPr>
        <w:t xml:space="preserve"> plena validade</w:t>
      </w:r>
    </w:p>
    <w:p w14:paraId="059F6491" w14:textId="2FBDE7A4" w:rsidR="00604E8D" w:rsidRPr="003A0347" w:rsidRDefault="00424925" w:rsidP="003A0347">
      <w:pPr>
        <w:pStyle w:val="PargrafodaLista"/>
        <w:adjustRightInd w:val="0"/>
        <w:spacing w:after="120"/>
        <w:ind w:left="62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4.4</w:t>
      </w:r>
      <w:r w:rsidR="003A0347" w:rsidRPr="003A0347">
        <w:rPr>
          <w:rFonts w:ascii="Calibri Light" w:eastAsia="Times New Roman" w:hAnsi="Calibri Light" w:cs="Calibri Light"/>
          <w:sz w:val="20"/>
          <w:szCs w:val="20"/>
          <w:lang w:val="en-US"/>
        </w:rPr>
        <w:t>.2</w:t>
      </w:r>
      <w:r w:rsidR="003A0347" w:rsidRPr="003A0347">
        <w:rPr>
          <w:rFonts w:ascii="Calibri Light" w:eastAsia="Times New Roman" w:hAnsi="Calibri Light" w:cs="Calibri Light"/>
          <w:sz w:val="20"/>
          <w:szCs w:val="20"/>
          <w:lang w:val="en-US"/>
        </w:rPr>
        <w:t xml:space="preserve"> </w:t>
      </w:r>
      <w:proofErr w:type="spellStart"/>
      <w:r w:rsidR="00604E8D" w:rsidRPr="003A0347">
        <w:rPr>
          <w:rFonts w:ascii="Calibri Light" w:eastAsia="Times New Roman" w:hAnsi="Calibri Light" w:cs="Calibri Light"/>
          <w:sz w:val="20"/>
          <w:szCs w:val="20"/>
          <w:lang w:val="en-US"/>
        </w:rPr>
        <w:t>Apresentar</w:t>
      </w:r>
      <w:proofErr w:type="spellEnd"/>
      <w:r w:rsidR="00604E8D" w:rsidRPr="003A0347">
        <w:rPr>
          <w:rFonts w:ascii="Calibri Light" w:eastAsia="Times New Roman" w:hAnsi="Calibri Light" w:cs="Calibri Light"/>
          <w:sz w:val="20"/>
          <w:szCs w:val="20"/>
          <w:lang w:val="en-US"/>
        </w:rPr>
        <w:t xml:space="preserve"> </w:t>
      </w:r>
      <w:proofErr w:type="spellStart"/>
      <w:r w:rsidR="00604E8D" w:rsidRPr="003A0347">
        <w:rPr>
          <w:rFonts w:ascii="Calibri Light" w:eastAsia="Times New Roman" w:hAnsi="Calibri Light" w:cs="Calibri Light"/>
          <w:sz w:val="20"/>
          <w:szCs w:val="20"/>
          <w:lang w:val="en-US"/>
        </w:rPr>
        <w:t>Registro</w:t>
      </w:r>
      <w:proofErr w:type="spellEnd"/>
      <w:r w:rsidR="00604E8D" w:rsidRPr="003A0347">
        <w:rPr>
          <w:rFonts w:ascii="Calibri Light" w:eastAsia="Times New Roman" w:hAnsi="Calibri Light" w:cs="Calibri Light"/>
          <w:sz w:val="20"/>
          <w:szCs w:val="20"/>
          <w:lang w:val="en-US"/>
        </w:rPr>
        <w:t xml:space="preserve"> da pessoa física junto ao Ministério do Trabalho do Técnico de Segurança do Trabalho e/ou Engenheiro do Trabalho.</w:t>
      </w:r>
    </w:p>
    <w:p w14:paraId="4EE1C29A" w14:textId="43BB8DFF" w:rsidR="00604E8D" w:rsidRPr="003A0347" w:rsidRDefault="00424925" w:rsidP="003A0347">
      <w:pPr>
        <w:pStyle w:val="PargrafodaLista"/>
        <w:adjustRightInd w:val="0"/>
        <w:spacing w:after="120"/>
        <w:ind w:left="62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4.4</w:t>
      </w:r>
      <w:r w:rsidR="003A0347" w:rsidRPr="003A0347">
        <w:rPr>
          <w:rFonts w:ascii="Calibri Light" w:eastAsia="Times New Roman" w:hAnsi="Calibri Light" w:cs="Calibri Light"/>
          <w:sz w:val="20"/>
          <w:szCs w:val="20"/>
          <w:lang w:val="en-US"/>
        </w:rPr>
        <w:t>.3</w:t>
      </w:r>
      <w:r w:rsidR="00604E8D" w:rsidRPr="003A0347">
        <w:rPr>
          <w:rFonts w:ascii="Calibri Light" w:eastAsia="Times New Roman" w:hAnsi="Calibri Light" w:cs="Calibri Light"/>
          <w:sz w:val="20"/>
          <w:szCs w:val="20"/>
          <w:lang w:val="en-US"/>
        </w:rPr>
        <w:t xml:space="preserve"> </w:t>
      </w:r>
      <w:proofErr w:type="spellStart"/>
      <w:r w:rsidR="00604E8D" w:rsidRPr="003A0347">
        <w:rPr>
          <w:rFonts w:ascii="Calibri Light" w:eastAsia="Times New Roman" w:hAnsi="Calibri Light" w:cs="Calibri Light"/>
          <w:sz w:val="20"/>
          <w:szCs w:val="20"/>
          <w:lang w:val="en-US"/>
        </w:rPr>
        <w:t>Apresentar</w:t>
      </w:r>
      <w:proofErr w:type="spellEnd"/>
      <w:r w:rsidR="00604E8D" w:rsidRPr="003A0347">
        <w:rPr>
          <w:rFonts w:ascii="Calibri Light" w:eastAsia="Times New Roman" w:hAnsi="Calibri Light" w:cs="Calibri Light"/>
          <w:sz w:val="20"/>
          <w:szCs w:val="20"/>
          <w:lang w:val="en-US"/>
        </w:rPr>
        <w:t xml:space="preserve"> Diploma/</w:t>
      </w:r>
      <w:proofErr w:type="spellStart"/>
      <w:r w:rsidR="00604E8D" w:rsidRPr="003A0347">
        <w:rPr>
          <w:rFonts w:ascii="Calibri Light" w:eastAsia="Times New Roman" w:hAnsi="Calibri Light" w:cs="Calibri Light"/>
          <w:sz w:val="20"/>
          <w:szCs w:val="20"/>
          <w:lang w:val="en-US"/>
        </w:rPr>
        <w:t>Certificado</w:t>
      </w:r>
      <w:proofErr w:type="spellEnd"/>
      <w:r w:rsidR="00604E8D" w:rsidRPr="003A0347">
        <w:rPr>
          <w:rFonts w:ascii="Calibri Light" w:eastAsia="Times New Roman" w:hAnsi="Calibri Light" w:cs="Calibri Light"/>
          <w:sz w:val="20"/>
          <w:szCs w:val="20"/>
          <w:lang w:val="en-US"/>
        </w:rPr>
        <w:t xml:space="preserve"> do médico do trabalho, devidamente registrado, de curso de graduação em Medicina, e especialização em Medicina do Trabalho, fornecido por instituição de ensino superior, reconhecido pelo Ministério da Educação, com registro no Conselho Regional de Medicina – CRM. </w:t>
      </w:r>
    </w:p>
    <w:p w14:paraId="45F36310" w14:textId="34EC2128" w:rsidR="00604E8D" w:rsidRPr="003A0347" w:rsidRDefault="00424925" w:rsidP="003A0347">
      <w:pPr>
        <w:pStyle w:val="PargrafodaLista"/>
        <w:adjustRightInd w:val="0"/>
        <w:spacing w:after="120"/>
        <w:ind w:left="62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4.4</w:t>
      </w:r>
      <w:r w:rsidR="003A0347" w:rsidRPr="003A0347">
        <w:rPr>
          <w:rFonts w:ascii="Calibri Light" w:eastAsia="Times New Roman" w:hAnsi="Calibri Light" w:cs="Calibri Light"/>
          <w:sz w:val="20"/>
          <w:szCs w:val="20"/>
          <w:lang w:val="en-US"/>
        </w:rPr>
        <w:t>.4</w:t>
      </w:r>
      <w:r w:rsidR="00604E8D" w:rsidRPr="003A0347">
        <w:rPr>
          <w:rFonts w:ascii="Calibri Light" w:eastAsia="Times New Roman" w:hAnsi="Calibri Light" w:cs="Calibri Light"/>
          <w:sz w:val="20"/>
          <w:szCs w:val="20"/>
          <w:lang w:val="en-US"/>
        </w:rPr>
        <w:t>. Apresentar Diploma/Certificado de Ergonomia, devidamente registrado, de curso de graduação, fornecido por instituição de ensino superior.</w:t>
      </w:r>
    </w:p>
    <w:p w14:paraId="252C43D7" w14:textId="399EC1EC" w:rsidR="00604E8D" w:rsidRPr="003A0347" w:rsidRDefault="00424925" w:rsidP="003A0347">
      <w:pPr>
        <w:pStyle w:val="PargrafodaLista"/>
        <w:adjustRightInd w:val="0"/>
        <w:spacing w:after="120"/>
        <w:ind w:left="62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4.4</w:t>
      </w:r>
      <w:r w:rsidR="003A0347" w:rsidRPr="003A0347">
        <w:rPr>
          <w:rFonts w:ascii="Calibri Light" w:eastAsia="Times New Roman" w:hAnsi="Calibri Light" w:cs="Calibri Light"/>
          <w:sz w:val="20"/>
          <w:szCs w:val="20"/>
          <w:lang w:val="en-US"/>
        </w:rPr>
        <w:t>.5</w:t>
      </w:r>
      <w:r w:rsidR="00604E8D" w:rsidRPr="003A0347">
        <w:rPr>
          <w:rFonts w:ascii="Calibri Light" w:eastAsia="Times New Roman" w:hAnsi="Calibri Light" w:cs="Calibri Light"/>
          <w:sz w:val="20"/>
          <w:szCs w:val="20"/>
          <w:lang w:val="en-US"/>
        </w:rPr>
        <w:t xml:space="preserve"> </w:t>
      </w:r>
      <w:proofErr w:type="spellStart"/>
      <w:r w:rsidR="00604E8D" w:rsidRPr="003A0347">
        <w:rPr>
          <w:rFonts w:ascii="Calibri Light" w:eastAsia="Times New Roman" w:hAnsi="Calibri Light" w:cs="Calibri Light"/>
          <w:sz w:val="20"/>
          <w:szCs w:val="20"/>
          <w:lang w:val="en-US"/>
        </w:rPr>
        <w:t>Comprovar</w:t>
      </w:r>
      <w:proofErr w:type="spellEnd"/>
      <w:r w:rsidR="00604E8D" w:rsidRPr="003A0347">
        <w:rPr>
          <w:rFonts w:ascii="Calibri Light" w:eastAsia="Times New Roman" w:hAnsi="Calibri Light" w:cs="Calibri Light"/>
          <w:sz w:val="20"/>
          <w:szCs w:val="20"/>
          <w:lang w:val="en-US"/>
        </w:rPr>
        <w:t xml:space="preserve"> </w:t>
      </w:r>
      <w:proofErr w:type="spellStart"/>
      <w:r w:rsidR="00604E8D" w:rsidRPr="003A0347">
        <w:rPr>
          <w:rFonts w:ascii="Calibri Light" w:eastAsia="Times New Roman" w:hAnsi="Calibri Light" w:cs="Calibri Light"/>
          <w:sz w:val="20"/>
          <w:szCs w:val="20"/>
          <w:lang w:val="en-US"/>
        </w:rPr>
        <w:t>que</w:t>
      </w:r>
      <w:proofErr w:type="spellEnd"/>
      <w:r w:rsidR="00604E8D" w:rsidRPr="003A0347">
        <w:rPr>
          <w:rFonts w:ascii="Calibri Light" w:eastAsia="Times New Roman" w:hAnsi="Calibri Light" w:cs="Calibri Light"/>
          <w:sz w:val="20"/>
          <w:szCs w:val="20"/>
          <w:lang w:val="en-US"/>
        </w:rPr>
        <w:t xml:space="preserve"> o(s) </w:t>
      </w:r>
      <w:proofErr w:type="gramStart"/>
      <w:r w:rsidR="00604E8D" w:rsidRPr="003A0347">
        <w:rPr>
          <w:rFonts w:ascii="Calibri Light" w:eastAsia="Times New Roman" w:hAnsi="Calibri Light" w:cs="Calibri Light"/>
          <w:sz w:val="20"/>
          <w:szCs w:val="20"/>
          <w:lang w:val="en-US"/>
        </w:rPr>
        <w:t>Responsável(</w:t>
      </w:r>
      <w:proofErr w:type="gramEnd"/>
      <w:r w:rsidR="00604E8D" w:rsidRPr="003A0347">
        <w:rPr>
          <w:rFonts w:ascii="Calibri Light" w:eastAsia="Times New Roman" w:hAnsi="Calibri Light" w:cs="Calibri Light"/>
          <w:sz w:val="20"/>
          <w:szCs w:val="20"/>
          <w:lang w:val="en-US"/>
        </w:rPr>
        <w:t xml:space="preserve">eis) Técnico(s) indicado(s) pela licitante pertence(m) ao seu quadro permanente, mediante a apresentação dos seguintes documentos: </w:t>
      </w:r>
    </w:p>
    <w:p w14:paraId="2E335F94" w14:textId="22B54A80" w:rsidR="00604E8D" w:rsidRPr="003A0347" w:rsidRDefault="00424925" w:rsidP="003A0347">
      <w:pPr>
        <w:adjustRightInd w:val="0"/>
        <w:spacing w:after="120"/>
        <w:ind w:left="284"/>
        <w:jc w:val="both"/>
        <w:rPr>
          <w:rFonts w:ascii="Calibri Light" w:hAnsi="Calibri Light" w:cs="Calibri Light"/>
          <w:lang w:val="en-US"/>
        </w:rPr>
      </w:pPr>
      <w:proofErr w:type="gramStart"/>
      <w:r>
        <w:rPr>
          <w:rFonts w:ascii="Calibri Light" w:hAnsi="Calibri Light" w:cs="Calibri Light"/>
          <w:lang w:val="en-US"/>
        </w:rPr>
        <w:lastRenderedPageBreak/>
        <w:t>4.4</w:t>
      </w:r>
      <w:r w:rsidR="003A0347" w:rsidRPr="003A0347">
        <w:rPr>
          <w:rFonts w:ascii="Calibri Light" w:hAnsi="Calibri Light" w:cs="Calibri Light"/>
          <w:lang w:val="en-US"/>
        </w:rPr>
        <w:t>.6</w:t>
      </w:r>
      <w:r w:rsidR="003A0347" w:rsidRPr="003A0347">
        <w:rPr>
          <w:rFonts w:ascii="Calibri Light" w:hAnsi="Calibri Light" w:cs="Calibri Light"/>
          <w:lang w:val="en-US"/>
        </w:rPr>
        <w:t xml:space="preserve"> </w:t>
      </w:r>
      <w:r w:rsidR="00604E8D" w:rsidRPr="003A0347">
        <w:rPr>
          <w:rFonts w:ascii="Calibri Light" w:hAnsi="Calibri Light" w:cs="Calibri Light"/>
          <w:lang w:val="en-US"/>
        </w:rPr>
        <w:t xml:space="preserve"> </w:t>
      </w:r>
      <w:proofErr w:type="spellStart"/>
      <w:r w:rsidR="00604E8D" w:rsidRPr="003A0347">
        <w:rPr>
          <w:rFonts w:ascii="Calibri Light" w:hAnsi="Calibri Light" w:cs="Calibri Light"/>
          <w:lang w:val="en-US"/>
        </w:rPr>
        <w:t>Apresentação</w:t>
      </w:r>
      <w:proofErr w:type="spellEnd"/>
      <w:proofErr w:type="gramEnd"/>
      <w:r w:rsidR="00604E8D" w:rsidRPr="003A0347">
        <w:rPr>
          <w:rFonts w:ascii="Calibri Light" w:hAnsi="Calibri Light" w:cs="Calibri Light"/>
          <w:lang w:val="en-US"/>
        </w:rPr>
        <w:t xml:space="preserve"> de </w:t>
      </w:r>
      <w:proofErr w:type="spellStart"/>
      <w:r w:rsidR="00604E8D" w:rsidRPr="003A0347">
        <w:rPr>
          <w:rFonts w:ascii="Calibri Light" w:hAnsi="Calibri Light" w:cs="Calibri Light"/>
          <w:lang w:val="en-US"/>
        </w:rPr>
        <w:t>vínculo</w:t>
      </w:r>
      <w:proofErr w:type="spellEnd"/>
      <w:r w:rsidR="00604E8D" w:rsidRPr="003A0347">
        <w:rPr>
          <w:rFonts w:ascii="Calibri Light" w:hAnsi="Calibri Light" w:cs="Calibri Light"/>
          <w:lang w:val="en-US"/>
        </w:rPr>
        <w:t xml:space="preserve"> trabalhista (registro em carteira de trabalho e previdência social – CTPS) em sendo o profissional empregado da licitante ou; </w:t>
      </w:r>
    </w:p>
    <w:p w14:paraId="03E68DC1" w14:textId="5C6A0D38" w:rsidR="00604E8D" w:rsidRPr="003A0347" w:rsidRDefault="00424925" w:rsidP="003A0347">
      <w:pPr>
        <w:adjustRightInd w:val="0"/>
        <w:spacing w:after="120"/>
        <w:ind w:left="284"/>
        <w:jc w:val="both"/>
        <w:rPr>
          <w:rFonts w:ascii="Calibri Light" w:hAnsi="Calibri Light" w:cs="Calibri Light"/>
          <w:lang w:val="en-US"/>
        </w:rPr>
      </w:pPr>
      <w:r>
        <w:rPr>
          <w:rFonts w:ascii="Calibri Light" w:hAnsi="Calibri Light" w:cs="Calibri Light"/>
          <w:lang w:val="en-US"/>
        </w:rPr>
        <w:t>4.4</w:t>
      </w:r>
      <w:r w:rsidR="003A0347" w:rsidRPr="003A0347">
        <w:rPr>
          <w:rFonts w:ascii="Calibri Light" w:hAnsi="Calibri Light" w:cs="Calibri Light"/>
          <w:lang w:val="en-US"/>
        </w:rPr>
        <w:t>.7</w:t>
      </w:r>
      <w:r w:rsidR="00604E8D" w:rsidRPr="003A0347">
        <w:rPr>
          <w:rFonts w:ascii="Calibri Light" w:hAnsi="Calibri Light" w:cs="Calibri Light"/>
          <w:lang w:val="en-US"/>
        </w:rPr>
        <w:t xml:space="preserve"> </w:t>
      </w:r>
      <w:proofErr w:type="spellStart"/>
      <w:r w:rsidR="00604E8D" w:rsidRPr="003A0347">
        <w:rPr>
          <w:rFonts w:ascii="Calibri Light" w:hAnsi="Calibri Light" w:cs="Calibri Light"/>
          <w:lang w:val="en-US"/>
        </w:rPr>
        <w:t>Apresentação</w:t>
      </w:r>
      <w:proofErr w:type="spellEnd"/>
      <w:r w:rsidR="00604E8D" w:rsidRPr="003A0347">
        <w:rPr>
          <w:rFonts w:ascii="Calibri Light" w:hAnsi="Calibri Light" w:cs="Calibri Light"/>
          <w:lang w:val="en-US"/>
        </w:rPr>
        <w:t xml:space="preserve"> de </w:t>
      </w:r>
      <w:proofErr w:type="spellStart"/>
      <w:r w:rsidR="00604E8D" w:rsidRPr="003A0347">
        <w:rPr>
          <w:rFonts w:ascii="Calibri Light" w:hAnsi="Calibri Light" w:cs="Calibri Light"/>
          <w:lang w:val="en-US"/>
        </w:rPr>
        <w:t>Contrato</w:t>
      </w:r>
      <w:proofErr w:type="spellEnd"/>
      <w:r w:rsidR="00604E8D" w:rsidRPr="003A0347">
        <w:rPr>
          <w:rFonts w:ascii="Calibri Light" w:hAnsi="Calibri Light" w:cs="Calibri Light"/>
          <w:lang w:val="en-US"/>
        </w:rPr>
        <w:t xml:space="preserve"> Social, em sendo o profissional integrante do quadro societário da licitante ou;</w:t>
      </w:r>
    </w:p>
    <w:p w14:paraId="3ED8E88D" w14:textId="5A38E8B8" w:rsidR="00604E8D" w:rsidRPr="003A0347" w:rsidRDefault="003A0347" w:rsidP="003A0347">
      <w:pPr>
        <w:pStyle w:val="PargrafodaLista"/>
        <w:adjustRightInd w:val="0"/>
        <w:spacing w:after="120"/>
        <w:ind w:left="620"/>
        <w:jc w:val="both"/>
        <w:rPr>
          <w:rFonts w:ascii="Calibri Light" w:eastAsia="Times New Roman" w:hAnsi="Calibri Light" w:cs="Calibri Light"/>
          <w:sz w:val="20"/>
          <w:szCs w:val="20"/>
          <w:lang w:val="en-US"/>
        </w:rPr>
      </w:pPr>
      <w:proofErr w:type="gramStart"/>
      <w:r>
        <w:rPr>
          <w:rFonts w:ascii="Calibri Light" w:eastAsia="Times New Roman" w:hAnsi="Calibri Light" w:cs="Calibri Light"/>
          <w:sz w:val="20"/>
          <w:szCs w:val="20"/>
          <w:lang w:val="en-US"/>
        </w:rPr>
        <w:t>a</w:t>
      </w:r>
      <w:proofErr w:type="gramEnd"/>
      <w:r w:rsidR="00604E8D" w:rsidRPr="003A0347">
        <w:rPr>
          <w:rFonts w:ascii="Calibri Light" w:eastAsia="Times New Roman" w:hAnsi="Calibri Light" w:cs="Calibri Light"/>
          <w:sz w:val="20"/>
          <w:szCs w:val="20"/>
          <w:lang w:val="en-US"/>
        </w:rPr>
        <w:t xml:space="preserve">) </w:t>
      </w:r>
      <w:proofErr w:type="spellStart"/>
      <w:r w:rsidR="00604E8D" w:rsidRPr="003A0347">
        <w:rPr>
          <w:rFonts w:ascii="Calibri Light" w:eastAsia="Times New Roman" w:hAnsi="Calibri Light" w:cs="Calibri Light"/>
          <w:sz w:val="20"/>
          <w:szCs w:val="20"/>
          <w:lang w:val="en-US"/>
        </w:rPr>
        <w:t>Apresentação</w:t>
      </w:r>
      <w:proofErr w:type="spellEnd"/>
      <w:r w:rsidR="00604E8D" w:rsidRPr="003A0347">
        <w:rPr>
          <w:rFonts w:ascii="Calibri Light" w:eastAsia="Times New Roman" w:hAnsi="Calibri Light" w:cs="Calibri Light"/>
          <w:sz w:val="20"/>
          <w:szCs w:val="20"/>
          <w:lang w:val="en-US"/>
        </w:rPr>
        <w:t xml:space="preserve"> de </w:t>
      </w:r>
      <w:proofErr w:type="spellStart"/>
      <w:r w:rsidR="00604E8D" w:rsidRPr="003A0347">
        <w:rPr>
          <w:rFonts w:ascii="Calibri Light" w:eastAsia="Times New Roman" w:hAnsi="Calibri Light" w:cs="Calibri Light"/>
          <w:sz w:val="20"/>
          <w:szCs w:val="20"/>
          <w:lang w:val="en-US"/>
        </w:rPr>
        <w:t>Contrato</w:t>
      </w:r>
      <w:proofErr w:type="spellEnd"/>
      <w:r w:rsidR="00604E8D" w:rsidRPr="003A0347">
        <w:rPr>
          <w:rFonts w:ascii="Calibri Light" w:eastAsia="Times New Roman" w:hAnsi="Calibri Light" w:cs="Calibri Light"/>
          <w:sz w:val="20"/>
          <w:szCs w:val="20"/>
          <w:lang w:val="en-US"/>
        </w:rPr>
        <w:t xml:space="preserve"> de Prestação de Serviços regido pela legislação civil, celebrado entre o profissional e a empresa licitante; </w:t>
      </w:r>
    </w:p>
    <w:p w14:paraId="225E2EFC" w14:textId="2E7E42EC" w:rsidR="00604E8D" w:rsidRPr="003A0347" w:rsidRDefault="003A0347" w:rsidP="003A0347">
      <w:pPr>
        <w:pStyle w:val="PargrafodaLista"/>
        <w:adjustRightInd w:val="0"/>
        <w:spacing w:after="120"/>
        <w:ind w:left="620"/>
        <w:jc w:val="both"/>
        <w:rPr>
          <w:rFonts w:ascii="Calibri Light" w:eastAsia="Times New Roman" w:hAnsi="Calibri Light" w:cs="Calibri Light"/>
          <w:sz w:val="20"/>
          <w:szCs w:val="20"/>
          <w:lang w:val="en-US"/>
        </w:rPr>
      </w:pPr>
      <w:r w:rsidRPr="003A0347">
        <w:rPr>
          <w:rFonts w:ascii="Calibri Light" w:eastAsia="Times New Roman" w:hAnsi="Calibri Light" w:cs="Calibri Light"/>
          <w:sz w:val="20"/>
          <w:szCs w:val="20"/>
          <w:lang w:val="en-US"/>
        </w:rPr>
        <w:t>4</w:t>
      </w:r>
      <w:r w:rsidR="00604E8D" w:rsidRPr="003A0347">
        <w:rPr>
          <w:rFonts w:ascii="Calibri Light" w:eastAsia="Times New Roman" w:hAnsi="Calibri Light" w:cs="Calibri Light"/>
          <w:sz w:val="20"/>
          <w:szCs w:val="20"/>
          <w:lang w:val="en-US"/>
        </w:rPr>
        <w:t>.</w:t>
      </w:r>
      <w:r w:rsidRPr="003A0347">
        <w:rPr>
          <w:rFonts w:ascii="Calibri Light" w:eastAsia="Times New Roman" w:hAnsi="Calibri Light" w:cs="Calibri Light"/>
          <w:sz w:val="20"/>
          <w:szCs w:val="20"/>
          <w:lang w:val="en-US"/>
        </w:rPr>
        <w:t>3.8</w:t>
      </w:r>
      <w:r w:rsidR="00604E8D" w:rsidRPr="003A0347">
        <w:rPr>
          <w:rFonts w:ascii="Calibri Light" w:eastAsia="Times New Roman" w:hAnsi="Calibri Light" w:cs="Calibri Light"/>
          <w:sz w:val="20"/>
          <w:szCs w:val="20"/>
          <w:lang w:val="en-US"/>
        </w:rPr>
        <w:t xml:space="preserve"> Apresentação do Registro da Empresa no Conselho Regional de Medicina (CRM) da Sede de seu estabelecimento, bem como do registro do Diretor Técnico responsável no Conselho Regional de Medicina (CRM) em associação à empresa participante. (original ou cópia autenticada).</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3CDA32FF" w:rsidR="00035FFB" w:rsidRPr="00672AF9" w:rsidRDefault="003A0347" w:rsidP="003A0347">
      <w:pPr>
        <w:pStyle w:val="Ttulo1"/>
        <w:tabs>
          <w:tab w:val="clear" w:pos="720"/>
        </w:tabs>
        <w:ind w:left="620" w:firstLine="0"/>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w:t>
      </w:r>
      <w:r w:rsidR="00035FFB"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lastRenderedPageBreak/>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0CD638F1" w:rsidR="00035FFB" w:rsidRPr="00672AF9" w:rsidRDefault="00035FFB" w:rsidP="00313AF2">
      <w:pPr>
        <w:jc w:val="center"/>
        <w:rPr>
          <w:rFonts w:ascii="Calibri Light" w:hAnsi="Calibri Light" w:cs="Calibri Light"/>
        </w:rPr>
      </w:pPr>
      <w:bookmarkStart w:id="5" w:name="_Hlk170724593"/>
      <w:r w:rsidRPr="00672AF9">
        <w:rPr>
          <w:rFonts w:ascii="Calibri Light" w:hAnsi="Calibri Light" w:cs="Calibri Light"/>
        </w:rPr>
        <w:t>Rifaina,</w:t>
      </w:r>
      <w:r w:rsidR="00D7332B">
        <w:rPr>
          <w:rFonts w:ascii="Calibri Light" w:hAnsi="Calibri Light" w:cs="Calibri Light"/>
        </w:rPr>
        <w:t>1</w:t>
      </w:r>
      <w:r w:rsidR="00610681">
        <w:rPr>
          <w:rFonts w:ascii="Calibri Light" w:hAnsi="Calibri Light" w:cs="Calibri Light"/>
        </w:rPr>
        <w:t>5</w:t>
      </w:r>
      <w:r w:rsidR="00D7332B">
        <w:rPr>
          <w:rFonts w:ascii="Calibri Light" w:hAnsi="Calibri Light" w:cs="Calibri Light"/>
        </w:rPr>
        <w:t xml:space="preserve"> de outubro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5"/>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18520960" w14:textId="77777777" w:rsidR="006165BD" w:rsidRDefault="006165BD" w:rsidP="00C71B6A">
      <w:pPr>
        <w:pStyle w:val="SemEspaamento"/>
        <w:jc w:val="both"/>
        <w:rPr>
          <w:rFonts w:asciiTheme="minorHAnsi" w:hAnsiTheme="minorHAnsi" w:cstheme="minorHAnsi"/>
          <w:b/>
          <w:bCs/>
        </w:rPr>
      </w:pPr>
    </w:p>
    <w:p w14:paraId="58B96393" w14:textId="77777777" w:rsidR="006165BD" w:rsidRDefault="006165BD" w:rsidP="00C71B6A">
      <w:pPr>
        <w:pStyle w:val="SemEspaamento"/>
        <w:jc w:val="both"/>
        <w:rPr>
          <w:rFonts w:asciiTheme="minorHAnsi" w:hAnsiTheme="minorHAnsi" w:cstheme="minorHAnsi"/>
          <w:b/>
          <w:bCs/>
        </w:rPr>
      </w:pPr>
    </w:p>
    <w:p w14:paraId="09A24AA1" w14:textId="77777777" w:rsidR="006165BD" w:rsidRDefault="006165BD" w:rsidP="00C71B6A">
      <w:pPr>
        <w:pStyle w:val="SemEspaamento"/>
        <w:jc w:val="both"/>
        <w:rPr>
          <w:rFonts w:asciiTheme="minorHAnsi" w:hAnsiTheme="minorHAnsi" w:cstheme="minorHAnsi"/>
          <w:b/>
          <w:bCs/>
        </w:rPr>
      </w:pPr>
    </w:p>
    <w:p w14:paraId="062C13D2" w14:textId="77777777" w:rsidR="006165BD" w:rsidRDefault="006165BD" w:rsidP="00C71B6A">
      <w:pPr>
        <w:pStyle w:val="SemEspaamento"/>
        <w:jc w:val="both"/>
        <w:rPr>
          <w:rFonts w:asciiTheme="minorHAnsi" w:hAnsiTheme="minorHAnsi" w:cstheme="minorHAnsi"/>
          <w:b/>
          <w:bCs/>
        </w:rPr>
      </w:pPr>
    </w:p>
    <w:p w14:paraId="1DA1BD35" w14:textId="77777777" w:rsidR="00D7332B" w:rsidRDefault="00D7332B" w:rsidP="00C71B6A">
      <w:pPr>
        <w:pStyle w:val="SemEspaamento"/>
        <w:jc w:val="both"/>
        <w:rPr>
          <w:rFonts w:asciiTheme="minorHAnsi" w:hAnsiTheme="minorHAnsi" w:cstheme="minorHAnsi"/>
          <w:b/>
          <w:bCs/>
        </w:rPr>
      </w:pPr>
    </w:p>
    <w:p w14:paraId="351EA739" w14:textId="77777777" w:rsidR="00D7332B" w:rsidRDefault="00D7332B" w:rsidP="00C71B6A">
      <w:pPr>
        <w:pStyle w:val="SemEspaamento"/>
        <w:jc w:val="both"/>
        <w:rPr>
          <w:rFonts w:asciiTheme="minorHAnsi" w:hAnsiTheme="minorHAnsi" w:cstheme="minorHAnsi"/>
          <w:b/>
          <w:bCs/>
        </w:rPr>
      </w:pPr>
    </w:p>
    <w:p w14:paraId="0BE21924" w14:textId="77777777" w:rsidR="00D7332B" w:rsidRDefault="00D7332B" w:rsidP="00C71B6A">
      <w:pPr>
        <w:pStyle w:val="SemEspaamento"/>
        <w:jc w:val="both"/>
        <w:rPr>
          <w:rFonts w:asciiTheme="minorHAnsi" w:hAnsiTheme="minorHAnsi" w:cstheme="minorHAnsi"/>
          <w:b/>
          <w:bCs/>
        </w:rPr>
      </w:pPr>
    </w:p>
    <w:p w14:paraId="09BAE131" w14:textId="77777777" w:rsidR="00D7332B" w:rsidRDefault="00D7332B" w:rsidP="00C71B6A">
      <w:pPr>
        <w:pStyle w:val="SemEspaamento"/>
        <w:jc w:val="both"/>
        <w:rPr>
          <w:rFonts w:asciiTheme="minorHAnsi" w:hAnsiTheme="minorHAnsi" w:cstheme="minorHAnsi"/>
          <w:b/>
          <w:bCs/>
        </w:rPr>
      </w:pPr>
    </w:p>
    <w:p w14:paraId="3FFA9076" w14:textId="77777777" w:rsidR="00610681" w:rsidRDefault="00610681" w:rsidP="00C71B6A">
      <w:pPr>
        <w:pStyle w:val="SemEspaamento"/>
        <w:jc w:val="both"/>
        <w:rPr>
          <w:rFonts w:asciiTheme="minorHAnsi" w:hAnsiTheme="minorHAnsi" w:cstheme="minorHAnsi"/>
          <w:b/>
          <w:bCs/>
        </w:rPr>
      </w:pPr>
    </w:p>
    <w:p w14:paraId="1A78602A" w14:textId="77777777" w:rsidR="00610681" w:rsidRDefault="00610681" w:rsidP="00610681">
      <w:pPr>
        <w:spacing w:line="360" w:lineRule="auto"/>
        <w:jc w:val="center"/>
        <w:rPr>
          <w:rFonts w:ascii="Arial" w:hAnsi="Arial" w:cs="Arial"/>
          <w:b/>
          <w:bCs/>
          <w:sz w:val="21"/>
          <w:szCs w:val="21"/>
        </w:rPr>
      </w:pPr>
      <w:r>
        <w:rPr>
          <w:rFonts w:ascii="Arial" w:hAnsi="Arial" w:cs="Arial"/>
          <w:b/>
          <w:bCs/>
          <w:sz w:val="21"/>
          <w:szCs w:val="21"/>
        </w:rPr>
        <w:t xml:space="preserve">   </w:t>
      </w:r>
    </w:p>
    <w:p w14:paraId="170DE7E1" w14:textId="77777777" w:rsidR="00610681" w:rsidRDefault="00610681" w:rsidP="00610681">
      <w:pPr>
        <w:spacing w:line="360" w:lineRule="auto"/>
        <w:jc w:val="center"/>
        <w:rPr>
          <w:rFonts w:ascii="Arial" w:hAnsi="Arial" w:cs="Arial"/>
          <w:b/>
          <w:bCs/>
          <w:sz w:val="21"/>
          <w:szCs w:val="21"/>
        </w:rPr>
      </w:pPr>
      <w:r>
        <w:rPr>
          <w:rFonts w:ascii="Arial" w:hAnsi="Arial" w:cs="Arial"/>
          <w:b/>
          <w:bCs/>
          <w:sz w:val="21"/>
          <w:szCs w:val="21"/>
        </w:rPr>
        <w:t xml:space="preserve">TERMO DE REFERÊNCIA </w:t>
      </w:r>
    </w:p>
    <w:p w14:paraId="0B855432" w14:textId="77777777" w:rsidR="00610681" w:rsidRDefault="00610681" w:rsidP="00610681">
      <w:pPr>
        <w:spacing w:line="360" w:lineRule="auto"/>
        <w:jc w:val="center"/>
        <w:rPr>
          <w:rFonts w:ascii="Arial" w:hAnsi="Arial" w:cs="Arial"/>
          <w:b/>
          <w:bCs/>
          <w:sz w:val="21"/>
          <w:szCs w:val="21"/>
        </w:rPr>
      </w:pPr>
    </w:p>
    <w:p w14:paraId="14FBB126" w14:textId="77777777" w:rsidR="00610681" w:rsidRDefault="00610681" w:rsidP="00610681">
      <w:pPr>
        <w:spacing w:line="360" w:lineRule="auto"/>
        <w:jc w:val="center"/>
        <w:rPr>
          <w:rFonts w:ascii="Arial" w:hAnsi="Arial" w:cs="Arial"/>
          <w:sz w:val="21"/>
          <w:szCs w:val="21"/>
        </w:rPr>
      </w:pPr>
      <w:r>
        <w:rPr>
          <w:rFonts w:ascii="Arial" w:hAnsi="Arial" w:cs="Arial"/>
          <w:b/>
          <w:bCs/>
          <w:sz w:val="21"/>
          <w:szCs w:val="21"/>
        </w:rPr>
        <w:t>UNIDADE SOLICITANTE</w:t>
      </w:r>
      <w:r>
        <w:rPr>
          <w:rFonts w:ascii="Arial" w:hAnsi="Arial" w:cs="Arial"/>
          <w:sz w:val="21"/>
          <w:szCs w:val="21"/>
        </w:rPr>
        <w:t>: Departamento de recursos humanos</w:t>
      </w:r>
    </w:p>
    <w:p w14:paraId="16C7AE03" w14:textId="77777777" w:rsidR="00610681" w:rsidRDefault="00610681" w:rsidP="00610681">
      <w:pPr>
        <w:spacing w:line="360" w:lineRule="auto"/>
        <w:jc w:val="center"/>
        <w:rPr>
          <w:rFonts w:ascii="Arial" w:hAnsi="Arial" w:cs="Arial"/>
          <w:b/>
          <w:bCs/>
          <w:sz w:val="21"/>
          <w:szCs w:val="21"/>
        </w:rPr>
      </w:pPr>
    </w:p>
    <w:p w14:paraId="056B6D34" w14:textId="77777777" w:rsidR="00610681" w:rsidRDefault="00610681" w:rsidP="00610681">
      <w:pPr>
        <w:spacing w:line="360" w:lineRule="auto"/>
        <w:jc w:val="center"/>
        <w:rPr>
          <w:rFonts w:ascii="Arial" w:eastAsia="Arial-BoldMT" w:hAnsi="Arial" w:cs="Arial"/>
          <w:b/>
          <w:bCs/>
          <w:sz w:val="21"/>
          <w:szCs w:val="21"/>
        </w:rPr>
      </w:pPr>
      <w:r>
        <w:rPr>
          <w:rFonts w:ascii="Arial" w:eastAsia="Arial-BoldMT" w:hAnsi="Arial" w:cs="Arial"/>
          <w:b/>
          <w:bCs/>
          <w:sz w:val="21"/>
          <w:szCs w:val="21"/>
        </w:rPr>
        <w:t xml:space="preserve">Agente responsável: </w:t>
      </w:r>
      <w:r>
        <w:rPr>
          <w:rFonts w:ascii="Arial" w:eastAsia="Arial-BoldMT" w:hAnsi="Arial" w:cs="Arial"/>
          <w:sz w:val="21"/>
          <w:szCs w:val="21"/>
        </w:rPr>
        <w:t>Jane Raquel Ferreira Eufrásio</w:t>
      </w:r>
    </w:p>
    <w:p w14:paraId="05491BA4" w14:textId="77777777" w:rsidR="00610681" w:rsidRDefault="00610681" w:rsidP="00610681">
      <w:pPr>
        <w:spacing w:line="360" w:lineRule="auto"/>
        <w:jc w:val="center"/>
        <w:rPr>
          <w:rFonts w:ascii="Arial" w:eastAsia="Arial-BoldMT" w:hAnsi="Arial" w:cs="Arial"/>
          <w:sz w:val="21"/>
          <w:szCs w:val="21"/>
        </w:rPr>
      </w:pPr>
    </w:p>
    <w:p w14:paraId="60B61B72" w14:textId="77777777" w:rsidR="00610681" w:rsidRDefault="00610681" w:rsidP="00610681">
      <w:pPr>
        <w:spacing w:line="360" w:lineRule="auto"/>
        <w:jc w:val="both"/>
        <w:rPr>
          <w:rFonts w:ascii="Arial" w:eastAsia="Calibri" w:hAnsi="Arial" w:cs="Arial"/>
          <w:b/>
          <w:bCs/>
          <w:sz w:val="21"/>
          <w:szCs w:val="21"/>
        </w:rPr>
      </w:pPr>
      <w:r>
        <w:rPr>
          <w:rFonts w:ascii="Arial" w:hAnsi="Arial" w:cs="Arial"/>
          <w:b/>
          <w:bCs/>
          <w:sz w:val="21"/>
          <w:szCs w:val="21"/>
        </w:rPr>
        <w:t>1. OBJETO</w:t>
      </w:r>
    </w:p>
    <w:p w14:paraId="4547DF72" w14:textId="77777777" w:rsidR="00610681" w:rsidRDefault="00610681" w:rsidP="00610681">
      <w:pPr>
        <w:spacing w:line="360" w:lineRule="auto"/>
        <w:jc w:val="both"/>
        <w:rPr>
          <w:rFonts w:ascii="Arial" w:hAnsi="Arial" w:cs="Arial"/>
          <w:b/>
          <w:bCs/>
          <w:sz w:val="21"/>
          <w:szCs w:val="21"/>
        </w:rPr>
      </w:pPr>
    </w:p>
    <w:p w14:paraId="7153FBFE" w14:textId="77777777" w:rsidR="00610681" w:rsidRDefault="00610681" w:rsidP="00610681">
      <w:pPr>
        <w:numPr>
          <w:ilvl w:val="1"/>
          <w:numId w:val="39"/>
        </w:numPr>
        <w:spacing w:line="360" w:lineRule="auto"/>
        <w:jc w:val="both"/>
        <w:rPr>
          <w:rFonts w:ascii="Arial" w:hAnsi="Arial" w:cs="Arial"/>
          <w:b/>
          <w:bCs/>
          <w:sz w:val="21"/>
          <w:szCs w:val="21"/>
        </w:rPr>
      </w:pPr>
      <w:r>
        <w:rPr>
          <w:rFonts w:ascii="Arial" w:hAnsi="Arial" w:cs="Arial"/>
          <w:b/>
          <w:bCs/>
          <w:sz w:val="21"/>
          <w:szCs w:val="21"/>
        </w:rPr>
        <w:t xml:space="preserve">DOS ITENS DOS SERVIÇOS A SEREM PRESTADOS       </w:t>
      </w:r>
    </w:p>
    <w:p w14:paraId="3DF72879" w14:textId="77777777" w:rsidR="00610681" w:rsidRDefault="00610681" w:rsidP="00610681">
      <w:pPr>
        <w:spacing w:line="360" w:lineRule="auto"/>
        <w:jc w:val="both"/>
        <w:rPr>
          <w:rFonts w:ascii="Arial" w:hAnsi="Arial" w:cs="Arial"/>
          <w:b/>
          <w:bCs/>
          <w:sz w:val="21"/>
          <w:szCs w:val="21"/>
        </w:rPr>
      </w:pPr>
      <w:r>
        <w:rPr>
          <w:rFonts w:ascii="Arial" w:hAnsi="Arial" w:cs="Arial"/>
          <w:b/>
          <w:bCs/>
          <w:sz w:val="21"/>
          <w:szCs w:val="21"/>
        </w:rPr>
        <w:t xml:space="preserve">      </w:t>
      </w:r>
    </w:p>
    <w:tbl>
      <w:tblPr>
        <w:tblStyle w:val="Style21"/>
        <w:tblW w:w="8340" w:type="dxa"/>
        <w:jc w:val="center"/>
        <w:tblLayout w:type="fixed"/>
        <w:tblLook w:val="04A0" w:firstRow="1" w:lastRow="0" w:firstColumn="1" w:lastColumn="0" w:noHBand="0" w:noVBand="1"/>
      </w:tblPr>
      <w:tblGrid>
        <w:gridCol w:w="851"/>
        <w:gridCol w:w="5145"/>
        <w:gridCol w:w="1253"/>
        <w:gridCol w:w="1091"/>
      </w:tblGrid>
      <w:tr w:rsidR="00610681" w14:paraId="1A2914AD" w14:textId="77777777" w:rsidTr="00610681">
        <w:trPr>
          <w:trHeight w:val="768"/>
          <w:jc w:val="center"/>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4DD884B2" w14:textId="77777777" w:rsidR="00610681" w:rsidRDefault="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lastRenderedPageBreak/>
              <w:t>ITEM</w:t>
            </w:r>
          </w:p>
        </w:tc>
        <w:tc>
          <w:tcPr>
            <w:tcW w:w="5150" w:type="dxa"/>
            <w:tcBorders>
              <w:top w:val="single" w:sz="12" w:space="0" w:color="000000"/>
              <w:left w:val="nil"/>
              <w:bottom w:val="single" w:sz="12" w:space="0" w:color="000000"/>
              <w:right w:val="single" w:sz="12" w:space="0" w:color="000000"/>
            </w:tcBorders>
            <w:vAlign w:val="center"/>
            <w:hideMark/>
          </w:tcPr>
          <w:p w14:paraId="0667793C" w14:textId="77777777" w:rsidR="00610681" w:rsidRDefault="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DESCRIÇÃO</w:t>
            </w:r>
          </w:p>
        </w:tc>
        <w:tc>
          <w:tcPr>
            <w:tcW w:w="1254" w:type="dxa"/>
            <w:tcBorders>
              <w:top w:val="single" w:sz="12" w:space="0" w:color="000000"/>
              <w:left w:val="nil"/>
              <w:bottom w:val="single" w:sz="12" w:space="0" w:color="000000"/>
              <w:right w:val="single" w:sz="12" w:space="0" w:color="000000"/>
            </w:tcBorders>
            <w:vAlign w:val="center"/>
            <w:hideMark/>
          </w:tcPr>
          <w:p w14:paraId="4AA29ABC" w14:textId="77777777" w:rsidR="00610681" w:rsidRDefault="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UN</w:t>
            </w:r>
          </w:p>
        </w:tc>
        <w:tc>
          <w:tcPr>
            <w:tcW w:w="1092" w:type="dxa"/>
            <w:tcBorders>
              <w:top w:val="single" w:sz="12" w:space="0" w:color="000000"/>
              <w:left w:val="nil"/>
              <w:bottom w:val="single" w:sz="12" w:space="0" w:color="000000"/>
              <w:right w:val="single" w:sz="12" w:space="0" w:color="000000"/>
            </w:tcBorders>
            <w:vAlign w:val="center"/>
            <w:hideMark/>
          </w:tcPr>
          <w:p w14:paraId="5B16F104" w14:textId="77777777" w:rsidR="00610681" w:rsidRDefault="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QTDE</w:t>
            </w:r>
          </w:p>
        </w:tc>
      </w:tr>
      <w:tr w:rsidR="00610681" w14:paraId="5C2964FD" w14:textId="77777777" w:rsidTr="00610681">
        <w:trPr>
          <w:trHeight w:val="723"/>
          <w:jc w:val="center"/>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350AEBBE" w14:textId="77777777" w:rsidR="00610681" w:rsidRDefault="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1</w:t>
            </w:r>
          </w:p>
        </w:tc>
        <w:tc>
          <w:tcPr>
            <w:tcW w:w="5150" w:type="dxa"/>
            <w:tcBorders>
              <w:top w:val="single" w:sz="12" w:space="0" w:color="000000"/>
              <w:left w:val="nil"/>
              <w:bottom w:val="single" w:sz="12" w:space="0" w:color="000000"/>
              <w:right w:val="single" w:sz="12" w:space="0" w:color="000000"/>
            </w:tcBorders>
            <w:vAlign w:val="center"/>
            <w:hideMark/>
          </w:tcPr>
          <w:p w14:paraId="7F02A904" w14:textId="77777777" w:rsidR="00610681" w:rsidRDefault="00610681">
            <w:pPr>
              <w:spacing w:line="360" w:lineRule="auto"/>
              <w:ind w:hanging="2"/>
              <w:jc w:val="center"/>
              <w:rPr>
                <w:rFonts w:ascii="Arial" w:eastAsia="Arial" w:hAnsi="Arial" w:cs="Arial"/>
                <w:color w:val="000000"/>
                <w:sz w:val="21"/>
                <w:szCs w:val="21"/>
              </w:rPr>
            </w:pPr>
            <w:r>
              <w:rPr>
                <w:rFonts w:ascii="Arial" w:hAnsi="Arial" w:cs="Arial"/>
                <w:sz w:val="21"/>
                <w:szCs w:val="21"/>
              </w:rPr>
              <w:t>Elaboração/atualização do Laudo Técnico das Condições do Ambiente de Trabalho - LTCAT e do Perfil Profissiográfico Previdenciário PPP - (sob demanda)</w:t>
            </w:r>
          </w:p>
        </w:tc>
        <w:tc>
          <w:tcPr>
            <w:tcW w:w="1254" w:type="dxa"/>
            <w:tcBorders>
              <w:top w:val="single" w:sz="12" w:space="0" w:color="000000"/>
              <w:left w:val="nil"/>
              <w:bottom w:val="single" w:sz="12" w:space="0" w:color="000000"/>
              <w:right w:val="single" w:sz="12" w:space="0" w:color="000000"/>
            </w:tcBorders>
            <w:vAlign w:val="center"/>
            <w:hideMark/>
          </w:tcPr>
          <w:p w14:paraId="241B0C38" w14:textId="77777777" w:rsidR="00610681" w:rsidRDefault="00610681">
            <w:pPr>
              <w:spacing w:line="360" w:lineRule="auto"/>
              <w:ind w:hanging="2"/>
              <w:jc w:val="center"/>
              <w:rPr>
                <w:rFonts w:ascii="Arial" w:hAnsi="Arial" w:cs="Arial"/>
                <w:sz w:val="21"/>
                <w:szCs w:val="21"/>
              </w:rPr>
            </w:pPr>
            <w:r>
              <w:rPr>
                <w:rFonts w:ascii="Arial" w:hAnsi="Arial" w:cs="Arial"/>
                <w:sz w:val="21"/>
                <w:szCs w:val="21"/>
              </w:rPr>
              <w:t>Serviço</w:t>
            </w:r>
          </w:p>
        </w:tc>
        <w:tc>
          <w:tcPr>
            <w:tcW w:w="1092" w:type="dxa"/>
            <w:tcBorders>
              <w:top w:val="single" w:sz="12" w:space="0" w:color="000000"/>
              <w:left w:val="nil"/>
              <w:bottom w:val="single" w:sz="12" w:space="0" w:color="000000"/>
              <w:right w:val="single" w:sz="12" w:space="0" w:color="000000"/>
            </w:tcBorders>
            <w:vAlign w:val="center"/>
            <w:hideMark/>
          </w:tcPr>
          <w:p w14:paraId="3CB08D4C" w14:textId="77777777" w:rsidR="00610681" w:rsidRDefault="00610681">
            <w:pPr>
              <w:spacing w:line="360" w:lineRule="auto"/>
              <w:ind w:hanging="2"/>
              <w:jc w:val="center"/>
              <w:rPr>
                <w:rFonts w:ascii="Arial" w:hAnsi="Arial" w:cs="Arial"/>
                <w:sz w:val="21"/>
                <w:szCs w:val="21"/>
              </w:rPr>
            </w:pPr>
            <w:r>
              <w:rPr>
                <w:rFonts w:ascii="Arial" w:hAnsi="Arial" w:cs="Arial"/>
                <w:sz w:val="21"/>
                <w:szCs w:val="21"/>
              </w:rPr>
              <w:t>1</w:t>
            </w:r>
          </w:p>
        </w:tc>
      </w:tr>
    </w:tbl>
    <w:p w14:paraId="3B142995" w14:textId="1FE15C06" w:rsidR="00610681" w:rsidRDefault="00610681" w:rsidP="00610681">
      <w:pPr>
        <w:jc w:val="both"/>
        <w:rPr>
          <w:rFonts w:ascii="Arial" w:eastAsia="Calibri" w:hAnsi="Arial" w:cs="Arial"/>
          <w:b/>
          <w:bCs/>
          <w:sz w:val="21"/>
          <w:szCs w:val="21"/>
        </w:rPr>
      </w:pPr>
      <w:r>
        <w:rPr>
          <w:rFonts w:ascii="Calibri" w:eastAsia="Calibri" w:hAnsi="Calibri"/>
          <w:noProof/>
          <w:sz w:val="22"/>
          <w:szCs w:val="22"/>
          <w:lang w:eastAsia="pt-BR"/>
        </w:rPr>
        <mc:AlternateContent>
          <mc:Choice Requires="wps">
            <w:drawing>
              <wp:anchor distT="0" distB="0" distL="114300" distR="114300" simplePos="0" relativeHeight="251663360" behindDoc="0" locked="0" layoutInCell="1" allowOverlap="1" wp14:anchorId="62D494AA" wp14:editId="1D6DFF21">
                <wp:simplePos x="0" y="0"/>
                <wp:positionH relativeFrom="column">
                  <wp:posOffset>-60960</wp:posOffset>
                </wp:positionH>
                <wp:positionV relativeFrom="paragraph">
                  <wp:posOffset>247015</wp:posOffset>
                </wp:positionV>
                <wp:extent cx="142875" cy="114300"/>
                <wp:effectExtent l="0" t="0" r="28575" b="19050"/>
                <wp:wrapNone/>
                <wp:docPr id="8" name="Elipse 1"/>
                <wp:cNvGraphicFramePr/>
                <a:graphic xmlns:a="http://schemas.openxmlformats.org/drawingml/2006/main">
                  <a:graphicData uri="http://schemas.microsoft.com/office/word/2010/wordprocessingShape">
                    <wps:wsp>
                      <wps:cNvSpPr/>
                      <wps:spPr>
                        <a:xfrm>
                          <a:off x="0" y="0"/>
                          <a:ext cx="142875" cy="114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583A71" w14:textId="77777777" w:rsidR="00610681" w:rsidRDefault="00610681" w:rsidP="00610681">
                            <w:pPr>
                              <w:jc w:val="center"/>
                            </w:pP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left:0;text-align:left;margin-left:-4.8pt;margin-top:19.45pt;width:11.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" fillcolor="white [3212]" strokecolor="white [3212]" strokeweight="1pt">
                <v:stroke joinstyle="miter"/>
                <v:textbox>
                  <w:txbxContent>
                    <w:p w14:paraId="10583A71" w14:textId="77777777" w:rsidR="00610681" w:rsidRDefault="00610681" w:rsidP="00610681">
                      <w:pPr>
                        <w:jc w:val="center"/>
                      </w:pPr>
                    </w:p>
                  </w:txbxContent>
                </v:textbox>
              </v:oval>
            </w:pict>
          </mc:Fallback>
        </mc:AlternateContent>
      </w:r>
      <w:r>
        <w:rPr>
          <w:rFonts w:ascii="Arial" w:hAnsi="Arial" w:cs="Arial"/>
          <w:b/>
          <w:bCs/>
          <w:sz w:val="21"/>
          <w:szCs w:val="21"/>
        </w:rPr>
        <w:t xml:space="preserve">                                                                                                             </w:t>
      </w:r>
    </w:p>
    <w:p w14:paraId="0F8C13A5" w14:textId="77777777" w:rsidR="00610681" w:rsidRDefault="00610681" w:rsidP="00610681">
      <w:pPr>
        <w:jc w:val="both"/>
        <w:rPr>
          <w:rFonts w:ascii="Arial" w:hAnsi="Arial" w:cs="Arial"/>
          <w:b/>
          <w:bCs/>
          <w:sz w:val="21"/>
          <w:szCs w:val="21"/>
        </w:rPr>
      </w:pPr>
      <w:r>
        <w:rPr>
          <w:rFonts w:ascii="Arial" w:hAnsi="Arial" w:cs="Arial"/>
          <w:b/>
          <w:bCs/>
          <w:sz w:val="21"/>
          <w:szCs w:val="21"/>
        </w:rPr>
        <w:t xml:space="preserve">                                                                                            VALOR TOTAL: R$ </w:t>
      </w:r>
      <w:r>
        <w:rPr>
          <w:rFonts w:ascii="Arial" w:hAnsi="Arial"/>
          <w:b/>
          <w:bCs/>
          <w:sz w:val="21"/>
          <w:szCs w:val="21"/>
        </w:rPr>
        <w:t>6.245,63</w:t>
      </w:r>
    </w:p>
    <w:p w14:paraId="0BDA649B" w14:textId="77777777" w:rsidR="00610681" w:rsidRDefault="00610681" w:rsidP="00610681">
      <w:pPr>
        <w:numPr>
          <w:ilvl w:val="0"/>
          <w:numId w:val="40"/>
        </w:numPr>
        <w:spacing w:after="160" w:line="256" w:lineRule="auto"/>
        <w:jc w:val="both"/>
        <w:rPr>
          <w:rFonts w:ascii="Arial" w:hAnsi="Arial" w:cs="Arial"/>
          <w:b/>
          <w:bCs/>
          <w:sz w:val="21"/>
          <w:szCs w:val="21"/>
        </w:rPr>
      </w:pPr>
      <w:r>
        <w:rPr>
          <w:rFonts w:ascii="Arial" w:hAnsi="Arial" w:cs="Arial"/>
          <w:b/>
          <w:bCs/>
          <w:sz w:val="21"/>
          <w:szCs w:val="21"/>
        </w:rPr>
        <w:t>JUSTIFICATIVA E OBJETIVO DA CONTRATAÇÃO</w:t>
      </w:r>
    </w:p>
    <w:p w14:paraId="5452429C" w14:textId="77777777" w:rsidR="00610681" w:rsidRDefault="00610681" w:rsidP="00610681">
      <w:pPr>
        <w:spacing w:line="360" w:lineRule="auto"/>
        <w:jc w:val="both"/>
        <w:rPr>
          <w:rFonts w:ascii="SimSun" w:eastAsia="SimSun" w:hAnsi="SimSun" w:cs="SimSun"/>
          <w:sz w:val="24"/>
          <w:szCs w:val="24"/>
        </w:rPr>
      </w:pPr>
      <w:r>
        <w:rPr>
          <w:rFonts w:ascii="Arial" w:eastAsia="SimSun" w:hAnsi="Arial" w:cs="Arial"/>
          <w:sz w:val="21"/>
          <w:szCs w:val="21"/>
        </w:rPr>
        <w:t xml:space="preserve">Referente </w:t>
      </w:r>
      <w:proofErr w:type="gramStart"/>
      <w:r>
        <w:rPr>
          <w:rFonts w:ascii="Arial" w:eastAsia="SimSun" w:hAnsi="Arial" w:cs="Arial"/>
          <w:sz w:val="21"/>
          <w:szCs w:val="21"/>
        </w:rPr>
        <w:t>a</w:t>
      </w:r>
      <w:proofErr w:type="gramEnd"/>
      <w:r>
        <w:rPr>
          <w:rFonts w:ascii="Arial" w:eastAsia="SimSun" w:hAnsi="Arial" w:cs="Arial"/>
          <w:sz w:val="21"/>
          <w:szCs w:val="21"/>
        </w:rPr>
        <w:t xml:space="preserve"> contratação de empresa especializada em segurança do trabalho para elaboração de LTCAT – (Laudo Técnico das Condições Ambientais de Trabalho) e PPP (Perfil Profissiográfico Previdenciário) para a prefeitura municipal de Rifaina - SP, juntamente ás secretarias da administração, durante um </w:t>
      </w:r>
      <w:proofErr w:type="spellStart"/>
      <w:r>
        <w:rPr>
          <w:rFonts w:ascii="Arial" w:eastAsia="SimSun" w:hAnsi="Arial" w:cs="Arial"/>
          <w:sz w:val="21"/>
          <w:szCs w:val="21"/>
        </w:rPr>
        <w:t>periodo</w:t>
      </w:r>
      <w:proofErr w:type="spellEnd"/>
      <w:r>
        <w:rPr>
          <w:rFonts w:ascii="Arial" w:eastAsia="SimSun" w:hAnsi="Arial" w:cs="Arial"/>
          <w:sz w:val="21"/>
          <w:szCs w:val="21"/>
        </w:rPr>
        <w:t xml:space="preserve"> de 12 (doze) meses, de acordo com a solicitação do funcionário. A medicina e segurança no trabalho é um instrumento fundamental para a implantação e acompanhamento da saúde ocupacional e bem estar dos funcionários. A elaboração dos programas em face da necessidade de se estabelecer diretrizes atinentes à implementação de ações destinadas à promoção de saúde ocupacional, à prevenção de riscos e doenças referentes ao trabalho, como também à ocorrência de acidentes em serviço.</w:t>
      </w:r>
    </w:p>
    <w:p w14:paraId="72D22C44" w14:textId="77777777" w:rsidR="00610681" w:rsidRDefault="00610681" w:rsidP="00610681">
      <w:pPr>
        <w:jc w:val="both"/>
        <w:rPr>
          <w:rFonts w:ascii="Arial" w:eastAsia="Segoe UI" w:hAnsi="Arial" w:cs="Arial"/>
          <w:color w:val="0D0D0D"/>
          <w:sz w:val="21"/>
          <w:szCs w:val="21"/>
          <w:shd w:val="clear" w:color="auto" w:fill="FFFFFF"/>
        </w:rPr>
      </w:pPr>
    </w:p>
    <w:p w14:paraId="03F9257E" w14:textId="77777777" w:rsidR="00610681" w:rsidRDefault="00610681" w:rsidP="00610681">
      <w:pPr>
        <w:rPr>
          <w:rFonts w:ascii="Arial" w:eastAsia="Calibri" w:hAnsi="Arial" w:cs="Arial"/>
          <w:sz w:val="21"/>
          <w:szCs w:val="21"/>
        </w:rPr>
      </w:pPr>
    </w:p>
    <w:p w14:paraId="081FFEC3" w14:textId="77777777" w:rsidR="00610681" w:rsidRDefault="00610681" w:rsidP="00610681">
      <w:pPr>
        <w:numPr>
          <w:ilvl w:val="0"/>
          <w:numId w:val="41"/>
        </w:numPr>
        <w:spacing w:line="360" w:lineRule="auto"/>
        <w:jc w:val="both"/>
        <w:rPr>
          <w:rFonts w:ascii="Arial" w:hAnsi="Arial"/>
          <w:sz w:val="21"/>
          <w:szCs w:val="21"/>
        </w:rPr>
      </w:pPr>
      <w:r>
        <w:rPr>
          <w:rFonts w:ascii="Arial" w:hAnsi="Arial" w:cs="Arial"/>
          <w:b/>
          <w:bCs/>
          <w:sz w:val="21"/>
          <w:szCs w:val="21"/>
        </w:rPr>
        <w:t xml:space="preserve">ESTIMATIVA DE PREÇOS E PREÇOS REFERENCIAIS </w:t>
      </w:r>
    </w:p>
    <w:p w14:paraId="4E7D23DB" w14:textId="77777777" w:rsidR="00610681" w:rsidRDefault="00610681" w:rsidP="00610681">
      <w:pPr>
        <w:spacing w:line="360" w:lineRule="auto"/>
        <w:jc w:val="both"/>
        <w:rPr>
          <w:rFonts w:ascii="Arial" w:hAnsi="Arial"/>
          <w:sz w:val="21"/>
          <w:szCs w:val="21"/>
        </w:rPr>
      </w:pPr>
      <w:r>
        <w:rPr>
          <w:rFonts w:ascii="Arial" w:hAnsi="Arial"/>
          <w:sz w:val="21"/>
          <w:szCs w:val="21"/>
        </w:rPr>
        <w:t>A estimativa de preços deu-se através de pesquisa realizada no “Banco de Preços” (ferramenta utilizada para pesquisas de preços que possibilita a integração com as compras governamentais e entes públicos.), conforme Decreto Municipal 1.441 de 2024 Seção II – Da Pesquisa de Preços Art. 32 que regulamenta a Lei de Licitações 14.133 de 2021.</w:t>
      </w:r>
    </w:p>
    <w:p w14:paraId="31D5580F" w14:textId="77777777" w:rsidR="00610681" w:rsidRDefault="00610681" w:rsidP="00610681">
      <w:pPr>
        <w:spacing w:line="360" w:lineRule="auto"/>
        <w:jc w:val="both"/>
        <w:rPr>
          <w:rFonts w:ascii="Arial" w:hAnsi="Arial" w:cs="Arial"/>
          <w:sz w:val="21"/>
          <w:szCs w:val="21"/>
        </w:rPr>
      </w:pPr>
      <w:r>
        <w:rPr>
          <w:rFonts w:ascii="Arial" w:hAnsi="Arial"/>
          <w:sz w:val="21"/>
          <w:szCs w:val="21"/>
        </w:rPr>
        <w:t xml:space="preserve">O custo estimado da contratação é de R$ </w:t>
      </w:r>
      <w:r>
        <w:rPr>
          <w:rFonts w:ascii="Arial" w:hAnsi="Arial"/>
          <w:b/>
          <w:bCs/>
          <w:sz w:val="21"/>
          <w:szCs w:val="21"/>
        </w:rPr>
        <w:t>6.245,63</w:t>
      </w:r>
      <w:r>
        <w:rPr>
          <w:rFonts w:ascii="Arial" w:hAnsi="Arial"/>
          <w:sz w:val="21"/>
          <w:szCs w:val="21"/>
        </w:rPr>
        <w:t xml:space="preserve"> </w:t>
      </w:r>
      <w:r>
        <w:rPr>
          <w:rFonts w:ascii="Arial" w:hAnsi="Arial" w:cs="Arial"/>
          <w:sz w:val="21"/>
          <w:szCs w:val="21"/>
        </w:rPr>
        <w:t>(</w:t>
      </w:r>
      <w:r>
        <w:rPr>
          <w:rFonts w:ascii="Arial" w:eastAsia="SimSun" w:hAnsi="Arial" w:cs="Arial"/>
          <w:sz w:val="21"/>
          <w:szCs w:val="21"/>
        </w:rPr>
        <w:t>Seis mil duzentos e quarenta e cinco reais e sessenta e três centavos.</w:t>
      </w:r>
      <w:r>
        <w:rPr>
          <w:rFonts w:ascii="Arial" w:hAnsi="Arial" w:cs="Arial"/>
          <w:sz w:val="21"/>
          <w:szCs w:val="21"/>
        </w:rPr>
        <w:t>).</w:t>
      </w:r>
    </w:p>
    <w:p w14:paraId="60A00692" w14:textId="77777777" w:rsidR="00610681" w:rsidRDefault="00610681" w:rsidP="00610681">
      <w:pPr>
        <w:spacing w:line="360" w:lineRule="auto"/>
        <w:jc w:val="both"/>
        <w:rPr>
          <w:rFonts w:ascii="Arial" w:hAnsi="Arial"/>
          <w:sz w:val="21"/>
          <w:szCs w:val="21"/>
        </w:rPr>
      </w:pPr>
    </w:p>
    <w:p w14:paraId="7629080C" w14:textId="77777777" w:rsidR="00610681" w:rsidRDefault="00610681" w:rsidP="00610681">
      <w:pPr>
        <w:numPr>
          <w:ilvl w:val="0"/>
          <w:numId w:val="41"/>
        </w:numPr>
        <w:spacing w:line="360" w:lineRule="auto"/>
        <w:jc w:val="both"/>
        <w:rPr>
          <w:rFonts w:ascii="Arial" w:hAnsi="Arial" w:cs="Arial"/>
          <w:b/>
          <w:bCs/>
          <w:sz w:val="21"/>
          <w:szCs w:val="21"/>
        </w:rPr>
      </w:pPr>
      <w:r>
        <w:rPr>
          <w:rFonts w:ascii="Arial" w:hAnsi="Arial" w:cs="Arial"/>
          <w:b/>
          <w:bCs/>
          <w:sz w:val="21"/>
          <w:szCs w:val="21"/>
        </w:rPr>
        <w:t>OBRIGAÇÕES DA CONTRATANTE</w:t>
      </w:r>
    </w:p>
    <w:p w14:paraId="1F269B9D" w14:textId="77777777" w:rsidR="00610681" w:rsidRDefault="00610681" w:rsidP="00610681">
      <w:pPr>
        <w:spacing w:line="360" w:lineRule="auto"/>
        <w:jc w:val="both"/>
        <w:rPr>
          <w:rFonts w:ascii="Arial" w:eastAsia="SimSun" w:hAnsi="Arial" w:cs="Arial"/>
          <w:sz w:val="21"/>
          <w:szCs w:val="21"/>
        </w:rPr>
      </w:pPr>
      <w:r>
        <w:rPr>
          <w:rFonts w:ascii="Arial" w:eastAsia="SimSun" w:hAnsi="Arial" w:cs="Arial"/>
          <w:sz w:val="21"/>
          <w:szCs w:val="21"/>
        </w:rPr>
        <w:t>6.1.1. Proporcionar todas as condições para que a Contratada possa desempenhar seus serviços de acordo com as determinações do termo de referência;</w:t>
      </w:r>
    </w:p>
    <w:p w14:paraId="272C9534" w14:textId="77777777" w:rsidR="00610681" w:rsidRDefault="00610681" w:rsidP="00610681">
      <w:pPr>
        <w:spacing w:line="360" w:lineRule="auto"/>
        <w:jc w:val="both"/>
        <w:rPr>
          <w:rFonts w:ascii="Arial" w:eastAsia="SimSun" w:hAnsi="Arial" w:cs="Arial"/>
          <w:sz w:val="21"/>
          <w:szCs w:val="21"/>
        </w:rPr>
      </w:pPr>
      <w:r>
        <w:rPr>
          <w:rFonts w:ascii="Arial" w:eastAsia="SimSun" w:hAnsi="Arial" w:cs="Arial"/>
          <w:sz w:val="21"/>
          <w:szCs w:val="21"/>
        </w:rPr>
        <w:t xml:space="preserve">6.1.3.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6.1.4. Notificar a Contratada por escrito da ocorrência de eventuais imperfeições no curso da execução dos serviços, fixando prazo para a sua correção; </w:t>
      </w:r>
    </w:p>
    <w:p w14:paraId="7464A415" w14:textId="77777777" w:rsidR="00610681" w:rsidRDefault="00610681" w:rsidP="00610681">
      <w:pPr>
        <w:spacing w:line="360" w:lineRule="auto"/>
        <w:jc w:val="both"/>
        <w:rPr>
          <w:rFonts w:ascii="Arial" w:eastAsia="SimSun" w:hAnsi="Arial" w:cs="Arial"/>
          <w:sz w:val="21"/>
          <w:szCs w:val="21"/>
        </w:rPr>
      </w:pPr>
      <w:r>
        <w:rPr>
          <w:rFonts w:ascii="Arial" w:eastAsia="SimSun" w:hAnsi="Arial" w:cs="Arial"/>
          <w:sz w:val="21"/>
          <w:szCs w:val="21"/>
        </w:rPr>
        <w:t>6.1.5. Pagar à Contratada o valor resultante da prestação do serviço, na forma do contrato.</w:t>
      </w:r>
    </w:p>
    <w:p w14:paraId="53F7C2AC" w14:textId="77777777" w:rsidR="00610681" w:rsidRDefault="00610681" w:rsidP="00610681">
      <w:pPr>
        <w:spacing w:line="360" w:lineRule="auto"/>
        <w:jc w:val="both"/>
        <w:rPr>
          <w:rFonts w:ascii="SimSun" w:eastAsia="SimSun" w:hAnsi="SimSun" w:cs="SimSun"/>
          <w:sz w:val="21"/>
          <w:szCs w:val="21"/>
        </w:rPr>
      </w:pPr>
    </w:p>
    <w:p w14:paraId="62F422DD" w14:textId="77777777" w:rsidR="00610681" w:rsidRDefault="00610681" w:rsidP="00610681">
      <w:pPr>
        <w:spacing w:line="360" w:lineRule="auto"/>
        <w:jc w:val="both"/>
        <w:rPr>
          <w:rFonts w:ascii="Arial" w:eastAsia="Calibri" w:hAnsi="Arial" w:cs="Arial"/>
          <w:b/>
          <w:bCs/>
          <w:sz w:val="21"/>
          <w:szCs w:val="21"/>
        </w:rPr>
      </w:pPr>
      <w:r>
        <w:rPr>
          <w:rFonts w:ascii="Arial" w:hAnsi="Arial" w:cs="Arial"/>
          <w:b/>
          <w:bCs/>
          <w:sz w:val="21"/>
          <w:szCs w:val="21"/>
        </w:rPr>
        <w:t>5. OBRIGAÇÕES DA CONTRATADA</w:t>
      </w:r>
    </w:p>
    <w:p w14:paraId="4AEA6515"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5.1. A Contratada deve cumprir todas as obrigações constantes da proposta aceita e, ainda:</w:t>
      </w:r>
    </w:p>
    <w:p w14:paraId="1D34A694"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07E74E57"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5.1.3. Substituir, reparar ou corrigir, às suas expensas, no prazo fixado neste Termo de Referência, o objeto com avarias ou defeitos;</w:t>
      </w:r>
    </w:p>
    <w:p w14:paraId="4FB51986"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5.1.4. Comunicar à Contratante, no prazo máximo de 24 (vinte e quatro) horas que antecede a data da entrega, os motivos que impossibilitem o cumprimento do prazo previsto, com a devida comprovação;</w:t>
      </w:r>
    </w:p>
    <w:p w14:paraId="71A1132D" w14:textId="77777777" w:rsidR="00610681" w:rsidRDefault="00610681" w:rsidP="00610681">
      <w:pPr>
        <w:spacing w:line="360" w:lineRule="auto"/>
        <w:jc w:val="both"/>
        <w:rPr>
          <w:rFonts w:ascii="Arial" w:hAnsi="Arial" w:cs="Arial"/>
          <w:sz w:val="21"/>
          <w:szCs w:val="21"/>
        </w:rPr>
      </w:pPr>
    </w:p>
    <w:p w14:paraId="4B699BF5" w14:textId="77777777" w:rsidR="00610681" w:rsidRDefault="00610681" w:rsidP="00610681">
      <w:pPr>
        <w:spacing w:line="360" w:lineRule="auto"/>
        <w:jc w:val="both"/>
        <w:rPr>
          <w:rFonts w:ascii="Arial" w:hAnsi="Arial" w:cs="Arial"/>
          <w:b/>
          <w:bCs/>
          <w:sz w:val="21"/>
          <w:szCs w:val="21"/>
        </w:rPr>
      </w:pPr>
      <w:r>
        <w:rPr>
          <w:rFonts w:ascii="Arial" w:hAnsi="Arial" w:cs="Arial"/>
          <w:b/>
          <w:bCs/>
          <w:sz w:val="21"/>
          <w:szCs w:val="21"/>
        </w:rPr>
        <w:t>6. FORMA E PRAZO DE PAGAMENTO</w:t>
      </w:r>
    </w:p>
    <w:p w14:paraId="2D90F486"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6.1. O pagamento será realizado no prazo máximo de até 15 dias, contados a partir do recebimento da Nota Fiscal ou Fatura, através de ordem bancária, para crédito em banco, agência e conta corrente indicados pelo contratado.</w:t>
      </w:r>
    </w:p>
    <w:p w14:paraId="2D018F73"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6.1.1. A Nota Fiscal/Fatura liquidada, deverá, obrigatoriamente, conter o mesmo CNPJ/MF do vencedor da contratação e atestada pelo fiscal do contrato.</w:t>
      </w:r>
    </w:p>
    <w:p w14:paraId="2FE8EF4B"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6.2. Considera-se ocorrido o recebimento da nota fiscal ou fatura no momento em que o órgão contratante atestar a execução do objeto do contrato.</w:t>
      </w:r>
    </w:p>
    <w:p w14:paraId="1630D2C9"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6.3. Constatando-se alguma irregularidade da contratada, será providenciada sua notificação, por escrito, para que, no prazo de 5 (cinco) dias úteis, regularize sua situação ou, no mesmo prazo, apresente sua defesa.</w:t>
      </w:r>
    </w:p>
    <w:p w14:paraId="6A1327E2" w14:textId="77777777" w:rsidR="00610681" w:rsidRDefault="00610681" w:rsidP="00610681">
      <w:pPr>
        <w:spacing w:line="360" w:lineRule="auto"/>
        <w:jc w:val="both"/>
        <w:rPr>
          <w:rFonts w:ascii="Arial" w:hAnsi="Arial" w:cs="Arial"/>
          <w:b/>
          <w:bCs/>
          <w:sz w:val="21"/>
          <w:szCs w:val="21"/>
        </w:rPr>
      </w:pPr>
    </w:p>
    <w:p w14:paraId="7BEDF226" w14:textId="77777777" w:rsidR="00610681" w:rsidRDefault="00610681" w:rsidP="00610681">
      <w:pPr>
        <w:numPr>
          <w:ilvl w:val="0"/>
          <w:numId w:val="42"/>
        </w:numPr>
        <w:spacing w:line="360" w:lineRule="auto"/>
        <w:jc w:val="both"/>
        <w:rPr>
          <w:rFonts w:ascii="Arial" w:hAnsi="Arial" w:cs="Arial"/>
          <w:b/>
          <w:bCs/>
          <w:sz w:val="21"/>
          <w:szCs w:val="21"/>
        </w:rPr>
      </w:pPr>
      <w:r>
        <w:rPr>
          <w:rFonts w:ascii="Arial" w:hAnsi="Arial" w:cs="Arial"/>
          <w:b/>
          <w:bCs/>
          <w:sz w:val="21"/>
          <w:szCs w:val="21"/>
        </w:rPr>
        <w:t>RECURSOS ORÇAMENTÁRIOS</w:t>
      </w:r>
    </w:p>
    <w:p w14:paraId="726F8EF7" w14:textId="77777777" w:rsidR="00610681" w:rsidRDefault="00610681" w:rsidP="00610681">
      <w:pPr>
        <w:spacing w:after="120" w:line="360" w:lineRule="auto"/>
        <w:jc w:val="both"/>
        <w:rPr>
          <w:rFonts w:ascii="Arial" w:hAnsi="Arial" w:cs="Arial"/>
          <w:sz w:val="21"/>
          <w:szCs w:val="21"/>
        </w:rPr>
      </w:pPr>
      <w:r>
        <w:rPr>
          <w:rFonts w:ascii="Arial" w:hAnsi="Arial" w:cs="Arial"/>
          <w:sz w:val="21"/>
          <w:szCs w:val="21"/>
        </w:rPr>
        <w:t>2 04</w:t>
      </w:r>
      <w:proofErr w:type="gramStart"/>
      <w:r>
        <w:rPr>
          <w:rFonts w:ascii="Arial" w:hAnsi="Arial" w:cs="Arial"/>
          <w:sz w:val="21"/>
          <w:szCs w:val="21"/>
        </w:rPr>
        <w:t xml:space="preserve">  </w:t>
      </w:r>
      <w:proofErr w:type="gramEnd"/>
      <w:r>
        <w:rPr>
          <w:rFonts w:ascii="Arial" w:hAnsi="Arial" w:cs="Arial"/>
          <w:sz w:val="21"/>
          <w:szCs w:val="21"/>
        </w:rPr>
        <w:t>SECRETARIA MUNICIPAL DE ADMINISTRAÇÃO</w:t>
      </w:r>
    </w:p>
    <w:p w14:paraId="3CCCA0FA" w14:textId="77777777" w:rsidR="00610681" w:rsidRDefault="00610681" w:rsidP="00610681">
      <w:pPr>
        <w:spacing w:after="120" w:line="360" w:lineRule="auto"/>
        <w:jc w:val="both"/>
        <w:rPr>
          <w:rFonts w:ascii="Arial" w:hAnsi="Arial" w:cs="Arial"/>
          <w:sz w:val="21"/>
          <w:szCs w:val="21"/>
        </w:rPr>
      </w:pPr>
      <w:r>
        <w:rPr>
          <w:rFonts w:ascii="Arial" w:hAnsi="Arial" w:cs="Arial"/>
          <w:sz w:val="21"/>
          <w:szCs w:val="21"/>
        </w:rPr>
        <w:t xml:space="preserve">020401 ADMINISTRAÇÃO GERAL </w:t>
      </w:r>
    </w:p>
    <w:p w14:paraId="11486B6B" w14:textId="77777777" w:rsidR="00610681" w:rsidRDefault="00610681" w:rsidP="00610681">
      <w:pPr>
        <w:spacing w:line="360" w:lineRule="auto"/>
        <w:jc w:val="both"/>
        <w:rPr>
          <w:rFonts w:ascii="Arial" w:hAnsi="Arial" w:cs="Arial"/>
          <w:bCs/>
          <w:sz w:val="21"/>
          <w:szCs w:val="21"/>
        </w:rPr>
      </w:pPr>
      <w:r>
        <w:rPr>
          <w:rFonts w:ascii="Arial" w:hAnsi="Arial" w:cs="Arial"/>
          <w:bCs/>
          <w:sz w:val="21"/>
          <w:szCs w:val="21"/>
        </w:rPr>
        <w:t>04 122 0006 2005 0000 MANUTENÇÃO DAS ATIVIDADES DA GESTÃO ADMINISTRATIVA</w:t>
      </w:r>
    </w:p>
    <w:p w14:paraId="224D9E1F" w14:textId="77777777" w:rsidR="00610681" w:rsidRDefault="00610681" w:rsidP="00610681">
      <w:pPr>
        <w:spacing w:line="360" w:lineRule="auto"/>
        <w:jc w:val="both"/>
        <w:rPr>
          <w:rFonts w:ascii="Arial" w:hAnsi="Arial" w:cs="Arial"/>
          <w:bCs/>
          <w:sz w:val="21"/>
          <w:szCs w:val="21"/>
        </w:rPr>
      </w:pPr>
      <w:r>
        <w:rPr>
          <w:rFonts w:ascii="Arial" w:hAnsi="Arial" w:cs="Arial"/>
          <w:bCs/>
          <w:sz w:val="21"/>
          <w:szCs w:val="21"/>
        </w:rPr>
        <w:t>3 3 90 39 00 OUTROS SERVIÇOS DE TERCEIROS - PESSOA JURÍDICA</w:t>
      </w:r>
    </w:p>
    <w:p w14:paraId="16B7D239" w14:textId="77777777" w:rsidR="00610681" w:rsidRDefault="00610681" w:rsidP="00610681">
      <w:pPr>
        <w:ind w:right="-5"/>
        <w:jc w:val="both"/>
        <w:rPr>
          <w:rFonts w:ascii="Arial" w:hAnsi="Arial" w:cs="Arial"/>
          <w:sz w:val="21"/>
          <w:szCs w:val="21"/>
        </w:rPr>
      </w:pPr>
    </w:p>
    <w:p w14:paraId="250888B6" w14:textId="77777777" w:rsidR="00610681" w:rsidRDefault="00610681" w:rsidP="00610681">
      <w:pPr>
        <w:ind w:right="-5"/>
        <w:jc w:val="both"/>
        <w:rPr>
          <w:rFonts w:ascii="Arial" w:hAnsi="Arial" w:cs="Arial"/>
          <w:sz w:val="21"/>
          <w:szCs w:val="21"/>
        </w:rPr>
      </w:pPr>
    </w:p>
    <w:p w14:paraId="537163D7" w14:textId="77777777" w:rsidR="00610681" w:rsidRDefault="00610681" w:rsidP="00610681">
      <w:pPr>
        <w:numPr>
          <w:ilvl w:val="0"/>
          <w:numId w:val="42"/>
        </w:numPr>
        <w:spacing w:line="360" w:lineRule="auto"/>
        <w:rPr>
          <w:rFonts w:ascii="Arial" w:hAnsi="Arial" w:cs="Arial"/>
          <w:b/>
          <w:bCs/>
          <w:sz w:val="21"/>
          <w:szCs w:val="21"/>
        </w:rPr>
      </w:pPr>
      <w:r>
        <w:rPr>
          <w:rFonts w:ascii="Arial" w:hAnsi="Arial" w:cs="Arial"/>
          <w:b/>
          <w:bCs/>
          <w:sz w:val="21"/>
          <w:szCs w:val="21"/>
        </w:rPr>
        <w:t>RESPONSÁVEL PELO ACOMPANHAMENTO DA CONTRATAÇÃO</w:t>
      </w:r>
    </w:p>
    <w:p w14:paraId="40101203" w14:textId="77777777" w:rsidR="00610681" w:rsidRDefault="00610681" w:rsidP="00610681">
      <w:pPr>
        <w:spacing w:line="360" w:lineRule="auto"/>
        <w:rPr>
          <w:rFonts w:ascii="Arial" w:hAnsi="Arial" w:cs="Arial"/>
          <w:b/>
          <w:bCs/>
          <w:sz w:val="21"/>
          <w:szCs w:val="21"/>
        </w:rPr>
      </w:pPr>
    </w:p>
    <w:p w14:paraId="438FCDF0" w14:textId="77777777" w:rsidR="00610681" w:rsidRDefault="00610681" w:rsidP="00610681">
      <w:pPr>
        <w:spacing w:line="360" w:lineRule="auto"/>
        <w:ind w:right="-5"/>
        <w:jc w:val="both"/>
        <w:rPr>
          <w:rFonts w:ascii="Arial" w:hAnsi="Arial" w:cs="Arial"/>
          <w:b/>
          <w:bCs/>
          <w:sz w:val="21"/>
          <w:szCs w:val="21"/>
        </w:rPr>
      </w:pPr>
      <w:r>
        <w:rPr>
          <w:rFonts w:ascii="Arial" w:hAnsi="Arial" w:cs="Arial"/>
          <w:b/>
          <w:bCs/>
          <w:sz w:val="21"/>
          <w:szCs w:val="21"/>
        </w:rPr>
        <w:t xml:space="preserve">Nome: </w:t>
      </w:r>
      <w:r>
        <w:rPr>
          <w:rFonts w:ascii="Arial" w:hAnsi="Arial" w:cs="Arial"/>
          <w:sz w:val="21"/>
          <w:szCs w:val="21"/>
        </w:rPr>
        <w:t>Breno Henrique Souza Cintr</w:t>
      </w:r>
      <w:r>
        <w:rPr>
          <w:rFonts w:ascii="Arial" w:hAnsi="Arial" w:cs="Arial"/>
          <w:b/>
          <w:bCs/>
          <w:sz w:val="21"/>
          <w:szCs w:val="21"/>
        </w:rPr>
        <w:t>a</w:t>
      </w:r>
    </w:p>
    <w:p w14:paraId="7EDC49A6" w14:textId="77777777" w:rsidR="00610681" w:rsidRDefault="00610681" w:rsidP="00610681">
      <w:pPr>
        <w:spacing w:line="360" w:lineRule="auto"/>
        <w:ind w:right="-5"/>
        <w:jc w:val="both"/>
        <w:rPr>
          <w:rFonts w:ascii="Arial" w:hAnsi="Arial" w:cs="Arial"/>
          <w:sz w:val="21"/>
          <w:szCs w:val="21"/>
        </w:rPr>
      </w:pPr>
      <w:r>
        <w:rPr>
          <w:rFonts w:ascii="Arial" w:hAnsi="Arial" w:cs="Arial"/>
          <w:b/>
          <w:bCs/>
          <w:sz w:val="21"/>
          <w:szCs w:val="21"/>
        </w:rPr>
        <w:t>CPF</w:t>
      </w:r>
      <w:r>
        <w:rPr>
          <w:rFonts w:ascii="Arial" w:hAnsi="Arial" w:cs="Arial"/>
          <w:sz w:val="21"/>
          <w:szCs w:val="21"/>
        </w:rPr>
        <w:t>: 405.092.088-35</w:t>
      </w:r>
    </w:p>
    <w:p w14:paraId="640260DC" w14:textId="77777777" w:rsidR="00610681" w:rsidRDefault="00610681" w:rsidP="00610681">
      <w:pPr>
        <w:spacing w:line="360" w:lineRule="auto"/>
        <w:ind w:right="-5"/>
        <w:jc w:val="both"/>
        <w:rPr>
          <w:rFonts w:ascii="Arial" w:hAnsi="Arial" w:cs="Arial"/>
          <w:b/>
          <w:bCs/>
          <w:sz w:val="21"/>
          <w:szCs w:val="21"/>
        </w:rPr>
      </w:pPr>
      <w:r>
        <w:rPr>
          <w:rFonts w:ascii="Arial" w:hAnsi="Arial" w:cs="Arial"/>
          <w:b/>
          <w:bCs/>
          <w:sz w:val="21"/>
          <w:szCs w:val="21"/>
        </w:rPr>
        <w:t xml:space="preserve">Cargo: </w:t>
      </w:r>
      <w:r>
        <w:rPr>
          <w:rFonts w:ascii="Arial" w:hAnsi="Arial" w:cs="Arial"/>
          <w:sz w:val="21"/>
          <w:szCs w:val="21"/>
        </w:rPr>
        <w:t>Gestor de contrat</w:t>
      </w:r>
      <w:r>
        <w:rPr>
          <w:rFonts w:ascii="Arial" w:hAnsi="Arial" w:cs="Arial"/>
          <w:b/>
          <w:bCs/>
          <w:sz w:val="21"/>
          <w:szCs w:val="21"/>
        </w:rPr>
        <w:t>o</w:t>
      </w:r>
    </w:p>
    <w:p w14:paraId="4A4AC5FE" w14:textId="77777777" w:rsidR="00610681" w:rsidRDefault="00610681" w:rsidP="00610681">
      <w:pPr>
        <w:spacing w:line="360" w:lineRule="auto"/>
        <w:ind w:right="-5"/>
        <w:jc w:val="both"/>
        <w:rPr>
          <w:rFonts w:ascii="Arial" w:hAnsi="Arial" w:cs="Arial"/>
          <w:sz w:val="21"/>
          <w:szCs w:val="21"/>
        </w:rPr>
      </w:pPr>
      <w:r>
        <w:rPr>
          <w:rFonts w:ascii="Arial" w:hAnsi="Arial" w:cs="Arial"/>
          <w:b/>
          <w:bCs/>
          <w:sz w:val="21"/>
          <w:szCs w:val="21"/>
        </w:rPr>
        <w:t>Telefone</w:t>
      </w:r>
      <w:r>
        <w:rPr>
          <w:rFonts w:ascii="Arial" w:hAnsi="Arial" w:cs="Arial"/>
          <w:sz w:val="21"/>
          <w:szCs w:val="21"/>
        </w:rPr>
        <w:t>: 16 3135-9500</w:t>
      </w:r>
    </w:p>
    <w:p w14:paraId="319A7498" w14:textId="77777777" w:rsidR="00610681" w:rsidRDefault="00610681" w:rsidP="00610681">
      <w:pPr>
        <w:numPr>
          <w:ilvl w:val="0"/>
          <w:numId w:val="43"/>
        </w:numPr>
        <w:spacing w:after="160" w:line="360" w:lineRule="auto"/>
        <w:ind w:right="-5"/>
        <w:jc w:val="both"/>
        <w:rPr>
          <w:rFonts w:ascii="Arial" w:eastAsia="Arial" w:hAnsi="Arial" w:cs="Arial"/>
          <w:b/>
          <w:sz w:val="21"/>
          <w:szCs w:val="21"/>
        </w:rPr>
      </w:pPr>
      <w:r>
        <w:rPr>
          <w:rFonts w:ascii="Arial" w:hAnsi="Arial" w:cs="Arial"/>
          <w:b/>
          <w:bCs/>
          <w:sz w:val="21"/>
          <w:szCs w:val="21"/>
        </w:rPr>
        <w:lastRenderedPageBreak/>
        <w:t>mail:</w:t>
      </w:r>
      <w:r>
        <w:rPr>
          <w:rFonts w:ascii="Arial" w:hAnsi="Arial" w:cs="Arial"/>
          <w:sz w:val="21"/>
          <w:szCs w:val="21"/>
        </w:rPr>
        <w:t xml:space="preserve"> </w:t>
      </w:r>
      <w:hyperlink r:id="rId11" w:history="1">
        <w:r>
          <w:rPr>
            <w:rStyle w:val="Hyperlink"/>
            <w:rFonts w:ascii="Arial" w:hAnsi="Arial" w:cs="Arial"/>
            <w:sz w:val="21"/>
            <w:szCs w:val="21"/>
          </w:rPr>
          <w:t>contabil@rifaina.sp.gov.br</w:t>
        </w:r>
      </w:hyperlink>
    </w:p>
    <w:p w14:paraId="0D77C476" w14:textId="77777777" w:rsidR="00610681" w:rsidRDefault="00610681" w:rsidP="00610681">
      <w:pPr>
        <w:spacing w:line="360" w:lineRule="auto"/>
        <w:ind w:right="-5"/>
        <w:jc w:val="both"/>
        <w:rPr>
          <w:rFonts w:ascii="Arial" w:eastAsia="Calibri" w:hAnsi="Arial" w:cs="Arial"/>
          <w:sz w:val="21"/>
          <w:szCs w:val="21"/>
        </w:rPr>
      </w:pPr>
    </w:p>
    <w:p w14:paraId="46B8A328" w14:textId="77777777" w:rsidR="00610681" w:rsidRDefault="00610681" w:rsidP="00610681">
      <w:pPr>
        <w:numPr>
          <w:ilvl w:val="0"/>
          <w:numId w:val="42"/>
        </w:numPr>
        <w:spacing w:after="160" w:line="360" w:lineRule="auto"/>
        <w:ind w:right="-5"/>
        <w:jc w:val="both"/>
        <w:rPr>
          <w:rFonts w:ascii="Arial" w:hAnsi="Arial" w:cs="Arial"/>
          <w:b/>
          <w:sz w:val="21"/>
          <w:szCs w:val="21"/>
        </w:rPr>
      </w:pPr>
      <w:r>
        <w:rPr>
          <w:rFonts w:ascii="Arial" w:hAnsi="Arial" w:cs="Arial"/>
          <w:b/>
          <w:sz w:val="21"/>
          <w:szCs w:val="21"/>
        </w:rPr>
        <w:t xml:space="preserve"> AUTORIZAÇÃO </w:t>
      </w:r>
    </w:p>
    <w:p w14:paraId="34580987" w14:textId="77777777" w:rsidR="00610681" w:rsidRDefault="00610681" w:rsidP="00610681">
      <w:pPr>
        <w:spacing w:line="360" w:lineRule="auto"/>
        <w:jc w:val="both"/>
        <w:rPr>
          <w:rFonts w:ascii="Arial" w:eastAsia="Arial" w:hAnsi="Arial" w:cs="Arial"/>
          <w:b/>
          <w:sz w:val="21"/>
          <w:szCs w:val="21"/>
        </w:rPr>
      </w:pPr>
      <w:r>
        <w:rPr>
          <w:rFonts w:ascii="Arial" w:eastAsia="Arial" w:hAnsi="Arial" w:cs="Arial"/>
          <w:b/>
          <w:sz w:val="21"/>
          <w:szCs w:val="21"/>
        </w:rPr>
        <w:t>Nome:</w:t>
      </w:r>
      <w:r>
        <w:rPr>
          <w:rFonts w:ascii="Arial" w:eastAsia="Arial" w:hAnsi="Arial" w:cs="Arial"/>
          <w:bCs/>
          <w:sz w:val="21"/>
          <w:szCs w:val="21"/>
        </w:rPr>
        <w:t xml:space="preserve"> Hugo César Lourenço</w:t>
      </w:r>
    </w:p>
    <w:p w14:paraId="30724B46" w14:textId="77777777" w:rsidR="00610681" w:rsidRDefault="00610681" w:rsidP="00610681">
      <w:pPr>
        <w:spacing w:line="360" w:lineRule="auto"/>
        <w:jc w:val="both"/>
        <w:rPr>
          <w:rFonts w:ascii="Arial" w:eastAsia="Arial" w:hAnsi="Arial" w:cs="Arial"/>
          <w:bCs/>
          <w:sz w:val="21"/>
          <w:szCs w:val="21"/>
        </w:rPr>
      </w:pPr>
      <w:r>
        <w:rPr>
          <w:rFonts w:ascii="Arial" w:eastAsia="Arial" w:hAnsi="Arial" w:cs="Arial"/>
          <w:b/>
          <w:sz w:val="21"/>
          <w:szCs w:val="21"/>
        </w:rPr>
        <w:t xml:space="preserve">Cargo: </w:t>
      </w:r>
      <w:r>
        <w:rPr>
          <w:rFonts w:ascii="Arial" w:eastAsia="Arial" w:hAnsi="Arial" w:cs="Arial"/>
          <w:bCs/>
          <w:sz w:val="21"/>
          <w:szCs w:val="21"/>
        </w:rPr>
        <w:t>Prefeito Municipal</w:t>
      </w:r>
    </w:p>
    <w:p w14:paraId="2BBE7DFE" w14:textId="77777777" w:rsidR="00610681" w:rsidRDefault="00610681" w:rsidP="00610681">
      <w:pPr>
        <w:spacing w:line="360" w:lineRule="auto"/>
        <w:jc w:val="both"/>
        <w:rPr>
          <w:rFonts w:ascii="Arial" w:eastAsia="Arial" w:hAnsi="Arial" w:cs="Arial"/>
          <w:b/>
          <w:sz w:val="21"/>
          <w:szCs w:val="21"/>
        </w:rPr>
      </w:pPr>
      <w:r>
        <w:rPr>
          <w:rFonts w:ascii="Arial" w:eastAsia="Arial" w:hAnsi="Arial" w:cs="Arial"/>
          <w:b/>
          <w:sz w:val="21"/>
          <w:szCs w:val="21"/>
        </w:rPr>
        <w:t>Assinatura: _______________________________________</w:t>
      </w:r>
    </w:p>
    <w:p w14:paraId="45F450A4" w14:textId="77777777" w:rsidR="00610681" w:rsidRDefault="00610681" w:rsidP="00610681">
      <w:pPr>
        <w:spacing w:line="360" w:lineRule="auto"/>
        <w:jc w:val="both"/>
        <w:rPr>
          <w:rFonts w:ascii="Arial" w:eastAsia="Arial" w:hAnsi="Arial" w:cs="Arial"/>
          <w:b/>
          <w:sz w:val="21"/>
          <w:szCs w:val="21"/>
        </w:rPr>
      </w:pPr>
    </w:p>
    <w:p w14:paraId="48C67579" w14:textId="77777777" w:rsidR="00610681" w:rsidRDefault="00610681" w:rsidP="00610681">
      <w:pPr>
        <w:spacing w:line="360" w:lineRule="auto"/>
        <w:jc w:val="both"/>
        <w:rPr>
          <w:rFonts w:ascii="Arial" w:eastAsia="Arial" w:hAnsi="Arial" w:cs="Arial"/>
          <w:b/>
          <w:sz w:val="21"/>
          <w:szCs w:val="21"/>
        </w:rPr>
      </w:pPr>
    </w:p>
    <w:p w14:paraId="00959141" w14:textId="77777777" w:rsidR="00610681" w:rsidRDefault="00610681" w:rsidP="00610681">
      <w:pPr>
        <w:numPr>
          <w:ilvl w:val="0"/>
          <w:numId w:val="42"/>
        </w:numPr>
        <w:spacing w:line="360" w:lineRule="auto"/>
        <w:jc w:val="both"/>
        <w:rPr>
          <w:rFonts w:ascii="Arial" w:eastAsia="Arial" w:hAnsi="Arial" w:cs="Arial"/>
          <w:b/>
          <w:sz w:val="21"/>
          <w:szCs w:val="21"/>
        </w:rPr>
      </w:pPr>
      <w:r>
        <w:rPr>
          <w:rFonts w:ascii="Arial" w:eastAsia="Arial" w:hAnsi="Arial" w:cs="Arial"/>
          <w:b/>
          <w:sz w:val="21"/>
          <w:szCs w:val="21"/>
        </w:rPr>
        <w:t>RESPONSAVEL PELA FORMALIZAÇAÕ DA DEMANDA</w:t>
      </w:r>
    </w:p>
    <w:p w14:paraId="04F22C7B" w14:textId="77777777" w:rsidR="00610681" w:rsidRDefault="00610681" w:rsidP="00610681">
      <w:pPr>
        <w:spacing w:line="360" w:lineRule="auto"/>
        <w:jc w:val="both"/>
        <w:rPr>
          <w:rFonts w:ascii="Arial" w:eastAsia="Arial" w:hAnsi="Arial" w:cs="Arial"/>
          <w:b/>
          <w:sz w:val="21"/>
          <w:szCs w:val="21"/>
        </w:rPr>
      </w:pPr>
    </w:p>
    <w:p w14:paraId="59A11132" w14:textId="77777777" w:rsidR="00610681" w:rsidRDefault="00610681" w:rsidP="00610681">
      <w:pPr>
        <w:spacing w:line="360" w:lineRule="auto"/>
        <w:jc w:val="both"/>
        <w:rPr>
          <w:rFonts w:ascii="Arial" w:eastAsia="Arial" w:hAnsi="Arial" w:cs="Arial"/>
          <w:bCs/>
          <w:sz w:val="21"/>
          <w:szCs w:val="21"/>
        </w:rPr>
      </w:pPr>
      <w:r>
        <w:rPr>
          <w:rFonts w:ascii="Arial" w:eastAsia="Arial" w:hAnsi="Arial" w:cs="Arial"/>
          <w:b/>
          <w:sz w:val="21"/>
          <w:szCs w:val="21"/>
        </w:rPr>
        <w:t>Nome: J</w:t>
      </w:r>
      <w:r>
        <w:rPr>
          <w:rFonts w:ascii="Arial" w:eastAsia="Arial-BoldMT" w:hAnsi="Arial" w:cs="Arial"/>
          <w:sz w:val="21"/>
          <w:szCs w:val="21"/>
        </w:rPr>
        <w:t>ane Raquel Ferreira Eufrásio</w:t>
      </w:r>
    </w:p>
    <w:p w14:paraId="131D9E71" w14:textId="77777777" w:rsidR="00610681" w:rsidRDefault="00610681" w:rsidP="00610681">
      <w:pPr>
        <w:spacing w:line="360" w:lineRule="auto"/>
        <w:ind w:hanging="2"/>
        <w:jc w:val="both"/>
        <w:rPr>
          <w:rFonts w:ascii="Arial" w:eastAsia="Calibri" w:hAnsi="Arial" w:cs="Arial"/>
          <w:sz w:val="21"/>
          <w:szCs w:val="21"/>
        </w:rPr>
      </w:pPr>
      <w:r>
        <w:rPr>
          <w:rFonts w:ascii="Arial" w:eastAsia="Arial" w:hAnsi="Arial" w:cs="Arial"/>
          <w:b/>
          <w:sz w:val="21"/>
          <w:szCs w:val="21"/>
        </w:rPr>
        <w:t xml:space="preserve">CPF: </w:t>
      </w:r>
      <w:r>
        <w:rPr>
          <w:rFonts w:ascii="Arial" w:eastAsia="Arial" w:hAnsi="Arial" w:cs="Arial"/>
          <w:bCs/>
          <w:sz w:val="21"/>
          <w:szCs w:val="21"/>
        </w:rPr>
        <w:t>277.254.948-80</w:t>
      </w:r>
    </w:p>
    <w:p w14:paraId="7253FF28" w14:textId="77777777" w:rsidR="00610681" w:rsidRDefault="00610681" w:rsidP="00610681">
      <w:pPr>
        <w:spacing w:line="360" w:lineRule="auto"/>
        <w:jc w:val="both"/>
        <w:rPr>
          <w:rFonts w:ascii="Arial" w:eastAsia="Arial" w:hAnsi="Arial" w:cs="Arial"/>
          <w:b/>
          <w:sz w:val="21"/>
          <w:szCs w:val="21"/>
        </w:rPr>
      </w:pPr>
      <w:r>
        <w:rPr>
          <w:rFonts w:ascii="Arial" w:eastAsia="Arial" w:hAnsi="Arial" w:cs="Arial"/>
          <w:b/>
          <w:sz w:val="21"/>
          <w:szCs w:val="21"/>
        </w:rPr>
        <w:t>Assinatura: _______________________________________</w:t>
      </w:r>
    </w:p>
    <w:p w14:paraId="1B70A4E2" w14:textId="77777777" w:rsidR="00610681" w:rsidRDefault="00610681" w:rsidP="00610681">
      <w:pPr>
        <w:spacing w:line="360" w:lineRule="auto"/>
        <w:rPr>
          <w:rFonts w:ascii="Arial" w:eastAsia="Calibri" w:hAnsi="Arial" w:cs="Arial"/>
          <w:sz w:val="21"/>
          <w:szCs w:val="21"/>
        </w:rPr>
      </w:pPr>
    </w:p>
    <w:p w14:paraId="27D8EE24" w14:textId="77777777" w:rsidR="00610681" w:rsidRDefault="00610681" w:rsidP="00C71B6A">
      <w:pPr>
        <w:pStyle w:val="SemEspaamento"/>
        <w:jc w:val="both"/>
        <w:rPr>
          <w:rFonts w:asciiTheme="minorHAnsi" w:hAnsiTheme="minorHAnsi" w:cstheme="minorHAnsi"/>
          <w:b/>
          <w:bCs/>
        </w:rPr>
      </w:pPr>
    </w:p>
    <w:p w14:paraId="65EE6DE0" w14:textId="77777777" w:rsidR="00610681" w:rsidRDefault="00610681" w:rsidP="00C71B6A">
      <w:pPr>
        <w:pStyle w:val="SemEspaamento"/>
        <w:jc w:val="both"/>
        <w:rPr>
          <w:rFonts w:asciiTheme="minorHAnsi" w:hAnsiTheme="minorHAnsi" w:cstheme="minorHAnsi"/>
          <w:b/>
          <w:bCs/>
        </w:rPr>
      </w:pPr>
    </w:p>
    <w:p w14:paraId="41DF33E0" w14:textId="77777777" w:rsidR="00610681" w:rsidRDefault="00610681" w:rsidP="00C71B6A">
      <w:pPr>
        <w:pStyle w:val="SemEspaamento"/>
        <w:jc w:val="both"/>
        <w:rPr>
          <w:rFonts w:asciiTheme="minorHAnsi" w:hAnsiTheme="minorHAnsi" w:cstheme="minorHAnsi"/>
          <w:b/>
          <w:bCs/>
        </w:rPr>
      </w:pPr>
    </w:p>
    <w:p w14:paraId="6C0D8169" w14:textId="77777777" w:rsidR="00610681" w:rsidRDefault="00610681" w:rsidP="00C71B6A">
      <w:pPr>
        <w:pStyle w:val="SemEspaamento"/>
        <w:jc w:val="both"/>
        <w:rPr>
          <w:rFonts w:asciiTheme="minorHAnsi" w:hAnsiTheme="minorHAnsi" w:cstheme="minorHAnsi"/>
          <w:b/>
          <w:bCs/>
        </w:rPr>
      </w:pPr>
    </w:p>
    <w:p w14:paraId="43082295" w14:textId="77777777" w:rsidR="00610681" w:rsidRDefault="00610681" w:rsidP="00C71B6A">
      <w:pPr>
        <w:pStyle w:val="SemEspaamento"/>
        <w:jc w:val="both"/>
        <w:rPr>
          <w:rFonts w:asciiTheme="minorHAnsi" w:hAnsiTheme="minorHAnsi" w:cstheme="minorHAnsi"/>
          <w:b/>
          <w:bCs/>
        </w:rPr>
      </w:pPr>
    </w:p>
    <w:p w14:paraId="31FE516E" w14:textId="77777777" w:rsidR="00610681" w:rsidRDefault="00610681" w:rsidP="00C71B6A">
      <w:pPr>
        <w:pStyle w:val="SemEspaamento"/>
        <w:jc w:val="both"/>
        <w:rPr>
          <w:rFonts w:asciiTheme="minorHAnsi" w:hAnsiTheme="minorHAnsi" w:cstheme="minorHAnsi"/>
          <w:b/>
          <w:bCs/>
        </w:rPr>
      </w:pPr>
    </w:p>
    <w:p w14:paraId="3CB054E7" w14:textId="77777777" w:rsidR="00610681" w:rsidRDefault="00610681" w:rsidP="00C71B6A">
      <w:pPr>
        <w:pStyle w:val="SemEspaamento"/>
        <w:jc w:val="both"/>
        <w:rPr>
          <w:rFonts w:asciiTheme="minorHAnsi" w:hAnsiTheme="minorHAnsi" w:cstheme="minorHAnsi"/>
          <w:b/>
          <w:bCs/>
        </w:rPr>
      </w:pPr>
    </w:p>
    <w:p w14:paraId="0494152A" w14:textId="77777777" w:rsidR="00610681" w:rsidRDefault="00610681" w:rsidP="00C71B6A">
      <w:pPr>
        <w:pStyle w:val="SemEspaamento"/>
        <w:jc w:val="both"/>
        <w:rPr>
          <w:rFonts w:asciiTheme="minorHAnsi" w:hAnsiTheme="minorHAnsi" w:cstheme="minorHAnsi"/>
          <w:b/>
          <w:bCs/>
        </w:rPr>
      </w:pPr>
    </w:p>
    <w:p w14:paraId="5AEA510F" w14:textId="77777777" w:rsidR="00610681" w:rsidRDefault="00610681" w:rsidP="00C71B6A">
      <w:pPr>
        <w:pStyle w:val="SemEspaamento"/>
        <w:jc w:val="both"/>
        <w:rPr>
          <w:rFonts w:asciiTheme="minorHAnsi" w:hAnsiTheme="minorHAnsi" w:cstheme="minorHAnsi"/>
          <w:b/>
          <w:bCs/>
        </w:rPr>
      </w:pPr>
    </w:p>
    <w:p w14:paraId="0085C337" w14:textId="77777777" w:rsidR="00610681" w:rsidRDefault="00610681" w:rsidP="00C71B6A">
      <w:pPr>
        <w:pStyle w:val="SemEspaamento"/>
        <w:jc w:val="both"/>
        <w:rPr>
          <w:rFonts w:asciiTheme="minorHAnsi" w:hAnsiTheme="minorHAnsi" w:cstheme="minorHAnsi"/>
          <w:b/>
          <w:bCs/>
        </w:rPr>
      </w:pPr>
    </w:p>
    <w:p w14:paraId="64C529E1" w14:textId="77777777" w:rsidR="00D7332B" w:rsidRDefault="00D7332B" w:rsidP="00C71B6A">
      <w:pPr>
        <w:pStyle w:val="SemEspaamento"/>
        <w:jc w:val="both"/>
        <w:rPr>
          <w:rFonts w:asciiTheme="minorHAnsi" w:hAnsiTheme="minorHAnsi" w:cstheme="minorHAnsi"/>
          <w:b/>
          <w:bCs/>
        </w:rPr>
      </w:pPr>
    </w:p>
    <w:p w14:paraId="5A59ABE6" w14:textId="77777777" w:rsidR="005E035B" w:rsidRDefault="005E035B" w:rsidP="00C71B6A">
      <w:pPr>
        <w:pStyle w:val="SemEspaamento"/>
        <w:jc w:val="both"/>
        <w:rPr>
          <w:rFonts w:asciiTheme="minorHAnsi" w:hAnsiTheme="minorHAnsi" w:cstheme="minorHAnsi"/>
          <w:b/>
          <w:bCs/>
        </w:rPr>
      </w:pPr>
    </w:p>
    <w:p w14:paraId="1403591F" w14:textId="77777777" w:rsidR="00D7332B" w:rsidRDefault="00D7332B" w:rsidP="00D7332B">
      <w:pPr>
        <w:spacing w:line="360" w:lineRule="auto"/>
        <w:jc w:val="center"/>
        <w:rPr>
          <w:rFonts w:ascii="Arial" w:hAnsi="Arial" w:cs="Arial"/>
          <w:b/>
          <w:bCs/>
          <w:sz w:val="24"/>
          <w:szCs w:val="24"/>
        </w:rPr>
      </w:pPr>
      <w:r>
        <w:rPr>
          <w:rFonts w:ascii="Arial" w:hAnsi="Arial" w:cs="Arial"/>
          <w:b/>
          <w:bCs/>
          <w:sz w:val="24"/>
          <w:szCs w:val="24"/>
        </w:rPr>
        <w:t xml:space="preserve">   </w:t>
      </w:r>
    </w:p>
    <w:p w14:paraId="586A11E1" w14:textId="77777777" w:rsidR="00424925" w:rsidRDefault="00424925" w:rsidP="00D7332B">
      <w:pPr>
        <w:spacing w:line="360" w:lineRule="auto"/>
        <w:jc w:val="center"/>
        <w:rPr>
          <w:rFonts w:ascii="Arial" w:hAnsi="Arial" w:cs="Arial"/>
          <w:b/>
          <w:bCs/>
          <w:sz w:val="24"/>
          <w:szCs w:val="24"/>
        </w:rPr>
      </w:pPr>
    </w:p>
    <w:p w14:paraId="783CD19B" w14:textId="77777777" w:rsidR="00424925" w:rsidRDefault="00424925" w:rsidP="00D7332B">
      <w:pPr>
        <w:spacing w:line="360" w:lineRule="auto"/>
        <w:jc w:val="center"/>
        <w:rPr>
          <w:rFonts w:ascii="Arial" w:hAnsi="Arial" w:cs="Arial"/>
          <w:b/>
          <w:bCs/>
          <w:sz w:val="24"/>
          <w:szCs w:val="24"/>
        </w:rPr>
      </w:pPr>
    </w:p>
    <w:p w14:paraId="50422497" w14:textId="77777777" w:rsidR="00424925" w:rsidRDefault="00424925" w:rsidP="00D7332B">
      <w:pPr>
        <w:spacing w:line="360" w:lineRule="auto"/>
        <w:jc w:val="center"/>
        <w:rPr>
          <w:rFonts w:ascii="Arial" w:hAnsi="Arial" w:cs="Arial"/>
          <w:b/>
          <w:bCs/>
          <w:sz w:val="24"/>
          <w:szCs w:val="24"/>
        </w:rPr>
      </w:pPr>
    </w:p>
    <w:p w14:paraId="1482834F" w14:textId="77777777" w:rsidR="00424925" w:rsidRDefault="00424925" w:rsidP="00D7332B">
      <w:pPr>
        <w:spacing w:line="360" w:lineRule="auto"/>
        <w:jc w:val="center"/>
        <w:rPr>
          <w:rFonts w:ascii="Arial" w:hAnsi="Arial" w:cs="Arial"/>
          <w:b/>
          <w:bCs/>
          <w:sz w:val="24"/>
          <w:szCs w:val="24"/>
        </w:rPr>
      </w:pPr>
    </w:p>
    <w:p w14:paraId="6DF427FE" w14:textId="77777777" w:rsidR="00424925" w:rsidRDefault="00424925" w:rsidP="00D7332B">
      <w:pPr>
        <w:spacing w:line="360" w:lineRule="auto"/>
        <w:jc w:val="center"/>
        <w:rPr>
          <w:rFonts w:ascii="Arial" w:hAnsi="Arial" w:cs="Arial"/>
          <w:b/>
          <w:bCs/>
          <w:sz w:val="24"/>
          <w:szCs w:val="24"/>
        </w:rPr>
      </w:pPr>
    </w:p>
    <w:p w14:paraId="4AAF2140" w14:textId="77777777" w:rsidR="00424925" w:rsidRDefault="00424925" w:rsidP="00D7332B">
      <w:pPr>
        <w:spacing w:line="360" w:lineRule="auto"/>
        <w:jc w:val="center"/>
        <w:rPr>
          <w:rFonts w:ascii="Arial" w:hAnsi="Arial" w:cs="Arial"/>
          <w:b/>
          <w:bCs/>
          <w:sz w:val="24"/>
          <w:szCs w:val="24"/>
        </w:rPr>
      </w:pPr>
    </w:p>
    <w:p w14:paraId="3B9B7655" w14:textId="77777777" w:rsidR="00424925" w:rsidRDefault="00424925" w:rsidP="00D7332B">
      <w:pPr>
        <w:spacing w:line="360" w:lineRule="auto"/>
        <w:jc w:val="center"/>
        <w:rPr>
          <w:rFonts w:ascii="Arial" w:hAnsi="Arial" w:cs="Arial"/>
          <w:b/>
          <w:bCs/>
          <w:sz w:val="24"/>
          <w:szCs w:val="24"/>
        </w:rPr>
      </w:pPr>
    </w:p>
    <w:p w14:paraId="56176BCD" w14:textId="77777777" w:rsidR="00424925" w:rsidRDefault="00424925" w:rsidP="00D7332B">
      <w:pPr>
        <w:spacing w:line="360" w:lineRule="auto"/>
        <w:jc w:val="center"/>
        <w:rPr>
          <w:rFonts w:ascii="Arial" w:hAnsi="Arial" w:cs="Arial"/>
          <w:b/>
          <w:bCs/>
          <w:sz w:val="24"/>
          <w:szCs w:val="24"/>
        </w:rPr>
      </w:pPr>
    </w:p>
    <w:p w14:paraId="5B8F77E7" w14:textId="77777777" w:rsidR="00424925" w:rsidRDefault="00424925" w:rsidP="00D7332B">
      <w:pPr>
        <w:spacing w:line="360" w:lineRule="auto"/>
        <w:jc w:val="center"/>
        <w:rPr>
          <w:rFonts w:ascii="Arial" w:hAnsi="Arial" w:cs="Arial"/>
          <w:b/>
          <w:bCs/>
          <w:sz w:val="24"/>
          <w:szCs w:val="24"/>
        </w:rPr>
      </w:pPr>
    </w:p>
    <w:p w14:paraId="29F7D05B" w14:textId="77777777" w:rsidR="00424925" w:rsidRDefault="00424925" w:rsidP="00D7332B">
      <w:pPr>
        <w:spacing w:line="360" w:lineRule="auto"/>
        <w:jc w:val="center"/>
        <w:rPr>
          <w:rFonts w:ascii="Arial" w:hAnsi="Arial" w:cs="Arial"/>
          <w:b/>
          <w:bCs/>
          <w:sz w:val="24"/>
          <w:szCs w:val="24"/>
        </w:rPr>
      </w:pPr>
    </w:p>
    <w:p w14:paraId="68A1ED54" w14:textId="77777777" w:rsidR="0010383E" w:rsidRDefault="0010383E"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352A9253" w14:textId="5F6E35F3" w:rsidR="006165BD" w:rsidRDefault="006165BD" w:rsidP="00CA2626">
      <w:pPr>
        <w:jc w:val="center"/>
        <w:rPr>
          <w:rFonts w:ascii="Calibri Light" w:hAnsi="Calibri Light" w:cs="Calibri Light"/>
          <w:b/>
          <w:bCs/>
        </w:rPr>
      </w:pPr>
      <w:r>
        <w:rPr>
          <w:rFonts w:ascii="Calibri Light" w:hAnsi="Calibri Light" w:cs="Calibri Light"/>
          <w:b/>
          <w:bCs/>
        </w:rPr>
        <w:t>ANEXO II</w:t>
      </w:r>
    </w:p>
    <w:p w14:paraId="4E244C4F" w14:textId="77777777" w:rsidR="006165BD" w:rsidRDefault="006165BD" w:rsidP="00CA2626">
      <w:pPr>
        <w:jc w:val="center"/>
        <w:rPr>
          <w:rFonts w:ascii="Calibri Light" w:hAnsi="Calibri Light" w:cs="Calibri Light"/>
          <w:b/>
          <w:bCs/>
        </w:rPr>
      </w:pPr>
    </w:p>
    <w:p w14:paraId="2B13E85F" w14:textId="1B359D7C"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7332B">
        <w:rPr>
          <w:rFonts w:ascii="Calibri Light" w:hAnsi="Calibri Light" w:cs="Calibri Light"/>
          <w:b/>
          <w:bCs/>
        </w:rPr>
        <w:t>4</w:t>
      </w:r>
      <w:r w:rsidR="00610681">
        <w:rPr>
          <w:rFonts w:ascii="Calibri Light" w:hAnsi="Calibri Light" w:cs="Calibri Light"/>
          <w:b/>
          <w:bCs/>
        </w:rPr>
        <w:t>13</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2F1E1421"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2C23C7">
        <w:rPr>
          <w:rFonts w:ascii="Calibri Light" w:hAnsi="Calibri Light" w:cs="Calibri Light"/>
          <w:b/>
          <w:bCs/>
        </w:rPr>
        <w:t>3</w:t>
      </w:r>
      <w:r w:rsidR="00D7332B">
        <w:rPr>
          <w:rFonts w:ascii="Calibri Light" w:hAnsi="Calibri Light" w:cs="Calibri Light"/>
          <w:b/>
          <w:bCs/>
        </w:rPr>
        <w:t>2</w:t>
      </w:r>
      <w:r w:rsidR="00610681">
        <w:rPr>
          <w:rFonts w:ascii="Calibri Light" w:hAnsi="Calibri Light" w:cs="Calibri Light"/>
          <w:b/>
          <w:bCs/>
        </w:rPr>
        <w:t>7</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268E8821" w14:textId="77777777" w:rsidR="0060502D" w:rsidRDefault="0060502D" w:rsidP="00181D5B">
      <w:pPr>
        <w:pStyle w:val="SemEspaamento"/>
        <w:jc w:val="center"/>
        <w:rPr>
          <w:rFonts w:ascii="Calibri Light" w:hAnsi="Calibri Light" w:cs="Calibri Light"/>
          <w:b/>
          <w:bCs/>
        </w:rPr>
      </w:pPr>
    </w:p>
    <w:p w14:paraId="5B883C92" w14:textId="77777777" w:rsidR="00181D5B" w:rsidRDefault="00181D5B" w:rsidP="00181D5B">
      <w:pPr>
        <w:pStyle w:val="SemEspaamento"/>
        <w:rPr>
          <w:rFonts w:ascii="Calibri Light" w:hAnsi="Calibri Light" w:cs="Calibri Light"/>
          <w:b/>
          <w:bCs/>
        </w:rPr>
      </w:pPr>
    </w:p>
    <w:p w14:paraId="733E0BD4" w14:textId="77777777" w:rsidR="00610681" w:rsidRDefault="00610681" w:rsidP="00610681">
      <w:pPr>
        <w:spacing w:line="360" w:lineRule="auto"/>
        <w:jc w:val="both"/>
        <w:rPr>
          <w:rFonts w:ascii="Arial" w:hAnsi="Arial" w:cs="Arial"/>
          <w:b/>
          <w:bCs/>
          <w:sz w:val="21"/>
          <w:szCs w:val="21"/>
        </w:rPr>
      </w:pPr>
    </w:p>
    <w:tbl>
      <w:tblPr>
        <w:tblStyle w:val="Style21"/>
        <w:tblW w:w="9755" w:type="dxa"/>
        <w:jc w:val="center"/>
        <w:tblLayout w:type="fixed"/>
        <w:tblLook w:val="04A0" w:firstRow="1" w:lastRow="0" w:firstColumn="1" w:lastColumn="0" w:noHBand="0" w:noVBand="1"/>
      </w:tblPr>
      <w:tblGrid>
        <w:gridCol w:w="851"/>
        <w:gridCol w:w="5145"/>
        <w:gridCol w:w="1253"/>
        <w:gridCol w:w="1253"/>
        <w:gridCol w:w="1253"/>
      </w:tblGrid>
      <w:tr w:rsidR="00610681" w14:paraId="3E87F49D" w14:textId="3C828499" w:rsidTr="00610681">
        <w:trPr>
          <w:trHeight w:val="768"/>
          <w:jc w:val="center"/>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2E58A92C" w14:textId="77777777" w:rsidR="00610681" w:rsidRDefault="00610681" w:rsidP="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ITEM</w:t>
            </w:r>
          </w:p>
        </w:tc>
        <w:tc>
          <w:tcPr>
            <w:tcW w:w="5145" w:type="dxa"/>
            <w:tcBorders>
              <w:top w:val="single" w:sz="12" w:space="0" w:color="000000"/>
              <w:left w:val="nil"/>
              <w:bottom w:val="single" w:sz="12" w:space="0" w:color="000000"/>
              <w:right w:val="single" w:sz="12" w:space="0" w:color="000000"/>
            </w:tcBorders>
            <w:vAlign w:val="center"/>
            <w:hideMark/>
          </w:tcPr>
          <w:p w14:paraId="1A5EB8DB" w14:textId="77777777" w:rsidR="00610681" w:rsidRDefault="00610681" w:rsidP="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DESCRIÇÃO</w:t>
            </w:r>
          </w:p>
        </w:tc>
        <w:tc>
          <w:tcPr>
            <w:tcW w:w="1253" w:type="dxa"/>
            <w:tcBorders>
              <w:top w:val="single" w:sz="12" w:space="0" w:color="000000"/>
              <w:left w:val="nil"/>
              <w:bottom w:val="single" w:sz="12" w:space="0" w:color="000000"/>
              <w:right w:val="single" w:sz="12" w:space="0" w:color="000000"/>
            </w:tcBorders>
            <w:vAlign w:val="center"/>
            <w:hideMark/>
          </w:tcPr>
          <w:p w14:paraId="3EE6620E" w14:textId="77777777" w:rsidR="00610681" w:rsidRDefault="00610681" w:rsidP="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UN</w:t>
            </w:r>
          </w:p>
        </w:tc>
        <w:tc>
          <w:tcPr>
            <w:tcW w:w="1253" w:type="dxa"/>
            <w:tcBorders>
              <w:top w:val="single" w:sz="12" w:space="0" w:color="000000"/>
              <w:left w:val="nil"/>
              <w:bottom w:val="single" w:sz="12" w:space="0" w:color="000000"/>
              <w:right w:val="single" w:sz="12" w:space="0" w:color="000000"/>
            </w:tcBorders>
          </w:tcPr>
          <w:p w14:paraId="7A9611A7" w14:textId="77777777" w:rsidR="00610681" w:rsidRDefault="00610681" w:rsidP="00610681">
            <w:pPr>
              <w:spacing w:line="360" w:lineRule="auto"/>
              <w:rPr>
                <w:rFonts w:ascii="Arial" w:eastAsia="Arial" w:hAnsi="Arial" w:cs="Arial"/>
                <w:color w:val="000000"/>
                <w:sz w:val="21"/>
                <w:szCs w:val="21"/>
              </w:rPr>
            </w:pPr>
          </w:p>
          <w:p w14:paraId="047EFE01" w14:textId="77777777" w:rsidR="00610681" w:rsidRDefault="00610681" w:rsidP="00610681">
            <w:pPr>
              <w:jc w:val="center"/>
              <w:rPr>
                <w:rFonts w:ascii="Arial" w:eastAsia="Arial" w:hAnsi="Arial" w:cs="Arial"/>
                <w:sz w:val="21"/>
                <w:szCs w:val="21"/>
              </w:rPr>
            </w:pPr>
            <w:r>
              <w:rPr>
                <w:rFonts w:ascii="Arial" w:eastAsia="Arial" w:hAnsi="Arial" w:cs="Arial"/>
                <w:sz w:val="21"/>
                <w:szCs w:val="21"/>
              </w:rPr>
              <w:t>VALOR</w:t>
            </w:r>
          </w:p>
          <w:p w14:paraId="61BEC1AF" w14:textId="165BA661" w:rsidR="00610681" w:rsidRDefault="00610681" w:rsidP="00610681">
            <w:pPr>
              <w:jc w:val="center"/>
              <w:rPr>
                <w:rFonts w:ascii="Arial" w:eastAsia="Arial" w:hAnsi="Arial" w:cs="Arial"/>
                <w:sz w:val="21"/>
                <w:szCs w:val="21"/>
              </w:rPr>
            </w:pPr>
            <w:r>
              <w:rPr>
                <w:rFonts w:ascii="Arial" w:eastAsia="Arial" w:hAnsi="Arial" w:cs="Arial"/>
                <w:sz w:val="21"/>
                <w:szCs w:val="21"/>
              </w:rPr>
              <w:t>MENSAL</w:t>
            </w:r>
          </w:p>
          <w:p w14:paraId="50F91F65" w14:textId="3E0A4DF1" w:rsidR="00610681" w:rsidRPr="00610681" w:rsidRDefault="00610681" w:rsidP="00610681">
            <w:pPr>
              <w:rPr>
                <w:rFonts w:ascii="Arial" w:eastAsia="Arial" w:hAnsi="Arial" w:cs="Arial"/>
                <w:sz w:val="21"/>
                <w:szCs w:val="21"/>
              </w:rPr>
            </w:pPr>
          </w:p>
        </w:tc>
        <w:tc>
          <w:tcPr>
            <w:tcW w:w="1253" w:type="dxa"/>
            <w:tcBorders>
              <w:top w:val="single" w:sz="12" w:space="0" w:color="000000"/>
              <w:left w:val="nil"/>
              <w:bottom w:val="single" w:sz="12" w:space="0" w:color="000000"/>
              <w:right w:val="single" w:sz="12" w:space="0" w:color="000000"/>
            </w:tcBorders>
          </w:tcPr>
          <w:p w14:paraId="78911E77" w14:textId="77777777" w:rsidR="00610681" w:rsidRDefault="00610681" w:rsidP="00610681">
            <w:pPr>
              <w:spacing w:line="360" w:lineRule="auto"/>
              <w:rPr>
                <w:rFonts w:ascii="Arial" w:eastAsia="Arial" w:hAnsi="Arial" w:cs="Arial"/>
                <w:color w:val="000000"/>
                <w:sz w:val="21"/>
                <w:szCs w:val="21"/>
              </w:rPr>
            </w:pPr>
          </w:p>
          <w:p w14:paraId="40E65CD8" w14:textId="1CD37DE3" w:rsidR="00610681" w:rsidRDefault="00610681" w:rsidP="00610681">
            <w:pPr>
              <w:rPr>
                <w:rFonts w:ascii="Arial" w:eastAsia="Arial" w:hAnsi="Arial" w:cs="Arial"/>
                <w:color w:val="000000"/>
                <w:sz w:val="21"/>
                <w:szCs w:val="21"/>
              </w:rPr>
            </w:pPr>
            <w:r>
              <w:rPr>
                <w:rFonts w:ascii="Arial" w:eastAsia="Arial" w:hAnsi="Arial" w:cs="Arial"/>
                <w:color w:val="000000"/>
                <w:sz w:val="21"/>
                <w:szCs w:val="21"/>
              </w:rPr>
              <w:t xml:space="preserve">VALOR </w:t>
            </w:r>
          </w:p>
          <w:p w14:paraId="7625BE7D" w14:textId="5DD70479" w:rsidR="00610681" w:rsidRDefault="00610681" w:rsidP="00610681">
            <w:pPr>
              <w:rPr>
                <w:rFonts w:ascii="Arial" w:eastAsia="Arial" w:hAnsi="Arial" w:cs="Arial"/>
                <w:color w:val="000000"/>
                <w:sz w:val="21"/>
                <w:szCs w:val="21"/>
              </w:rPr>
            </w:pPr>
            <w:r>
              <w:rPr>
                <w:rFonts w:ascii="Arial" w:eastAsia="Arial" w:hAnsi="Arial" w:cs="Arial"/>
                <w:color w:val="000000"/>
                <w:sz w:val="21"/>
                <w:szCs w:val="21"/>
              </w:rPr>
              <w:t>TOTAL</w:t>
            </w:r>
          </w:p>
        </w:tc>
      </w:tr>
      <w:tr w:rsidR="00610681" w14:paraId="35DDA435" w14:textId="2109CA9B" w:rsidTr="00610681">
        <w:trPr>
          <w:trHeight w:val="723"/>
          <w:jc w:val="center"/>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00C0125E" w14:textId="77777777" w:rsidR="00610681" w:rsidRDefault="00610681" w:rsidP="00146942">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1</w:t>
            </w:r>
          </w:p>
        </w:tc>
        <w:tc>
          <w:tcPr>
            <w:tcW w:w="5145" w:type="dxa"/>
            <w:tcBorders>
              <w:top w:val="single" w:sz="12" w:space="0" w:color="000000"/>
              <w:left w:val="nil"/>
              <w:bottom w:val="single" w:sz="12" w:space="0" w:color="000000"/>
              <w:right w:val="single" w:sz="12" w:space="0" w:color="000000"/>
            </w:tcBorders>
            <w:vAlign w:val="center"/>
            <w:hideMark/>
          </w:tcPr>
          <w:p w14:paraId="638D3FC4" w14:textId="77777777" w:rsidR="00610681" w:rsidRDefault="00610681" w:rsidP="00146942">
            <w:pPr>
              <w:spacing w:line="360" w:lineRule="auto"/>
              <w:ind w:hanging="2"/>
              <w:jc w:val="center"/>
              <w:rPr>
                <w:rFonts w:ascii="Arial" w:eastAsia="Arial" w:hAnsi="Arial" w:cs="Arial"/>
                <w:color w:val="000000"/>
                <w:sz w:val="21"/>
                <w:szCs w:val="21"/>
              </w:rPr>
            </w:pPr>
            <w:r>
              <w:rPr>
                <w:rFonts w:ascii="Arial" w:hAnsi="Arial" w:cs="Arial"/>
                <w:sz w:val="21"/>
                <w:szCs w:val="21"/>
              </w:rPr>
              <w:t>Elaboração/atualização do Laudo Técnico das Condições do Ambiente de Trabalho - LTCAT e do Perfil Profissiográfico Previdenciário PPP - (sob demanda)</w:t>
            </w:r>
          </w:p>
        </w:tc>
        <w:tc>
          <w:tcPr>
            <w:tcW w:w="1253" w:type="dxa"/>
            <w:tcBorders>
              <w:top w:val="single" w:sz="12" w:space="0" w:color="000000"/>
              <w:left w:val="nil"/>
              <w:bottom w:val="single" w:sz="12" w:space="0" w:color="000000"/>
              <w:right w:val="single" w:sz="12" w:space="0" w:color="000000"/>
            </w:tcBorders>
            <w:vAlign w:val="center"/>
            <w:hideMark/>
          </w:tcPr>
          <w:p w14:paraId="3CD43512" w14:textId="77777777" w:rsidR="00610681" w:rsidRDefault="00610681" w:rsidP="00146942">
            <w:pPr>
              <w:spacing w:line="360" w:lineRule="auto"/>
              <w:ind w:hanging="2"/>
              <w:jc w:val="center"/>
              <w:rPr>
                <w:rFonts w:ascii="Arial" w:hAnsi="Arial" w:cs="Arial"/>
                <w:sz w:val="21"/>
                <w:szCs w:val="21"/>
              </w:rPr>
            </w:pPr>
            <w:r>
              <w:rPr>
                <w:rFonts w:ascii="Arial" w:hAnsi="Arial" w:cs="Arial"/>
                <w:sz w:val="21"/>
                <w:szCs w:val="21"/>
              </w:rPr>
              <w:t>Serviço</w:t>
            </w:r>
          </w:p>
        </w:tc>
        <w:tc>
          <w:tcPr>
            <w:tcW w:w="1253" w:type="dxa"/>
            <w:tcBorders>
              <w:top w:val="single" w:sz="12" w:space="0" w:color="000000"/>
              <w:left w:val="nil"/>
              <w:bottom w:val="single" w:sz="12" w:space="0" w:color="000000"/>
              <w:right w:val="single" w:sz="12" w:space="0" w:color="000000"/>
            </w:tcBorders>
          </w:tcPr>
          <w:p w14:paraId="22380D8E" w14:textId="77777777" w:rsidR="00610681" w:rsidRDefault="00610681" w:rsidP="00146942">
            <w:pPr>
              <w:spacing w:line="360" w:lineRule="auto"/>
              <w:ind w:hanging="2"/>
              <w:jc w:val="center"/>
              <w:rPr>
                <w:rFonts w:ascii="Arial" w:hAnsi="Arial" w:cs="Arial"/>
                <w:sz w:val="21"/>
                <w:szCs w:val="21"/>
              </w:rPr>
            </w:pPr>
          </w:p>
          <w:p w14:paraId="3BFC5868" w14:textId="77E7F194" w:rsidR="00610681" w:rsidRDefault="00610681" w:rsidP="00146942">
            <w:pPr>
              <w:spacing w:line="360" w:lineRule="auto"/>
              <w:ind w:hanging="2"/>
              <w:jc w:val="center"/>
              <w:rPr>
                <w:rFonts w:ascii="Arial" w:hAnsi="Arial" w:cs="Arial"/>
                <w:sz w:val="21"/>
                <w:szCs w:val="21"/>
              </w:rPr>
            </w:pPr>
            <w:r>
              <w:rPr>
                <w:rFonts w:ascii="Arial" w:hAnsi="Arial" w:cs="Arial"/>
                <w:sz w:val="21"/>
                <w:szCs w:val="21"/>
              </w:rPr>
              <w:t>R$</w:t>
            </w:r>
          </w:p>
        </w:tc>
        <w:tc>
          <w:tcPr>
            <w:tcW w:w="1253" w:type="dxa"/>
            <w:tcBorders>
              <w:top w:val="single" w:sz="12" w:space="0" w:color="000000"/>
              <w:left w:val="nil"/>
              <w:bottom w:val="single" w:sz="12" w:space="0" w:color="000000"/>
              <w:right w:val="single" w:sz="12" w:space="0" w:color="000000"/>
            </w:tcBorders>
          </w:tcPr>
          <w:p w14:paraId="3CC1F8F9" w14:textId="77777777" w:rsidR="00610681" w:rsidRDefault="00610681" w:rsidP="00146942">
            <w:pPr>
              <w:spacing w:line="360" w:lineRule="auto"/>
              <w:ind w:hanging="2"/>
              <w:jc w:val="center"/>
              <w:rPr>
                <w:rFonts w:ascii="Arial" w:hAnsi="Arial" w:cs="Arial"/>
                <w:sz w:val="21"/>
                <w:szCs w:val="21"/>
              </w:rPr>
            </w:pPr>
          </w:p>
          <w:p w14:paraId="0FAE6644" w14:textId="5E223897" w:rsidR="00610681" w:rsidRDefault="00610681" w:rsidP="00146942">
            <w:pPr>
              <w:spacing w:line="360" w:lineRule="auto"/>
              <w:ind w:hanging="2"/>
              <w:jc w:val="center"/>
              <w:rPr>
                <w:rFonts w:ascii="Arial" w:hAnsi="Arial" w:cs="Arial"/>
                <w:sz w:val="21"/>
                <w:szCs w:val="21"/>
              </w:rPr>
            </w:pPr>
            <w:r>
              <w:rPr>
                <w:rFonts w:ascii="Arial" w:hAnsi="Arial" w:cs="Arial"/>
                <w:sz w:val="21"/>
                <w:szCs w:val="21"/>
              </w:rPr>
              <w:t>R$</w:t>
            </w:r>
          </w:p>
        </w:tc>
      </w:tr>
    </w:tbl>
    <w:p w14:paraId="59348329" w14:textId="77777777" w:rsidR="00181D5B" w:rsidRDefault="00181D5B" w:rsidP="00181D5B">
      <w:pPr>
        <w:pStyle w:val="SemEspaamento"/>
        <w:rPr>
          <w:rFonts w:ascii="Calibri Light" w:hAnsi="Calibri Light" w:cs="Calibri Light"/>
          <w:b/>
          <w:bCs/>
        </w:rPr>
      </w:pPr>
    </w:p>
    <w:p w14:paraId="521937E9" w14:textId="77777777" w:rsidR="00181D5B" w:rsidRDefault="00181D5B" w:rsidP="00181D5B">
      <w:pPr>
        <w:pStyle w:val="SemEspaamento"/>
        <w:rPr>
          <w:rFonts w:ascii="Calibri Light" w:hAnsi="Calibri Light" w:cs="Calibri Light"/>
          <w:b/>
          <w:bCs/>
        </w:rPr>
      </w:pPr>
    </w:p>
    <w:p w14:paraId="5CF5BAE1" w14:textId="16C85D68" w:rsidR="00610681" w:rsidRDefault="000F4199" w:rsidP="00610681">
      <w:pPr>
        <w:pStyle w:val="SemEspaamento"/>
        <w:ind w:firstLine="708"/>
        <w:jc w:val="both"/>
        <w:rPr>
          <w:rFonts w:ascii="Arial" w:hAnsi="Arial" w:cs="Arial"/>
          <w:b/>
          <w:bCs/>
        </w:rPr>
      </w:pPr>
      <w:r w:rsidRPr="00502685">
        <w:rPr>
          <w:rFonts w:ascii="Calibri Light" w:hAnsi="Calibri Light" w:cs="Calibri Light"/>
          <w:b/>
          <w:bCs/>
        </w:rPr>
        <w:t>OBJETO</w:t>
      </w:r>
      <w:r w:rsidR="00610681" w:rsidRPr="00610681">
        <w:rPr>
          <w:rFonts w:ascii="Arial" w:hAnsi="Arial" w:cs="Arial"/>
          <w:b/>
          <w:bCs/>
        </w:rPr>
        <w:t xml:space="preserve"> </w:t>
      </w:r>
      <w:r w:rsidR="00610681">
        <w:rPr>
          <w:rFonts w:ascii="Arial" w:hAnsi="Arial" w:cs="Arial"/>
          <w:b/>
          <w:bCs/>
        </w:rPr>
        <w:t>Referente a contratação de empresa especializada em segurança do trabalho para a elaboração de LTCAT (Laudo Técnico das Condições Ambientais de Trabalho) e PPP (Perfil Profissiográfico Previdenciário) para a Prefeitura Municipal, juntamente a Secretarias da Administração, pelo período de 12 meses.</w:t>
      </w:r>
    </w:p>
    <w:p w14:paraId="1237F319" w14:textId="5A0F449F" w:rsidR="00D7332B" w:rsidRPr="00234AD5" w:rsidRDefault="00D7332B" w:rsidP="0060502D">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proofErr w:type="spellStart"/>
      <w:r>
        <w:rPr>
          <w:rFonts w:ascii="Calibri Light" w:hAnsi="Calibri Light" w:cs="Calibri Light"/>
          <w:sz w:val="18"/>
          <w:szCs w:val="18"/>
        </w:rPr>
        <w:t>Rifaina-sp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1F4E027" w14:textId="77777777" w:rsidR="008047F9" w:rsidRDefault="008047F9" w:rsidP="0060502D">
      <w:pPr>
        <w:pStyle w:val="SemEspaamento"/>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BA425E1" w14:textId="77777777" w:rsidR="00D7332B" w:rsidRDefault="00D7332B"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w:t>
      </w:r>
      <w:proofErr w:type="gramStart"/>
      <w:r>
        <w:rPr>
          <w:rFonts w:ascii="Calibri Light" w:hAnsi="Calibri Light" w:cs="Calibri Light"/>
          <w:bCs/>
          <w:iCs/>
        </w:rPr>
        <w:t>e</w:t>
      </w:r>
      <w:proofErr w:type="gramEnd"/>
      <w:r>
        <w:rPr>
          <w:rFonts w:ascii="Calibri Light" w:hAnsi="Calibri Light" w:cs="Calibri Light"/>
          <w:bCs/>
          <w:iCs/>
        </w:rPr>
        <w:t xml:space="preserv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lastRenderedPageBreak/>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w:t>
      </w:r>
      <w:proofErr w:type="gramStart"/>
      <w:r>
        <w:rPr>
          <w:rFonts w:ascii="Calibri Light" w:hAnsi="Calibri Light" w:cs="Calibri Light"/>
          <w:i/>
          <w:iCs/>
          <w:u w:val="single"/>
        </w:rPr>
        <w:t xml:space="preserve">  </w:t>
      </w:r>
      <w:proofErr w:type="gramEnd"/>
      <w:r>
        <w:rPr>
          <w:rFonts w:ascii="Calibri Light" w:hAnsi="Calibri Light" w:cs="Calibri Light"/>
          <w:i/>
          <w:iCs/>
          <w:u w:val="single"/>
        </w:rPr>
        <w:t>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6"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6"/>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lastRenderedPageBreak/>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2"/>
      <w:footerReference w:type="default" r:id="rId13"/>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20B02" w14:textId="77777777" w:rsidR="00F75A6F" w:rsidRDefault="00F75A6F">
      <w:r>
        <w:separator/>
      </w:r>
    </w:p>
  </w:endnote>
  <w:endnote w:type="continuationSeparator" w:id="0">
    <w:p w14:paraId="2F275A85" w14:textId="77777777" w:rsidR="00F75A6F" w:rsidRDefault="00F75A6F">
      <w:r>
        <w:continuationSeparator/>
      </w:r>
    </w:p>
  </w:endnote>
  <w:endnote w:type="continuationNotice" w:id="1">
    <w:p w14:paraId="0BDDEF66" w14:textId="77777777" w:rsidR="00F75A6F" w:rsidRDefault="00F75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charset w:val="00"/>
    <w:family w:val="swiss"/>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30"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0232F" w14:textId="77777777" w:rsidR="00F75A6F" w:rsidRDefault="00F75A6F">
      <w:r>
        <w:separator/>
      </w:r>
    </w:p>
  </w:footnote>
  <w:footnote w:type="continuationSeparator" w:id="0">
    <w:p w14:paraId="04E12C74" w14:textId="77777777" w:rsidR="00F75A6F" w:rsidRDefault="00F75A6F">
      <w:r>
        <w:continuationSeparator/>
      </w:r>
    </w:p>
  </w:footnote>
  <w:footnote w:type="continuationNotice" w:id="1">
    <w:p w14:paraId="53C23D32" w14:textId="77777777" w:rsidR="00F75A6F" w:rsidRDefault="00F75A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7"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9"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B0198"/>
    <w:multiLevelType w:val="singleLevel"/>
    <w:tmpl w:val="C28B0198"/>
    <w:lvl w:ilvl="0">
      <w:start w:val="5"/>
      <w:numFmt w:val="upperLetter"/>
      <w:suff w:val="nothing"/>
      <w:lvlText w:val="%1-"/>
      <w:lvlJc w:val="left"/>
      <w:pPr>
        <w:ind w:left="0" w:firstLine="0"/>
      </w:pPr>
    </w:lvl>
  </w:abstractNum>
  <w:abstractNum w:abstractNumId="1">
    <w:nsid w:val="E8ABB59F"/>
    <w:multiLevelType w:val="multilevel"/>
    <w:tmpl w:val="E8ABB59F"/>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nsid w:val="F527A016"/>
    <w:multiLevelType w:val="singleLevel"/>
    <w:tmpl w:val="F527A016"/>
    <w:lvl w:ilvl="0">
      <w:start w:val="3"/>
      <w:numFmt w:val="decimal"/>
      <w:suff w:val="space"/>
      <w:lvlText w:val="%1."/>
      <w:lvlJc w:val="left"/>
      <w:pPr>
        <w:ind w:left="0" w:firstLine="0"/>
      </w:pPr>
      <w:rPr>
        <w:b/>
        <w:bCs/>
      </w:rPr>
    </w:lvl>
  </w:abstractNum>
  <w:abstractNum w:abstractNumId="3">
    <w:nsid w:val="065D4FF5"/>
    <w:multiLevelType w:val="multilevel"/>
    <w:tmpl w:val="4EA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06D3A"/>
    <w:multiLevelType w:val="singleLevel"/>
    <w:tmpl w:val="07406D3A"/>
    <w:lvl w:ilvl="0">
      <w:start w:val="2"/>
      <w:numFmt w:val="decimal"/>
      <w:suff w:val="space"/>
      <w:lvlText w:val="%1."/>
      <w:lvlJc w:val="left"/>
      <w:pPr>
        <w:ind w:left="0" w:firstLine="0"/>
      </w:pPr>
    </w:lvl>
  </w:abstractNum>
  <w:abstractNum w:abstractNumId="5">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7">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CEB1F4A"/>
    <w:multiLevelType w:val="multilevel"/>
    <w:tmpl w:val="074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2">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4">
    <w:nsid w:val="34FD12E1"/>
    <w:multiLevelType w:val="multilevel"/>
    <w:tmpl w:val="2972463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8">
    <w:nsid w:val="40CD9B92"/>
    <w:multiLevelType w:val="singleLevel"/>
    <w:tmpl w:val="40CD9B92"/>
    <w:lvl w:ilvl="0">
      <w:start w:val="7"/>
      <w:numFmt w:val="decimal"/>
      <w:suff w:val="space"/>
      <w:lvlText w:val="%1."/>
      <w:lvlJc w:val="left"/>
      <w:pPr>
        <w:ind w:left="0" w:firstLine="0"/>
      </w:pPr>
    </w:lvl>
  </w:abstractNum>
  <w:abstractNum w:abstractNumId="19">
    <w:nsid w:val="4276674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22">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6">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7">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8">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9">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nsid w:val="5DD45A54"/>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1">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34">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6B2CCA"/>
    <w:multiLevelType w:val="multilevel"/>
    <w:tmpl w:val="A79C7F46"/>
    <w:lvl w:ilvl="0">
      <w:start w:val="4"/>
      <w:numFmt w:val="decimal"/>
      <w:lvlText w:val="%1"/>
      <w:lvlJc w:val="left"/>
      <w:pPr>
        <w:ind w:left="620"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8">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40">
    <w:nsid w:val="7C4F3910"/>
    <w:multiLevelType w:val="multilevel"/>
    <w:tmpl w:val="BC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3"/>
  </w:num>
  <w:num w:numId="3">
    <w:abstractNumId w:val="33"/>
  </w:num>
  <w:num w:numId="4">
    <w:abstractNumId w:val="17"/>
  </w:num>
  <w:num w:numId="5">
    <w:abstractNumId w:val="6"/>
  </w:num>
  <w:num w:numId="6">
    <w:abstractNumId w:val="21"/>
  </w:num>
  <w:num w:numId="7">
    <w:abstractNumId w:val="24"/>
  </w:num>
  <w:num w:numId="8">
    <w:abstractNumId w:val="25"/>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2"/>
  </w:num>
  <w:num w:numId="26">
    <w:abstractNumId w:val="36"/>
  </w:num>
  <w:num w:numId="27">
    <w:abstractNumId w:val="23"/>
  </w:num>
  <w:num w:numId="28">
    <w:abstractNumId w:val="32"/>
  </w:num>
  <w:num w:numId="29">
    <w:abstractNumId w:val="35"/>
  </w:num>
  <w:num w:numId="30">
    <w:abstractNumId w:val="7"/>
  </w:num>
  <w:num w:numId="31">
    <w:abstractNumId w:val="12"/>
  </w:num>
  <w:num w:numId="32">
    <w:abstractNumId w:val="3"/>
  </w:num>
  <w:num w:numId="33">
    <w:abstractNumId w:val="8"/>
  </w:num>
  <w:num w:numId="34">
    <w:abstractNumId w:val="40"/>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2"/>
    </w:lvlOverride>
  </w:num>
  <w:num w:numId="41">
    <w:abstractNumId w:val="2"/>
    <w:lvlOverride w:ilvl="0">
      <w:startOverride w:val="3"/>
    </w:lvlOverride>
  </w:num>
  <w:num w:numId="42">
    <w:abstractNumId w:val="18"/>
    <w:lvlOverride w:ilvl="0">
      <w:startOverride w:val="7"/>
    </w:lvlOverride>
  </w:num>
  <w:num w:numId="43">
    <w:abstractNumId w:val="0"/>
    <w:lvlOverride w:ilvl="0">
      <w:startOverride w:val="5"/>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039C"/>
    <w:rsid w:val="00000951"/>
    <w:rsid w:val="0000629F"/>
    <w:rsid w:val="000100A8"/>
    <w:rsid w:val="000238E0"/>
    <w:rsid w:val="00024CF4"/>
    <w:rsid w:val="000253B6"/>
    <w:rsid w:val="00026331"/>
    <w:rsid w:val="00027A9D"/>
    <w:rsid w:val="00033372"/>
    <w:rsid w:val="00034C92"/>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4389B"/>
    <w:rsid w:val="00153FE7"/>
    <w:rsid w:val="00156891"/>
    <w:rsid w:val="00157A34"/>
    <w:rsid w:val="0016420E"/>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1740"/>
    <w:rsid w:val="00263878"/>
    <w:rsid w:val="00263DB5"/>
    <w:rsid w:val="00265D42"/>
    <w:rsid w:val="00274EC9"/>
    <w:rsid w:val="00283350"/>
    <w:rsid w:val="002861AD"/>
    <w:rsid w:val="00293AE2"/>
    <w:rsid w:val="00294649"/>
    <w:rsid w:val="00295B72"/>
    <w:rsid w:val="002A5175"/>
    <w:rsid w:val="002B6EE0"/>
    <w:rsid w:val="002C23C7"/>
    <w:rsid w:val="002C517B"/>
    <w:rsid w:val="002C6CAB"/>
    <w:rsid w:val="002C7118"/>
    <w:rsid w:val="002D17F4"/>
    <w:rsid w:val="002D40C2"/>
    <w:rsid w:val="002D468E"/>
    <w:rsid w:val="002D542C"/>
    <w:rsid w:val="002D5A50"/>
    <w:rsid w:val="002E041A"/>
    <w:rsid w:val="002E610C"/>
    <w:rsid w:val="002F4653"/>
    <w:rsid w:val="002F69DB"/>
    <w:rsid w:val="002F74A7"/>
    <w:rsid w:val="002F756F"/>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5385C"/>
    <w:rsid w:val="00363359"/>
    <w:rsid w:val="00371787"/>
    <w:rsid w:val="0037229D"/>
    <w:rsid w:val="003A0347"/>
    <w:rsid w:val="003A115A"/>
    <w:rsid w:val="003A23D1"/>
    <w:rsid w:val="003A2960"/>
    <w:rsid w:val="003A6000"/>
    <w:rsid w:val="003B5278"/>
    <w:rsid w:val="003D535B"/>
    <w:rsid w:val="003D538C"/>
    <w:rsid w:val="003E1093"/>
    <w:rsid w:val="003E5050"/>
    <w:rsid w:val="003E677D"/>
    <w:rsid w:val="003F5681"/>
    <w:rsid w:val="00400E63"/>
    <w:rsid w:val="004061F5"/>
    <w:rsid w:val="00406961"/>
    <w:rsid w:val="00424925"/>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035B"/>
    <w:rsid w:val="005E2BC5"/>
    <w:rsid w:val="005F407B"/>
    <w:rsid w:val="0060343C"/>
    <w:rsid w:val="00604E8D"/>
    <w:rsid w:val="0060502D"/>
    <w:rsid w:val="00610681"/>
    <w:rsid w:val="006117D7"/>
    <w:rsid w:val="006165BD"/>
    <w:rsid w:val="006321C9"/>
    <w:rsid w:val="0063580A"/>
    <w:rsid w:val="0064622F"/>
    <w:rsid w:val="00655FAD"/>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538C"/>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3F75"/>
    <w:rsid w:val="009953B3"/>
    <w:rsid w:val="00996A0C"/>
    <w:rsid w:val="009A6CB3"/>
    <w:rsid w:val="009B0685"/>
    <w:rsid w:val="009B288D"/>
    <w:rsid w:val="009B2BFB"/>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54E"/>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C2C58"/>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332B"/>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5A6F"/>
    <w:rsid w:val="00F7652E"/>
    <w:rsid w:val="00F77DF5"/>
    <w:rsid w:val="00F80F4B"/>
    <w:rsid w:val="00F81C80"/>
    <w:rsid w:val="00F83EB3"/>
    <w:rsid w:val="00F84A23"/>
    <w:rsid w:val="00F87669"/>
    <w:rsid w:val="00F8785D"/>
    <w:rsid w:val="00F91CD0"/>
    <w:rsid w:val="00F92EE5"/>
    <w:rsid w:val="00F977A5"/>
    <w:rsid w:val="00F97951"/>
    <w:rsid w:val="00FA050F"/>
    <w:rsid w:val="00FA3410"/>
    <w:rsid w:val="00FB1C34"/>
    <w:rsid w:val="00FB4947"/>
    <w:rsid w:val="00FB50C1"/>
    <w:rsid w:val="00FB530A"/>
    <w:rsid w:val="00FB541F"/>
    <w:rsid w:val="00FC0445"/>
    <w:rsid w:val="00FC095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dxa"/>
      <w:tblCellMar>
        <w:top w:w="0" w:type="dxa"/>
        <w:left w:w="70" w:type="dxa"/>
        <w:bottom w:w="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ontepargpadro"/>
    <w:uiPriority w:val="99"/>
    <w:semiHidden/>
    <w:unhideWhenUsed/>
    <w:rsid w:val="002F69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dxa"/>
      <w:tblCellMar>
        <w:top w:w="0" w:type="dxa"/>
        <w:left w:w="70" w:type="dxa"/>
        <w:bottom w:w="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202791228">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632102648">
      <w:bodyDiv w:val="1"/>
      <w:marLeft w:val="0"/>
      <w:marRight w:val="0"/>
      <w:marTop w:val="0"/>
      <w:marBottom w:val="0"/>
      <w:divBdr>
        <w:top w:val="none" w:sz="0" w:space="0" w:color="auto"/>
        <w:left w:val="none" w:sz="0" w:space="0" w:color="auto"/>
        <w:bottom w:val="none" w:sz="0" w:space="0" w:color="auto"/>
        <w:right w:val="none" w:sz="0" w:space="0" w:color="auto"/>
      </w:divBdr>
    </w:div>
    <w:div w:id="718164699">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094740663">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rifaina.sp.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dispensalicitacao@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CC251-1E7A-48ED-A094-4F91B61A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5095</Words>
  <Characters>27516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32546</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4</cp:revision>
  <cp:lastPrinted>2024-07-01T12:53:00Z</cp:lastPrinted>
  <dcterms:created xsi:type="dcterms:W3CDTF">2024-10-17T13:22:00Z</dcterms:created>
  <dcterms:modified xsi:type="dcterms:W3CDTF">2024-10-17T13:27:00Z</dcterms:modified>
</cp:coreProperties>
</file>