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D0AE4" w14:textId="438F51DC"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1C3F5A">
        <w:rPr>
          <w:b/>
          <w:spacing w:val="-2"/>
          <w:w w:val="115"/>
        </w:rPr>
        <w:t>030/</w:t>
      </w:r>
      <w:r w:rsidR="000F186C">
        <w:rPr>
          <w:b/>
          <w:spacing w:val="-2"/>
          <w:w w:val="115"/>
        </w:rPr>
        <w:t xml:space="preserve">2025 </w:t>
      </w:r>
      <w:r w:rsidR="00AA3761">
        <w:rPr>
          <w:b/>
          <w:spacing w:val="-2"/>
          <w:w w:val="115"/>
        </w:rPr>
        <w:t>PROCESSO ADM Nº</w:t>
      </w:r>
      <w:r w:rsidR="000F186C">
        <w:rPr>
          <w:b/>
          <w:spacing w:val="-2"/>
          <w:w w:val="115"/>
        </w:rPr>
        <w:t>075/2025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59271DFE"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D17E4E">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proofErr w:type="gramStart"/>
      <w:r w:rsidR="00B1521D" w:rsidRPr="00B1521D">
        <w:rPr>
          <w:w w:val="115"/>
        </w:rPr>
        <w:t>https</w:t>
      </w:r>
      <w:proofErr w:type="gramEnd"/>
      <w:r w:rsidR="00B1521D" w:rsidRPr="00B1521D">
        <w:rPr>
          <w:w w:val="115"/>
        </w:rPr>
        <w:t>://rifaina.sp.gov.br/assets/leis/79e3ea61d48358ec6b8f892d8815a712).pdf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64ABC669"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D74FEA">
        <w:rPr>
          <w:b/>
          <w:w w:val="115"/>
        </w:rPr>
        <w:t>14</w:t>
      </w:r>
      <w:r>
        <w:rPr>
          <w:b/>
          <w:w w:val="115"/>
        </w:rPr>
        <w:t>/</w:t>
      </w:r>
      <w:r w:rsidR="00D74FEA">
        <w:rPr>
          <w:b/>
          <w:w w:val="115"/>
        </w:rPr>
        <w:t>03</w:t>
      </w:r>
      <w:r w:rsidR="000F186C">
        <w:rPr>
          <w:b/>
          <w:w w:val="115"/>
        </w:rPr>
        <w:t xml:space="preserve">/2025 </w:t>
      </w:r>
      <w:r w:rsidR="00284FB2">
        <w:rPr>
          <w:b/>
          <w:w w:val="115"/>
        </w:rPr>
        <w:t xml:space="preserve">das </w:t>
      </w:r>
      <w:proofErr w:type="gramStart"/>
      <w:r w:rsidR="00FE7454">
        <w:rPr>
          <w:w w:val="115"/>
        </w:rPr>
        <w:t>17</w:t>
      </w:r>
      <w:r w:rsidR="00284FB2" w:rsidRPr="00284FB2">
        <w:rPr>
          <w:w w:val="115"/>
        </w:rPr>
        <w:t>:00</w:t>
      </w:r>
      <w:proofErr w:type="gramEnd"/>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2801CC47" w:rsidR="00671BF7" w:rsidRDefault="00E07666">
      <w:pPr>
        <w:spacing w:before="6"/>
        <w:ind w:left="372"/>
        <w:jc w:val="both"/>
        <w:rPr>
          <w:rFonts w:ascii="Cambria" w:hAnsi="Cambria"/>
        </w:rPr>
      </w:pPr>
      <w:r>
        <w:rPr>
          <w:rFonts w:ascii="Cambria" w:hAnsi="Cambria"/>
          <w:w w:val="110"/>
        </w:rPr>
        <w:t>Dia</w:t>
      </w:r>
      <w:proofErr w:type="gramStart"/>
      <w:r>
        <w:rPr>
          <w:rFonts w:ascii="Cambria" w:hAnsi="Cambria"/>
          <w:spacing w:val="-7"/>
          <w:w w:val="110"/>
        </w:rPr>
        <w:t xml:space="preserve"> </w:t>
      </w:r>
      <w:r w:rsidR="00012458">
        <w:rPr>
          <w:b/>
          <w:w w:val="110"/>
        </w:rPr>
        <w:t xml:space="preserve"> </w:t>
      </w:r>
      <w:proofErr w:type="gramEnd"/>
      <w:r w:rsidR="00B82842">
        <w:rPr>
          <w:b/>
          <w:w w:val="110"/>
        </w:rPr>
        <w:t>20</w:t>
      </w:r>
      <w:r>
        <w:rPr>
          <w:b/>
          <w:spacing w:val="-14"/>
          <w:w w:val="110"/>
        </w:rPr>
        <w:t xml:space="preserve"> </w:t>
      </w:r>
      <w:r>
        <w:rPr>
          <w:b/>
          <w:w w:val="110"/>
        </w:rPr>
        <w:t>/</w:t>
      </w:r>
      <w:r>
        <w:rPr>
          <w:b/>
          <w:spacing w:val="-14"/>
          <w:w w:val="110"/>
        </w:rPr>
        <w:t xml:space="preserve"> </w:t>
      </w:r>
      <w:r w:rsidR="000F186C">
        <w:rPr>
          <w:b/>
          <w:w w:val="110"/>
        </w:rPr>
        <w:t>03</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43651A10"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B82842">
        <w:rPr>
          <w:b/>
          <w:w w:val="115"/>
        </w:rPr>
        <w:t>20</w:t>
      </w:r>
      <w:r w:rsidR="00D74FEA">
        <w:rPr>
          <w:b/>
          <w:w w:val="115"/>
        </w:rPr>
        <w:t xml:space="preserve">/03/2025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proofErr w:type="gramStart"/>
      <w:r>
        <w:rPr>
          <w:b/>
          <w:w w:val="110"/>
        </w:rPr>
        <w:t>09:05</w:t>
      </w:r>
      <w:proofErr w:type="gramEnd"/>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proofErr w:type="gramStart"/>
      <w:r>
        <w:rPr>
          <w:w w:val="110"/>
        </w:rPr>
        <w:t>Financeiros/Orçamentários</w:t>
      </w:r>
      <w:proofErr w:type="gramEnd"/>
      <w:r>
        <w:rPr>
          <w:w w:val="110"/>
        </w:rPr>
        <w:t>:</w:t>
      </w:r>
    </w:p>
    <w:p w14:paraId="5073D792" w14:textId="682F1810" w:rsidR="00012458" w:rsidRPr="00D74FEA" w:rsidRDefault="00012458" w:rsidP="00012458">
      <w:pPr>
        <w:rPr>
          <w:b/>
          <w:spacing w:val="-10"/>
          <w:w w:val="115"/>
        </w:rPr>
      </w:pPr>
      <w:r>
        <w:rPr>
          <w:b/>
          <w:w w:val="110"/>
        </w:rPr>
        <w:t xml:space="preserve">      </w:t>
      </w:r>
      <w:r w:rsidRPr="00D74FEA">
        <w:rPr>
          <w:b/>
          <w:w w:val="110"/>
        </w:rPr>
        <w:t>RECURSO PRÓPRIO</w:t>
      </w:r>
    </w:p>
    <w:p w14:paraId="39C68B1F" w14:textId="77777777" w:rsidR="00D74FEA" w:rsidRPr="00D74FEA" w:rsidRDefault="00012458" w:rsidP="00D74FEA">
      <w:pPr>
        <w:pStyle w:val="PargrafodaLista"/>
        <w:spacing w:line="360" w:lineRule="auto"/>
        <w:ind w:left="426"/>
        <w:rPr>
          <w:rFonts w:ascii="Arial" w:hAnsi="Arial" w:cs="Arial"/>
          <w:b/>
          <w:bCs/>
          <w:sz w:val="20"/>
          <w:szCs w:val="20"/>
        </w:rPr>
      </w:pPr>
      <w:r w:rsidRPr="00D74FEA">
        <w:rPr>
          <w:b/>
          <w:bCs/>
          <w:spacing w:val="-10"/>
          <w:w w:val="115"/>
        </w:rPr>
        <w:t xml:space="preserve"> </w:t>
      </w:r>
      <w:proofErr w:type="gramStart"/>
      <w:r w:rsidR="00D74FEA" w:rsidRPr="00D74FEA">
        <w:rPr>
          <w:rFonts w:ascii="Arial" w:hAnsi="Arial" w:cs="Arial"/>
          <w:b/>
          <w:bCs/>
          <w:sz w:val="20"/>
          <w:szCs w:val="20"/>
        </w:rPr>
        <w:t>02 04 SECRETÁRIA</w:t>
      </w:r>
      <w:proofErr w:type="gramEnd"/>
      <w:r w:rsidR="00D74FEA" w:rsidRPr="00D74FEA">
        <w:rPr>
          <w:rFonts w:ascii="Arial" w:hAnsi="Arial" w:cs="Arial"/>
          <w:b/>
          <w:bCs/>
          <w:sz w:val="20"/>
          <w:szCs w:val="20"/>
        </w:rPr>
        <w:t xml:space="preserve"> MUNICIPAL DE ADMINISTRAÇÃO </w:t>
      </w:r>
    </w:p>
    <w:p w14:paraId="10D3E574" w14:textId="77777777" w:rsidR="00D74FEA" w:rsidRPr="00D74FEA" w:rsidRDefault="00D74FEA" w:rsidP="00D74FEA">
      <w:pPr>
        <w:pStyle w:val="PargrafodaLista"/>
        <w:spacing w:line="360" w:lineRule="auto"/>
        <w:ind w:left="426"/>
        <w:rPr>
          <w:rFonts w:ascii="Arial" w:hAnsi="Arial" w:cs="Arial"/>
          <w:b/>
          <w:bCs/>
          <w:sz w:val="20"/>
          <w:szCs w:val="20"/>
        </w:rPr>
      </w:pPr>
      <w:proofErr w:type="gramStart"/>
      <w:r w:rsidRPr="00D74FEA">
        <w:rPr>
          <w:rFonts w:ascii="Arial" w:hAnsi="Arial" w:cs="Arial"/>
          <w:b/>
          <w:bCs/>
          <w:sz w:val="20"/>
          <w:szCs w:val="20"/>
        </w:rPr>
        <w:t>020401 ADMINISTRAÇÃO</w:t>
      </w:r>
      <w:proofErr w:type="gramEnd"/>
      <w:r w:rsidRPr="00D74FEA">
        <w:rPr>
          <w:rFonts w:ascii="Arial" w:hAnsi="Arial" w:cs="Arial"/>
          <w:b/>
          <w:bCs/>
          <w:sz w:val="20"/>
          <w:szCs w:val="20"/>
        </w:rPr>
        <w:t xml:space="preserve"> GERAL</w:t>
      </w:r>
    </w:p>
    <w:p w14:paraId="2C1647AB" w14:textId="77777777" w:rsidR="00D74FEA" w:rsidRPr="00D74FEA" w:rsidRDefault="00D74FEA" w:rsidP="00D74FEA">
      <w:pPr>
        <w:pStyle w:val="PargrafodaLista"/>
        <w:spacing w:line="360" w:lineRule="auto"/>
        <w:ind w:left="426"/>
        <w:rPr>
          <w:rFonts w:ascii="Arial" w:hAnsi="Arial" w:cs="Arial"/>
          <w:b/>
          <w:bCs/>
          <w:sz w:val="20"/>
          <w:szCs w:val="20"/>
        </w:rPr>
      </w:pPr>
      <w:proofErr w:type="gramStart"/>
      <w:r w:rsidRPr="00D74FEA">
        <w:rPr>
          <w:rFonts w:ascii="Arial" w:hAnsi="Arial" w:cs="Arial"/>
          <w:b/>
          <w:bCs/>
          <w:sz w:val="20"/>
          <w:szCs w:val="20"/>
        </w:rPr>
        <w:t>04 122 0006 2005 0000</w:t>
      </w:r>
      <w:proofErr w:type="gramEnd"/>
      <w:r w:rsidRPr="00D74FEA">
        <w:rPr>
          <w:rFonts w:ascii="Arial" w:hAnsi="Arial" w:cs="Arial"/>
          <w:b/>
          <w:bCs/>
          <w:sz w:val="20"/>
          <w:szCs w:val="20"/>
        </w:rPr>
        <w:t xml:space="preserve"> MANUTENÇÃO DAS ATIVIDADES DA GESTAÇÃO ADMINISTRATIVA</w:t>
      </w:r>
    </w:p>
    <w:p w14:paraId="6DC82B42" w14:textId="77777777" w:rsidR="00D74FEA" w:rsidRDefault="00D74FEA" w:rsidP="00D74FEA">
      <w:pPr>
        <w:pStyle w:val="PargrafodaLista"/>
        <w:spacing w:line="360" w:lineRule="auto"/>
        <w:ind w:left="426"/>
        <w:rPr>
          <w:rFonts w:ascii="Arial" w:hAnsi="Arial" w:cs="Arial"/>
          <w:bCs/>
          <w:sz w:val="20"/>
          <w:szCs w:val="20"/>
        </w:rPr>
      </w:pPr>
      <w:proofErr w:type="gramStart"/>
      <w:r w:rsidRPr="00D74FEA">
        <w:rPr>
          <w:rFonts w:ascii="Arial" w:hAnsi="Arial" w:cs="Arial"/>
          <w:b/>
          <w:bCs/>
          <w:sz w:val="20"/>
          <w:szCs w:val="20"/>
        </w:rPr>
        <w:t>3 3</w:t>
      </w:r>
      <w:proofErr w:type="gramEnd"/>
      <w:r w:rsidRPr="00D74FEA">
        <w:rPr>
          <w:rFonts w:ascii="Arial" w:hAnsi="Arial" w:cs="Arial"/>
          <w:b/>
          <w:bCs/>
          <w:sz w:val="20"/>
          <w:szCs w:val="20"/>
        </w:rPr>
        <w:t xml:space="preserve"> 90 39 00 OUTROS SERVIÇOS DE TERCEIROS- PESSOA JURIDICAS</w:t>
      </w:r>
    </w:p>
    <w:p w14:paraId="7A747599" w14:textId="4D058DC8" w:rsidR="00012458" w:rsidRPr="00012458" w:rsidRDefault="00012458" w:rsidP="00D74FEA">
      <w:pPr>
        <w:pStyle w:val="SemEspaamento"/>
        <w:ind w:left="426"/>
        <w:jc w:val="both"/>
        <w:rPr>
          <w:rFonts w:ascii="Times New Roman" w:eastAsia="Times New Roman" w:hAnsi="Times New Roman"/>
          <w:b/>
          <w:bCs/>
          <w:spacing w:val="-10"/>
          <w:w w:val="115"/>
          <w:lang w:val="pt-PT"/>
        </w:rPr>
      </w:pPr>
    </w:p>
    <w:p w14:paraId="2EEC7C08" w14:textId="341E0C52" w:rsidR="00671BF7" w:rsidRDefault="00671BF7" w:rsidP="00012458">
      <w:pPr>
        <w:spacing w:before="6"/>
        <w:rPr>
          <w:b/>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6AC75715" w:rsidR="00671BF7" w:rsidRDefault="00E07666">
      <w:pPr>
        <w:pStyle w:val="PargrafodaLista"/>
        <w:numPr>
          <w:ilvl w:val="1"/>
          <w:numId w:val="10"/>
        </w:numPr>
        <w:tabs>
          <w:tab w:val="left" w:pos="1006"/>
        </w:tabs>
        <w:spacing w:before="11"/>
        <w:ind w:right="198" w:firstLine="0"/>
      </w:pPr>
      <w:r>
        <w:rPr>
          <w:w w:val="110"/>
        </w:rPr>
        <w:t>O objeto da presente dispensa é a escolha da proposta mais vantajosa para</w:t>
      </w:r>
      <w:proofErr w:type="gramStart"/>
      <w:r>
        <w:rPr>
          <w:w w:val="110"/>
        </w:rPr>
        <w:t xml:space="preserve"> </w:t>
      </w:r>
      <w:r w:rsidR="00012458">
        <w:rPr>
          <w:w w:val="110"/>
        </w:rPr>
        <w:t xml:space="preserve"> </w:t>
      </w:r>
      <w:proofErr w:type="gramEnd"/>
      <w:r w:rsidR="00012458">
        <w:rPr>
          <w:w w:val="110"/>
        </w:rPr>
        <w:t xml:space="preserve">a </w:t>
      </w:r>
      <w:r w:rsidR="000F186C">
        <w:rPr>
          <w:b/>
          <w:spacing w:val="-2"/>
          <w:w w:val="110"/>
          <w:sz w:val="24"/>
        </w:rPr>
        <w:t>CONTRATA</w:t>
      </w:r>
      <w:r w:rsidR="00D74FEA">
        <w:rPr>
          <w:b/>
          <w:spacing w:val="-2"/>
          <w:w w:val="110"/>
          <w:sz w:val="24"/>
        </w:rPr>
        <w:t>ÇÃO DE EMPRESA ESPECIALIZADA PARA CONFECÇÃO DE CARNE IPTU</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10FD3398"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proofErr w:type="gramStart"/>
      <w:r w:rsidR="00D17E4E">
        <w:rPr>
          <w:b/>
          <w:w w:val="110"/>
        </w:rPr>
        <w:t>UNITÁRIO</w:t>
      </w:r>
      <w:r>
        <w:rPr>
          <w:w w:val="110"/>
        </w:rPr>
        <w:t xml:space="preserve"> observadas</w:t>
      </w:r>
      <w:proofErr w:type="gramEnd"/>
      <w:r>
        <w:rPr>
          <w:w w:val="110"/>
        </w:rPr>
        <w:t xml:space="preserve">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w:t>
      </w:r>
      <w:r>
        <w:rPr>
          <w:w w:val="110"/>
        </w:rPr>
        <w:lastRenderedPageBreak/>
        <w:t xml:space="preserve">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proofErr w:type="gramStart"/>
      <w:r>
        <w:rPr>
          <w:w w:val="110"/>
        </w:rPr>
        <w:t>que</w:t>
      </w:r>
      <w:proofErr w:type="gramEnd"/>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proofErr w:type="gramStart"/>
      <w:r>
        <w:rPr>
          <w:w w:val="115"/>
        </w:rPr>
        <w:t>que</w:t>
      </w:r>
      <w:proofErr w:type="gramEnd"/>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proofErr w:type="gramStart"/>
      <w:r>
        <w:rPr>
          <w:w w:val="110"/>
        </w:rPr>
        <w:t>autor</w:t>
      </w:r>
      <w:proofErr w:type="gramEnd"/>
      <w:r>
        <w:rPr>
          <w:w w:val="110"/>
        </w:rPr>
        <w:t xml:space="preserve">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proofErr w:type="gramStart"/>
      <w:r>
        <w:rPr>
          <w:w w:val="110"/>
        </w:rPr>
        <w:t>empresa</w:t>
      </w:r>
      <w:proofErr w:type="gramEnd"/>
      <w:r>
        <w:rPr>
          <w:w w:val="110"/>
        </w:rPr>
        <w:t>,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proofErr w:type="gramStart"/>
      <w:r>
        <w:rPr>
          <w:w w:val="115"/>
        </w:rPr>
        <w:t>pessoa</w:t>
      </w:r>
      <w:proofErr w:type="gramEnd"/>
      <w:r>
        <w:rPr>
          <w:w w:val="115"/>
        </w:rPr>
        <w:t xml:space="preserve">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proofErr w:type="gramStart"/>
      <w:r>
        <w:rPr>
          <w:w w:val="110"/>
        </w:rPr>
        <w:t>aquele</w:t>
      </w:r>
      <w:proofErr w:type="gramEnd"/>
      <w:r>
        <w:rPr>
          <w:w w:val="11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proofErr w:type="gramStart"/>
      <w:r>
        <w:rPr>
          <w:w w:val="115"/>
        </w:rPr>
        <w:t>empresas</w:t>
      </w:r>
      <w:proofErr w:type="gramEnd"/>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proofErr w:type="gramStart"/>
      <w:r>
        <w:rPr>
          <w:w w:val="115"/>
        </w:rPr>
        <w:t>pessoa</w:t>
      </w:r>
      <w:proofErr w:type="gramEnd"/>
      <w:r>
        <w:rPr>
          <w:w w:val="115"/>
        </w:rPr>
        <w:t xml:space="preserve">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proofErr w:type="gramStart"/>
      <w:r>
        <w:rPr>
          <w:w w:val="115"/>
        </w:rPr>
        <w:t>aplica</w:t>
      </w:r>
      <w:proofErr w:type="gramEnd"/>
      <w:r>
        <w:rPr>
          <w:w w:val="115"/>
        </w:rPr>
        <w:t xml:space="preserve">-se o disposto na alínea “c” também ao fornecedor que atue em </w:t>
      </w:r>
      <w:r>
        <w:rPr>
          <w:w w:val="115"/>
        </w:rPr>
        <w:lastRenderedPageBreak/>
        <w:t>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proofErr w:type="gramStart"/>
      <w:r>
        <w:rPr>
          <w:w w:val="110"/>
        </w:rPr>
        <w:t>organizações</w:t>
      </w:r>
      <w:proofErr w:type="gramEnd"/>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proofErr w:type="gramStart"/>
      <w:r>
        <w:rPr>
          <w:w w:val="115"/>
        </w:rPr>
        <w:t>sociedades</w:t>
      </w:r>
      <w:proofErr w:type="gramEnd"/>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proofErr w:type="gramStart"/>
      <w:r>
        <w:rPr>
          <w:w w:val="115"/>
        </w:rPr>
        <w:t>exclusivamente</w:t>
      </w:r>
      <w:proofErr w:type="gramEnd"/>
      <w:r>
        <w:rPr>
          <w:w w:val="115"/>
        </w:rPr>
        <w:t xml:space="preserv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 xml:space="preserve">de pleitear qualquer alteração, </w:t>
      </w:r>
      <w:proofErr w:type="gramStart"/>
      <w:r>
        <w:rPr>
          <w:w w:val="110"/>
        </w:rPr>
        <w:t>sob alegação</w:t>
      </w:r>
      <w:proofErr w:type="gramEnd"/>
      <w:r>
        <w:rPr>
          <w:w w:val="110"/>
        </w:rPr>
        <w:t xml:space="preserve">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 xml:space="preserve">Técnico Preliminar, Projeto Básico ou Projeto Executivo, quando o caso, assumindo o proponente o compromisso de executar os serviços nos seus termos, bem como de fornecer os materiais, equipamentos, ferramentas e utensílios necessários, em quantidades e qualidades </w:t>
      </w:r>
      <w:proofErr w:type="gramStart"/>
      <w:r>
        <w:rPr>
          <w:w w:val="110"/>
        </w:rPr>
        <w:t>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roofErr w:type="gramEnd"/>
      <w:r>
        <w:rPr>
          <w:w w:val="110"/>
        </w:rPr>
        <w:t>.</w:t>
      </w:r>
    </w:p>
    <w:p w14:paraId="435E0CAF" w14:textId="77777777" w:rsidR="00671BF7" w:rsidRDefault="00E07666">
      <w:pPr>
        <w:pStyle w:val="Corpodetexto"/>
        <w:spacing w:before="20"/>
        <w:ind w:left="492" w:right="195"/>
        <w:jc w:val="both"/>
      </w:pPr>
      <w:r>
        <w:rPr>
          <w:w w:val="110"/>
        </w:rPr>
        <w:t xml:space="preserve">3.8. Uma vez enviada </w:t>
      </w:r>
      <w:proofErr w:type="gramStart"/>
      <w:r>
        <w:rPr>
          <w:w w:val="110"/>
        </w:rPr>
        <w:t>a</w:t>
      </w:r>
      <w:proofErr w:type="gramEnd"/>
      <w:r>
        <w:rPr>
          <w:w w:val="110"/>
        </w:rPr>
        <w:t xml:space="preserve">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proofErr w:type="gramStart"/>
      <w:r>
        <w:rPr>
          <w:b/>
          <w:w w:val="115"/>
        </w:rPr>
        <w:t>0</w:t>
      </w:r>
      <w:r w:rsidR="00012458">
        <w:rPr>
          <w:b/>
          <w:w w:val="115"/>
        </w:rPr>
        <w:t>9</w:t>
      </w:r>
      <w:r>
        <w:rPr>
          <w:b/>
          <w:w w:val="115"/>
        </w:rPr>
        <w:t>:</w:t>
      </w:r>
      <w:r w:rsidR="005708EA">
        <w:rPr>
          <w:b/>
          <w:w w:val="115"/>
        </w:rPr>
        <w:t>0</w:t>
      </w:r>
      <w:r w:rsidR="00012458">
        <w:rPr>
          <w:b/>
          <w:w w:val="115"/>
        </w:rPr>
        <w:t>5</w:t>
      </w:r>
      <w:proofErr w:type="gramEnd"/>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0FD6E19A"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D17E4E">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 xml:space="preserve">O fornecedor poderá oferecer lances sucessivos iguais ou superiores ao lance que esteja </w:t>
      </w:r>
      <w:r>
        <w:rPr>
          <w:w w:val="110"/>
        </w:rPr>
        <w:lastRenderedPageBreak/>
        <w:t>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proofErr w:type="gramStart"/>
      <w:r w:rsidR="00012458" w:rsidRPr="00012458">
        <w:rPr>
          <w:b/>
          <w:w w:val="110"/>
          <w:highlight w:val="yellow"/>
        </w:rPr>
        <w:t>%</w:t>
      </w:r>
      <w:proofErr w:type="gramEnd"/>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proofErr w:type="gramStart"/>
      <w:r>
        <w:rPr>
          <w:w w:val="110"/>
        </w:rPr>
        <w:t>contiver</w:t>
      </w:r>
      <w:proofErr w:type="gramEnd"/>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proofErr w:type="gramStart"/>
      <w:r>
        <w:rPr>
          <w:w w:val="110"/>
        </w:rPr>
        <w:t>não</w:t>
      </w:r>
      <w:proofErr w:type="gramEnd"/>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proofErr w:type="gramStart"/>
      <w:r>
        <w:rPr>
          <w:w w:val="110"/>
        </w:rPr>
        <w:t>apresentar</w:t>
      </w:r>
      <w:proofErr w:type="gramEnd"/>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proofErr w:type="gramStart"/>
      <w:r>
        <w:rPr>
          <w:w w:val="110"/>
        </w:rPr>
        <w:t>não</w:t>
      </w:r>
      <w:proofErr w:type="gramEnd"/>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proofErr w:type="gramStart"/>
      <w:r>
        <w:rPr>
          <w:w w:val="115"/>
        </w:rPr>
        <w:t>apresentar</w:t>
      </w:r>
      <w:proofErr w:type="gramEnd"/>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proofErr w:type="gramStart"/>
      <w:r>
        <w:rPr>
          <w:w w:val="110"/>
        </w:rPr>
        <w:t>for</w:t>
      </w:r>
      <w:proofErr w:type="gramEnd"/>
      <w:r>
        <w:rPr>
          <w:w w:val="110"/>
        </w:rPr>
        <w:t xml:space="preserve">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w:t>
      </w:r>
      <w:r>
        <w:rPr>
          <w:w w:val="110"/>
        </w:rPr>
        <w:lastRenderedPageBreak/>
        <w:t>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proofErr w:type="gramStart"/>
      <w:r>
        <w:rPr>
          <w:w w:val="110"/>
        </w:rPr>
        <w:t>proposta</w:t>
      </w:r>
      <w:proofErr w:type="gramEnd"/>
      <w:r>
        <w:rPr>
          <w:w w:val="110"/>
        </w:rPr>
        <w:t xml:space="preserve">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xml:space="preserve">); </w:t>
      </w:r>
      <w:proofErr w:type="gramStart"/>
      <w:r>
        <w:rPr>
          <w:w w:val="110"/>
        </w:rPr>
        <w:t>e</w:t>
      </w:r>
      <w:proofErr w:type="gramEnd"/>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proofErr w:type="gramStart"/>
      <w:r>
        <w:rPr>
          <w:spacing w:val="-2"/>
          <w:w w:val="110"/>
        </w:rPr>
        <w:t>(</w:t>
      </w:r>
      <w:proofErr w:type="gramEnd"/>
      <w:r w:rsidR="00114551">
        <w:fldChar w:fldCharType="begin"/>
      </w:r>
      <w:r w:rsidR="00114551">
        <w:instrText xml:space="preserve"> HYPERLINK "https://certidoes-apf.apps.tcu.gov.br/" \h </w:instrText>
      </w:r>
      <w:r w:rsidR="00114551">
        <w:fldChar w:fldCharType="separate"/>
      </w:r>
      <w:r>
        <w:rPr>
          <w:b/>
          <w:spacing w:val="-2"/>
          <w:w w:val="110"/>
        </w:rPr>
        <w:t>https://certidoes-</w:t>
      </w:r>
      <w:r w:rsidR="00114551">
        <w:rPr>
          <w:b/>
          <w:spacing w:val="-2"/>
          <w:w w:val="110"/>
        </w:rPr>
        <w:fldChar w:fldCharType="end"/>
      </w:r>
      <w:r>
        <w:rPr>
          <w:b/>
          <w:spacing w:val="-2"/>
          <w:w w:val="110"/>
        </w:rPr>
        <w:t xml:space="preserve"> </w:t>
      </w:r>
      <w:hyperlink r:id="rId13">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proofErr w:type="gramStart"/>
      <w:r>
        <w:rPr>
          <w:spacing w:val="-10"/>
          <w:w w:val="115"/>
        </w:rPr>
        <w:t>à</w:t>
      </w:r>
      <w:proofErr w:type="gramEnd"/>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 xml:space="preserve">É dever </w:t>
      </w:r>
      <w:proofErr w:type="gramStart"/>
      <w:r>
        <w:rPr>
          <w:w w:val="115"/>
        </w:rPr>
        <w:t>do fornecedor atualizar</w:t>
      </w:r>
      <w:proofErr w:type="gramEnd"/>
      <w:r>
        <w:rPr>
          <w:w w:val="115"/>
        </w:rPr>
        <w:t xml:space="preserve">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 xml:space="preserve">O descumprimento do subitem acima implicará a inabilitação do fornecedor, exceto se a consulta aos sítios eletrônicos oficiais emissores de certidões lograr êxito em encontrar a(s) </w:t>
      </w:r>
      <w:proofErr w:type="gramStart"/>
      <w:r>
        <w:rPr>
          <w:w w:val="110"/>
        </w:rPr>
        <w:t>certidão(</w:t>
      </w:r>
      <w:proofErr w:type="gramEnd"/>
      <w:r>
        <w:rPr>
          <w:w w:val="110"/>
        </w:rPr>
        <w:t>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 xml:space="preserve">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w:t>
      </w:r>
      <w:proofErr w:type="gramStart"/>
      <w:r>
        <w:rPr>
          <w:w w:val="115"/>
        </w:rPr>
        <w:t>sob pena</w:t>
      </w:r>
      <w:proofErr w:type="gramEnd"/>
      <w:r>
        <w:rPr>
          <w:w w:val="115"/>
        </w:rPr>
        <w:t xml:space="preserve">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 xml:space="preserve">mediante </w:t>
      </w:r>
      <w:r>
        <w:rPr>
          <w:w w:val="110"/>
        </w:rPr>
        <w:lastRenderedPageBreak/>
        <w:t>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proofErr w:type="gramStart"/>
      <w:r>
        <w:rPr>
          <w:w w:val="110"/>
        </w:rPr>
        <w:t>referido</w:t>
      </w:r>
      <w:proofErr w:type="gramEnd"/>
      <w:r>
        <w:rPr>
          <w:w w:val="110"/>
        </w:rPr>
        <w:t xml:space="preserve">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proofErr w:type="gramStart"/>
      <w:r>
        <w:rPr>
          <w:w w:val="115"/>
        </w:rPr>
        <w:t>a</w:t>
      </w:r>
      <w:proofErr w:type="gramEnd"/>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proofErr w:type="gramStart"/>
      <w:r>
        <w:rPr>
          <w:w w:val="115"/>
        </w:rPr>
        <w:t>a</w:t>
      </w:r>
      <w:proofErr w:type="gramEnd"/>
      <w:r>
        <w:rPr>
          <w:w w:val="115"/>
        </w:rPr>
        <w:t xml:space="preserve">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proofErr w:type="gramStart"/>
      <w:r>
        <w:rPr>
          <w:b/>
          <w:w w:val="115"/>
        </w:rPr>
        <w:t xml:space="preserve">30 </w:t>
      </w:r>
      <w:r>
        <w:rPr>
          <w:w w:val="115"/>
        </w:rPr>
        <w:t>(</w:t>
      </w:r>
      <w:r>
        <w:rPr>
          <w:b/>
          <w:w w:val="115"/>
        </w:rPr>
        <w:t>trinta</w:t>
      </w:r>
      <w:r>
        <w:rPr>
          <w:w w:val="115"/>
        </w:rPr>
        <w:t>) dias, prorrogável</w:t>
      </w:r>
      <w:proofErr w:type="gramEnd"/>
      <w:r>
        <w:rPr>
          <w:w w:val="115"/>
        </w:rPr>
        <w:t xml:space="preserve">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 xml:space="preserve">Serão aplicadas ao responsável pelas infrações administrativas acima descritas as </w:t>
      </w:r>
      <w:r>
        <w:rPr>
          <w:w w:val="115"/>
        </w:rPr>
        <w:lastRenderedPageBreak/>
        <w:t>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proofErr w:type="gramStart"/>
      <w:r>
        <w:rPr>
          <w:w w:val="110"/>
        </w:rPr>
        <w:t>não</w:t>
      </w:r>
      <w:proofErr w:type="gramEnd"/>
      <w:r>
        <w:rPr>
          <w:w w:val="110"/>
        </w:rPr>
        <w:t xml:space="preserve">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proofErr w:type="gramStart"/>
      <w:r>
        <w:rPr>
          <w:spacing w:val="33"/>
          <w:w w:val="110"/>
        </w:rPr>
        <w:t xml:space="preserve">  </w:t>
      </w:r>
      <w:proofErr w:type="gramEnd"/>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proofErr w:type="gramStart"/>
      <w:r>
        <w:rPr>
          <w:w w:val="110"/>
        </w:rPr>
        <w:t>compensatória</w:t>
      </w:r>
      <w:proofErr w:type="gramEnd"/>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4">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proofErr w:type="gramStart"/>
      <w:r>
        <w:rPr>
          <w:b/>
          <w:w w:val="110"/>
        </w:rPr>
        <w:t>republicar</w:t>
      </w:r>
      <w:proofErr w:type="gramEnd"/>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proofErr w:type="gramStart"/>
      <w:r>
        <w:rPr>
          <w:b/>
          <w:w w:val="110"/>
        </w:rPr>
        <w:t>fixar</w:t>
      </w:r>
      <w:proofErr w:type="gramEnd"/>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proofErr w:type="gramStart"/>
      <w:r>
        <w:rPr>
          <w:b/>
          <w:w w:val="110"/>
        </w:rPr>
        <w:t>valer</w:t>
      </w:r>
      <w:proofErr w:type="gramEnd"/>
      <w:r>
        <w:rPr>
          <w:b/>
          <w:w w:val="110"/>
        </w:rPr>
        <w:t>-se,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 xml:space="preserve">O disposto nos subitens “9.2.1” e “9.2.3” </w:t>
      </w:r>
      <w:proofErr w:type="gramStart"/>
      <w:r>
        <w:rPr>
          <w:w w:val="110"/>
        </w:rPr>
        <w:t>poderá ser utilizado</w:t>
      </w:r>
      <w:proofErr w:type="gramEnd"/>
      <w:r>
        <w:rPr>
          <w:w w:val="110"/>
        </w:rPr>
        <w:t xml:space="preserve">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lastRenderedPageBreak/>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proofErr w:type="gramStart"/>
      <w:r w:rsidRPr="00012458">
        <w:rPr>
          <w:spacing w:val="-10"/>
          <w:w w:val="115"/>
          <w:sz w:val="18"/>
          <w:szCs w:val="18"/>
        </w:rPr>
        <w:t>a</w:t>
      </w:r>
      <w:proofErr w:type="gramEnd"/>
    </w:p>
    <w:p w14:paraId="3D934AF7" w14:textId="5291966E" w:rsidR="00671BF7" w:rsidRPr="00012458" w:rsidRDefault="000410AF">
      <w:pPr>
        <w:pStyle w:val="Corpodetexto"/>
        <w:spacing w:before="66"/>
        <w:ind w:left="492"/>
        <w:jc w:val="both"/>
        <w:rPr>
          <w:sz w:val="18"/>
          <w:szCs w:val="18"/>
        </w:rPr>
      </w:pPr>
      <w:proofErr w:type="gramStart"/>
      <w:r>
        <w:rPr>
          <w:w w:val="115"/>
          <w:sz w:val="18"/>
          <w:szCs w:val="18"/>
        </w:rPr>
        <w:t>s</w:t>
      </w:r>
      <w:r w:rsidR="00E07666" w:rsidRPr="00012458">
        <w:rPr>
          <w:w w:val="115"/>
          <w:sz w:val="18"/>
          <w:szCs w:val="18"/>
        </w:rPr>
        <w:t>egurança</w:t>
      </w:r>
      <w:proofErr w:type="gramEnd"/>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w:t>
      </w:r>
      <w:proofErr w:type="gramStart"/>
      <w:r w:rsidRPr="00012458">
        <w:rPr>
          <w:b/>
          <w:spacing w:val="-2"/>
          <w:w w:val="115"/>
          <w:sz w:val="18"/>
          <w:szCs w:val="18"/>
        </w:rPr>
        <w:t>VI –Modelo</w:t>
      </w:r>
      <w:proofErr w:type="gramEnd"/>
      <w:r w:rsidRPr="00012458">
        <w:rPr>
          <w:b/>
          <w:spacing w:val="-2"/>
          <w:w w:val="115"/>
          <w:sz w:val="18"/>
          <w:szCs w:val="18"/>
        </w:rPr>
        <w:t xml:space="preserve">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IX </w:t>
      </w:r>
      <w:proofErr w:type="gramStart"/>
      <w:r w:rsidRPr="00012458">
        <w:rPr>
          <w:b/>
          <w:spacing w:val="-2"/>
          <w:w w:val="115"/>
          <w:sz w:val="18"/>
          <w:szCs w:val="18"/>
        </w:rPr>
        <w:t>–Termo</w:t>
      </w:r>
      <w:proofErr w:type="gramEnd"/>
      <w:r w:rsidRPr="00012458">
        <w:rPr>
          <w:b/>
          <w:spacing w:val="-2"/>
          <w:w w:val="115"/>
          <w:sz w:val="18"/>
          <w:szCs w:val="18"/>
        </w:rPr>
        <w:t xml:space="preserve">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7185D060"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D74FEA">
        <w:rPr>
          <w:w w:val="115"/>
          <w:sz w:val="18"/>
          <w:szCs w:val="18"/>
        </w:rPr>
        <w:t>27 de fevereiro</w:t>
      </w:r>
      <w:proofErr w:type="gramStart"/>
      <w:r w:rsidR="003E5220">
        <w:rPr>
          <w:w w:val="115"/>
          <w:sz w:val="18"/>
          <w:szCs w:val="18"/>
        </w:rPr>
        <w:t xml:space="preserve"> </w:t>
      </w:r>
      <w:r w:rsidRPr="00012458">
        <w:rPr>
          <w:spacing w:val="-4"/>
          <w:w w:val="115"/>
          <w:sz w:val="18"/>
          <w:szCs w:val="18"/>
        </w:rPr>
        <w:t xml:space="preserve"> </w:t>
      </w:r>
      <w:proofErr w:type="gramEnd"/>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2D9BA868"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5"/>
          <w:footerReference w:type="default" r:id="rId16"/>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36F66716" w:rsidR="002C410C" w:rsidRPr="00263308"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sidR="00D74FEA">
        <w:rPr>
          <w:b/>
          <w:spacing w:val="-2"/>
          <w:w w:val="110"/>
          <w:sz w:val="24"/>
        </w:rPr>
        <w:t>CONTRATAÇÃO DE EMPRESA ESPECIALIZADA PARA CONFECÇÃO DE CARNE IPTU</w:t>
      </w:r>
    </w:p>
    <w:p w14:paraId="020F0ADF" w14:textId="77777777" w:rsidR="00263308" w:rsidRDefault="00263308" w:rsidP="00263308">
      <w:pPr>
        <w:pStyle w:val="PargrafodaLista"/>
        <w:tabs>
          <w:tab w:val="left" w:pos="806"/>
        </w:tabs>
        <w:ind w:left="806"/>
        <w:jc w:val="left"/>
        <w:rPr>
          <w:sz w:val="24"/>
        </w:rPr>
      </w:pPr>
    </w:p>
    <w:p w14:paraId="2DFB9962" w14:textId="77777777" w:rsidR="002C410C" w:rsidRDefault="002C410C" w:rsidP="002C410C">
      <w:pPr>
        <w:pStyle w:val="Corpodetexto"/>
        <w:spacing w:before="76"/>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Style w:val="Tabelacomgrade"/>
        <w:tblW w:w="0" w:type="auto"/>
        <w:tblLook w:val="04A0" w:firstRow="1" w:lastRow="0" w:firstColumn="1" w:lastColumn="0" w:noHBand="0" w:noVBand="1"/>
      </w:tblPr>
      <w:tblGrid>
        <w:gridCol w:w="1741"/>
        <w:gridCol w:w="1878"/>
        <w:gridCol w:w="1973"/>
        <w:gridCol w:w="1800"/>
        <w:gridCol w:w="1896"/>
        <w:gridCol w:w="1573"/>
      </w:tblGrid>
      <w:tr w:rsidR="00D74FEA" w14:paraId="038C815E" w14:textId="3DDF88EB" w:rsidTr="00D74FEA">
        <w:tc>
          <w:tcPr>
            <w:tcW w:w="1741" w:type="dxa"/>
          </w:tcPr>
          <w:p w14:paraId="0E515CEB" w14:textId="5DAE1AA9" w:rsidR="00D74FEA" w:rsidRPr="00D74FEA" w:rsidRDefault="00D74FEA" w:rsidP="002C410C">
            <w:pPr>
              <w:pStyle w:val="TableParagraph"/>
              <w:rPr>
                <w:b/>
              </w:rPr>
            </w:pPr>
            <w:r w:rsidRPr="00D74FEA">
              <w:rPr>
                <w:b/>
              </w:rPr>
              <w:t>ITEM</w:t>
            </w:r>
          </w:p>
        </w:tc>
        <w:tc>
          <w:tcPr>
            <w:tcW w:w="1878" w:type="dxa"/>
          </w:tcPr>
          <w:p w14:paraId="626661B6" w14:textId="6A53CD7F" w:rsidR="00D74FEA" w:rsidRPr="00D74FEA" w:rsidRDefault="00D74FEA" w:rsidP="002C410C">
            <w:pPr>
              <w:pStyle w:val="TableParagraph"/>
              <w:rPr>
                <w:b/>
              </w:rPr>
            </w:pPr>
            <w:r w:rsidRPr="00D74FEA">
              <w:rPr>
                <w:b/>
              </w:rPr>
              <w:t>UNIDADE</w:t>
            </w:r>
          </w:p>
        </w:tc>
        <w:tc>
          <w:tcPr>
            <w:tcW w:w="1973" w:type="dxa"/>
          </w:tcPr>
          <w:p w14:paraId="0CBF61C1" w14:textId="2E029727" w:rsidR="00D74FEA" w:rsidRPr="00D74FEA" w:rsidRDefault="00D74FEA" w:rsidP="002C410C">
            <w:pPr>
              <w:pStyle w:val="TableParagraph"/>
              <w:rPr>
                <w:b/>
              </w:rPr>
            </w:pPr>
            <w:r w:rsidRPr="00D74FEA">
              <w:rPr>
                <w:b/>
              </w:rPr>
              <w:t>DESCRITIVO</w:t>
            </w:r>
          </w:p>
        </w:tc>
        <w:tc>
          <w:tcPr>
            <w:tcW w:w="1800" w:type="dxa"/>
          </w:tcPr>
          <w:p w14:paraId="2515EC67" w14:textId="663260A7" w:rsidR="00D74FEA" w:rsidRPr="00D74FEA" w:rsidRDefault="00D74FEA" w:rsidP="002C410C">
            <w:pPr>
              <w:pStyle w:val="TableParagraph"/>
              <w:rPr>
                <w:b/>
              </w:rPr>
            </w:pPr>
            <w:r w:rsidRPr="00D74FEA">
              <w:rPr>
                <w:b/>
              </w:rPr>
              <w:t>QUANT</w:t>
            </w:r>
          </w:p>
        </w:tc>
        <w:tc>
          <w:tcPr>
            <w:tcW w:w="1896" w:type="dxa"/>
          </w:tcPr>
          <w:p w14:paraId="551AE33D" w14:textId="56E7ECE6" w:rsidR="00D74FEA" w:rsidRPr="00D74FEA" w:rsidRDefault="00D74FEA" w:rsidP="002C410C">
            <w:pPr>
              <w:pStyle w:val="TableParagraph"/>
              <w:rPr>
                <w:b/>
              </w:rPr>
            </w:pPr>
            <w:r w:rsidRPr="00D74FEA">
              <w:rPr>
                <w:b/>
              </w:rPr>
              <w:t xml:space="preserve">VALOR UNITÁRIO ESTIMADO </w:t>
            </w:r>
          </w:p>
        </w:tc>
        <w:tc>
          <w:tcPr>
            <w:tcW w:w="1573" w:type="dxa"/>
          </w:tcPr>
          <w:p w14:paraId="439466C7" w14:textId="1A78083A" w:rsidR="00D74FEA" w:rsidRPr="00D74FEA" w:rsidRDefault="00D74FEA" w:rsidP="002C410C">
            <w:pPr>
              <w:pStyle w:val="TableParagraph"/>
              <w:rPr>
                <w:b/>
              </w:rPr>
            </w:pPr>
            <w:r w:rsidRPr="00D74FEA">
              <w:rPr>
                <w:b/>
              </w:rPr>
              <w:t>VALOR TOTAL ESTIMADO</w:t>
            </w:r>
          </w:p>
        </w:tc>
      </w:tr>
      <w:tr w:rsidR="00D74FEA" w14:paraId="40FA4ECE" w14:textId="2F37BE1B" w:rsidTr="00D74FEA">
        <w:tc>
          <w:tcPr>
            <w:tcW w:w="1741" w:type="dxa"/>
          </w:tcPr>
          <w:p w14:paraId="404B9D55" w14:textId="7C810902" w:rsidR="00D74FEA" w:rsidRPr="00D74FEA" w:rsidRDefault="00D74FEA" w:rsidP="002C410C">
            <w:pPr>
              <w:pStyle w:val="TableParagraph"/>
              <w:rPr>
                <w:b/>
              </w:rPr>
            </w:pPr>
            <w:r w:rsidRPr="00D74FEA">
              <w:rPr>
                <w:b/>
              </w:rPr>
              <w:t>01</w:t>
            </w:r>
          </w:p>
        </w:tc>
        <w:tc>
          <w:tcPr>
            <w:tcW w:w="1878" w:type="dxa"/>
          </w:tcPr>
          <w:p w14:paraId="2FDFA9D6" w14:textId="7D438915" w:rsidR="00D74FEA" w:rsidRPr="00D74FEA" w:rsidRDefault="00D74FEA" w:rsidP="002C410C">
            <w:pPr>
              <w:pStyle w:val="TableParagraph"/>
              <w:rPr>
                <w:b/>
              </w:rPr>
            </w:pPr>
            <w:r w:rsidRPr="00D74FEA">
              <w:rPr>
                <w:b/>
              </w:rPr>
              <w:t>UN</w:t>
            </w:r>
          </w:p>
        </w:tc>
        <w:tc>
          <w:tcPr>
            <w:tcW w:w="1973" w:type="dxa"/>
          </w:tcPr>
          <w:p w14:paraId="3283360F" w14:textId="25DD8E83" w:rsidR="00D74FEA" w:rsidRPr="00D74FEA" w:rsidRDefault="00D74FEA" w:rsidP="002C410C">
            <w:pPr>
              <w:pStyle w:val="TableParagraph"/>
              <w:rPr>
                <w:b/>
              </w:rPr>
            </w:pPr>
            <w:r w:rsidRPr="00D74FEA">
              <w:rPr>
                <w:b/>
              </w:rPr>
              <w:t>CARNE DE IPTU</w:t>
            </w:r>
          </w:p>
        </w:tc>
        <w:tc>
          <w:tcPr>
            <w:tcW w:w="1800" w:type="dxa"/>
          </w:tcPr>
          <w:p w14:paraId="6EBDA394" w14:textId="3FB0F10F" w:rsidR="00D74FEA" w:rsidRPr="00D74FEA" w:rsidRDefault="00D74FEA" w:rsidP="002C410C">
            <w:pPr>
              <w:pStyle w:val="TableParagraph"/>
              <w:rPr>
                <w:b/>
              </w:rPr>
            </w:pPr>
            <w:r w:rsidRPr="00D74FEA">
              <w:rPr>
                <w:b/>
              </w:rPr>
              <w:t>4.800</w:t>
            </w:r>
          </w:p>
        </w:tc>
        <w:tc>
          <w:tcPr>
            <w:tcW w:w="1896" w:type="dxa"/>
          </w:tcPr>
          <w:p w14:paraId="7C396590" w14:textId="633B7319" w:rsidR="00D74FEA" w:rsidRPr="00D74FEA" w:rsidRDefault="00D74FEA" w:rsidP="002C410C">
            <w:pPr>
              <w:pStyle w:val="TableParagraph"/>
              <w:rPr>
                <w:b/>
              </w:rPr>
            </w:pPr>
            <w:r w:rsidRPr="00D74FEA">
              <w:rPr>
                <w:b/>
              </w:rPr>
              <w:t>R$ 0,85</w:t>
            </w:r>
          </w:p>
        </w:tc>
        <w:tc>
          <w:tcPr>
            <w:tcW w:w="1573" w:type="dxa"/>
          </w:tcPr>
          <w:p w14:paraId="0884D52C" w14:textId="7ABB708D" w:rsidR="00D74FEA" w:rsidRPr="00D74FEA" w:rsidRDefault="00D74FEA" w:rsidP="002C410C">
            <w:pPr>
              <w:pStyle w:val="TableParagraph"/>
              <w:rPr>
                <w:b/>
              </w:rPr>
            </w:pPr>
            <w:r w:rsidRPr="00D74FEA">
              <w:rPr>
                <w:b/>
              </w:rPr>
              <w:t>4.080,00</w:t>
            </w:r>
          </w:p>
        </w:tc>
      </w:tr>
    </w:tbl>
    <w:p w14:paraId="772B8EBE" w14:textId="77777777" w:rsidR="002C410C" w:rsidRDefault="002C410C" w:rsidP="002C410C">
      <w:pPr>
        <w:pStyle w:val="TableParagraph"/>
        <w:rPr>
          <w:b/>
          <w:i/>
        </w:rPr>
        <w:sectPr w:rsidR="002C410C">
          <w:headerReference w:type="default" r:id="rId17"/>
          <w:footerReference w:type="default" r:id="rId18"/>
          <w:pgSz w:w="11920" w:h="16850"/>
          <w:pgMar w:top="2280" w:right="283" w:bottom="280" w:left="992" w:header="138" w:footer="0" w:gutter="0"/>
          <w:cols w:space="720"/>
        </w:sectPr>
      </w:pPr>
    </w:p>
    <w:p w14:paraId="305A0297" w14:textId="77777777" w:rsidR="002C410C" w:rsidRDefault="002C410C" w:rsidP="00D74FEA">
      <w:pPr>
        <w:pStyle w:val="Ttulo1"/>
        <w:ind w:left="0" w:right="20"/>
        <w:rPr>
          <w:w w:val="115"/>
        </w:rPr>
      </w:pPr>
    </w:p>
    <w:p w14:paraId="08223945" w14:textId="77777777" w:rsidR="002C410C" w:rsidRDefault="002C410C">
      <w:pPr>
        <w:pStyle w:val="Ttulo1"/>
        <w:ind w:left="299" w:right="20"/>
        <w:jc w:val="center"/>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proofErr w:type="gramStart"/>
      <w:r>
        <w:rPr>
          <w:b/>
          <w:w w:val="110"/>
        </w:rPr>
        <w:t>sob</w:t>
      </w:r>
      <w:r>
        <w:rPr>
          <w:b/>
          <w:spacing w:val="-2"/>
          <w:w w:val="110"/>
        </w:rPr>
        <w:t xml:space="preserve"> </w:t>
      </w:r>
      <w:r>
        <w:rPr>
          <w:b/>
          <w:w w:val="110"/>
        </w:rPr>
        <w:t>pena</w:t>
      </w:r>
      <w:proofErr w:type="gramEnd"/>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30114A80" w14:textId="0D05F919" w:rsidR="00D74FEA" w:rsidRPr="00D74FEA" w:rsidRDefault="00D74FEA" w:rsidP="00D74FEA">
      <w:pPr>
        <w:spacing w:line="360" w:lineRule="auto"/>
        <w:jc w:val="both"/>
        <w:rPr>
          <w:b/>
          <w:w w:val="110"/>
        </w:rPr>
      </w:pPr>
      <w:r w:rsidRPr="00D74FEA">
        <w:rPr>
          <w:b/>
          <w:w w:val="110"/>
        </w:rPr>
        <w:t>1. HABILITAÇÃO JURÍDICA</w:t>
      </w:r>
    </w:p>
    <w:p w14:paraId="2263CA7F" w14:textId="1FB14FFE" w:rsidR="00D74FEA" w:rsidRPr="00D74FEA" w:rsidRDefault="00D74FEA" w:rsidP="00D74FEA">
      <w:pPr>
        <w:spacing w:line="360" w:lineRule="auto"/>
        <w:jc w:val="both"/>
        <w:rPr>
          <w:b/>
          <w:w w:val="110"/>
        </w:rPr>
      </w:pPr>
      <w:proofErr w:type="gramStart"/>
      <w:r>
        <w:rPr>
          <w:b/>
          <w:w w:val="110"/>
        </w:rPr>
        <w:t>1.1</w:t>
      </w:r>
      <w:r w:rsidRPr="00D74FEA">
        <w:rPr>
          <w:b/>
          <w:w w:val="110"/>
        </w:rPr>
        <w:t xml:space="preserve"> documentação</w:t>
      </w:r>
      <w:proofErr w:type="gramEnd"/>
      <w:r w:rsidRPr="00D74FEA">
        <w:rPr>
          <w:b/>
          <w:w w:val="110"/>
        </w:rPr>
        <w:t xml:space="preserve"> relativa à habilitação jurídica da empresa, cujo objeto social deverá ser compatível com o objeto licitado, consistirá em:</w:t>
      </w:r>
    </w:p>
    <w:p w14:paraId="695C343D" w14:textId="77777777" w:rsidR="00D74FEA" w:rsidRPr="00D74FEA" w:rsidRDefault="00D74FEA" w:rsidP="00D74FEA">
      <w:pPr>
        <w:spacing w:line="360" w:lineRule="auto"/>
        <w:jc w:val="both"/>
        <w:rPr>
          <w:b/>
          <w:w w:val="110"/>
        </w:rPr>
      </w:pPr>
    </w:p>
    <w:p w14:paraId="114CFAA7" w14:textId="0EEF0B97" w:rsidR="00D74FEA" w:rsidRPr="00D74FEA" w:rsidRDefault="00D74FEA" w:rsidP="00D74FEA">
      <w:pPr>
        <w:spacing w:line="360" w:lineRule="auto"/>
        <w:jc w:val="both"/>
        <w:rPr>
          <w:b/>
          <w:w w:val="110"/>
        </w:rPr>
      </w:pPr>
      <w:r>
        <w:rPr>
          <w:b/>
          <w:w w:val="110"/>
        </w:rPr>
        <w:t>1</w:t>
      </w:r>
      <w:r w:rsidRPr="00D74FEA">
        <w:rPr>
          <w:b/>
          <w:w w:val="110"/>
        </w:rPr>
        <w:t>.1.1. Para Empresa Individual: Registro comercial;</w:t>
      </w:r>
    </w:p>
    <w:p w14:paraId="5138A11F" w14:textId="229FB709" w:rsidR="00D74FEA" w:rsidRPr="00D74FEA" w:rsidRDefault="00D74FEA" w:rsidP="00D74FEA">
      <w:pPr>
        <w:spacing w:line="360" w:lineRule="auto"/>
        <w:jc w:val="both"/>
        <w:rPr>
          <w:b/>
          <w:w w:val="110"/>
        </w:rPr>
      </w:pPr>
      <w:r>
        <w:rPr>
          <w:b/>
          <w:w w:val="110"/>
        </w:rPr>
        <w:t>1</w:t>
      </w:r>
      <w:r w:rsidRPr="00D74FEA">
        <w:rPr>
          <w:b/>
          <w:w w:val="110"/>
        </w:rPr>
        <w:t>.1.2. Para Sociedade Comercial (Sociedade empresária em geral): Ato constitutivo, estatuto ou contrato social em vigor e alterações subsequentes, devidamente registrados;</w:t>
      </w:r>
    </w:p>
    <w:p w14:paraId="048A14E8" w14:textId="2BB7EC15" w:rsidR="00D74FEA" w:rsidRPr="00D74FEA" w:rsidRDefault="00D74FEA" w:rsidP="00D74FEA">
      <w:pPr>
        <w:spacing w:line="360" w:lineRule="auto"/>
        <w:jc w:val="both"/>
        <w:rPr>
          <w:b/>
          <w:w w:val="110"/>
        </w:rPr>
      </w:pPr>
      <w:r>
        <w:rPr>
          <w:b/>
          <w:w w:val="110"/>
        </w:rPr>
        <w:t>1</w:t>
      </w:r>
      <w:r w:rsidRPr="00D74FEA">
        <w:rPr>
          <w:b/>
          <w:w w:val="110"/>
        </w:rPr>
        <w:t>.1.3. No caso de Sociedade por Ações (Sociedade empresária do tipo S/A): O ato constitutivo e alterações subsequentes, devendo vir acompanhados de documentos de eleição de seus administradores em exercício;</w:t>
      </w:r>
    </w:p>
    <w:p w14:paraId="4050B850" w14:textId="7B73558E" w:rsidR="00D74FEA" w:rsidRPr="00D74FEA" w:rsidRDefault="00D74FEA" w:rsidP="00D74FEA">
      <w:pPr>
        <w:spacing w:line="360" w:lineRule="auto"/>
        <w:jc w:val="both"/>
        <w:rPr>
          <w:b/>
          <w:w w:val="110"/>
        </w:rPr>
      </w:pPr>
      <w:r>
        <w:rPr>
          <w:b/>
          <w:w w:val="110"/>
        </w:rPr>
        <w:t>1</w:t>
      </w:r>
      <w:r w:rsidRPr="00D74FEA">
        <w:rPr>
          <w:b/>
          <w:w w:val="110"/>
        </w:rPr>
        <w:t>.1.4. Para Sociedade Civil (sociedade simples): Inscrição do ato constitutivo e alterações no registro civil das pessoas jurídicas, acompanhada de prova da diretoria em exercício;</w:t>
      </w:r>
    </w:p>
    <w:p w14:paraId="73BB9918" w14:textId="0907DB46" w:rsidR="00D74FEA" w:rsidRPr="00D74FEA" w:rsidRDefault="00D74FEA" w:rsidP="00D74FEA">
      <w:pPr>
        <w:spacing w:line="360" w:lineRule="auto"/>
        <w:jc w:val="both"/>
        <w:rPr>
          <w:b/>
          <w:w w:val="110"/>
        </w:rPr>
      </w:pPr>
      <w:r>
        <w:rPr>
          <w:b/>
          <w:w w:val="110"/>
        </w:rPr>
        <w:t>1</w:t>
      </w:r>
      <w:r w:rsidRPr="00D74FEA">
        <w:rPr>
          <w:b/>
          <w:w w:val="110"/>
        </w:rPr>
        <w:t>.1.5. Decreto de autorização, tratando-se de sociedade estrangeira em funcionamento no país e ato de registro ou autorização para funcionamento expedida pelo órgão competente, quando a atividade assim o exigir.</w:t>
      </w:r>
    </w:p>
    <w:p w14:paraId="7EED2B38" w14:textId="77777777" w:rsidR="00D74FEA" w:rsidRPr="00D74FEA" w:rsidRDefault="00D74FEA" w:rsidP="00D74FEA">
      <w:pPr>
        <w:spacing w:line="360" w:lineRule="auto"/>
        <w:jc w:val="both"/>
        <w:rPr>
          <w:b/>
          <w:w w:val="110"/>
        </w:rPr>
      </w:pPr>
    </w:p>
    <w:p w14:paraId="6BA00D22" w14:textId="2AA4AF54" w:rsidR="00D74FEA" w:rsidRPr="00D74FEA" w:rsidRDefault="00D74FEA" w:rsidP="00D74FEA">
      <w:pPr>
        <w:spacing w:line="360" w:lineRule="auto"/>
        <w:jc w:val="both"/>
        <w:rPr>
          <w:b/>
          <w:w w:val="110"/>
        </w:rPr>
      </w:pPr>
      <w:r>
        <w:rPr>
          <w:b/>
          <w:w w:val="110"/>
        </w:rPr>
        <w:t>1</w:t>
      </w:r>
      <w:r w:rsidRPr="00D74FEA">
        <w:rPr>
          <w:b/>
          <w:w w:val="110"/>
        </w:rPr>
        <w:t>.2. REGULARIDADE FISCAL E TRABALHISTA</w:t>
      </w:r>
    </w:p>
    <w:p w14:paraId="7624D30D" w14:textId="5903080D" w:rsidR="00D74FEA" w:rsidRPr="00D74FEA" w:rsidRDefault="00D74FEA" w:rsidP="00D74FEA">
      <w:pPr>
        <w:spacing w:line="360" w:lineRule="auto"/>
        <w:jc w:val="both"/>
        <w:rPr>
          <w:b/>
          <w:w w:val="110"/>
        </w:rPr>
      </w:pPr>
      <w:r>
        <w:rPr>
          <w:b/>
          <w:w w:val="110"/>
        </w:rPr>
        <w:t>1</w:t>
      </w:r>
      <w:r w:rsidRPr="00D74FEA">
        <w:rPr>
          <w:b/>
          <w:w w:val="110"/>
        </w:rPr>
        <w:t>.2.1. Prova de inscrição no Cadastro Nacional de Pessoa Jurídica (CNPJ) do Ministério da Fazenda ou Comprovante de Inscrição e de Situação Cadastral, relativo ao domicílio (filial) ou sede (matriz) do licitante.</w:t>
      </w:r>
    </w:p>
    <w:p w14:paraId="7DC183BE" w14:textId="3D07C7F9" w:rsidR="00D74FEA" w:rsidRPr="00D74FEA" w:rsidRDefault="00D74FEA" w:rsidP="00D74FEA">
      <w:pPr>
        <w:spacing w:line="360" w:lineRule="auto"/>
        <w:jc w:val="both"/>
        <w:rPr>
          <w:b/>
          <w:w w:val="110"/>
        </w:rPr>
      </w:pPr>
      <w:r>
        <w:rPr>
          <w:b/>
          <w:w w:val="110"/>
        </w:rPr>
        <w:t>1</w:t>
      </w:r>
      <w:r w:rsidRPr="00D74FEA">
        <w:rPr>
          <w:b/>
          <w:w w:val="110"/>
        </w:rPr>
        <w:t>.2.2. Prova de inscrição no cadastro de contribuintes Estadual ou Municipal relativo ao domicílio (filial) ou sede (matriz) do licitante.</w:t>
      </w:r>
    </w:p>
    <w:p w14:paraId="03E81121" w14:textId="0F0FA7BE" w:rsidR="00D74FEA" w:rsidRPr="00D74FEA" w:rsidRDefault="00D74FEA" w:rsidP="00D74FEA">
      <w:pPr>
        <w:spacing w:line="360" w:lineRule="auto"/>
        <w:jc w:val="both"/>
        <w:rPr>
          <w:b/>
          <w:w w:val="110"/>
        </w:rPr>
      </w:pPr>
      <w:r>
        <w:rPr>
          <w:b/>
          <w:w w:val="110"/>
        </w:rPr>
        <w:t>1</w:t>
      </w:r>
      <w:r w:rsidRPr="00D74FEA">
        <w:rPr>
          <w:b/>
          <w:w w:val="110"/>
        </w:rPr>
        <w:t>.2.3. Prova de regularidade para com a Fazenda Federal que deverá ser comprovada através da apresentação de Certidão expedida pela Secretaria da Receita Federal, referente ao ramo de atividade do objeto licitado, relativa ao domicilio (filial) ou sede (matriz) do licitante, não havendo necessidade de apresentação de Certidão emitida pela Procuradoria da Fazenda Nacional.</w:t>
      </w:r>
    </w:p>
    <w:p w14:paraId="78E5D143" w14:textId="13067A96" w:rsidR="00D74FEA" w:rsidRPr="00D74FEA" w:rsidRDefault="00D74FEA" w:rsidP="00D74FEA">
      <w:pPr>
        <w:spacing w:line="360" w:lineRule="auto"/>
        <w:jc w:val="both"/>
        <w:rPr>
          <w:b/>
          <w:w w:val="110"/>
        </w:rPr>
      </w:pPr>
      <w:r>
        <w:rPr>
          <w:b/>
          <w:w w:val="110"/>
        </w:rPr>
        <w:t>1</w:t>
      </w:r>
      <w:r w:rsidRPr="00D74FEA">
        <w:rPr>
          <w:b/>
          <w:w w:val="110"/>
        </w:rPr>
        <w:t xml:space="preserve">.2.4. Prova de regularidade para com a Fazenda Municipal referente ao ramo de atividade do objeto licitado, relativa ao domicilio (filial) ou sede (matriz) do licitante, que deverá ser </w:t>
      </w:r>
      <w:r w:rsidRPr="00D74FEA">
        <w:rPr>
          <w:b/>
          <w:w w:val="110"/>
        </w:rPr>
        <w:lastRenderedPageBreak/>
        <w:t>comprovada através da apresentação da Certidão dos Tributos Mobiliários (ISSQN).</w:t>
      </w:r>
    </w:p>
    <w:p w14:paraId="2399F2F9" w14:textId="6D566432" w:rsidR="00D74FEA" w:rsidRPr="00D74FEA" w:rsidRDefault="00D74FEA" w:rsidP="00D74FEA">
      <w:pPr>
        <w:spacing w:line="360" w:lineRule="auto"/>
        <w:jc w:val="both"/>
        <w:rPr>
          <w:b/>
          <w:w w:val="110"/>
        </w:rPr>
      </w:pPr>
      <w:r>
        <w:rPr>
          <w:b/>
          <w:w w:val="110"/>
        </w:rPr>
        <w:t>1</w:t>
      </w:r>
      <w:r w:rsidRPr="00D74FEA">
        <w:rPr>
          <w:b/>
          <w:w w:val="110"/>
        </w:rPr>
        <w:t>.2.5. Prova de regularidade relativa ao Fundo de Garantia por Tempo de Serviço – FGTS através do Certificado de Regularidade do FGTS - CRF, emitido pela Caixa Econômica Federal.</w:t>
      </w:r>
    </w:p>
    <w:p w14:paraId="640B0934" w14:textId="36095301" w:rsidR="00D74FEA" w:rsidRPr="00D74FEA" w:rsidRDefault="00D74FEA" w:rsidP="00D74FEA">
      <w:pPr>
        <w:spacing w:line="360" w:lineRule="auto"/>
        <w:jc w:val="both"/>
        <w:rPr>
          <w:b/>
          <w:w w:val="110"/>
        </w:rPr>
      </w:pPr>
      <w:r>
        <w:rPr>
          <w:b/>
          <w:w w:val="110"/>
        </w:rPr>
        <w:t>1</w:t>
      </w:r>
      <w:r w:rsidRPr="00D74FEA">
        <w:rPr>
          <w:b/>
          <w:w w:val="110"/>
        </w:rPr>
        <w:t>.2.6. Prova de regularidade perante a Justiça do Trabalho, que deverá ser comprovada através da apresentação da Certidão Negativa de Débitos Trabalhistas (CNDT), conforme Lei Nº 12.440 de 07 de julho de 2012.</w:t>
      </w:r>
    </w:p>
    <w:p w14:paraId="166D0C6D" w14:textId="1780FD6C" w:rsidR="00D74FEA" w:rsidRPr="00D74FEA" w:rsidRDefault="00D74FEA" w:rsidP="00D74FEA">
      <w:pPr>
        <w:spacing w:line="360" w:lineRule="auto"/>
        <w:jc w:val="both"/>
        <w:rPr>
          <w:b/>
          <w:w w:val="110"/>
        </w:rPr>
      </w:pPr>
      <w:r>
        <w:rPr>
          <w:b/>
          <w:w w:val="110"/>
        </w:rPr>
        <w:t>1</w:t>
      </w:r>
      <w:r w:rsidRPr="00D74FEA">
        <w:rPr>
          <w:b/>
          <w:w w:val="110"/>
        </w:rPr>
        <w:t>.2.7. As provas de regularidade deverão ser feitas por Certidão Negativa ou Certidão Positiva com efeitos de Negativa.</w:t>
      </w:r>
    </w:p>
    <w:p w14:paraId="708260BA" w14:textId="3113AD59" w:rsidR="00D74FEA" w:rsidRPr="00D74FEA" w:rsidRDefault="00D74FEA" w:rsidP="00D74FEA">
      <w:pPr>
        <w:spacing w:line="360" w:lineRule="auto"/>
        <w:jc w:val="both"/>
        <w:rPr>
          <w:b/>
          <w:w w:val="110"/>
        </w:rPr>
      </w:pPr>
      <w:r>
        <w:rPr>
          <w:b/>
          <w:w w:val="110"/>
        </w:rPr>
        <w:t>1</w:t>
      </w:r>
      <w:r w:rsidRPr="00D74FEA">
        <w:rPr>
          <w:b/>
          <w:w w:val="110"/>
        </w:rPr>
        <w:t>.2.8. A licitante devidamente enquadrada como Microempresa ou Empresa de Pequeno Porte, em conformidade com a Lei Complementar nº 123/06, deverá apresentar os documentos relativos à regularidade fiscal e trabalhista, mesmo que apresentem alguma restrição.</w:t>
      </w:r>
    </w:p>
    <w:p w14:paraId="54C5A313" w14:textId="79BA44F4" w:rsidR="00D74FEA" w:rsidRPr="00D74FEA" w:rsidRDefault="00D74FEA" w:rsidP="00D74FEA">
      <w:pPr>
        <w:spacing w:line="360" w:lineRule="auto"/>
        <w:jc w:val="both"/>
        <w:rPr>
          <w:b/>
          <w:w w:val="110"/>
        </w:rPr>
      </w:pPr>
      <w:r>
        <w:rPr>
          <w:b/>
          <w:w w:val="110"/>
        </w:rPr>
        <w:t>1</w:t>
      </w:r>
      <w:r w:rsidRPr="00D74FEA">
        <w:rPr>
          <w:b/>
          <w:w w:val="110"/>
        </w:rPr>
        <w:t>.2.9. Será concedido à licitante vencedora, enquadrada no item anterior, o prazo de 05 (cinco) dias úteis, prorrogável por igual período a critério da administração pública, para pagamento ou parcelamento do débito e para emissão de eventuais certidões negativas ou certidões positivas com efeito de certidão negativa.</w:t>
      </w:r>
    </w:p>
    <w:p w14:paraId="3D0DF222" w14:textId="77777777" w:rsidR="00D74FEA" w:rsidRPr="00D74FEA" w:rsidRDefault="00D74FEA" w:rsidP="00D74FEA">
      <w:pPr>
        <w:spacing w:line="360" w:lineRule="auto"/>
        <w:jc w:val="both"/>
        <w:rPr>
          <w:b/>
          <w:w w:val="110"/>
        </w:rPr>
      </w:pPr>
    </w:p>
    <w:p w14:paraId="5B0EE136" w14:textId="2A9D48AB" w:rsidR="00D74FEA" w:rsidRPr="00D74FEA" w:rsidRDefault="00D74FEA" w:rsidP="00D74FEA">
      <w:pPr>
        <w:spacing w:line="360" w:lineRule="auto"/>
        <w:jc w:val="both"/>
        <w:rPr>
          <w:b/>
          <w:w w:val="110"/>
        </w:rPr>
      </w:pPr>
      <w:r>
        <w:rPr>
          <w:b/>
          <w:w w:val="110"/>
        </w:rPr>
        <w:t>1</w:t>
      </w:r>
      <w:r w:rsidRPr="00D74FEA">
        <w:rPr>
          <w:b/>
          <w:w w:val="110"/>
        </w:rPr>
        <w:t>.3. QUALIFICAÇÃO ECONÔMICO-FINANCEIRA</w:t>
      </w:r>
    </w:p>
    <w:p w14:paraId="64E2ACCE" w14:textId="78573C97" w:rsidR="00D74FEA" w:rsidRPr="00D74FEA" w:rsidRDefault="00D74FEA" w:rsidP="00D74FEA">
      <w:pPr>
        <w:spacing w:line="360" w:lineRule="auto"/>
        <w:jc w:val="both"/>
        <w:rPr>
          <w:b/>
          <w:w w:val="110"/>
        </w:rPr>
      </w:pPr>
      <w:r>
        <w:rPr>
          <w:b/>
          <w:w w:val="110"/>
        </w:rPr>
        <w:t>1</w:t>
      </w:r>
      <w:r w:rsidRPr="00D74FEA">
        <w:rPr>
          <w:b/>
          <w:w w:val="110"/>
        </w:rPr>
        <w:t xml:space="preserve">.3.1. Certidão negativa de falência ou recuperação judicial ou extrajudicial expedida pelo </w:t>
      </w:r>
      <w:proofErr w:type="gramStart"/>
      <w:r w:rsidRPr="00D74FEA">
        <w:rPr>
          <w:b/>
          <w:w w:val="110"/>
        </w:rPr>
        <w:t>distribuidor(</w:t>
      </w:r>
      <w:proofErr w:type="gramEnd"/>
      <w:r w:rsidRPr="00D74FEA">
        <w:rPr>
          <w:b/>
          <w:w w:val="110"/>
        </w:rPr>
        <w:t>es) do domicílio (filial) ou sede (matriz) do licitante, com data não superior a 90 (noventa) dias da data limite para recebimento das propostas, se outro prazo não constar do documento.</w:t>
      </w:r>
    </w:p>
    <w:p w14:paraId="670C5305" w14:textId="67353B44" w:rsidR="00D74FEA" w:rsidRPr="00D74FEA" w:rsidRDefault="00D74FEA" w:rsidP="00D74FEA">
      <w:pPr>
        <w:spacing w:line="360" w:lineRule="auto"/>
        <w:jc w:val="both"/>
        <w:rPr>
          <w:b/>
          <w:w w:val="110"/>
        </w:rPr>
      </w:pPr>
      <w:r>
        <w:rPr>
          <w:b/>
          <w:w w:val="110"/>
        </w:rPr>
        <w:t>1</w:t>
      </w:r>
      <w:r w:rsidRPr="00D74FEA">
        <w:rPr>
          <w:b/>
          <w:w w:val="110"/>
        </w:rPr>
        <w:t>.3.2 No caso de empresa em recuperação judicial ou extrajudicial será aceita certidão positiva, desde que acompanhada do Plano de Recuperação, devidamente homologado pelo juízo, em vigência, e que demonstre a capacidade de atendimento das exigências para a comprovação econômico-financeira previstas no edital.</w:t>
      </w:r>
    </w:p>
    <w:p w14:paraId="5ED9CE24" w14:textId="3A592405" w:rsidR="00D74FEA" w:rsidRPr="00D74FEA" w:rsidRDefault="00D74FEA" w:rsidP="00D74FEA">
      <w:pPr>
        <w:spacing w:line="360" w:lineRule="auto"/>
        <w:jc w:val="both"/>
        <w:rPr>
          <w:b/>
          <w:w w:val="110"/>
        </w:rPr>
      </w:pPr>
      <w:r>
        <w:rPr>
          <w:b/>
          <w:w w:val="110"/>
        </w:rPr>
        <w:t>1</w:t>
      </w:r>
      <w:r w:rsidRPr="00D74FEA">
        <w:rPr>
          <w:b/>
          <w:w w:val="110"/>
        </w:rPr>
        <w:t>.3.3. No caso de sociedade civil, a proponente deverá apresentar certidão dos processos cíveis em andamento, expedida pelo distribuidor da sede da pessoa jurídica, em data não superior a 90 (noventa) dias da data da abertura do certame, se outro prazo não constar do documento.</w:t>
      </w:r>
    </w:p>
    <w:p w14:paraId="20E34D1A" w14:textId="77777777" w:rsidR="00D74FEA" w:rsidRPr="00D74FEA" w:rsidRDefault="00D74FEA" w:rsidP="00D74FEA">
      <w:pPr>
        <w:spacing w:line="360" w:lineRule="auto"/>
        <w:jc w:val="both"/>
        <w:rPr>
          <w:b/>
          <w:w w:val="110"/>
        </w:rPr>
      </w:pPr>
    </w:p>
    <w:p w14:paraId="4B11A361" w14:textId="6DFC55FE" w:rsidR="00D74FEA" w:rsidRPr="00D74FEA" w:rsidRDefault="00D74FEA" w:rsidP="00D74FEA">
      <w:pPr>
        <w:spacing w:line="360" w:lineRule="auto"/>
        <w:jc w:val="both"/>
        <w:rPr>
          <w:b/>
          <w:w w:val="110"/>
        </w:rPr>
      </w:pPr>
      <w:r>
        <w:rPr>
          <w:b/>
          <w:w w:val="110"/>
        </w:rPr>
        <w:t>1</w:t>
      </w:r>
      <w:r w:rsidRPr="00D74FEA">
        <w:rPr>
          <w:b/>
          <w:w w:val="110"/>
        </w:rPr>
        <w:t>.4. OUTRAS COMPROVAÇÕES</w:t>
      </w:r>
    </w:p>
    <w:p w14:paraId="7EB59E45" w14:textId="225BC21A" w:rsidR="00D74FEA" w:rsidRPr="00D74FEA" w:rsidRDefault="00D74FEA" w:rsidP="00D74FEA">
      <w:pPr>
        <w:spacing w:line="360" w:lineRule="auto"/>
        <w:jc w:val="both"/>
        <w:rPr>
          <w:b/>
          <w:w w:val="110"/>
        </w:rPr>
      </w:pPr>
      <w:r>
        <w:rPr>
          <w:b/>
          <w:w w:val="110"/>
        </w:rPr>
        <w:t>1</w:t>
      </w:r>
      <w:r w:rsidRPr="00D74FEA">
        <w:rPr>
          <w:b/>
          <w:w w:val="110"/>
        </w:rPr>
        <w:t xml:space="preserve">.4.1 Declarações que atendam os seguintes pontos, conforme modelo constante neste Edital (ANEXO </w:t>
      </w:r>
      <w:proofErr w:type="gramStart"/>
      <w:r w:rsidRPr="00D74FEA">
        <w:rPr>
          <w:b/>
          <w:w w:val="110"/>
        </w:rPr>
        <w:t>I</w:t>
      </w:r>
      <w:proofErr w:type="gramEnd"/>
    </w:p>
    <w:p w14:paraId="7260091D" w14:textId="35321924" w:rsidR="00671BF7" w:rsidRPr="00D74FEA" w:rsidRDefault="00D74FEA" w:rsidP="00D74FEA">
      <w:pPr>
        <w:spacing w:line="360" w:lineRule="auto"/>
        <w:jc w:val="both"/>
        <w:rPr>
          <w:b/>
          <w:w w:val="110"/>
        </w:rPr>
      </w:pPr>
      <w:r w:rsidRPr="00D74FEA">
        <w:rPr>
          <w:b/>
          <w:w w:val="110"/>
        </w:rPr>
        <w:t>a) Declaração unificada;</w:t>
      </w:r>
    </w:p>
    <w:p w14:paraId="694A932C" w14:textId="5DFB4EAC" w:rsidR="00671BF7" w:rsidRPr="00D74FEA" w:rsidRDefault="00D74FEA" w:rsidP="00D74FEA">
      <w:pPr>
        <w:pStyle w:val="Ttulo1"/>
        <w:tabs>
          <w:tab w:val="left" w:pos="1199"/>
        </w:tabs>
        <w:spacing w:line="260" w:lineRule="exact"/>
        <w:ind w:left="492"/>
        <w:jc w:val="both"/>
        <w:rPr>
          <w:bCs w:val="0"/>
          <w:w w:val="110"/>
        </w:rPr>
      </w:pPr>
      <w:r>
        <w:rPr>
          <w:bCs w:val="0"/>
          <w:w w:val="110"/>
        </w:rPr>
        <w:t>2-</w:t>
      </w:r>
      <w:r w:rsidR="00E07666" w:rsidRPr="00D74FEA">
        <w:rPr>
          <w:bCs w:val="0"/>
          <w:w w:val="110"/>
        </w:rPr>
        <w:t>DA DOCUMENTAÇÃO SIMPLIFICADA</w:t>
      </w:r>
    </w:p>
    <w:p w14:paraId="6CFCDFB7" w14:textId="77777777" w:rsidR="00671BF7" w:rsidRPr="00D74FEA" w:rsidRDefault="00E07666">
      <w:pPr>
        <w:pStyle w:val="Corpodetexto"/>
        <w:ind w:left="492" w:right="196"/>
        <w:jc w:val="both"/>
        <w:rPr>
          <w:b/>
          <w:w w:val="110"/>
        </w:rPr>
      </w:pPr>
      <w:r w:rsidRPr="00D74FEA">
        <w:rPr>
          <w:b/>
          <w:w w:val="110"/>
        </w:rPr>
        <w:t xml:space="preserve">No caso de contratação para entrega imediata, considerada aquela com prazo de entrega de até </w:t>
      </w:r>
      <w:r>
        <w:rPr>
          <w:b/>
          <w:w w:val="110"/>
        </w:rPr>
        <w:t xml:space="preserve">30 </w:t>
      </w:r>
      <w:r w:rsidRPr="00D74FEA">
        <w:rPr>
          <w:b/>
          <w:w w:val="110"/>
        </w:rPr>
        <w:t xml:space="preserve">(trinta) dias da ordem de fornecimento, será exigida somente a documentação prevista no art. 20º Instrução Normativa SEGES/ME nº 67, de </w:t>
      </w:r>
      <w:proofErr w:type="gramStart"/>
      <w:r w:rsidRPr="00D74FEA">
        <w:rPr>
          <w:b/>
          <w:w w:val="110"/>
        </w:rPr>
        <w:t>8</w:t>
      </w:r>
      <w:proofErr w:type="gramEnd"/>
      <w:r w:rsidRPr="00D74FEA">
        <w:rPr>
          <w:b/>
          <w:w w:val="110"/>
        </w:rPr>
        <w:t xml:space="preserve"> de julho de 2021.</w:t>
      </w:r>
    </w:p>
    <w:p w14:paraId="3C1F5C6D" w14:textId="77777777" w:rsidR="00671BF7" w:rsidRDefault="00671BF7">
      <w:pPr>
        <w:pStyle w:val="Corpodetexto"/>
        <w:jc w:val="both"/>
        <w:sectPr w:rsidR="00671BF7">
          <w:headerReference w:type="default" r:id="rId19"/>
          <w:footerReference w:type="default" r:id="rId20"/>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 xml:space="preserve">Dispensa </w:t>
      </w:r>
      <w:proofErr w:type="gramStart"/>
      <w:r>
        <w:t>Eletrônica</w:t>
      </w:r>
      <w:r>
        <w:rPr>
          <w:spacing w:val="-2"/>
        </w:rPr>
        <w:t xml:space="preserve"> </w:t>
      </w:r>
      <w:r>
        <w:t>nº</w:t>
      </w:r>
      <w:proofErr w:type="gramEnd"/>
      <w:r>
        <w:t xml:space="preserve">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proofErr w:type="gramStart"/>
      <w:r>
        <w:t>na</w:t>
      </w:r>
      <w:r>
        <w:rPr>
          <w:spacing w:val="-5"/>
        </w:rPr>
        <w:t xml:space="preserve"> </w:t>
      </w:r>
      <w:r>
        <w:t>...</w:t>
      </w:r>
      <w:proofErr w:type="gramEnd"/>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proofErr w:type="gramStart"/>
      <w:r>
        <w:t>inscrita</w:t>
      </w:r>
      <w:proofErr w:type="gramEnd"/>
      <w:r>
        <w:t xml:space="preserve">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roofErr w:type="gramStart"/>
      <w:r>
        <w:rPr>
          <w:spacing w:val="-2"/>
        </w:rPr>
        <w:t>)</w:t>
      </w:r>
      <w:proofErr w:type="gramEnd"/>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proofErr w:type="gramStart"/>
      <w:r>
        <w:t>a</w:t>
      </w:r>
      <w:r>
        <w:rPr>
          <w:spacing w:val="-4"/>
        </w:rPr>
        <w:t xml:space="preserve"> </w:t>
      </w:r>
      <w:r>
        <w:rPr>
          <w:spacing w:val="-2"/>
        </w:rPr>
        <w:t>presente</w:t>
      </w:r>
      <w:proofErr w:type="gramEnd"/>
      <w:r>
        <w:rPr>
          <w:spacing w:val="-2"/>
        </w:rPr>
        <w:t>.</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proofErr w:type="gramStart"/>
      <w:r>
        <w:t>..................</w:t>
      </w:r>
      <w:proofErr w:type="gramEnd"/>
      <w:r>
        <w:t>,</w:t>
      </w:r>
      <w:r>
        <w:rPr>
          <w:spacing w:val="-5"/>
        </w:rPr>
        <w:t xml:space="preserve"> </w:t>
      </w:r>
      <w:r>
        <w:t>.....</w:t>
      </w:r>
      <w:r>
        <w:rPr>
          <w:spacing w:val="-6"/>
        </w:rPr>
        <w:t xml:space="preserve"> </w:t>
      </w:r>
      <w:proofErr w:type="gramStart"/>
      <w:r>
        <w:rPr>
          <w:spacing w:val="-5"/>
        </w:rPr>
        <w:t>de</w:t>
      </w:r>
      <w:proofErr w:type="gramEnd"/>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AE2CEB6"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w:t>
      </w:r>
      <w:proofErr w:type="gramStart"/>
      <w:r>
        <w:t>..............................................................</w:t>
      </w:r>
      <w:proofErr w:type="gramEnd"/>
      <w:r>
        <w:t>(denominação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proofErr w:type="gramStart"/>
      <w:r>
        <w:t>porte</w:t>
      </w:r>
      <w:proofErr w:type="gramEnd"/>
      <w:r>
        <w:t>,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1"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proofErr w:type="gramStart"/>
      <w:r>
        <w:t>encontra-se</w:t>
      </w:r>
      <w:proofErr w:type="gramEnd"/>
      <w:r>
        <w:t xml:space="preserv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55B7F03"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22"/>
          <w:footerReference w:type="default" r:id="rId23"/>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292D4A9E" w14:textId="77777777" w:rsidR="002C410C" w:rsidRDefault="002C410C" w:rsidP="002C410C">
      <w:pPr>
        <w:pStyle w:val="Ttulo1"/>
        <w:spacing w:before="71"/>
        <w:ind w:left="0" w:right="889"/>
        <w:rPr>
          <w:spacing w:val="-10"/>
          <w:w w:val="115"/>
        </w:rPr>
      </w:pPr>
    </w:p>
    <w:p w14:paraId="427E4439" w14:textId="77777777" w:rsidR="00182E7D" w:rsidRDefault="00182E7D" w:rsidP="002C410C">
      <w:pPr>
        <w:pStyle w:val="Ttulo1"/>
        <w:spacing w:before="71"/>
        <w:ind w:left="0" w:right="889"/>
        <w:rPr>
          <w:spacing w:val="-10"/>
          <w:w w:val="115"/>
        </w:rPr>
      </w:pPr>
    </w:p>
    <w:p w14:paraId="0A7DA157" w14:textId="77777777" w:rsidR="00D74FEA" w:rsidRDefault="00D74FEA" w:rsidP="00D74FEA">
      <w:pPr>
        <w:spacing w:line="360" w:lineRule="auto"/>
        <w:jc w:val="center"/>
        <w:rPr>
          <w:rFonts w:ascii="Arial" w:hAnsi="Arial" w:cs="Arial"/>
          <w:b/>
          <w:bCs/>
          <w:u w:val="single"/>
        </w:rPr>
      </w:pPr>
    </w:p>
    <w:p w14:paraId="10A34BFE" w14:textId="77777777" w:rsidR="00D74FEA" w:rsidRDefault="00D74FEA" w:rsidP="00D74FEA">
      <w:pPr>
        <w:spacing w:line="360" w:lineRule="auto"/>
        <w:jc w:val="center"/>
        <w:rPr>
          <w:rFonts w:ascii="Arial" w:hAnsi="Arial" w:cs="Arial"/>
          <w:b/>
          <w:bCs/>
          <w:u w:val="single"/>
        </w:rPr>
      </w:pPr>
      <w:r w:rsidRPr="008B3CA9">
        <w:rPr>
          <w:rFonts w:ascii="Arial" w:hAnsi="Arial" w:cs="Arial"/>
          <w:b/>
          <w:bCs/>
          <w:u w:val="single"/>
        </w:rPr>
        <w:t>ANEXO I – TERMO DE REFERÊNCIA</w:t>
      </w:r>
    </w:p>
    <w:p w14:paraId="63A70A64" w14:textId="77777777" w:rsidR="00D74FEA" w:rsidRPr="00FC7ABB" w:rsidRDefault="00D74FEA" w:rsidP="00D74FEA">
      <w:pPr>
        <w:spacing w:line="360" w:lineRule="auto"/>
        <w:ind w:right="-567"/>
        <w:rPr>
          <w:rFonts w:ascii="Arial" w:hAnsi="Arial" w:cs="Arial"/>
          <w:b/>
          <w:bCs/>
        </w:rPr>
      </w:pPr>
    </w:p>
    <w:p w14:paraId="1A46843C" w14:textId="77777777" w:rsidR="00D74FEA" w:rsidRPr="00FC7ABB" w:rsidRDefault="00D74FEA" w:rsidP="00D74FEA">
      <w:pPr>
        <w:spacing w:line="360" w:lineRule="auto"/>
        <w:jc w:val="both"/>
        <w:rPr>
          <w:rFonts w:ascii="Arial" w:hAnsi="Arial" w:cs="Arial"/>
          <w:b/>
          <w:bCs/>
        </w:rPr>
      </w:pPr>
      <w:r w:rsidRPr="00FC7ABB">
        <w:rPr>
          <w:rFonts w:ascii="Arial" w:hAnsi="Arial" w:cs="Arial"/>
          <w:b/>
          <w:bCs/>
        </w:rPr>
        <w:t>1. DEFINIÇÃO DO OBJETO, INCLUÍDOS SUA NATUREZA, OS QUANTITATIVOS, O PRAZO DO CONTRATO E, SE FOR O CASO, A POSSIBILIDADE DE SUA PRORROGAÇÃO:</w:t>
      </w:r>
    </w:p>
    <w:p w14:paraId="1E4BA679" w14:textId="77777777" w:rsidR="00D74FEA" w:rsidRPr="00FC7ABB" w:rsidRDefault="00D74FEA" w:rsidP="00D74FEA">
      <w:pPr>
        <w:spacing w:line="360" w:lineRule="auto"/>
        <w:jc w:val="both"/>
        <w:rPr>
          <w:rFonts w:ascii="Arial" w:hAnsi="Arial" w:cs="Arial"/>
          <w:b/>
          <w:bCs/>
        </w:rPr>
      </w:pPr>
    </w:p>
    <w:p w14:paraId="573E3E08" w14:textId="77777777" w:rsidR="00D74FEA" w:rsidRPr="009A6DFD" w:rsidRDefault="00D74FEA" w:rsidP="00D74FEA">
      <w:pPr>
        <w:tabs>
          <w:tab w:val="num" w:pos="1440"/>
        </w:tabs>
        <w:spacing w:line="360" w:lineRule="auto"/>
        <w:jc w:val="both"/>
        <w:rPr>
          <w:rFonts w:ascii="Arial" w:hAnsi="Arial" w:cs="Arial"/>
          <w:b/>
          <w:bCs/>
          <w:color w:val="000000" w:themeColor="text1"/>
        </w:rPr>
      </w:pPr>
      <w:r w:rsidRPr="009A6DFD">
        <w:rPr>
          <w:rFonts w:ascii="Arial" w:hAnsi="Arial" w:cs="Arial"/>
          <w:b/>
          <w:bCs/>
          <w:color w:val="000000" w:themeColor="text1"/>
        </w:rPr>
        <w:t>“Contratação de empresa especializada para confecção de CARNE IPTU, contendo 10 folhas faces, 01 capa com arte gráfica, 01 demonstrativo, 01 parcela única, 06 parcelas mensais e 01 contracapa com arte gráfica. Capa e contracapa deverão ser impressas em papel branco 75g. Acabamento dos carnes deverá ser em processo HOT- MELT (cola quente), para melhor fiação das lâminas.”</w:t>
      </w:r>
    </w:p>
    <w:p w14:paraId="09DE9D17" w14:textId="77777777" w:rsidR="00D74FEA" w:rsidRDefault="00D74FEA" w:rsidP="00D74FEA">
      <w:pPr>
        <w:tabs>
          <w:tab w:val="num" w:pos="1440"/>
        </w:tabs>
        <w:spacing w:line="360" w:lineRule="auto"/>
        <w:jc w:val="both"/>
        <w:rPr>
          <w:rFonts w:ascii="Arial" w:hAnsi="Arial" w:cs="Arial"/>
          <w:color w:val="000000" w:themeColor="text1"/>
        </w:rPr>
      </w:pPr>
    </w:p>
    <w:p w14:paraId="3C3D2936" w14:textId="77777777" w:rsidR="00D74FEA" w:rsidRDefault="00D74FEA" w:rsidP="00D74FEA">
      <w:pPr>
        <w:tabs>
          <w:tab w:val="num" w:pos="1440"/>
        </w:tabs>
        <w:spacing w:line="360" w:lineRule="auto"/>
        <w:jc w:val="both"/>
        <w:rPr>
          <w:rFonts w:ascii="Arial" w:hAnsi="Arial" w:cs="Arial"/>
          <w:color w:val="000000" w:themeColor="text1"/>
        </w:rPr>
      </w:pPr>
      <w:r w:rsidRPr="009A6DFD">
        <w:rPr>
          <w:rFonts w:ascii="Arial" w:hAnsi="Arial" w:cs="Arial"/>
          <w:b/>
          <w:bCs/>
          <w:color w:val="000000" w:themeColor="text1"/>
        </w:rPr>
        <w:t>Quantitativo:</w:t>
      </w:r>
      <w:r>
        <w:rPr>
          <w:rFonts w:ascii="Arial" w:hAnsi="Arial" w:cs="Arial"/>
          <w:color w:val="000000" w:themeColor="text1"/>
        </w:rPr>
        <w:t xml:space="preserve"> 4.800</w:t>
      </w:r>
    </w:p>
    <w:p w14:paraId="1162DCC1" w14:textId="77777777" w:rsidR="00D74FEA" w:rsidRDefault="00D74FEA" w:rsidP="00D74FEA">
      <w:pPr>
        <w:tabs>
          <w:tab w:val="num" w:pos="1440"/>
        </w:tabs>
        <w:spacing w:line="360" w:lineRule="auto"/>
        <w:jc w:val="both"/>
        <w:rPr>
          <w:rFonts w:ascii="Arial" w:hAnsi="Arial" w:cs="Arial"/>
          <w:color w:val="000000" w:themeColor="text1"/>
        </w:rPr>
      </w:pPr>
    </w:p>
    <w:p w14:paraId="18BB8D51" w14:textId="77777777" w:rsidR="00D74FEA" w:rsidRPr="00EE76CA" w:rsidRDefault="00D74FEA" w:rsidP="00D74FEA">
      <w:pPr>
        <w:tabs>
          <w:tab w:val="num" w:pos="1440"/>
        </w:tabs>
        <w:spacing w:line="360" w:lineRule="auto"/>
        <w:jc w:val="both"/>
        <w:rPr>
          <w:rFonts w:ascii="Arial" w:hAnsi="Arial" w:cs="Arial"/>
          <w:b/>
          <w:bCs/>
          <w:color w:val="000000" w:themeColor="text1"/>
        </w:rPr>
      </w:pPr>
      <w:r w:rsidRPr="00EE76CA">
        <w:rPr>
          <w:rFonts w:ascii="Arial" w:hAnsi="Arial" w:cs="Arial"/>
          <w:b/>
          <w:bCs/>
          <w:color w:val="000000" w:themeColor="text1"/>
        </w:rPr>
        <w:t xml:space="preserve">Prazo de execução: </w:t>
      </w:r>
      <w:r w:rsidRPr="006D4B1C">
        <w:rPr>
          <w:rFonts w:ascii="Arial" w:hAnsi="Arial" w:cs="Arial"/>
          <w:color w:val="000000" w:themeColor="text1"/>
        </w:rPr>
        <w:t>Prazo de até 30 (trinta) dias para a entrega do objeto a partir da emissão da ordem de serviço.</w:t>
      </w:r>
      <w:r>
        <w:rPr>
          <w:rFonts w:ascii="Arial" w:hAnsi="Arial" w:cs="Arial"/>
          <w:b/>
          <w:bCs/>
          <w:color w:val="000000" w:themeColor="text1"/>
        </w:rPr>
        <w:t xml:space="preserve"> </w:t>
      </w:r>
    </w:p>
    <w:p w14:paraId="6E290E8D" w14:textId="77777777" w:rsidR="00D74FEA" w:rsidRDefault="00D74FEA" w:rsidP="00D74FEA">
      <w:pPr>
        <w:tabs>
          <w:tab w:val="num" w:pos="1440"/>
        </w:tabs>
        <w:spacing w:line="360" w:lineRule="auto"/>
        <w:jc w:val="both"/>
        <w:rPr>
          <w:rFonts w:ascii="Arial" w:hAnsi="Arial" w:cs="Arial"/>
          <w:bCs/>
          <w:color w:val="000000" w:themeColor="text1"/>
        </w:rPr>
      </w:pPr>
    </w:p>
    <w:p w14:paraId="382024EB" w14:textId="77777777" w:rsidR="00D74FEA" w:rsidRDefault="00D74FEA" w:rsidP="00D74FEA">
      <w:pPr>
        <w:spacing w:line="360" w:lineRule="auto"/>
        <w:jc w:val="both"/>
        <w:rPr>
          <w:rFonts w:ascii="Arial" w:hAnsi="Arial" w:cs="Arial"/>
          <w:bCs/>
        </w:rPr>
      </w:pPr>
    </w:p>
    <w:p w14:paraId="44352237" w14:textId="77777777" w:rsidR="00D74FEA" w:rsidRPr="00FC7ABB" w:rsidRDefault="00D74FEA" w:rsidP="00D74FEA">
      <w:pPr>
        <w:spacing w:line="360" w:lineRule="auto"/>
        <w:jc w:val="both"/>
        <w:rPr>
          <w:rFonts w:ascii="Arial" w:hAnsi="Arial" w:cs="Arial"/>
          <w:b/>
        </w:rPr>
      </w:pPr>
      <w:r w:rsidRPr="00FC7ABB">
        <w:rPr>
          <w:rFonts w:ascii="Arial" w:hAnsi="Arial" w:cs="Arial"/>
          <w:b/>
        </w:rPr>
        <w:t>2. FUNDAMENTAÇÃO DA CONTRATAÇÃO, QUE CONSISTE NA REFERÊNCIA AOS ESTUDOS TÉCNICOS PRELIMINARES CORRESPONDENTES:</w:t>
      </w:r>
    </w:p>
    <w:p w14:paraId="456E5F76" w14:textId="77777777" w:rsidR="00D74FEA" w:rsidRDefault="00D74FEA" w:rsidP="00D74FEA">
      <w:pPr>
        <w:spacing w:line="360" w:lineRule="auto"/>
        <w:jc w:val="both"/>
        <w:rPr>
          <w:rFonts w:ascii="Arial" w:hAnsi="Arial" w:cs="Arial"/>
          <w:b/>
        </w:rPr>
      </w:pPr>
    </w:p>
    <w:p w14:paraId="365116A6" w14:textId="77777777" w:rsidR="00D74FEA" w:rsidRPr="00693A65" w:rsidRDefault="00D74FEA" w:rsidP="00D74FEA">
      <w:pPr>
        <w:spacing w:line="360" w:lineRule="auto"/>
        <w:jc w:val="both"/>
        <w:rPr>
          <w:rFonts w:ascii="Arial" w:hAnsi="Arial" w:cs="Arial"/>
          <w:color w:val="000000" w:themeColor="text1"/>
        </w:rPr>
      </w:pPr>
      <w:r w:rsidRPr="00693A65">
        <w:rPr>
          <w:rFonts w:ascii="Arial" w:hAnsi="Arial" w:cs="Arial"/>
          <w:color w:val="000000" w:themeColor="text1"/>
        </w:rPr>
        <w:t xml:space="preserve">O uso de Carnês ajuda na manutenção de um controle mais preciso sobre os pagamentos realizados isso é essencial para a gestão financeira do município, permitindo identificar inadimplência e adotar medidas adequadas. A arrecadação do IPTU é uma fonte importante de recurso para o município. A confecção de carnês assegura que os recursos necessários para a manutenção de serviços públicos, como infraestrutura urbana, saúde e educação, sejam captados de maneira </w:t>
      </w:r>
      <w:proofErr w:type="gramStart"/>
      <w:r w:rsidRPr="00693A65">
        <w:rPr>
          <w:rFonts w:ascii="Arial" w:hAnsi="Arial" w:cs="Arial"/>
          <w:color w:val="000000" w:themeColor="text1"/>
        </w:rPr>
        <w:t>eficiente.</w:t>
      </w:r>
      <w:proofErr w:type="gramEnd"/>
      <w:r w:rsidRPr="00693A65">
        <w:rPr>
          <w:rFonts w:ascii="Arial" w:hAnsi="Arial" w:cs="Arial"/>
          <w:color w:val="000000" w:themeColor="text1"/>
        </w:rPr>
        <w:t>A emissão de carnês é um meio transparente de informar os contribuintes sobre suas obrigações tributárias, promovendo a transparência fiscal e evitando surpresas no momento do pagamento.Ao fornecer carnês, o município oferece uma forma mais conveniente de pagamento para os contribuintes, permitindo a quitação do imposto em parcelas, o que pode avaliar o impacto financeiro sobre os cidadãos.</w:t>
      </w:r>
    </w:p>
    <w:p w14:paraId="5FDE9D8B" w14:textId="77777777" w:rsidR="00D74FEA" w:rsidRDefault="00D74FEA" w:rsidP="00D74FEA">
      <w:pPr>
        <w:spacing w:line="360" w:lineRule="auto"/>
        <w:jc w:val="both"/>
        <w:rPr>
          <w:rFonts w:ascii="Arial" w:hAnsi="Arial" w:cs="Arial"/>
          <w:bCs/>
        </w:rPr>
      </w:pPr>
    </w:p>
    <w:p w14:paraId="7A4EC305" w14:textId="77777777" w:rsidR="00D74FEA" w:rsidRDefault="00D74FEA" w:rsidP="00D74FEA">
      <w:pPr>
        <w:spacing w:line="360" w:lineRule="auto"/>
        <w:jc w:val="both"/>
        <w:rPr>
          <w:rFonts w:ascii="Arial" w:hAnsi="Arial" w:cs="Arial"/>
          <w:b/>
          <w:bCs/>
        </w:rPr>
      </w:pPr>
      <w:r w:rsidRPr="00F01AEF">
        <w:rPr>
          <w:rFonts w:ascii="Arial" w:hAnsi="Arial" w:cs="Arial"/>
          <w:b/>
          <w:bCs/>
        </w:rPr>
        <w:t xml:space="preserve">3. DESCRIÇÃO DA SOLUÇÃO COMO UM TODO, CONSIDERADO TODO O CICLO DE VIDA DO </w:t>
      </w:r>
      <w:r w:rsidRPr="00F01AEF">
        <w:rPr>
          <w:rFonts w:ascii="Arial" w:hAnsi="Arial" w:cs="Arial"/>
          <w:b/>
          <w:bCs/>
        </w:rPr>
        <w:lastRenderedPageBreak/>
        <w:t>OBJETO</w:t>
      </w:r>
      <w:r>
        <w:rPr>
          <w:rFonts w:ascii="Arial" w:hAnsi="Arial" w:cs="Arial"/>
          <w:b/>
          <w:bCs/>
        </w:rPr>
        <w:t xml:space="preserve"> E </w:t>
      </w:r>
      <w:r w:rsidRPr="008C7AC5">
        <w:rPr>
          <w:rFonts w:ascii="Arial" w:hAnsi="Arial" w:cs="Arial"/>
          <w:b/>
          <w:bCs/>
        </w:rPr>
        <w:t>MODELO DE EXECUÇÃO DO OBJETO, QUE CONSISTE NA DEFINIÇÃO DE COMO O CONTRATO DEVERÁ PRODUZIR OS RESULTADOS PRETENDIDOS DESDE O SEU INÍCIO ATÉ O SEU ENCERRAMENTO</w:t>
      </w:r>
      <w:r w:rsidRPr="00F01AEF">
        <w:rPr>
          <w:rFonts w:ascii="Arial" w:hAnsi="Arial" w:cs="Arial"/>
          <w:b/>
          <w:bCs/>
        </w:rPr>
        <w:t>:</w:t>
      </w:r>
    </w:p>
    <w:p w14:paraId="3A9C9BBD" w14:textId="77777777" w:rsidR="00D74FEA" w:rsidRDefault="00D74FEA" w:rsidP="00D74FEA">
      <w:pPr>
        <w:spacing w:line="360" w:lineRule="auto"/>
        <w:jc w:val="both"/>
        <w:rPr>
          <w:rFonts w:ascii="Arial" w:hAnsi="Arial" w:cs="Arial"/>
          <w:b/>
          <w:bCs/>
        </w:rPr>
      </w:pPr>
    </w:p>
    <w:p w14:paraId="250F847E" w14:textId="77777777" w:rsidR="00D74FEA" w:rsidRDefault="00D74FEA" w:rsidP="00D74FEA">
      <w:pPr>
        <w:spacing w:line="360" w:lineRule="auto"/>
        <w:jc w:val="both"/>
        <w:rPr>
          <w:rFonts w:ascii="Arial" w:hAnsi="Arial" w:cs="Arial"/>
        </w:rPr>
      </w:pPr>
      <w:r>
        <w:rPr>
          <w:rFonts w:ascii="Arial" w:hAnsi="Arial" w:cs="Arial"/>
        </w:rPr>
        <w:t>Assegurar o recebimento dos tributos de maneira tempestiva. O ciclo de vida de objeto possui validade no prazo estipulado para o recebimento anual do IPTU.</w:t>
      </w:r>
    </w:p>
    <w:p w14:paraId="5F5A9FA7" w14:textId="77777777" w:rsidR="00D74FEA" w:rsidRDefault="00D74FEA" w:rsidP="00D74FEA">
      <w:pPr>
        <w:pStyle w:val="PargrafodaLista"/>
        <w:spacing w:line="360" w:lineRule="auto"/>
        <w:ind w:left="0"/>
        <w:rPr>
          <w:rFonts w:ascii="Arial" w:hAnsi="Arial" w:cs="Arial"/>
          <w:bCs/>
          <w:sz w:val="20"/>
          <w:szCs w:val="20"/>
        </w:rPr>
      </w:pPr>
    </w:p>
    <w:p w14:paraId="32ABA741" w14:textId="77777777" w:rsidR="00D74FEA" w:rsidRDefault="00D74FEA" w:rsidP="00D74FEA">
      <w:pPr>
        <w:spacing w:line="360" w:lineRule="auto"/>
        <w:jc w:val="both"/>
        <w:rPr>
          <w:rFonts w:ascii="Arial" w:hAnsi="Arial" w:cs="Arial"/>
          <w:b/>
          <w:bCs/>
        </w:rPr>
      </w:pPr>
      <w:r w:rsidRPr="008C7AC5">
        <w:rPr>
          <w:rFonts w:ascii="Arial" w:hAnsi="Arial" w:cs="Arial"/>
          <w:b/>
          <w:bCs/>
        </w:rPr>
        <w:t>4. REQUISITOS DA CONTRATAÇÃO:</w:t>
      </w:r>
    </w:p>
    <w:p w14:paraId="7E3C3D6E" w14:textId="77777777" w:rsidR="00D74FEA" w:rsidRDefault="00D74FEA" w:rsidP="00D74FEA">
      <w:pPr>
        <w:spacing w:line="360" w:lineRule="auto"/>
        <w:jc w:val="both"/>
        <w:rPr>
          <w:rFonts w:ascii="Arial" w:hAnsi="Arial" w:cs="Arial"/>
          <w:b/>
          <w:bCs/>
        </w:rPr>
      </w:pPr>
    </w:p>
    <w:p w14:paraId="680D967A" w14:textId="77777777" w:rsidR="00D74FEA" w:rsidRPr="00C449EC" w:rsidRDefault="00D74FEA" w:rsidP="00D74FEA">
      <w:pPr>
        <w:spacing w:line="360" w:lineRule="auto"/>
        <w:jc w:val="both"/>
        <w:rPr>
          <w:rFonts w:ascii="Arial" w:hAnsi="Arial" w:cs="Arial"/>
          <w:b/>
          <w:bCs/>
          <w:u w:val="single"/>
        </w:rPr>
      </w:pPr>
      <w:r w:rsidRPr="00C449EC">
        <w:rPr>
          <w:rFonts w:ascii="Arial" w:hAnsi="Arial" w:cs="Arial"/>
          <w:b/>
          <w:bCs/>
          <w:u w:val="single"/>
        </w:rPr>
        <w:t>4.1. HABILITAÇÃO JURÍDICA</w:t>
      </w:r>
    </w:p>
    <w:p w14:paraId="6C52A75A" w14:textId="77777777" w:rsidR="00D74FEA" w:rsidRPr="00C449EC" w:rsidRDefault="00D74FEA" w:rsidP="00D74FEA">
      <w:pPr>
        <w:spacing w:line="360" w:lineRule="auto"/>
        <w:jc w:val="both"/>
        <w:rPr>
          <w:rFonts w:ascii="Arial" w:hAnsi="Arial" w:cs="Arial"/>
          <w:b/>
          <w:bCs/>
          <w:i/>
          <w:iCs/>
        </w:rPr>
      </w:pPr>
      <w:r w:rsidRPr="00C449EC">
        <w:rPr>
          <w:rFonts w:ascii="Arial" w:hAnsi="Arial" w:cs="Arial"/>
          <w:b/>
          <w:bCs/>
          <w:i/>
          <w:iCs/>
        </w:rPr>
        <w:t>A documentação relativa à habilitação jurídica da empresa, cujo objeto social deverá ser compatível com o objeto licitado, consistirá em:</w:t>
      </w:r>
    </w:p>
    <w:p w14:paraId="39EB0A27" w14:textId="77777777" w:rsidR="00D74FEA" w:rsidRPr="00C449EC" w:rsidRDefault="00D74FEA" w:rsidP="00D74FEA">
      <w:pPr>
        <w:spacing w:line="360" w:lineRule="auto"/>
        <w:jc w:val="both"/>
        <w:rPr>
          <w:rFonts w:ascii="Arial" w:hAnsi="Arial" w:cs="Arial"/>
        </w:rPr>
      </w:pPr>
    </w:p>
    <w:p w14:paraId="08F147B9" w14:textId="77777777" w:rsidR="00D74FEA" w:rsidRPr="00C449EC" w:rsidRDefault="00D74FEA" w:rsidP="00D74FEA">
      <w:pPr>
        <w:spacing w:line="360" w:lineRule="auto"/>
        <w:jc w:val="both"/>
        <w:rPr>
          <w:rFonts w:ascii="Arial" w:hAnsi="Arial" w:cs="Arial"/>
        </w:rPr>
      </w:pPr>
      <w:r>
        <w:rPr>
          <w:rFonts w:ascii="Arial" w:hAnsi="Arial" w:cs="Arial"/>
        </w:rPr>
        <w:t>4.1.1</w:t>
      </w:r>
      <w:r w:rsidRPr="00C449EC">
        <w:rPr>
          <w:rFonts w:ascii="Arial" w:hAnsi="Arial" w:cs="Arial"/>
        </w:rPr>
        <w:t>. Para Empresa Individual: Registro comercial;</w:t>
      </w:r>
    </w:p>
    <w:p w14:paraId="2B59379C" w14:textId="77777777" w:rsidR="00D74FEA" w:rsidRPr="00C449EC" w:rsidRDefault="00D74FEA" w:rsidP="00D74FEA">
      <w:pPr>
        <w:spacing w:line="360" w:lineRule="auto"/>
        <w:jc w:val="both"/>
        <w:rPr>
          <w:rFonts w:ascii="Arial" w:hAnsi="Arial" w:cs="Arial"/>
        </w:rPr>
      </w:pPr>
      <w:r>
        <w:rPr>
          <w:rFonts w:ascii="Arial" w:hAnsi="Arial" w:cs="Arial"/>
        </w:rPr>
        <w:t>4.1</w:t>
      </w:r>
      <w:r w:rsidRPr="00C449EC">
        <w:rPr>
          <w:rFonts w:ascii="Arial" w:hAnsi="Arial" w:cs="Arial"/>
        </w:rPr>
        <w:t>.2. Para Sociedade Comercial (Sociedade empresária em geral): Ato constitutivo, estatuto ou contrato</w:t>
      </w:r>
      <w:r>
        <w:rPr>
          <w:rFonts w:ascii="Arial" w:hAnsi="Arial" w:cs="Arial"/>
        </w:rPr>
        <w:t xml:space="preserve"> </w:t>
      </w:r>
      <w:r w:rsidRPr="00C449EC">
        <w:rPr>
          <w:rFonts w:ascii="Arial" w:hAnsi="Arial" w:cs="Arial"/>
        </w:rPr>
        <w:t>social em vigor e alterações subsequentes, devidamente registrados;</w:t>
      </w:r>
    </w:p>
    <w:p w14:paraId="18B72661" w14:textId="77777777" w:rsidR="00D74FEA" w:rsidRPr="00C449EC" w:rsidRDefault="00D74FEA" w:rsidP="00D74FEA">
      <w:pPr>
        <w:spacing w:line="360" w:lineRule="auto"/>
        <w:jc w:val="both"/>
        <w:rPr>
          <w:rFonts w:ascii="Arial" w:hAnsi="Arial" w:cs="Arial"/>
        </w:rPr>
      </w:pPr>
      <w:r>
        <w:rPr>
          <w:rFonts w:ascii="Arial" w:hAnsi="Arial" w:cs="Arial"/>
        </w:rPr>
        <w:t>4.1</w:t>
      </w:r>
      <w:r w:rsidRPr="00C449EC">
        <w:rPr>
          <w:rFonts w:ascii="Arial" w:hAnsi="Arial" w:cs="Arial"/>
        </w:rPr>
        <w:t>.</w:t>
      </w:r>
      <w:r>
        <w:rPr>
          <w:rFonts w:ascii="Arial" w:hAnsi="Arial" w:cs="Arial"/>
        </w:rPr>
        <w:t>3</w:t>
      </w:r>
      <w:r w:rsidRPr="00C449EC">
        <w:rPr>
          <w:rFonts w:ascii="Arial" w:hAnsi="Arial" w:cs="Arial"/>
        </w:rPr>
        <w:t>. No caso de Sociedade por Ações (Sociedade empresária do tipo S/A): O ato constitutivo e</w:t>
      </w:r>
      <w:r>
        <w:rPr>
          <w:rFonts w:ascii="Arial" w:hAnsi="Arial" w:cs="Arial"/>
        </w:rPr>
        <w:t xml:space="preserve"> </w:t>
      </w:r>
      <w:r w:rsidRPr="00C449EC">
        <w:rPr>
          <w:rFonts w:ascii="Arial" w:hAnsi="Arial" w:cs="Arial"/>
        </w:rPr>
        <w:t>alterações subsequentes, devendo vir acompanhados de documentos de eleição de seus administradores em</w:t>
      </w:r>
      <w:r>
        <w:rPr>
          <w:rFonts w:ascii="Arial" w:hAnsi="Arial" w:cs="Arial"/>
        </w:rPr>
        <w:t xml:space="preserve"> </w:t>
      </w:r>
      <w:r w:rsidRPr="00C449EC">
        <w:rPr>
          <w:rFonts w:ascii="Arial" w:hAnsi="Arial" w:cs="Arial"/>
        </w:rPr>
        <w:t>exercício;</w:t>
      </w:r>
    </w:p>
    <w:p w14:paraId="45480E63" w14:textId="77777777" w:rsidR="00D74FEA" w:rsidRPr="00C449EC" w:rsidRDefault="00D74FEA" w:rsidP="00D74FEA">
      <w:pPr>
        <w:spacing w:line="360" w:lineRule="auto"/>
        <w:jc w:val="both"/>
        <w:rPr>
          <w:rFonts w:ascii="Arial" w:hAnsi="Arial" w:cs="Arial"/>
        </w:rPr>
      </w:pPr>
      <w:r>
        <w:rPr>
          <w:rFonts w:ascii="Arial" w:hAnsi="Arial" w:cs="Arial"/>
        </w:rPr>
        <w:t>4.1</w:t>
      </w:r>
      <w:r w:rsidRPr="00C449EC">
        <w:rPr>
          <w:rFonts w:ascii="Arial" w:hAnsi="Arial" w:cs="Arial"/>
        </w:rPr>
        <w:t>.</w:t>
      </w:r>
      <w:r>
        <w:rPr>
          <w:rFonts w:ascii="Arial" w:hAnsi="Arial" w:cs="Arial"/>
        </w:rPr>
        <w:t>4</w:t>
      </w:r>
      <w:r w:rsidRPr="00C449EC">
        <w:rPr>
          <w:rFonts w:ascii="Arial" w:hAnsi="Arial" w:cs="Arial"/>
        </w:rPr>
        <w:t>. Para Sociedade Civil (sociedade simples): Inscrição do ato constitutivo e alterações no registro civil</w:t>
      </w:r>
      <w:r>
        <w:rPr>
          <w:rFonts w:ascii="Arial" w:hAnsi="Arial" w:cs="Arial"/>
        </w:rPr>
        <w:t xml:space="preserve"> </w:t>
      </w:r>
      <w:r w:rsidRPr="00C449EC">
        <w:rPr>
          <w:rFonts w:ascii="Arial" w:hAnsi="Arial" w:cs="Arial"/>
        </w:rPr>
        <w:t>das pessoas jurídicas, acompanhada de prova da diretoria em exercício;</w:t>
      </w:r>
    </w:p>
    <w:p w14:paraId="785CB9D0" w14:textId="77777777" w:rsidR="00D74FEA" w:rsidRDefault="00D74FEA" w:rsidP="00D74FEA">
      <w:pPr>
        <w:spacing w:line="360" w:lineRule="auto"/>
        <w:jc w:val="both"/>
        <w:rPr>
          <w:rFonts w:ascii="Arial" w:hAnsi="Arial" w:cs="Arial"/>
        </w:rPr>
      </w:pPr>
      <w:r>
        <w:rPr>
          <w:rFonts w:ascii="Arial" w:hAnsi="Arial" w:cs="Arial"/>
        </w:rPr>
        <w:t>4.1</w:t>
      </w:r>
      <w:r w:rsidRPr="00C449EC">
        <w:rPr>
          <w:rFonts w:ascii="Arial" w:hAnsi="Arial" w:cs="Arial"/>
        </w:rPr>
        <w:t>.</w:t>
      </w:r>
      <w:r>
        <w:rPr>
          <w:rFonts w:ascii="Arial" w:hAnsi="Arial" w:cs="Arial"/>
        </w:rPr>
        <w:t>5</w:t>
      </w:r>
      <w:r w:rsidRPr="00C449EC">
        <w:rPr>
          <w:rFonts w:ascii="Arial" w:hAnsi="Arial" w:cs="Arial"/>
        </w:rPr>
        <w:t>. Decreto de autorização, tratando-se de sociedade estrangeira em funcionamento no país e ato de</w:t>
      </w:r>
      <w:r>
        <w:rPr>
          <w:rFonts w:ascii="Arial" w:hAnsi="Arial" w:cs="Arial"/>
        </w:rPr>
        <w:t xml:space="preserve"> </w:t>
      </w:r>
      <w:r w:rsidRPr="00C449EC">
        <w:rPr>
          <w:rFonts w:ascii="Arial" w:hAnsi="Arial" w:cs="Arial"/>
        </w:rPr>
        <w:t>registro ou autorização para funcionamento expedida pelo órgão competente, quando a atividade assim</w:t>
      </w:r>
      <w:r>
        <w:rPr>
          <w:rFonts w:ascii="Arial" w:hAnsi="Arial" w:cs="Arial"/>
        </w:rPr>
        <w:t xml:space="preserve"> </w:t>
      </w:r>
      <w:r w:rsidRPr="00C449EC">
        <w:rPr>
          <w:rFonts w:ascii="Arial" w:hAnsi="Arial" w:cs="Arial"/>
        </w:rPr>
        <w:t>o exigir.</w:t>
      </w:r>
    </w:p>
    <w:p w14:paraId="18515634" w14:textId="77777777" w:rsidR="00D74FEA" w:rsidRPr="00C449EC" w:rsidRDefault="00D74FEA" w:rsidP="00D74FEA">
      <w:pPr>
        <w:spacing w:line="360" w:lineRule="auto"/>
        <w:jc w:val="both"/>
        <w:rPr>
          <w:rFonts w:ascii="Arial" w:hAnsi="Arial" w:cs="Arial"/>
        </w:rPr>
      </w:pPr>
    </w:p>
    <w:p w14:paraId="0364C344" w14:textId="77777777" w:rsidR="00D74FEA" w:rsidRPr="00C449EC" w:rsidRDefault="00D74FEA" w:rsidP="00D74FEA">
      <w:pPr>
        <w:spacing w:line="360" w:lineRule="auto"/>
        <w:jc w:val="both"/>
        <w:rPr>
          <w:rFonts w:ascii="Arial" w:hAnsi="Arial" w:cs="Arial"/>
          <w:b/>
          <w:bCs/>
          <w:u w:val="single"/>
        </w:rPr>
      </w:pPr>
      <w:r w:rsidRPr="00C449EC">
        <w:rPr>
          <w:rFonts w:ascii="Arial" w:hAnsi="Arial" w:cs="Arial"/>
          <w:b/>
          <w:bCs/>
          <w:u w:val="single"/>
        </w:rPr>
        <w:t>4.2. REGULARIDADE FISCAL E TRABALHISTA</w:t>
      </w:r>
    </w:p>
    <w:p w14:paraId="4BA3A7EC" w14:textId="77777777" w:rsidR="00D74FEA" w:rsidRPr="00C449EC" w:rsidRDefault="00D74FEA" w:rsidP="00D74FEA">
      <w:pPr>
        <w:spacing w:line="360" w:lineRule="auto"/>
        <w:jc w:val="both"/>
        <w:rPr>
          <w:rFonts w:ascii="Arial" w:hAnsi="Arial" w:cs="Arial"/>
        </w:rPr>
      </w:pPr>
      <w:r w:rsidRPr="00C449EC">
        <w:rPr>
          <w:rFonts w:ascii="Arial" w:hAnsi="Arial" w:cs="Arial"/>
        </w:rPr>
        <w:t>4.2.</w:t>
      </w:r>
      <w:r>
        <w:rPr>
          <w:rFonts w:ascii="Arial" w:hAnsi="Arial" w:cs="Arial"/>
        </w:rPr>
        <w:t>1.</w:t>
      </w:r>
      <w:r w:rsidRPr="00C449EC">
        <w:rPr>
          <w:rFonts w:ascii="Arial" w:hAnsi="Arial" w:cs="Arial"/>
          <w:b/>
          <w:bCs/>
        </w:rPr>
        <w:t xml:space="preserve"> </w:t>
      </w:r>
      <w:r w:rsidRPr="00C449EC">
        <w:rPr>
          <w:rFonts w:ascii="Arial" w:hAnsi="Arial" w:cs="Arial"/>
        </w:rPr>
        <w:t>Prova de inscrição no Cadastro Nacional de Pessoa Jurídica (CNPJ) do Ministério da Fazenda ou</w:t>
      </w:r>
      <w:r>
        <w:rPr>
          <w:rFonts w:ascii="Arial" w:hAnsi="Arial" w:cs="Arial"/>
        </w:rPr>
        <w:t xml:space="preserve"> </w:t>
      </w:r>
      <w:r w:rsidRPr="00C449EC">
        <w:rPr>
          <w:rFonts w:ascii="Arial" w:hAnsi="Arial" w:cs="Arial"/>
        </w:rPr>
        <w:t>Comprovante de Inscrição e de Situação Cadastral, relativo ao domicílio (filial) ou sede (matriz) do licitante.</w:t>
      </w:r>
    </w:p>
    <w:p w14:paraId="606DE69E" w14:textId="77777777" w:rsidR="00D74FEA" w:rsidRPr="00C449EC" w:rsidRDefault="00D74FEA" w:rsidP="00D74FEA">
      <w:pPr>
        <w:spacing w:line="360" w:lineRule="auto"/>
        <w:jc w:val="both"/>
        <w:rPr>
          <w:rFonts w:ascii="Arial" w:hAnsi="Arial" w:cs="Arial"/>
        </w:rPr>
      </w:pPr>
      <w:r w:rsidRPr="00C449EC">
        <w:rPr>
          <w:rFonts w:ascii="Arial" w:hAnsi="Arial" w:cs="Arial"/>
        </w:rPr>
        <w:t>4.2.</w:t>
      </w:r>
      <w:r>
        <w:rPr>
          <w:rFonts w:ascii="Arial" w:hAnsi="Arial" w:cs="Arial"/>
        </w:rPr>
        <w:t>2.</w:t>
      </w:r>
      <w:r w:rsidRPr="00C449EC">
        <w:rPr>
          <w:rFonts w:ascii="Arial" w:hAnsi="Arial" w:cs="Arial"/>
          <w:b/>
          <w:bCs/>
        </w:rPr>
        <w:t xml:space="preserve"> </w:t>
      </w:r>
      <w:r w:rsidRPr="00C449EC">
        <w:rPr>
          <w:rFonts w:ascii="Arial" w:hAnsi="Arial" w:cs="Arial"/>
        </w:rPr>
        <w:t>Prova de inscrição no cadastro de contribuintes Estadual ou Municipal relativo ao domicílio (filial)</w:t>
      </w:r>
      <w:r>
        <w:rPr>
          <w:rFonts w:ascii="Arial" w:hAnsi="Arial" w:cs="Arial"/>
        </w:rPr>
        <w:t xml:space="preserve"> </w:t>
      </w:r>
      <w:r w:rsidRPr="00C449EC">
        <w:rPr>
          <w:rFonts w:ascii="Arial" w:hAnsi="Arial" w:cs="Arial"/>
        </w:rPr>
        <w:t>ou sede (matriz) do licitante.</w:t>
      </w:r>
    </w:p>
    <w:p w14:paraId="73352C16" w14:textId="77777777" w:rsidR="00D74FEA" w:rsidRPr="00C449EC" w:rsidRDefault="00D74FEA" w:rsidP="00D74FEA">
      <w:pPr>
        <w:spacing w:line="360" w:lineRule="auto"/>
        <w:jc w:val="both"/>
        <w:rPr>
          <w:rFonts w:ascii="Arial" w:hAnsi="Arial" w:cs="Arial"/>
        </w:rPr>
      </w:pPr>
      <w:r w:rsidRPr="00C449EC">
        <w:rPr>
          <w:rFonts w:ascii="Arial" w:hAnsi="Arial" w:cs="Arial"/>
        </w:rPr>
        <w:t>4.2.</w:t>
      </w:r>
      <w:r>
        <w:rPr>
          <w:rFonts w:ascii="Arial" w:hAnsi="Arial" w:cs="Arial"/>
        </w:rPr>
        <w:t xml:space="preserve">3. </w:t>
      </w:r>
      <w:r w:rsidRPr="00C449EC">
        <w:rPr>
          <w:rFonts w:ascii="Arial" w:hAnsi="Arial" w:cs="Arial"/>
        </w:rPr>
        <w:t>Prova de regularidade para com a Fazenda Federal que deverá ser comprovada através da</w:t>
      </w:r>
      <w:r>
        <w:rPr>
          <w:rFonts w:ascii="Arial" w:hAnsi="Arial" w:cs="Arial"/>
        </w:rPr>
        <w:t xml:space="preserve"> </w:t>
      </w:r>
      <w:r w:rsidRPr="00C449EC">
        <w:rPr>
          <w:rFonts w:ascii="Arial" w:hAnsi="Arial" w:cs="Arial"/>
        </w:rPr>
        <w:t>apresentação de Certidão expedida pela Secretaria da Receita Federal, referente ao ramo de atividade do</w:t>
      </w:r>
      <w:r>
        <w:rPr>
          <w:rFonts w:ascii="Arial" w:hAnsi="Arial" w:cs="Arial"/>
        </w:rPr>
        <w:t xml:space="preserve"> </w:t>
      </w:r>
      <w:r w:rsidRPr="00C449EC">
        <w:rPr>
          <w:rFonts w:ascii="Arial" w:hAnsi="Arial" w:cs="Arial"/>
        </w:rPr>
        <w:t>objeto licitado, relativa ao domicilio (filial) ou sede (matriz) do licitante, não havendo necessidade de</w:t>
      </w:r>
      <w:r>
        <w:rPr>
          <w:rFonts w:ascii="Arial" w:hAnsi="Arial" w:cs="Arial"/>
        </w:rPr>
        <w:t xml:space="preserve"> </w:t>
      </w:r>
      <w:r w:rsidRPr="00C449EC">
        <w:rPr>
          <w:rFonts w:ascii="Arial" w:hAnsi="Arial" w:cs="Arial"/>
        </w:rPr>
        <w:t>apresentação de Certidão emitida pela Procuradoria da Fazenda Nacional.</w:t>
      </w:r>
    </w:p>
    <w:p w14:paraId="59E94F63" w14:textId="77777777" w:rsidR="00D74FEA" w:rsidRPr="00C449EC" w:rsidRDefault="00D74FEA" w:rsidP="00D74FEA">
      <w:pPr>
        <w:spacing w:line="360" w:lineRule="auto"/>
        <w:jc w:val="both"/>
        <w:rPr>
          <w:rFonts w:ascii="Arial" w:hAnsi="Arial" w:cs="Arial"/>
        </w:rPr>
      </w:pPr>
      <w:r w:rsidRPr="00C449EC">
        <w:rPr>
          <w:rFonts w:ascii="Arial" w:hAnsi="Arial" w:cs="Arial"/>
        </w:rPr>
        <w:lastRenderedPageBreak/>
        <w:t>4.2.</w:t>
      </w:r>
      <w:r>
        <w:rPr>
          <w:rFonts w:ascii="Arial" w:hAnsi="Arial" w:cs="Arial"/>
        </w:rPr>
        <w:t xml:space="preserve">4. </w:t>
      </w:r>
      <w:r w:rsidRPr="00C449EC">
        <w:rPr>
          <w:rFonts w:ascii="Arial" w:hAnsi="Arial" w:cs="Arial"/>
        </w:rPr>
        <w:t>Prova de regularidade para com a Fazenda Municipal referente ao ramo de atividade do objeto licitado,</w:t>
      </w:r>
      <w:r>
        <w:rPr>
          <w:rFonts w:ascii="Arial" w:hAnsi="Arial" w:cs="Arial"/>
        </w:rPr>
        <w:t xml:space="preserve"> </w:t>
      </w:r>
      <w:r w:rsidRPr="00C449EC">
        <w:rPr>
          <w:rFonts w:ascii="Arial" w:hAnsi="Arial" w:cs="Arial"/>
        </w:rPr>
        <w:t>relativa ao domicilio (filial) ou sede (matriz) do licitante, que deverá ser comprovada através da apresentação</w:t>
      </w:r>
      <w:r>
        <w:rPr>
          <w:rFonts w:ascii="Arial" w:hAnsi="Arial" w:cs="Arial"/>
        </w:rPr>
        <w:t xml:space="preserve"> </w:t>
      </w:r>
      <w:r w:rsidRPr="00C449EC">
        <w:rPr>
          <w:rFonts w:ascii="Arial" w:hAnsi="Arial" w:cs="Arial"/>
        </w:rPr>
        <w:t>da Certidão dos Tributos Mobiliários (ISSQN).</w:t>
      </w:r>
    </w:p>
    <w:p w14:paraId="66976B7E" w14:textId="77777777" w:rsidR="00D74FEA" w:rsidRPr="00C449EC" w:rsidRDefault="00D74FEA" w:rsidP="00D74FEA">
      <w:pPr>
        <w:spacing w:line="360" w:lineRule="auto"/>
        <w:jc w:val="both"/>
        <w:rPr>
          <w:rFonts w:ascii="Arial" w:hAnsi="Arial" w:cs="Arial"/>
        </w:rPr>
      </w:pPr>
      <w:r w:rsidRPr="00C449EC">
        <w:rPr>
          <w:rFonts w:ascii="Arial" w:hAnsi="Arial" w:cs="Arial"/>
        </w:rPr>
        <w:t>4.2.</w:t>
      </w:r>
      <w:r>
        <w:rPr>
          <w:rFonts w:ascii="Arial" w:hAnsi="Arial" w:cs="Arial"/>
        </w:rPr>
        <w:t xml:space="preserve">5. </w:t>
      </w:r>
      <w:r w:rsidRPr="00C449EC">
        <w:rPr>
          <w:rFonts w:ascii="Arial" w:hAnsi="Arial" w:cs="Arial"/>
        </w:rPr>
        <w:t>Prova de regularidade relativa ao Fundo de Garantia por Tempo de Serviço – FGTS através do</w:t>
      </w:r>
      <w:r>
        <w:rPr>
          <w:rFonts w:ascii="Arial" w:hAnsi="Arial" w:cs="Arial"/>
        </w:rPr>
        <w:t xml:space="preserve"> </w:t>
      </w:r>
      <w:r w:rsidRPr="00C449EC">
        <w:rPr>
          <w:rFonts w:ascii="Arial" w:hAnsi="Arial" w:cs="Arial"/>
        </w:rPr>
        <w:t>Certificado de Regularidade do FGTS - CRF, emitido pela Caixa Econômica Federal.</w:t>
      </w:r>
    </w:p>
    <w:p w14:paraId="5A03BB81" w14:textId="77777777" w:rsidR="00D74FEA" w:rsidRPr="00C449EC" w:rsidRDefault="00D74FEA" w:rsidP="00D74FEA">
      <w:pPr>
        <w:spacing w:line="360" w:lineRule="auto"/>
        <w:jc w:val="both"/>
        <w:rPr>
          <w:rFonts w:ascii="Arial" w:hAnsi="Arial" w:cs="Arial"/>
        </w:rPr>
      </w:pPr>
      <w:r w:rsidRPr="00C449EC">
        <w:rPr>
          <w:rFonts w:ascii="Arial" w:hAnsi="Arial" w:cs="Arial"/>
        </w:rPr>
        <w:t>4.2.</w:t>
      </w:r>
      <w:r>
        <w:rPr>
          <w:rFonts w:ascii="Arial" w:hAnsi="Arial" w:cs="Arial"/>
        </w:rPr>
        <w:t xml:space="preserve">6. </w:t>
      </w:r>
      <w:r w:rsidRPr="00C449EC">
        <w:rPr>
          <w:rFonts w:ascii="Arial" w:hAnsi="Arial" w:cs="Arial"/>
        </w:rPr>
        <w:t>Prova de regularidade perante a Justiça do Trabalho, que deverá ser comprovada através da</w:t>
      </w:r>
      <w:r>
        <w:rPr>
          <w:rFonts w:ascii="Arial" w:hAnsi="Arial" w:cs="Arial"/>
        </w:rPr>
        <w:t xml:space="preserve"> </w:t>
      </w:r>
      <w:r w:rsidRPr="00C449EC">
        <w:rPr>
          <w:rFonts w:ascii="Arial" w:hAnsi="Arial" w:cs="Arial"/>
        </w:rPr>
        <w:t>apresentação da Certidão Negativa de Débitos Trabalhistas (CNDT), conforme Lei Nº 12.440 de 07 de julho</w:t>
      </w:r>
      <w:r>
        <w:rPr>
          <w:rFonts w:ascii="Arial" w:hAnsi="Arial" w:cs="Arial"/>
        </w:rPr>
        <w:t xml:space="preserve"> </w:t>
      </w:r>
      <w:r w:rsidRPr="00C449EC">
        <w:rPr>
          <w:rFonts w:ascii="Arial" w:hAnsi="Arial" w:cs="Arial"/>
        </w:rPr>
        <w:t>de 2012.</w:t>
      </w:r>
    </w:p>
    <w:p w14:paraId="5C3D31EE" w14:textId="77777777" w:rsidR="00D74FEA" w:rsidRPr="00C449EC" w:rsidRDefault="00D74FEA" w:rsidP="00D74FEA">
      <w:pPr>
        <w:spacing w:line="360" w:lineRule="auto"/>
        <w:jc w:val="both"/>
        <w:rPr>
          <w:rFonts w:ascii="Arial" w:hAnsi="Arial" w:cs="Arial"/>
        </w:rPr>
      </w:pPr>
      <w:r w:rsidRPr="00C449EC">
        <w:rPr>
          <w:rFonts w:ascii="Arial" w:hAnsi="Arial" w:cs="Arial"/>
        </w:rPr>
        <w:t>4.2.</w:t>
      </w:r>
      <w:r>
        <w:rPr>
          <w:rFonts w:ascii="Arial" w:hAnsi="Arial" w:cs="Arial"/>
        </w:rPr>
        <w:t xml:space="preserve">7. </w:t>
      </w:r>
      <w:r w:rsidRPr="00C449EC">
        <w:rPr>
          <w:rFonts w:ascii="Arial" w:hAnsi="Arial" w:cs="Arial"/>
        </w:rPr>
        <w:t>As provas de regularidade deverão ser feitas por Certidão Negativa ou Certidão Positiva com efeitos de</w:t>
      </w:r>
      <w:r>
        <w:rPr>
          <w:rFonts w:ascii="Arial" w:hAnsi="Arial" w:cs="Arial"/>
        </w:rPr>
        <w:t xml:space="preserve"> </w:t>
      </w:r>
      <w:r w:rsidRPr="00C449EC">
        <w:rPr>
          <w:rFonts w:ascii="Arial" w:hAnsi="Arial" w:cs="Arial"/>
        </w:rPr>
        <w:t>Negativa.</w:t>
      </w:r>
    </w:p>
    <w:p w14:paraId="32B17125" w14:textId="77777777" w:rsidR="00D74FEA" w:rsidRPr="00C449EC" w:rsidRDefault="00D74FEA" w:rsidP="00D74FEA">
      <w:pPr>
        <w:spacing w:line="360" w:lineRule="auto"/>
        <w:jc w:val="both"/>
        <w:rPr>
          <w:rFonts w:ascii="Arial" w:hAnsi="Arial" w:cs="Arial"/>
        </w:rPr>
      </w:pPr>
      <w:r w:rsidRPr="00C449EC">
        <w:rPr>
          <w:rFonts w:ascii="Arial" w:hAnsi="Arial" w:cs="Arial"/>
        </w:rPr>
        <w:t>4.2.</w:t>
      </w:r>
      <w:r>
        <w:rPr>
          <w:rFonts w:ascii="Arial" w:hAnsi="Arial" w:cs="Arial"/>
        </w:rPr>
        <w:t xml:space="preserve">8. </w:t>
      </w:r>
      <w:r w:rsidRPr="00C449EC">
        <w:rPr>
          <w:rFonts w:ascii="Arial" w:hAnsi="Arial" w:cs="Arial"/>
        </w:rPr>
        <w:t>A licitante devidamente enquadrada como Microempresa ou Empresa de Pequeno Porte, em</w:t>
      </w:r>
      <w:r>
        <w:rPr>
          <w:rFonts w:ascii="Arial" w:hAnsi="Arial" w:cs="Arial"/>
        </w:rPr>
        <w:t xml:space="preserve"> </w:t>
      </w:r>
      <w:r w:rsidRPr="00C449EC">
        <w:rPr>
          <w:rFonts w:ascii="Arial" w:hAnsi="Arial" w:cs="Arial"/>
        </w:rPr>
        <w:t>conformidade com a Lei Complementar nº 123/06, deverá apresentar os documentos relativos à regularidade</w:t>
      </w:r>
      <w:r>
        <w:rPr>
          <w:rFonts w:ascii="Arial" w:hAnsi="Arial" w:cs="Arial"/>
        </w:rPr>
        <w:t xml:space="preserve"> </w:t>
      </w:r>
      <w:r w:rsidRPr="00C449EC">
        <w:rPr>
          <w:rFonts w:ascii="Arial" w:hAnsi="Arial" w:cs="Arial"/>
        </w:rPr>
        <w:t>fiscal e trabalhista, mesmo que apresentem alguma restrição.</w:t>
      </w:r>
    </w:p>
    <w:p w14:paraId="5C4E71AE" w14:textId="77777777" w:rsidR="00D74FEA" w:rsidRDefault="00D74FEA" w:rsidP="00D74FEA">
      <w:pPr>
        <w:spacing w:line="360" w:lineRule="auto"/>
        <w:jc w:val="both"/>
        <w:rPr>
          <w:rFonts w:ascii="Arial" w:hAnsi="Arial" w:cs="Arial"/>
        </w:rPr>
      </w:pPr>
      <w:r w:rsidRPr="00C449EC">
        <w:rPr>
          <w:rFonts w:ascii="Arial" w:hAnsi="Arial" w:cs="Arial"/>
        </w:rPr>
        <w:t>4.2.</w:t>
      </w:r>
      <w:r>
        <w:rPr>
          <w:rFonts w:ascii="Arial" w:hAnsi="Arial" w:cs="Arial"/>
        </w:rPr>
        <w:t>9</w:t>
      </w:r>
      <w:r w:rsidRPr="00C449EC">
        <w:rPr>
          <w:rFonts w:ascii="Arial" w:hAnsi="Arial" w:cs="Arial"/>
        </w:rPr>
        <w:t>. Será concedido à licitante vencedora, enquadrada no item anterior, o prazo de 05 (cinco) dias úteis,</w:t>
      </w:r>
      <w:r>
        <w:rPr>
          <w:rFonts w:ascii="Arial" w:hAnsi="Arial" w:cs="Arial"/>
        </w:rPr>
        <w:t xml:space="preserve"> </w:t>
      </w:r>
      <w:r w:rsidRPr="00C449EC">
        <w:rPr>
          <w:rFonts w:ascii="Arial" w:hAnsi="Arial" w:cs="Arial"/>
        </w:rPr>
        <w:t>prorrogável por igual período a critério da administração pública, para pagamento ou parcelamento do débito e</w:t>
      </w:r>
      <w:r>
        <w:rPr>
          <w:rFonts w:ascii="Arial" w:hAnsi="Arial" w:cs="Arial"/>
        </w:rPr>
        <w:t xml:space="preserve"> </w:t>
      </w:r>
      <w:r w:rsidRPr="00C449EC">
        <w:rPr>
          <w:rFonts w:ascii="Arial" w:hAnsi="Arial" w:cs="Arial"/>
        </w:rPr>
        <w:t>para emissão de eventuais certidões negativas ou certidões positivas com efeito de certidão negativa.</w:t>
      </w:r>
    </w:p>
    <w:p w14:paraId="486C06DD" w14:textId="77777777" w:rsidR="00D74FEA" w:rsidRDefault="00D74FEA" w:rsidP="00D74FEA">
      <w:pPr>
        <w:spacing w:line="360" w:lineRule="auto"/>
        <w:jc w:val="both"/>
        <w:rPr>
          <w:rFonts w:ascii="Arial" w:hAnsi="Arial" w:cs="Arial"/>
          <w:b/>
          <w:bCs/>
          <w:u w:val="single"/>
        </w:rPr>
      </w:pPr>
    </w:p>
    <w:p w14:paraId="73502047" w14:textId="77777777" w:rsidR="00D74FEA" w:rsidRDefault="00D74FEA" w:rsidP="00D74FEA">
      <w:pPr>
        <w:spacing w:line="360" w:lineRule="auto"/>
        <w:jc w:val="both"/>
        <w:rPr>
          <w:rFonts w:ascii="Arial" w:hAnsi="Arial" w:cs="Arial"/>
          <w:b/>
          <w:bCs/>
          <w:u w:val="single"/>
        </w:rPr>
      </w:pPr>
      <w:r w:rsidRPr="00DA7FEF">
        <w:rPr>
          <w:rFonts w:ascii="Arial" w:hAnsi="Arial" w:cs="Arial"/>
          <w:b/>
          <w:bCs/>
          <w:u w:val="single"/>
        </w:rPr>
        <w:t>4.3. QUALIFICAÇÃO ECONÔMICO-FINANCEIRA</w:t>
      </w:r>
    </w:p>
    <w:p w14:paraId="63F33562" w14:textId="77777777" w:rsidR="00D74FEA" w:rsidRPr="00C449EC" w:rsidRDefault="00D74FEA" w:rsidP="00D74FEA">
      <w:pPr>
        <w:spacing w:line="360" w:lineRule="auto"/>
        <w:jc w:val="both"/>
        <w:rPr>
          <w:rFonts w:ascii="Arial" w:hAnsi="Arial" w:cs="Arial"/>
        </w:rPr>
      </w:pPr>
      <w:r>
        <w:rPr>
          <w:rFonts w:ascii="Arial" w:hAnsi="Arial" w:cs="Arial"/>
        </w:rPr>
        <w:t>4.3.1</w:t>
      </w:r>
      <w:r w:rsidRPr="00C449EC">
        <w:rPr>
          <w:rFonts w:ascii="Arial" w:hAnsi="Arial" w:cs="Arial"/>
        </w:rPr>
        <w:t xml:space="preserve">. Certidão negativa de falência ou recuperação judicial ou extrajudicial expedida pelo </w:t>
      </w:r>
      <w:proofErr w:type="gramStart"/>
      <w:r w:rsidRPr="00C449EC">
        <w:rPr>
          <w:rFonts w:ascii="Arial" w:hAnsi="Arial" w:cs="Arial"/>
        </w:rPr>
        <w:t>distribuidor(</w:t>
      </w:r>
      <w:proofErr w:type="gramEnd"/>
      <w:r w:rsidRPr="00C449EC">
        <w:rPr>
          <w:rFonts w:ascii="Arial" w:hAnsi="Arial" w:cs="Arial"/>
        </w:rPr>
        <w:t>es)</w:t>
      </w:r>
      <w:r>
        <w:rPr>
          <w:rFonts w:ascii="Arial" w:hAnsi="Arial" w:cs="Arial"/>
        </w:rPr>
        <w:t xml:space="preserve"> </w:t>
      </w:r>
      <w:r w:rsidRPr="00C449EC">
        <w:rPr>
          <w:rFonts w:ascii="Arial" w:hAnsi="Arial" w:cs="Arial"/>
        </w:rPr>
        <w:t>do domicílio (filial) ou sede (matriz) do licitante, com data não superior a 90 (noventa) dias da data limite para</w:t>
      </w:r>
      <w:r>
        <w:rPr>
          <w:rFonts w:ascii="Arial" w:hAnsi="Arial" w:cs="Arial"/>
        </w:rPr>
        <w:t xml:space="preserve"> </w:t>
      </w:r>
      <w:r w:rsidRPr="00C449EC">
        <w:rPr>
          <w:rFonts w:ascii="Arial" w:hAnsi="Arial" w:cs="Arial"/>
        </w:rPr>
        <w:t>recebimento das propostas, se outro prazo não constar do documento.</w:t>
      </w:r>
    </w:p>
    <w:p w14:paraId="0453D888" w14:textId="77777777" w:rsidR="00D74FEA" w:rsidRPr="00C449EC" w:rsidRDefault="00D74FEA" w:rsidP="00D74FEA">
      <w:pPr>
        <w:spacing w:line="360" w:lineRule="auto"/>
        <w:jc w:val="both"/>
        <w:rPr>
          <w:rFonts w:ascii="Arial" w:hAnsi="Arial" w:cs="Arial"/>
        </w:rPr>
      </w:pPr>
      <w:r>
        <w:rPr>
          <w:rFonts w:ascii="Arial" w:hAnsi="Arial" w:cs="Arial"/>
        </w:rPr>
        <w:t xml:space="preserve">4.3.2 </w:t>
      </w:r>
      <w:r w:rsidRPr="00C449EC">
        <w:rPr>
          <w:rFonts w:ascii="Arial" w:hAnsi="Arial" w:cs="Arial"/>
        </w:rPr>
        <w:t>No caso de empresa em recuperação judicial ou extrajudicial será aceita certidão positiva, desde que</w:t>
      </w:r>
      <w:r>
        <w:rPr>
          <w:rFonts w:ascii="Arial" w:hAnsi="Arial" w:cs="Arial"/>
        </w:rPr>
        <w:t xml:space="preserve"> </w:t>
      </w:r>
      <w:r w:rsidRPr="00C449EC">
        <w:rPr>
          <w:rFonts w:ascii="Arial" w:hAnsi="Arial" w:cs="Arial"/>
        </w:rPr>
        <w:t>acompanhada do Plano de Recuperação, devidamente homologado pelo juízo, em vigência, e que demonstre</w:t>
      </w:r>
      <w:r>
        <w:rPr>
          <w:rFonts w:ascii="Arial" w:hAnsi="Arial" w:cs="Arial"/>
        </w:rPr>
        <w:t xml:space="preserve"> </w:t>
      </w:r>
      <w:r w:rsidRPr="00C449EC">
        <w:rPr>
          <w:rFonts w:ascii="Arial" w:hAnsi="Arial" w:cs="Arial"/>
        </w:rPr>
        <w:t>a capacidade de atendimento das exigências para a comprovação econômico-financeira previstas no edital.</w:t>
      </w:r>
    </w:p>
    <w:p w14:paraId="1FA68A69" w14:textId="77777777" w:rsidR="00D74FEA" w:rsidRDefault="00D74FEA" w:rsidP="00D74FEA">
      <w:pPr>
        <w:spacing w:line="360" w:lineRule="auto"/>
        <w:jc w:val="both"/>
        <w:rPr>
          <w:rFonts w:ascii="Arial" w:hAnsi="Arial" w:cs="Arial"/>
        </w:rPr>
      </w:pPr>
      <w:r>
        <w:rPr>
          <w:rFonts w:ascii="Arial" w:hAnsi="Arial" w:cs="Arial"/>
        </w:rPr>
        <w:t>4.3.3</w:t>
      </w:r>
      <w:r w:rsidRPr="00C449EC">
        <w:rPr>
          <w:rFonts w:ascii="Arial" w:hAnsi="Arial" w:cs="Arial"/>
        </w:rPr>
        <w:t>. No caso de sociedade civil, a proponente deverá apresentar certidão dos processos cíveis em</w:t>
      </w:r>
      <w:r>
        <w:rPr>
          <w:rFonts w:ascii="Arial" w:hAnsi="Arial" w:cs="Arial"/>
        </w:rPr>
        <w:t xml:space="preserve"> </w:t>
      </w:r>
      <w:r w:rsidRPr="00C449EC">
        <w:rPr>
          <w:rFonts w:ascii="Arial" w:hAnsi="Arial" w:cs="Arial"/>
        </w:rPr>
        <w:t>andamento, expedida pelo distribuidor da sede da pessoa jurídica, em data não superior a 90 (noventa) dias</w:t>
      </w:r>
      <w:r>
        <w:rPr>
          <w:rFonts w:ascii="Arial" w:hAnsi="Arial" w:cs="Arial"/>
        </w:rPr>
        <w:t xml:space="preserve"> </w:t>
      </w:r>
      <w:r w:rsidRPr="00C449EC">
        <w:rPr>
          <w:rFonts w:ascii="Arial" w:hAnsi="Arial" w:cs="Arial"/>
        </w:rPr>
        <w:t>da data da abertura do certame, se outro prazo não constar do documento.</w:t>
      </w:r>
    </w:p>
    <w:p w14:paraId="5318B00A" w14:textId="77777777" w:rsidR="00D74FEA" w:rsidRPr="00C449EC" w:rsidRDefault="00D74FEA" w:rsidP="00D74FEA">
      <w:pPr>
        <w:spacing w:line="360" w:lineRule="auto"/>
        <w:jc w:val="both"/>
        <w:rPr>
          <w:rFonts w:ascii="Arial" w:hAnsi="Arial" w:cs="Arial"/>
        </w:rPr>
      </w:pPr>
    </w:p>
    <w:p w14:paraId="75265DED" w14:textId="77777777" w:rsidR="00D74FEA" w:rsidRPr="00C449EC" w:rsidRDefault="00D74FEA" w:rsidP="00D74FEA">
      <w:pPr>
        <w:spacing w:line="360" w:lineRule="auto"/>
        <w:jc w:val="both"/>
        <w:rPr>
          <w:rFonts w:ascii="Arial" w:hAnsi="Arial" w:cs="Arial"/>
        </w:rPr>
      </w:pPr>
    </w:p>
    <w:p w14:paraId="5BEE3552" w14:textId="77777777" w:rsidR="00D74FEA" w:rsidRPr="00396F1F" w:rsidRDefault="00D74FEA" w:rsidP="00D74FEA">
      <w:pPr>
        <w:spacing w:line="360" w:lineRule="auto"/>
        <w:jc w:val="both"/>
        <w:rPr>
          <w:rFonts w:ascii="Arial" w:hAnsi="Arial" w:cs="Arial"/>
          <w:b/>
          <w:bCs/>
          <w:u w:val="single"/>
        </w:rPr>
      </w:pPr>
      <w:r w:rsidRPr="00396F1F">
        <w:rPr>
          <w:rFonts w:ascii="Arial" w:hAnsi="Arial" w:cs="Arial"/>
          <w:b/>
          <w:bCs/>
          <w:u w:val="single"/>
        </w:rPr>
        <w:t>4.</w:t>
      </w:r>
      <w:r>
        <w:rPr>
          <w:rFonts w:ascii="Arial" w:hAnsi="Arial" w:cs="Arial"/>
          <w:b/>
          <w:bCs/>
          <w:u w:val="single"/>
        </w:rPr>
        <w:t>4</w:t>
      </w:r>
      <w:r w:rsidRPr="00396F1F">
        <w:rPr>
          <w:rFonts w:ascii="Arial" w:hAnsi="Arial" w:cs="Arial"/>
          <w:b/>
          <w:bCs/>
          <w:u w:val="single"/>
        </w:rPr>
        <w:t>. OUTRAS COMPROVAÇÕES</w:t>
      </w:r>
    </w:p>
    <w:p w14:paraId="5C807E1A" w14:textId="5F8D946F" w:rsidR="00D74FEA" w:rsidRPr="00C449EC" w:rsidRDefault="00D74FEA" w:rsidP="00D74FEA">
      <w:pPr>
        <w:spacing w:line="360" w:lineRule="auto"/>
        <w:jc w:val="both"/>
        <w:rPr>
          <w:rFonts w:ascii="Arial" w:hAnsi="Arial" w:cs="Arial"/>
        </w:rPr>
      </w:pPr>
      <w:r>
        <w:rPr>
          <w:rFonts w:ascii="Arial" w:hAnsi="Arial" w:cs="Arial"/>
        </w:rPr>
        <w:t>4.4.1</w:t>
      </w:r>
      <w:r w:rsidRPr="00C449EC">
        <w:rPr>
          <w:rFonts w:ascii="Arial" w:hAnsi="Arial" w:cs="Arial"/>
        </w:rPr>
        <w:t xml:space="preserve"> Declarações que atendam os seguintes pontos, conforme modelo constante neste Edital (ANEXO </w:t>
      </w:r>
      <w:proofErr w:type="gramStart"/>
      <w:r w:rsidRPr="00C449EC">
        <w:rPr>
          <w:rFonts w:ascii="Arial" w:hAnsi="Arial" w:cs="Arial"/>
        </w:rPr>
        <w:t>I</w:t>
      </w:r>
      <w:proofErr w:type="gramEnd"/>
    </w:p>
    <w:p w14:paraId="48729A30" w14:textId="77777777" w:rsidR="00D74FEA" w:rsidRPr="00C449EC" w:rsidRDefault="00D74FEA" w:rsidP="00D74FEA">
      <w:pPr>
        <w:spacing w:line="360" w:lineRule="auto"/>
        <w:jc w:val="both"/>
        <w:rPr>
          <w:rFonts w:ascii="Arial" w:hAnsi="Arial" w:cs="Arial"/>
        </w:rPr>
      </w:pPr>
      <w:r w:rsidRPr="00C449EC">
        <w:rPr>
          <w:rFonts w:ascii="Arial" w:hAnsi="Arial" w:cs="Arial"/>
        </w:rPr>
        <w:t xml:space="preserve">a) </w:t>
      </w:r>
      <w:r>
        <w:rPr>
          <w:rFonts w:ascii="Arial" w:hAnsi="Arial" w:cs="Arial"/>
        </w:rPr>
        <w:t>Declaração unificada;</w:t>
      </w:r>
    </w:p>
    <w:p w14:paraId="6F920F1B" w14:textId="77777777" w:rsidR="00D74FEA" w:rsidRDefault="00D74FEA" w:rsidP="00D74FEA">
      <w:pPr>
        <w:spacing w:line="360" w:lineRule="auto"/>
        <w:jc w:val="both"/>
        <w:rPr>
          <w:rFonts w:ascii="Arial" w:hAnsi="Arial" w:cs="Arial"/>
          <w:b/>
          <w:bCs/>
        </w:rPr>
      </w:pPr>
    </w:p>
    <w:p w14:paraId="515A7FAF" w14:textId="77777777" w:rsidR="00D74FEA" w:rsidRPr="00C533B9" w:rsidRDefault="00D74FEA" w:rsidP="00D74FEA">
      <w:pPr>
        <w:spacing w:line="360" w:lineRule="auto"/>
        <w:jc w:val="both"/>
        <w:rPr>
          <w:rFonts w:ascii="Arial" w:hAnsi="Arial" w:cs="Arial"/>
          <w:b/>
          <w:bCs/>
        </w:rPr>
      </w:pPr>
      <w:r>
        <w:rPr>
          <w:rFonts w:ascii="Arial" w:hAnsi="Arial" w:cs="Arial"/>
          <w:b/>
          <w:bCs/>
        </w:rPr>
        <w:lastRenderedPageBreak/>
        <w:t xml:space="preserve">5. </w:t>
      </w:r>
      <w:r w:rsidRPr="00AC021B">
        <w:rPr>
          <w:rFonts w:ascii="Arial" w:hAnsi="Arial" w:cs="Arial"/>
          <w:b/>
          <w:bCs/>
        </w:rPr>
        <w:t>MODELO DE EXECUÇÃO DO OBJETO, QUE CONSISTE NA DEFINIÇÃO DE COMO O</w:t>
      </w:r>
      <w:r>
        <w:rPr>
          <w:rFonts w:ascii="Arial" w:hAnsi="Arial" w:cs="Arial"/>
          <w:b/>
          <w:bCs/>
        </w:rPr>
        <w:t xml:space="preserve"> </w:t>
      </w:r>
      <w:r w:rsidRPr="00AC021B">
        <w:rPr>
          <w:rFonts w:ascii="Arial" w:hAnsi="Arial" w:cs="Arial"/>
          <w:b/>
          <w:bCs/>
        </w:rPr>
        <w:t>CONTRATO DEVERÁ PRODUZIR OS RESULTADOS PRETENDIDOS DESDE O SEU INÍCIO ATÉ O SEU</w:t>
      </w:r>
      <w:r>
        <w:rPr>
          <w:rFonts w:ascii="Arial" w:hAnsi="Arial" w:cs="Arial"/>
          <w:b/>
          <w:bCs/>
        </w:rPr>
        <w:t xml:space="preserve"> </w:t>
      </w:r>
      <w:r w:rsidRPr="00AC021B">
        <w:rPr>
          <w:rFonts w:ascii="Arial" w:hAnsi="Arial" w:cs="Arial"/>
          <w:b/>
          <w:bCs/>
        </w:rPr>
        <w:t>ENCERRAMENTO</w:t>
      </w:r>
      <w:r>
        <w:rPr>
          <w:rFonts w:ascii="Arial" w:hAnsi="Arial" w:cs="Arial"/>
          <w:b/>
          <w:bCs/>
        </w:rPr>
        <w:t>:</w:t>
      </w:r>
    </w:p>
    <w:p w14:paraId="17E1469A" w14:textId="77777777" w:rsidR="00D74FEA" w:rsidRDefault="00D74FEA" w:rsidP="00D74FEA">
      <w:pPr>
        <w:spacing w:line="360" w:lineRule="auto"/>
        <w:jc w:val="both"/>
        <w:rPr>
          <w:rFonts w:ascii="Arial" w:hAnsi="Arial" w:cs="Arial"/>
          <w:b/>
        </w:rPr>
      </w:pPr>
      <w:r>
        <w:rPr>
          <w:rFonts w:ascii="Arial" w:hAnsi="Arial" w:cs="Arial"/>
          <w:b/>
        </w:rPr>
        <w:t xml:space="preserve">5.1 </w:t>
      </w:r>
      <w:r w:rsidRPr="00F01AEF">
        <w:rPr>
          <w:rFonts w:ascii="Arial" w:hAnsi="Arial" w:cs="Arial"/>
          <w:b/>
        </w:rPr>
        <w:t>A contratada deverá realizar as seguintes atividades</w:t>
      </w:r>
      <w:r>
        <w:rPr>
          <w:rFonts w:ascii="Arial" w:hAnsi="Arial" w:cs="Arial"/>
          <w:b/>
        </w:rPr>
        <w:t>:</w:t>
      </w:r>
    </w:p>
    <w:p w14:paraId="385E363F" w14:textId="77777777" w:rsidR="00D74FEA" w:rsidRDefault="00D74FEA" w:rsidP="00D74FEA">
      <w:pPr>
        <w:spacing w:line="360" w:lineRule="auto"/>
        <w:jc w:val="both"/>
        <w:rPr>
          <w:rFonts w:ascii="Arial" w:hAnsi="Arial" w:cs="Arial"/>
          <w:b/>
        </w:rPr>
      </w:pPr>
    </w:p>
    <w:p w14:paraId="1153E07D" w14:textId="77777777" w:rsidR="00D74FEA" w:rsidRDefault="00D74FEA" w:rsidP="00D74FEA">
      <w:pPr>
        <w:spacing w:line="360" w:lineRule="auto"/>
        <w:jc w:val="both"/>
        <w:rPr>
          <w:rFonts w:ascii="Arial" w:hAnsi="Arial" w:cs="Arial"/>
          <w:bCs/>
          <w:color w:val="000000" w:themeColor="text1"/>
        </w:rPr>
      </w:pPr>
      <w:r w:rsidRPr="000B70DB">
        <w:rPr>
          <w:rFonts w:ascii="Arial" w:hAnsi="Arial" w:cs="Arial"/>
          <w:bCs/>
        </w:rPr>
        <w:t xml:space="preserve">Imprimir os </w:t>
      </w:r>
      <w:r w:rsidRPr="000B70DB">
        <w:rPr>
          <w:rFonts w:ascii="Arial" w:hAnsi="Arial" w:cs="Arial"/>
          <w:bCs/>
          <w:color w:val="000000" w:themeColor="text1"/>
        </w:rPr>
        <w:t>CARNES DE IPTU</w:t>
      </w:r>
      <w:r>
        <w:rPr>
          <w:rFonts w:ascii="Arial" w:hAnsi="Arial" w:cs="Arial"/>
          <w:bCs/>
          <w:color w:val="000000" w:themeColor="text1"/>
        </w:rPr>
        <w:t>, que deverão conter as seguintes características:</w:t>
      </w:r>
    </w:p>
    <w:p w14:paraId="59D7C777" w14:textId="77777777" w:rsidR="00D74FEA" w:rsidRDefault="00D74FEA" w:rsidP="00D74FEA">
      <w:pPr>
        <w:spacing w:line="360" w:lineRule="auto"/>
        <w:jc w:val="both"/>
        <w:rPr>
          <w:rFonts w:ascii="Arial" w:hAnsi="Arial" w:cs="Arial"/>
          <w:bCs/>
          <w:color w:val="000000" w:themeColor="text1"/>
        </w:rPr>
      </w:pPr>
    </w:p>
    <w:p w14:paraId="460C18F1" w14:textId="77777777" w:rsidR="00D74FEA" w:rsidRDefault="00D74FEA" w:rsidP="00D74FEA">
      <w:pPr>
        <w:spacing w:line="360" w:lineRule="auto"/>
        <w:jc w:val="both"/>
        <w:rPr>
          <w:rFonts w:ascii="Arial" w:hAnsi="Arial" w:cs="Arial"/>
          <w:color w:val="000000" w:themeColor="text1"/>
        </w:rPr>
      </w:pPr>
      <w:r>
        <w:rPr>
          <w:rFonts w:ascii="Arial" w:hAnsi="Arial" w:cs="Arial"/>
          <w:bCs/>
          <w:color w:val="000000" w:themeColor="text1"/>
        </w:rPr>
        <w:t xml:space="preserve">● </w:t>
      </w:r>
      <w:r w:rsidRPr="000B70DB">
        <w:rPr>
          <w:rFonts w:ascii="Arial" w:hAnsi="Arial" w:cs="Arial"/>
          <w:color w:val="000000" w:themeColor="text1"/>
        </w:rPr>
        <w:t>10 folhas faces, 01 capa com arte gráfica</w:t>
      </w:r>
      <w:r>
        <w:rPr>
          <w:rFonts w:ascii="Arial" w:hAnsi="Arial" w:cs="Arial"/>
          <w:color w:val="000000" w:themeColor="text1"/>
        </w:rPr>
        <w:t xml:space="preserve"> (</w:t>
      </w:r>
      <w:r w:rsidRPr="005104EF">
        <w:rPr>
          <w:rFonts w:ascii="Arial" w:hAnsi="Arial" w:cs="Arial"/>
          <w:b/>
          <w:bCs/>
          <w:color w:val="000000" w:themeColor="text1"/>
        </w:rPr>
        <w:t>arte gráfica será o modelo fornecido pela Prefeitura Municipal</w:t>
      </w:r>
      <w:r>
        <w:rPr>
          <w:rFonts w:ascii="Arial" w:hAnsi="Arial" w:cs="Arial"/>
          <w:color w:val="000000" w:themeColor="text1"/>
        </w:rPr>
        <w:t>)</w:t>
      </w:r>
      <w:r w:rsidRPr="000B70DB">
        <w:rPr>
          <w:rFonts w:ascii="Arial" w:hAnsi="Arial" w:cs="Arial"/>
          <w:color w:val="000000" w:themeColor="text1"/>
        </w:rPr>
        <w:t>, 01 demonstrativo, 01 parcela única, 06 parcelas mensais e 01 contracapa com arte gráfica. Capa e contracapa deverão ser impressas em papel branco 75g. Acabamento dos carnes deverá ser em processo HOT- MELT (cola quente), para melhor fiação das lâminas</w:t>
      </w:r>
      <w:r>
        <w:rPr>
          <w:rFonts w:ascii="Arial" w:hAnsi="Arial" w:cs="Arial"/>
          <w:color w:val="000000" w:themeColor="text1"/>
        </w:rPr>
        <w:t>. Impressão colorida.</w:t>
      </w:r>
    </w:p>
    <w:p w14:paraId="5925A0ED" w14:textId="77777777" w:rsidR="00D74FEA" w:rsidRPr="000B70DB" w:rsidRDefault="00D74FEA" w:rsidP="00D74FEA">
      <w:pPr>
        <w:spacing w:line="360" w:lineRule="auto"/>
        <w:jc w:val="both"/>
        <w:rPr>
          <w:rFonts w:ascii="Arial" w:hAnsi="Arial" w:cs="Arial"/>
          <w:b/>
          <w:color w:val="000000" w:themeColor="text1"/>
        </w:rPr>
      </w:pPr>
    </w:p>
    <w:p w14:paraId="139B99F7" w14:textId="77777777" w:rsidR="00D74FEA" w:rsidRDefault="00D74FEA" w:rsidP="00D74FEA">
      <w:pPr>
        <w:pStyle w:val="PargrafodaLista"/>
        <w:spacing w:line="360" w:lineRule="auto"/>
        <w:ind w:left="0"/>
        <w:rPr>
          <w:rFonts w:ascii="Arial" w:hAnsi="Arial" w:cs="Arial"/>
          <w:b/>
          <w:sz w:val="20"/>
          <w:szCs w:val="20"/>
        </w:rPr>
      </w:pPr>
      <w:r w:rsidRPr="00292CD6">
        <w:rPr>
          <w:rFonts w:ascii="Arial" w:hAnsi="Arial" w:cs="Arial"/>
          <w:b/>
          <w:sz w:val="20"/>
          <w:szCs w:val="20"/>
        </w:rPr>
        <w:t>A impressão dos carnes de IPTU deverá ocorrer em um prazo de até 30 (trinta) dias após a emissão de devida ordem de serviço.</w:t>
      </w:r>
      <w:r>
        <w:rPr>
          <w:rFonts w:ascii="Arial" w:hAnsi="Arial" w:cs="Arial"/>
          <w:b/>
          <w:sz w:val="20"/>
          <w:szCs w:val="20"/>
        </w:rPr>
        <w:t xml:space="preserve"> A contratada deverá em um prazo de até 15 (quinze) dias após a emissão da ordem de serviço, imprimir e disponibilizar a contratada um CARNE de modelo, para os devidos fins de aprovação.</w:t>
      </w:r>
    </w:p>
    <w:p w14:paraId="536E417E" w14:textId="77777777" w:rsidR="00D74FEA" w:rsidRDefault="00D74FEA" w:rsidP="00D74FEA">
      <w:pPr>
        <w:pStyle w:val="PargrafodaLista"/>
        <w:spacing w:line="360" w:lineRule="auto"/>
        <w:ind w:left="0"/>
        <w:rPr>
          <w:rFonts w:ascii="Arial" w:hAnsi="Arial" w:cs="Arial"/>
          <w:b/>
          <w:sz w:val="20"/>
          <w:szCs w:val="20"/>
        </w:rPr>
      </w:pPr>
    </w:p>
    <w:p w14:paraId="47D3516B" w14:textId="77777777" w:rsidR="00D74FEA" w:rsidRPr="00292CD6" w:rsidRDefault="00D74FEA" w:rsidP="00D74FEA">
      <w:pPr>
        <w:pStyle w:val="PargrafodaLista"/>
        <w:spacing w:line="360" w:lineRule="auto"/>
        <w:ind w:left="0"/>
        <w:rPr>
          <w:rFonts w:ascii="Arial" w:hAnsi="Arial" w:cs="Arial"/>
          <w:b/>
          <w:sz w:val="20"/>
          <w:szCs w:val="20"/>
        </w:rPr>
      </w:pPr>
      <w:r>
        <w:rPr>
          <w:rFonts w:ascii="Arial" w:hAnsi="Arial" w:cs="Arial"/>
          <w:b/>
          <w:sz w:val="20"/>
          <w:szCs w:val="20"/>
        </w:rPr>
        <w:t xml:space="preserve">Deverá ainda </w:t>
      </w:r>
      <w:proofErr w:type="gramStart"/>
      <w:r>
        <w:rPr>
          <w:rFonts w:ascii="Arial" w:hAnsi="Arial" w:cs="Arial"/>
          <w:b/>
          <w:sz w:val="20"/>
          <w:szCs w:val="20"/>
        </w:rPr>
        <w:t>a</w:t>
      </w:r>
      <w:proofErr w:type="gramEnd"/>
      <w:r>
        <w:rPr>
          <w:rFonts w:ascii="Arial" w:hAnsi="Arial" w:cs="Arial"/>
          <w:b/>
          <w:sz w:val="20"/>
          <w:szCs w:val="20"/>
        </w:rPr>
        <w:t xml:space="preserve"> contratada:</w:t>
      </w:r>
    </w:p>
    <w:p w14:paraId="10E75D20" w14:textId="77777777" w:rsidR="00D74FEA" w:rsidRDefault="00D74FEA" w:rsidP="00D74FEA">
      <w:pPr>
        <w:pStyle w:val="PargrafodaLista"/>
        <w:spacing w:line="360" w:lineRule="auto"/>
        <w:ind w:left="0"/>
        <w:rPr>
          <w:rFonts w:ascii="Arial" w:hAnsi="Arial" w:cs="Arial"/>
          <w:bCs/>
          <w:sz w:val="20"/>
          <w:szCs w:val="20"/>
        </w:rPr>
      </w:pPr>
    </w:p>
    <w:p w14:paraId="16EC53A4" w14:textId="77777777" w:rsidR="00D74FEA" w:rsidRDefault="00D74FEA" w:rsidP="00D74FEA">
      <w:pPr>
        <w:pStyle w:val="PargrafodaLista"/>
        <w:spacing w:line="360" w:lineRule="auto"/>
        <w:ind w:left="0"/>
        <w:rPr>
          <w:rFonts w:ascii="Arial" w:hAnsi="Arial" w:cs="Arial"/>
          <w:bCs/>
          <w:sz w:val="20"/>
          <w:szCs w:val="20"/>
        </w:rPr>
      </w:pPr>
      <w:r>
        <w:rPr>
          <w:rFonts w:ascii="Arial" w:hAnsi="Arial" w:cs="Arial"/>
          <w:bCs/>
          <w:sz w:val="20"/>
          <w:szCs w:val="20"/>
        </w:rPr>
        <w:t>5.1.2 Responsabilizar-se pelos custos necessários pela execução do objeto, incluindo todas as despesas diretas e indiretas.</w:t>
      </w:r>
    </w:p>
    <w:p w14:paraId="03518B34" w14:textId="77777777" w:rsidR="00D74FEA" w:rsidRDefault="00D74FEA" w:rsidP="00D74FEA">
      <w:pPr>
        <w:spacing w:line="360" w:lineRule="auto"/>
        <w:rPr>
          <w:rFonts w:ascii="Arial" w:hAnsi="Arial" w:cs="Arial"/>
        </w:rPr>
      </w:pPr>
    </w:p>
    <w:p w14:paraId="6A560E73" w14:textId="77777777" w:rsidR="00D74FEA" w:rsidRDefault="00D74FEA" w:rsidP="00D74FEA">
      <w:pPr>
        <w:spacing w:line="360" w:lineRule="auto"/>
        <w:jc w:val="both"/>
        <w:rPr>
          <w:rFonts w:ascii="Arial" w:hAnsi="Arial" w:cs="Arial"/>
          <w:b/>
          <w:bCs/>
        </w:rPr>
      </w:pPr>
      <w:r>
        <w:rPr>
          <w:rFonts w:ascii="Arial" w:hAnsi="Arial" w:cs="Arial"/>
          <w:b/>
          <w:bCs/>
        </w:rPr>
        <w:t>6</w:t>
      </w:r>
      <w:r w:rsidRPr="008C7AC5">
        <w:rPr>
          <w:rFonts w:ascii="Arial" w:hAnsi="Arial" w:cs="Arial"/>
          <w:b/>
          <w:bCs/>
        </w:rPr>
        <w:t>. MODELO DE GESTÃO DO CONTRATO, QUE DESCREVE COMO A EXECUÇÃO DO OBJETO SERÁ ACOMPANHADA E FISCALIZADA PELO ÓRGÃO OU ENTIDADE</w:t>
      </w:r>
      <w:r>
        <w:rPr>
          <w:rFonts w:ascii="Arial" w:hAnsi="Arial" w:cs="Arial"/>
          <w:b/>
          <w:bCs/>
        </w:rPr>
        <w:t>:</w:t>
      </w:r>
    </w:p>
    <w:p w14:paraId="02753357" w14:textId="77777777" w:rsidR="00D74FEA" w:rsidRDefault="00D74FEA" w:rsidP="00D74FEA">
      <w:pPr>
        <w:pStyle w:val="NormalWeb"/>
        <w:spacing w:line="360" w:lineRule="auto"/>
        <w:jc w:val="both"/>
        <w:rPr>
          <w:rFonts w:ascii="Arial" w:hAnsi="Arial" w:cs="Arial"/>
          <w:sz w:val="20"/>
          <w:szCs w:val="20"/>
        </w:rPr>
      </w:pPr>
      <w:r>
        <w:rPr>
          <w:rFonts w:ascii="Arial" w:hAnsi="Arial" w:cs="Arial"/>
          <w:sz w:val="20"/>
          <w:szCs w:val="20"/>
        </w:rPr>
        <w:t xml:space="preserve">6.1. </w:t>
      </w:r>
      <w:r w:rsidRPr="00A754AD">
        <w:rPr>
          <w:rFonts w:ascii="Arial" w:hAnsi="Arial" w:cs="Arial"/>
          <w:sz w:val="20"/>
          <w:szCs w:val="20"/>
        </w:rPr>
        <w:t>A Fiscalização do contrato será exercida</w:t>
      </w:r>
      <w:r>
        <w:rPr>
          <w:rFonts w:ascii="Arial" w:hAnsi="Arial" w:cs="Arial"/>
          <w:sz w:val="20"/>
          <w:szCs w:val="20"/>
        </w:rPr>
        <w:t xml:space="preserve"> pelo Departamento de Tributação, a quem incumbirá certificar o cumprimento dos prazos de entrega.</w:t>
      </w:r>
    </w:p>
    <w:p w14:paraId="653F47C0" w14:textId="77777777" w:rsidR="00D74FEA" w:rsidRDefault="00D74FEA" w:rsidP="00D74FEA">
      <w:pPr>
        <w:pStyle w:val="NormalWeb"/>
        <w:spacing w:line="360" w:lineRule="auto"/>
        <w:jc w:val="both"/>
        <w:rPr>
          <w:rFonts w:ascii="Arial" w:hAnsi="Arial" w:cs="Arial"/>
          <w:sz w:val="20"/>
          <w:szCs w:val="20"/>
        </w:rPr>
      </w:pPr>
      <w:r>
        <w:rPr>
          <w:rFonts w:ascii="Arial" w:hAnsi="Arial" w:cs="Arial"/>
          <w:sz w:val="20"/>
          <w:szCs w:val="20"/>
        </w:rPr>
        <w:t xml:space="preserve">6.2. </w:t>
      </w:r>
      <w:r w:rsidRPr="00A754AD">
        <w:rPr>
          <w:rFonts w:ascii="Arial" w:hAnsi="Arial" w:cs="Arial"/>
          <w:sz w:val="20"/>
          <w:szCs w:val="20"/>
        </w:rPr>
        <w:t>A Fiscalização do contrato será exercida</w:t>
      </w:r>
      <w:r>
        <w:rPr>
          <w:rFonts w:ascii="Arial" w:hAnsi="Arial" w:cs="Arial"/>
          <w:sz w:val="20"/>
          <w:szCs w:val="20"/>
        </w:rPr>
        <w:t xml:space="preserve"> pelo Departamento de Tributação, a quem incumbirá validar o CARNE TESTE para os fins de aprovação e impressão final, bem como rejeitá-lo no caso de não cumprimento das características do descritivo.</w:t>
      </w:r>
    </w:p>
    <w:p w14:paraId="47B084F7" w14:textId="77777777" w:rsidR="00D74FEA" w:rsidRPr="00A754AD" w:rsidRDefault="00D74FEA" w:rsidP="00D74FEA">
      <w:pPr>
        <w:pStyle w:val="NormalWeb"/>
        <w:spacing w:line="360" w:lineRule="auto"/>
        <w:jc w:val="both"/>
        <w:rPr>
          <w:rFonts w:ascii="Arial" w:hAnsi="Arial" w:cs="Arial"/>
          <w:sz w:val="20"/>
          <w:szCs w:val="20"/>
        </w:rPr>
      </w:pPr>
      <w:r>
        <w:rPr>
          <w:rFonts w:ascii="Arial" w:hAnsi="Arial" w:cs="Arial"/>
          <w:sz w:val="20"/>
          <w:szCs w:val="20"/>
        </w:rPr>
        <w:t>6</w:t>
      </w:r>
      <w:r w:rsidRPr="00A754AD">
        <w:rPr>
          <w:rFonts w:ascii="Arial" w:hAnsi="Arial" w:cs="Arial"/>
          <w:sz w:val="20"/>
          <w:szCs w:val="20"/>
        </w:rPr>
        <w:t>.2. A Fiscalização deverá:</w:t>
      </w:r>
    </w:p>
    <w:p w14:paraId="59E9DE02" w14:textId="77777777" w:rsidR="00D74FEA" w:rsidRPr="00A754AD" w:rsidRDefault="00D74FEA" w:rsidP="00D74FEA">
      <w:pPr>
        <w:pStyle w:val="NormalWeb"/>
        <w:spacing w:line="360" w:lineRule="auto"/>
        <w:jc w:val="both"/>
        <w:rPr>
          <w:rFonts w:ascii="Arial" w:hAnsi="Arial" w:cs="Arial"/>
          <w:sz w:val="20"/>
          <w:szCs w:val="20"/>
        </w:rPr>
      </w:pPr>
      <w:r w:rsidRPr="00A754AD">
        <w:rPr>
          <w:rFonts w:ascii="Arial" w:hAnsi="Arial" w:cs="Arial"/>
          <w:sz w:val="20"/>
          <w:szCs w:val="20"/>
        </w:rPr>
        <w:t>a) Acompanhar a execução dos serviços, determinando a CONTRATADA as providências necessárias ao</w:t>
      </w:r>
      <w:r>
        <w:rPr>
          <w:rFonts w:ascii="Arial" w:hAnsi="Arial" w:cs="Arial"/>
          <w:sz w:val="20"/>
          <w:szCs w:val="20"/>
        </w:rPr>
        <w:t xml:space="preserve"> </w:t>
      </w:r>
      <w:r w:rsidRPr="00A754AD">
        <w:rPr>
          <w:rFonts w:ascii="Arial" w:hAnsi="Arial" w:cs="Arial"/>
          <w:sz w:val="20"/>
          <w:szCs w:val="20"/>
        </w:rPr>
        <w:t>regular e efetivo cumprimento do contrato, bem como anotar e enquadrar as infrações contratuais</w:t>
      </w:r>
      <w:r>
        <w:rPr>
          <w:rFonts w:ascii="Arial" w:hAnsi="Arial" w:cs="Arial"/>
          <w:sz w:val="20"/>
          <w:szCs w:val="20"/>
        </w:rPr>
        <w:t xml:space="preserve"> </w:t>
      </w:r>
      <w:r w:rsidRPr="00A754AD">
        <w:rPr>
          <w:rFonts w:ascii="Arial" w:hAnsi="Arial" w:cs="Arial"/>
          <w:sz w:val="20"/>
          <w:szCs w:val="20"/>
        </w:rPr>
        <w:t>constatadas, comunicando-as a quem de direito;</w:t>
      </w:r>
    </w:p>
    <w:p w14:paraId="7BF6CA3D" w14:textId="77777777" w:rsidR="00D74FEA" w:rsidRDefault="00D74FEA" w:rsidP="00D74FEA">
      <w:pPr>
        <w:pStyle w:val="NormalWeb"/>
        <w:spacing w:line="360" w:lineRule="auto"/>
        <w:jc w:val="both"/>
        <w:rPr>
          <w:rFonts w:ascii="Arial" w:hAnsi="Arial" w:cs="Arial"/>
          <w:sz w:val="20"/>
          <w:szCs w:val="20"/>
        </w:rPr>
      </w:pPr>
      <w:r w:rsidRPr="00A754AD">
        <w:rPr>
          <w:rFonts w:ascii="Arial" w:hAnsi="Arial" w:cs="Arial"/>
          <w:sz w:val="20"/>
          <w:szCs w:val="20"/>
        </w:rPr>
        <w:lastRenderedPageBreak/>
        <w:t xml:space="preserve">b) Quando julgá-las corretas, atestar </w:t>
      </w:r>
      <w:proofErr w:type="gramStart"/>
      <w:r w:rsidRPr="00A754AD">
        <w:rPr>
          <w:rFonts w:ascii="Arial" w:hAnsi="Arial" w:cs="Arial"/>
          <w:sz w:val="20"/>
          <w:szCs w:val="20"/>
        </w:rPr>
        <w:t>a(</w:t>
      </w:r>
      <w:proofErr w:type="gramEnd"/>
      <w:r w:rsidRPr="00A754AD">
        <w:rPr>
          <w:rFonts w:ascii="Arial" w:hAnsi="Arial" w:cs="Arial"/>
          <w:sz w:val="20"/>
          <w:szCs w:val="20"/>
        </w:rPr>
        <w:t>s) Nota(s) Fiscal(</w:t>
      </w:r>
      <w:proofErr w:type="spellStart"/>
      <w:r w:rsidRPr="00A754AD">
        <w:rPr>
          <w:rFonts w:ascii="Arial" w:hAnsi="Arial" w:cs="Arial"/>
          <w:sz w:val="20"/>
          <w:szCs w:val="20"/>
        </w:rPr>
        <w:t>is</w:t>
      </w:r>
      <w:proofErr w:type="spellEnd"/>
      <w:r w:rsidRPr="00A754AD">
        <w:rPr>
          <w:rFonts w:ascii="Arial" w:hAnsi="Arial" w:cs="Arial"/>
          <w:sz w:val="20"/>
          <w:szCs w:val="20"/>
        </w:rPr>
        <w:t>) e visar os demais documentos, porventura</w:t>
      </w:r>
      <w:r>
        <w:rPr>
          <w:rFonts w:ascii="Arial" w:hAnsi="Arial" w:cs="Arial"/>
          <w:sz w:val="20"/>
          <w:szCs w:val="20"/>
        </w:rPr>
        <w:t xml:space="preserve"> </w:t>
      </w:r>
      <w:r w:rsidRPr="00A754AD">
        <w:rPr>
          <w:rFonts w:ascii="Arial" w:hAnsi="Arial" w:cs="Arial"/>
          <w:sz w:val="20"/>
          <w:szCs w:val="20"/>
        </w:rPr>
        <w:t>apresentados pela CONTRATADA com vistas a possibilitar o efetivo pagamento dos serviços prestados</w:t>
      </w:r>
      <w:r>
        <w:rPr>
          <w:rFonts w:ascii="Arial" w:hAnsi="Arial" w:cs="Arial"/>
          <w:sz w:val="20"/>
          <w:szCs w:val="20"/>
        </w:rPr>
        <w:t xml:space="preserve"> </w:t>
      </w:r>
      <w:r w:rsidRPr="00A754AD">
        <w:rPr>
          <w:rFonts w:ascii="Arial" w:hAnsi="Arial" w:cs="Arial"/>
          <w:sz w:val="20"/>
          <w:szCs w:val="20"/>
        </w:rPr>
        <w:t>em conformidade com o contrato</w:t>
      </w:r>
    </w:p>
    <w:p w14:paraId="45B98C5B" w14:textId="77777777" w:rsidR="00D74FEA" w:rsidRDefault="00D74FEA" w:rsidP="00D74FEA">
      <w:pPr>
        <w:pStyle w:val="NormalWeb"/>
        <w:spacing w:before="0" w:beforeAutospacing="0" w:after="0" w:afterAutospacing="0" w:line="360" w:lineRule="auto"/>
        <w:jc w:val="both"/>
        <w:rPr>
          <w:rFonts w:ascii="Arial" w:hAnsi="Arial" w:cs="Arial"/>
          <w:b/>
          <w:bCs/>
          <w:sz w:val="20"/>
          <w:szCs w:val="20"/>
        </w:rPr>
      </w:pPr>
      <w:r>
        <w:rPr>
          <w:rFonts w:ascii="Arial" w:hAnsi="Arial" w:cs="Arial"/>
          <w:b/>
          <w:bCs/>
          <w:sz w:val="20"/>
          <w:szCs w:val="20"/>
        </w:rPr>
        <w:t>7</w:t>
      </w:r>
      <w:r w:rsidRPr="003A27EC">
        <w:rPr>
          <w:rFonts w:ascii="Arial" w:hAnsi="Arial" w:cs="Arial"/>
          <w:b/>
          <w:bCs/>
          <w:sz w:val="20"/>
          <w:szCs w:val="20"/>
        </w:rPr>
        <w:t>. CRITÉRIOS DE MEDIÇÃO E DE PAGAMENTO</w:t>
      </w:r>
      <w:r>
        <w:rPr>
          <w:rFonts w:ascii="Arial" w:hAnsi="Arial" w:cs="Arial"/>
          <w:b/>
          <w:bCs/>
          <w:sz w:val="20"/>
          <w:szCs w:val="20"/>
        </w:rPr>
        <w:t>:</w:t>
      </w:r>
    </w:p>
    <w:p w14:paraId="7A4A652F" w14:textId="77777777" w:rsidR="00D74FEA" w:rsidRDefault="00D74FEA" w:rsidP="00D74FEA">
      <w:pPr>
        <w:pStyle w:val="NormalWeb"/>
        <w:spacing w:before="0" w:beforeAutospacing="0" w:after="0" w:afterAutospacing="0" w:line="360" w:lineRule="auto"/>
        <w:jc w:val="both"/>
        <w:rPr>
          <w:rFonts w:ascii="Arial" w:hAnsi="Arial" w:cs="Arial"/>
          <w:b/>
          <w:bCs/>
          <w:sz w:val="20"/>
          <w:szCs w:val="20"/>
        </w:rPr>
      </w:pPr>
    </w:p>
    <w:p w14:paraId="1318AC05" w14:textId="77777777" w:rsidR="00D74FEA" w:rsidRDefault="00D74FEA" w:rsidP="00D74FEA">
      <w:pPr>
        <w:spacing w:line="360" w:lineRule="auto"/>
        <w:jc w:val="both"/>
        <w:rPr>
          <w:rFonts w:ascii="Arial" w:hAnsi="Arial" w:cs="Arial"/>
        </w:rPr>
      </w:pPr>
      <w:r>
        <w:rPr>
          <w:rFonts w:ascii="Arial" w:hAnsi="Arial" w:cs="Arial"/>
        </w:rPr>
        <w:t xml:space="preserve">7.1. </w:t>
      </w:r>
      <w:r w:rsidRPr="00055DEA">
        <w:rPr>
          <w:rFonts w:ascii="Arial" w:hAnsi="Arial" w:cs="Arial"/>
        </w:rPr>
        <w:t>Pelos serviços prestados, a contratada será remunerada tão somente</w:t>
      </w:r>
      <w:r>
        <w:rPr>
          <w:rFonts w:ascii="Arial" w:hAnsi="Arial" w:cs="Arial"/>
        </w:rPr>
        <w:t xml:space="preserve"> pelo montante impresso dos CARNES DE IPTU.</w:t>
      </w:r>
    </w:p>
    <w:p w14:paraId="348BFDAE" w14:textId="77777777" w:rsidR="00D74FEA" w:rsidRDefault="00D74FEA" w:rsidP="00D74FEA">
      <w:pPr>
        <w:spacing w:line="360" w:lineRule="auto"/>
        <w:jc w:val="both"/>
        <w:rPr>
          <w:rFonts w:ascii="Arial" w:hAnsi="Arial" w:cs="Arial"/>
        </w:rPr>
      </w:pPr>
      <w:r>
        <w:rPr>
          <w:rFonts w:ascii="Arial" w:hAnsi="Arial" w:cs="Arial"/>
        </w:rPr>
        <w:t>7.2 Para os fins de pagamento a contratada deverá remeter o documento fiscal correspondente, o qual será atestado pela Gestão Contratual.</w:t>
      </w:r>
    </w:p>
    <w:p w14:paraId="798FC916" w14:textId="77777777" w:rsidR="00D74FEA" w:rsidRPr="003C7935" w:rsidRDefault="00D74FEA" w:rsidP="00D74FEA">
      <w:pPr>
        <w:spacing w:line="360" w:lineRule="auto"/>
        <w:jc w:val="both"/>
        <w:rPr>
          <w:rFonts w:ascii="Arial" w:hAnsi="Arial" w:cs="Arial"/>
        </w:rPr>
      </w:pPr>
    </w:p>
    <w:p w14:paraId="1C2238C5" w14:textId="77777777" w:rsidR="00D74FEA" w:rsidRDefault="00D74FEA" w:rsidP="00D74FEA">
      <w:pPr>
        <w:spacing w:line="360" w:lineRule="auto"/>
        <w:jc w:val="both"/>
        <w:rPr>
          <w:rFonts w:ascii="Arial" w:hAnsi="Arial" w:cs="Arial"/>
          <w:b/>
          <w:bCs/>
        </w:rPr>
      </w:pPr>
      <w:r w:rsidRPr="003A27EC">
        <w:rPr>
          <w:rFonts w:ascii="Arial" w:hAnsi="Arial" w:cs="Arial"/>
          <w:b/>
          <w:bCs/>
        </w:rPr>
        <w:t>8. FORMA E CRITÉRIOS DE SELEÇÃO DO FORNECEDOR</w:t>
      </w:r>
      <w:r>
        <w:rPr>
          <w:rFonts w:ascii="Arial" w:hAnsi="Arial" w:cs="Arial"/>
          <w:b/>
          <w:bCs/>
        </w:rPr>
        <w:t>:</w:t>
      </w:r>
    </w:p>
    <w:p w14:paraId="67E8A712" w14:textId="77777777" w:rsidR="00D74FEA" w:rsidRDefault="00D74FEA" w:rsidP="00D74FEA">
      <w:pPr>
        <w:spacing w:line="360" w:lineRule="auto"/>
        <w:jc w:val="both"/>
        <w:rPr>
          <w:rFonts w:ascii="Arial" w:hAnsi="Arial" w:cs="Arial"/>
          <w:b/>
          <w:bCs/>
        </w:rPr>
      </w:pPr>
    </w:p>
    <w:p w14:paraId="635E3EA5" w14:textId="77777777" w:rsidR="00D74FEA" w:rsidRDefault="00D74FEA" w:rsidP="00D74FEA">
      <w:pPr>
        <w:spacing w:line="360" w:lineRule="auto"/>
        <w:jc w:val="both"/>
        <w:rPr>
          <w:rFonts w:ascii="Arial" w:hAnsi="Arial" w:cs="Arial"/>
        </w:rPr>
      </w:pPr>
      <w:r>
        <w:rPr>
          <w:rFonts w:ascii="Arial" w:hAnsi="Arial" w:cs="Arial"/>
        </w:rPr>
        <w:t>8</w:t>
      </w:r>
      <w:r w:rsidRPr="003A27EC">
        <w:rPr>
          <w:rFonts w:ascii="Arial" w:hAnsi="Arial" w:cs="Arial"/>
        </w:rPr>
        <w:t xml:space="preserve">.1 Aplica-se ao presente o disposto no inc. I do art. 33 da Lei 14.133/2021, ou seja, julgamento das propostas menor preço </w:t>
      </w:r>
      <w:r>
        <w:rPr>
          <w:rFonts w:ascii="Arial" w:hAnsi="Arial" w:cs="Arial"/>
        </w:rPr>
        <w:t>unitário.</w:t>
      </w:r>
    </w:p>
    <w:p w14:paraId="3196295E" w14:textId="77777777" w:rsidR="00D74FEA" w:rsidRDefault="00D74FEA" w:rsidP="00D74FEA">
      <w:pPr>
        <w:spacing w:line="360" w:lineRule="auto"/>
        <w:jc w:val="both"/>
        <w:rPr>
          <w:rFonts w:ascii="Arial" w:hAnsi="Arial" w:cs="Arial"/>
        </w:rPr>
      </w:pPr>
    </w:p>
    <w:p w14:paraId="68BDC46D" w14:textId="77777777" w:rsidR="00D74FEA" w:rsidRDefault="00D74FEA" w:rsidP="00D74FEA">
      <w:pPr>
        <w:pStyle w:val="PargrafodaLista"/>
        <w:spacing w:line="360" w:lineRule="auto"/>
        <w:ind w:left="0"/>
        <w:rPr>
          <w:rFonts w:ascii="Arial" w:hAnsi="Arial" w:cs="Arial"/>
          <w:b/>
          <w:bCs/>
          <w:color w:val="000000"/>
          <w:sz w:val="20"/>
          <w:szCs w:val="20"/>
        </w:rPr>
      </w:pPr>
      <w:r>
        <w:rPr>
          <w:rFonts w:ascii="Arial" w:hAnsi="Arial" w:cs="Arial"/>
          <w:b/>
          <w:bCs/>
          <w:color w:val="000000"/>
          <w:sz w:val="20"/>
          <w:szCs w:val="20"/>
        </w:rPr>
        <w:t xml:space="preserve">9. </w:t>
      </w:r>
      <w:r w:rsidRPr="008A472C">
        <w:rPr>
          <w:rFonts w:ascii="Arial" w:hAnsi="Arial" w:cs="Arial"/>
          <w:b/>
          <w:bCs/>
          <w:color w:val="000000"/>
          <w:sz w:val="20"/>
          <w:szCs w:val="20"/>
        </w:rPr>
        <w:t>DA ESTIMATIVA DO VALOR DA CONTRATAÇÃO</w:t>
      </w:r>
      <w:r>
        <w:rPr>
          <w:rFonts w:ascii="Arial" w:hAnsi="Arial" w:cs="Arial"/>
          <w:b/>
          <w:bCs/>
          <w:color w:val="000000"/>
          <w:sz w:val="20"/>
          <w:szCs w:val="20"/>
        </w:rPr>
        <w:t>:</w:t>
      </w:r>
    </w:p>
    <w:p w14:paraId="53257C2A" w14:textId="77777777" w:rsidR="00D74FEA" w:rsidRPr="008A472C" w:rsidRDefault="00D74FEA" w:rsidP="00D74FEA">
      <w:pPr>
        <w:pStyle w:val="PargrafodaLista"/>
        <w:spacing w:line="360" w:lineRule="auto"/>
        <w:ind w:left="0"/>
        <w:rPr>
          <w:rFonts w:ascii="Arial" w:hAnsi="Arial" w:cs="Arial"/>
          <w:b/>
          <w:bCs/>
          <w:sz w:val="20"/>
          <w:szCs w:val="20"/>
        </w:rPr>
      </w:pPr>
    </w:p>
    <w:p w14:paraId="601926AE" w14:textId="77777777" w:rsidR="00D74FEA" w:rsidRDefault="00D74FEA" w:rsidP="00D74FEA">
      <w:pPr>
        <w:pStyle w:val="PargrafodaLista"/>
        <w:spacing w:line="360" w:lineRule="auto"/>
        <w:ind w:left="0"/>
        <w:rPr>
          <w:rFonts w:ascii="Arial" w:hAnsi="Arial" w:cs="Arial"/>
          <w:sz w:val="20"/>
          <w:szCs w:val="20"/>
        </w:rPr>
      </w:pPr>
      <w:r>
        <w:rPr>
          <w:rFonts w:ascii="Arial" w:hAnsi="Arial" w:cs="Arial"/>
          <w:sz w:val="20"/>
          <w:szCs w:val="20"/>
        </w:rPr>
        <w:t xml:space="preserve">9.1 </w:t>
      </w:r>
      <w:r w:rsidRPr="008A472C">
        <w:rPr>
          <w:rFonts w:ascii="Arial" w:hAnsi="Arial" w:cs="Arial"/>
          <w:sz w:val="20"/>
          <w:szCs w:val="20"/>
        </w:rPr>
        <w:t xml:space="preserve">Para fins de elaboração </w:t>
      </w:r>
      <w:r>
        <w:rPr>
          <w:rFonts w:ascii="Arial" w:hAnsi="Arial" w:cs="Arial"/>
          <w:sz w:val="20"/>
          <w:szCs w:val="20"/>
        </w:rPr>
        <w:t>do valor estimado da contratação</w:t>
      </w:r>
      <w:proofErr w:type="gramStart"/>
      <w:r>
        <w:rPr>
          <w:rFonts w:ascii="Arial" w:hAnsi="Arial" w:cs="Arial"/>
          <w:sz w:val="20"/>
          <w:szCs w:val="20"/>
        </w:rPr>
        <w:t>, foram</w:t>
      </w:r>
      <w:proofErr w:type="gramEnd"/>
      <w:r>
        <w:rPr>
          <w:rFonts w:ascii="Arial" w:hAnsi="Arial" w:cs="Arial"/>
          <w:sz w:val="20"/>
          <w:szCs w:val="20"/>
        </w:rPr>
        <w:t xml:space="preserve"> observadas as regras constantes do § 1º do art. 23 da Lei Federal n. 14.133/2021:</w:t>
      </w:r>
    </w:p>
    <w:p w14:paraId="3FEDCFBB" w14:textId="77777777" w:rsidR="00D74FEA" w:rsidRDefault="00D74FEA" w:rsidP="00D74FEA">
      <w:pPr>
        <w:pStyle w:val="PargrafodaLista"/>
        <w:spacing w:line="360" w:lineRule="auto"/>
        <w:ind w:left="0"/>
        <w:rPr>
          <w:rFonts w:ascii="Arial" w:hAnsi="Arial" w:cs="Arial"/>
          <w:sz w:val="20"/>
          <w:szCs w:val="20"/>
        </w:rPr>
      </w:pPr>
    </w:p>
    <w:p w14:paraId="21470FB4" w14:textId="77777777" w:rsidR="00D74FEA" w:rsidRPr="00A35638" w:rsidRDefault="00D74FEA" w:rsidP="00D74FEA">
      <w:pPr>
        <w:pStyle w:val="PargrafodaLista"/>
        <w:spacing w:line="360" w:lineRule="auto"/>
        <w:ind w:left="1560"/>
        <w:rPr>
          <w:rFonts w:ascii="Arial" w:hAnsi="Arial" w:cs="Arial"/>
          <w:b/>
          <w:bCs/>
          <w:sz w:val="20"/>
          <w:szCs w:val="20"/>
        </w:rPr>
      </w:pPr>
      <w:proofErr w:type="gramStart"/>
      <w:r w:rsidRPr="00A35638">
        <w:rPr>
          <w:rFonts w:ascii="Arial" w:hAnsi="Arial" w:cs="Arial"/>
          <w:b/>
          <w:bCs/>
          <w:sz w:val="20"/>
          <w:szCs w:val="20"/>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3E322CE8" w14:textId="77777777" w:rsidR="00D74FEA" w:rsidRPr="00A35638" w:rsidRDefault="00D74FEA" w:rsidP="00D74FEA">
      <w:pPr>
        <w:pStyle w:val="PargrafodaLista"/>
        <w:spacing w:line="360" w:lineRule="auto"/>
        <w:ind w:left="1560"/>
        <w:rPr>
          <w:rFonts w:ascii="Arial" w:hAnsi="Arial" w:cs="Arial"/>
          <w:b/>
          <w:bCs/>
          <w:sz w:val="20"/>
          <w:szCs w:val="20"/>
        </w:rPr>
      </w:pPr>
      <w:bookmarkStart w:id="3" w:name="art23§1i"/>
      <w:bookmarkEnd w:id="3"/>
      <w:proofErr w:type="gramEnd"/>
      <w:r w:rsidRPr="00A35638">
        <w:rPr>
          <w:rFonts w:ascii="Arial" w:hAnsi="Arial" w:cs="Arial"/>
          <w:b/>
          <w:bCs/>
          <w:sz w:val="20"/>
          <w:szCs w:val="20"/>
        </w:rPr>
        <w:t>I - composição de custos unitários menores ou iguais à mediana do item correspondente no painel para consulta de preços ou no banco de preços em saúde disponíveis no Portal Nacional de Contratações Públicas (PNCP);</w:t>
      </w:r>
    </w:p>
    <w:p w14:paraId="25F182D2" w14:textId="77777777" w:rsidR="00D74FEA" w:rsidRPr="00A35638" w:rsidRDefault="00D74FEA" w:rsidP="00D74FEA">
      <w:pPr>
        <w:pStyle w:val="PargrafodaLista"/>
        <w:spacing w:line="360" w:lineRule="auto"/>
        <w:ind w:left="1560"/>
        <w:rPr>
          <w:rFonts w:ascii="Arial" w:hAnsi="Arial" w:cs="Arial"/>
          <w:b/>
          <w:bCs/>
          <w:sz w:val="20"/>
          <w:szCs w:val="20"/>
        </w:rPr>
      </w:pPr>
      <w:bookmarkStart w:id="4" w:name="art23§1ii"/>
      <w:bookmarkEnd w:id="4"/>
      <w:r w:rsidRPr="00A35638">
        <w:rPr>
          <w:rFonts w:ascii="Arial" w:hAnsi="Arial" w:cs="Arial"/>
          <w:b/>
          <w:bCs/>
          <w:sz w:val="20"/>
          <w:szCs w:val="20"/>
        </w:rPr>
        <w:t xml:space="preserve">II - contratações similares feitas pela Administração Pública, em execução ou concluídas no período de </w:t>
      </w:r>
      <w:proofErr w:type="gramStart"/>
      <w:r w:rsidRPr="00A35638">
        <w:rPr>
          <w:rFonts w:ascii="Arial" w:hAnsi="Arial" w:cs="Arial"/>
          <w:b/>
          <w:bCs/>
          <w:sz w:val="20"/>
          <w:szCs w:val="20"/>
        </w:rPr>
        <w:t>1</w:t>
      </w:r>
      <w:proofErr w:type="gramEnd"/>
      <w:r w:rsidRPr="00A35638">
        <w:rPr>
          <w:rFonts w:ascii="Arial" w:hAnsi="Arial" w:cs="Arial"/>
          <w:b/>
          <w:bCs/>
          <w:sz w:val="20"/>
          <w:szCs w:val="20"/>
        </w:rPr>
        <w:t xml:space="preserve"> (um) ano anterior à data da pesquisa de preços, inclusive mediante sistema de registro de preços, observado o índice de atualização de preços correspondente;</w:t>
      </w:r>
    </w:p>
    <w:p w14:paraId="3D347128" w14:textId="77777777" w:rsidR="00D74FEA" w:rsidRPr="00A35638" w:rsidRDefault="00D74FEA" w:rsidP="00D74FEA">
      <w:pPr>
        <w:pStyle w:val="PargrafodaLista"/>
        <w:spacing w:line="360" w:lineRule="auto"/>
        <w:ind w:left="1560"/>
        <w:rPr>
          <w:rFonts w:ascii="Arial" w:hAnsi="Arial" w:cs="Arial"/>
          <w:b/>
          <w:bCs/>
          <w:sz w:val="20"/>
          <w:szCs w:val="20"/>
        </w:rPr>
      </w:pPr>
      <w:bookmarkStart w:id="5" w:name="art23§1iii"/>
      <w:bookmarkEnd w:id="5"/>
      <w:proofErr w:type="gramStart"/>
      <w:r w:rsidRPr="00A35638">
        <w:rPr>
          <w:rFonts w:ascii="Arial" w:hAnsi="Arial" w:cs="Arial"/>
          <w:b/>
          <w:bCs/>
          <w:sz w:val="20"/>
          <w:szCs w:val="20"/>
        </w:rPr>
        <w:t>III - utilização de dados de pesquisa publicada em mídia especializada, de tabela de referência formalmente aprovada pelo Poder Executivo federal e de sítios eletrônicos especializados ou de domínio amplo, desde que contenham a data e hora de acesso”</w:t>
      </w:r>
      <w:proofErr w:type="gramEnd"/>
    </w:p>
    <w:p w14:paraId="1FE5CE38" w14:textId="77777777" w:rsidR="00D74FEA" w:rsidRDefault="00D74FEA" w:rsidP="00D74FEA">
      <w:pPr>
        <w:pStyle w:val="PargrafodaLista"/>
        <w:spacing w:line="360" w:lineRule="auto"/>
        <w:ind w:left="0"/>
        <w:rPr>
          <w:rFonts w:ascii="Arial" w:hAnsi="Arial" w:cs="Arial"/>
          <w:sz w:val="20"/>
          <w:szCs w:val="20"/>
        </w:rPr>
      </w:pPr>
    </w:p>
    <w:p w14:paraId="4E250725" w14:textId="77777777" w:rsidR="00D74FEA" w:rsidRDefault="00D74FEA" w:rsidP="00D74FEA">
      <w:pPr>
        <w:pStyle w:val="PargrafodaLista"/>
        <w:spacing w:line="360" w:lineRule="auto"/>
        <w:ind w:left="0"/>
        <w:rPr>
          <w:rFonts w:ascii="Arial" w:hAnsi="Arial" w:cs="Arial"/>
          <w:sz w:val="20"/>
          <w:szCs w:val="20"/>
        </w:rPr>
      </w:pPr>
      <w:r>
        <w:rPr>
          <w:rFonts w:ascii="Arial" w:hAnsi="Arial" w:cs="Arial"/>
          <w:sz w:val="20"/>
          <w:szCs w:val="20"/>
        </w:rPr>
        <w:t>Destarte com fundamento nos atos normativos acima referenciados, colhe-se a seguinte fonte de consulta de valores:</w:t>
      </w:r>
    </w:p>
    <w:p w14:paraId="7D8FF73F" w14:textId="77777777" w:rsidR="00D74FEA" w:rsidRDefault="00D74FEA" w:rsidP="00D74FEA">
      <w:pPr>
        <w:pStyle w:val="PargrafodaLista"/>
        <w:spacing w:line="360" w:lineRule="auto"/>
        <w:rPr>
          <w:rFonts w:ascii="Arial" w:hAnsi="Arial" w:cs="Arial"/>
          <w:sz w:val="20"/>
          <w:szCs w:val="20"/>
        </w:rPr>
      </w:pPr>
    </w:p>
    <w:p w14:paraId="170D1FCE" w14:textId="77777777" w:rsidR="00D74FEA" w:rsidRDefault="00D74FEA" w:rsidP="00D74FEA">
      <w:pPr>
        <w:pStyle w:val="PargrafodaLista"/>
        <w:spacing w:line="360" w:lineRule="auto"/>
        <w:rPr>
          <w:rFonts w:ascii="Arial" w:hAnsi="Arial" w:cs="Arial"/>
          <w:sz w:val="20"/>
          <w:szCs w:val="20"/>
        </w:rPr>
      </w:pPr>
    </w:p>
    <w:p w14:paraId="6D89D54F" w14:textId="77777777" w:rsidR="00D74FEA" w:rsidRPr="008A472C" w:rsidRDefault="00D74FEA" w:rsidP="00D74FEA">
      <w:pPr>
        <w:pStyle w:val="PargrafodaLista"/>
        <w:spacing w:line="360" w:lineRule="auto"/>
        <w:rPr>
          <w:rFonts w:ascii="Arial" w:hAnsi="Arial" w:cs="Arial"/>
          <w:sz w:val="20"/>
          <w:szCs w:val="20"/>
        </w:rPr>
      </w:pPr>
    </w:p>
    <w:tbl>
      <w:tblPr>
        <w:tblStyle w:val="Tabelacomgrade"/>
        <w:tblW w:w="8500" w:type="dxa"/>
        <w:tblLook w:val="04A0" w:firstRow="1" w:lastRow="0" w:firstColumn="1" w:lastColumn="0" w:noHBand="0" w:noVBand="1"/>
      </w:tblPr>
      <w:tblGrid>
        <w:gridCol w:w="4106"/>
        <w:gridCol w:w="4394"/>
      </w:tblGrid>
      <w:tr w:rsidR="00D74FEA" w:rsidRPr="008A472C" w14:paraId="397AA5E8" w14:textId="77777777" w:rsidTr="00760660">
        <w:tc>
          <w:tcPr>
            <w:tcW w:w="4106" w:type="dxa"/>
          </w:tcPr>
          <w:p w14:paraId="5BC92FBC" w14:textId="77777777" w:rsidR="00D74FEA" w:rsidRPr="008A472C" w:rsidRDefault="00D74FEA" w:rsidP="00760660">
            <w:pPr>
              <w:pStyle w:val="PargrafodaLista"/>
              <w:spacing w:line="360" w:lineRule="auto"/>
              <w:ind w:left="0"/>
              <w:jc w:val="center"/>
              <w:rPr>
                <w:rFonts w:ascii="Arial" w:hAnsi="Arial" w:cs="Arial"/>
                <w:b/>
                <w:bCs/>
                <w:sz w:val="20"/>
                <w:szCs w:val="20"/>
                <w:lang w:val="pt-BR"/>
              </w:rPr>
            </w:pPr>
            <w:r>
              <w:rPr>
                <w:rFonts w:ascii="Arial" w:hAnsi="Arial" w:cs="Arial"/>
                <w:b/>
                <w:bCs/>
                <w:sz w:val="20"/>
                <w:szCs w:val="20"/>
                <w:lang w:val="pt-BR"/>
              </w:rPr>
              <w:t>Fornecedor consultado/</w:t>
            </w:r>
            <w:proofErr w:type="gramStart"/>
            <w:r>
              <w:rPr>
                <w:rFonts w:ascii="Arial" w:hAnsi="Arial" w:cs="Arial"/>
                <w:b/>
                <w:bCs/>
                <w:sz w:val="20"/>
                <w:szCs w:val="20"/>
                <w:lang w:val="pt-BR"/>
              </w:rPr>
              <w:t>Fonte consultada</w:t>
            </w:r>
            <w:proofErr w:type="gramEnd"/>
            <w:r>
              <w:rPr>
                <w:rFonts w:ascii="Arial" w:hAnsi="Arial" w:cs="Arial"/>
                <w:b/>
                <w:bCs/>
                <w:sz w:val="20"/>
                <w:szCs w:val="20"/>
                <w:lang w:val="pt-BR"/>
              </w:rPr>
              <w:t xml:space="preserve"> (no caso de contratos similares)</w:t>
            </w:r>
          </w:p>
        </w:tc>
        <w:tc>
          <w:tcPr>
            <w:tcW w:w="4394" w:type="dxa"/>
          </w:tcPr>
          <w:p w14:paraId="503918D6" w14:textId="77777777" w:rsidR="00D74FEA" w:rsidRPr="008A472C" w:rsidRDefault="00D74FEA" w:rsidP="00760660">
            <w:pPr>
              <w:pStyle w:val="PargrafodaLista"/>
              <w:spacing w:line="360" w:lineRule="auto"/>
              <w:ind w:left="0"/>
              <w:jc w:val="center"/>
              <w:rPr>
                <w:rFonts w:ascii="Arial" w:hAnsi="Arial" w:cs="Arial"/>
                <w:b/>
                <w:bCs/>
                <w:sz w:val="20"/>
                <w:szCs w:val="20"/>
              </w:rPr>
            </w:pPr>
            <w:r>
              <w:rPr>
                <w:rFonts w:ascii="Arial" w:hAnsi="Arial" w:cs="Arial"/>
                <w:b/>
                <w:bCs/>
                <w:sz w:val="20"/>
                <w:szCs w:val="20"/>
              </w:rPr>
              <w:t>Valor unitário</w:t>
            </w:r>
          </w:p>
        </w:tc>
      </w:tr>
      <w:tr w:rsidR="00D74FEA" w:rsidRPr="008A472C" w14:paraId="7B6B8BCB" w14:textId="77777777" w:rsidTr="00760660">
        <w:tc>
          <w:tcPr>
            <w:tcW w:w="4106" w:type="dxa"/>
          </w:tcPr>
          <w:p w14:paraId="313B78CB" w14:textId="77777777" w:rsidR="00D74FEA" w:rsidRPr="0064741B" w:rsidRDefault="00D74FEA" w:rsidP="00760660">
            <w:pPr>
              <w:spacing w:line="360" w:lineRule="auto"/>
              <w:jc w:val="both"/>
              <w:rPr>
                <w:rFonts w:ascii="Arial" w:hAnsi="Arial" w:cs="Arial"/>
                <w:b/>
                <w:bCs/>
              </w:rPr>
            </w:pPr>
            <w:r w:rsidRPr="0064741B">
              <w:rPr>
                <w:rFonts w:ascii="Arial" w:hAnsi="Arial" w:cs="Arial"/>
                <w:b/>
                <w:bCs/>
              </w:rPr>
              <w:t xml:space="preserve">Prefeitura Municipal de Serrana - CONTRATO ADMINISTRATIVO Nº 002/2025 </w:t>
            </w:r>
          </w:p>
        </w:tc>
        <w:tc>
          <w:tcPr>
            <w:tcW w:w="4394" w:type="dxa"/>
          </w:tcPr>
          <w:p w14:paraId="5195D079" w14:textId="77777777" w:rsidR="00D74FEA" w:rsidRPr="008A472C" w:rsidRDefault="00D74FEA" w:rsidP="00760660">
            <w:pPr>
              <w:pStyle w:val="PargrafodaLista"/>
              <w:spacing w:line="360" w:lineRule="auto"/>
              <w:jc w:val="center"/>
              <w:rPr>
                <w:rFonts w:ascii="Arial" w:hAnsi="Arial" w:cs="Arial"/>
                <w:b/>
                <w:bCs/>
                <w:sz w:val="20"/>
                <w:szCs w:val="20"/>
              </w:rPr>
            </w:pPr>
            <w:r>
              <w:rPr>
                <w:rFonts w:ascii="Arial" w:hAnsi="Arial" w:cs="Arial"/>
                <w:b/>
                <w:bCs/>
                <w:sz w:val="20"/>
                <w:szCs w:val="20"/>
              </w:rPr>
              <w:t>R$ 0,85</w:t>
            </w:r>
          </w:p>
        </w:tc>
      </w:tr>
      <w:tr w:rsidR="00D74FEA" w:rsidRPr="008A472C" w14:paraId="0DA81654" w14:textId="77777777" w:rsidTr="00760660">
        <w:tc>
          <w:tcPr>
            <w:tcW w:w="4106" w:type="dxa"/>
          </w:tcPr>
          <w:p w14:paraId="67DEE2C7" w14:textId="77777777" w:rsidR="00D74FEA" w:rsidRPr="0064741B" w:rsidRDefault="00D74FEA" w:rsidP="00760660">
            <w:pPr>
              <w:spacing w:line="360" w:lineRule="auto"/>
              <w:jc w:val="both"/>
              <w:rPr>
                <w:rFonts w:ascii="Arial" w:hAnsi="Arial" w:cs="Arial"/>
                <w:b/>
                <w:bCs/>
              </w:rPr>
            </w:pPr>
            <w:r w:rsidRPr="0064741B">
              <w:rPr>
                <w:rFonts w:ascii="Arial" w:hAnsi="Arial" w:cs="Arial"/>
                <w:b/>
                <w:bCs/>
              </w:rPr>
              <w:t xml:space="preserve">Prefeitura Municipal de </w:t>
            </w:r>
            <w:r>
              <w:rPr>
                <w:rFonts w:ascii="Arial" w:hAnsi="Arial" w:cs="Arial"/>
                <w:b/>
                <w:bCs/>
              </w:rPr>
              <w:t xml:space="preserve">Ibitinga - </w:t>
            </w:r>
            <w:r w:rsidRPr="00F7562E">
              <w:rPr>
                <w:rFonts w:ascii="Arial" w:hAnsi="Arial" w:cs="Arial"/>
                <w:b/>
                <w:bCs/>
              </w:rPr>
              <w:t>CONTRATO Nº 004/2025</w:t>
            </w:r>
          </w:p>
        </w:tc>
        <w:tc>
          <w:tcPr>
            <w:tcW w:w="4394" w:type="dxa"/>
          </w:tcPr>
          <w:p w14:paraId="6CAEEC31" w14:textId="77777777" w:rsidR="00D74FEA" w:rsidRPr="008A472C" w:rsidRDefault="00D74FEA" w:rsidP="00760660">
            <w:pPr>
              <w:pStyle w:val="PargrafodaLista"/>
              <w:spacing w:line="360" w:lineRule="auto"/>
              <w:jc w:val="center"/>
              <w:rPr>
                <w:rFonts w:ascii="Arial" w:hAnsi="Arial" w:cs="Arial"/>
                <w:b/>
                <w:bCs/>
                <w:sz w:val="20"/>
                <w:szCs w:val="20"/>
              </w:rPr>
            </w:pPr>
            <w:r>
              <w:rPr>
                <w:rFonts w:ascii="Arial" w:hAnsi="Arial" w:cs="Arial"/>
                <w:b/>
                <w:bCs/>
                <w:sz w:val="20"/>
                <w:szCs w:val="20"/>
              </w:rPr>
              <w:t>R$ 0,50</w:t>
            </w:r>
          </w:p>
        </w:tc>
      </w:tr>
      <w:tr w:rsidR="00D74FEA" w:rsidRPr="008A472C" w14:paraId="35B3F1B0" w14:textId="77777777" w:rsidTr="00760660">
        <w:tc>
          <w:tcPr>
            <w:tcW w:w="4106" w:type="dxa"/>
          </w:tcPr>
          <w:p w14:paraId="046D582E" w14:textId="77777777" w:rsidR="00D74FEA" w:rsidRPr="00F7562E" w:rsidRDefault="00D74FEA" w:rsidP="00760660">
            <w:pPr>
              <w:spacing w:line="360" w:lineRule="auto"/>
              <w:jc w:val="both"/>
              <w:rPr>
                <w:rFonts w:ascii="Arial" w:hAnsi="Arial" w:cs="Arial"/>
                <w:b/>
                <w:bCs/>
              </w:rPr>
            </w:pPr>
            <w:r>
              <w:rPr>
                <w:rFonts w:ascii="Arial" w:hAnsi="Arial" w:cs="Arial"/>
                <w:b/>
                <w:bCs/>
              </w:rPr>
              <w:t xml:space="preserve">Prefeitura Municipal de Ourinhos - </w:t>
            </w:r>
            <w:r w:rsidRPr="00510148">
              <w:rPr>
                <w:rFonts w:ascii="Arial" w:hAnsi="Arial" w:cs="Arial"/>
                <w:b/>
                <w:bCs/>
              </w:rPr>
              <w:t>CONTRATO ADMINISTRATIVO Nº 145/2024</w:t>
            </w:r>
          </w:p>
        </w:tc>
        <w:tc>
          <w:tcPr>
            <w:tcW w:w="4394" w:type="dxa"/>
          </w:tcPr>
          <w:p w14:paraId="71DC9102" w14:textId="77777777" w:rsidR="00D74FEA" w:rsidRPr="008A472C" w:rsidRDefault="00D74FEA" w:rsidP="00760660">
            <w:pPr>
              <w:pStyle w:val="PargrafodaLista"/>
              <w:spacing w:line="360" w:lineRule="auto"/>
              <w:jc w:val="center"/>
              <w:rPr>
                <w:rFonts w:ascii="Arial" w:hAnsi="Arial" w:cs="Arial"/>
                <w:b/>
                <w:bCs/>
                <w:sz w:val="20"/>
                <w:szCs w:val="20"/>
              </w:rPr>
            </w:pPr>
            <w:r>
              <w:rPr>
                <w:rFonts w:ascii="Arial" w:hAnsi="Arial" w:cs="Arial"/>
                <w:b/>
                <w:bCs/>
                <w:sz w:val="20"/>
                <w:szCs w:val="20"/>
              </w:rPr>
              <w:t>R$ 1,00</w:t>
            </w:r>
          </w:p>
        </w:tc>
      </w:tr>
    </w:tbl>
    <w:p w14:paraId="534BBF6F" w14:textId="77777777" w:rsidR="00D74FEA" w:rsidRDefault="00D74FEA" w:rsidP="00D74FEA">
      <w:pPr>
        <w:pStyle w:val="PargrafodaLista"/>
        <w:spacing w:line="360" w:lineRule="auto"/>
        <w:ind w:left="0"/>
        <w:rPr>
          <w:rFonts w:ascii="Arial" w:hAnsi="Arial" w:cs="Arial"/>
          <w:sz w:val="20"/>
          <w:szCs w:val="20"/>
        </w:rPr>
      </w:pPr>
    </w:p>
    <w:p w14:paraId="1BFBDEA4" w14:textId="77777777" w:rsidR="00D74FEA" w:rsidRPr="008A472C" w:rsidRDefault="00D74FEA" w:rsidP="00D74FEA">
      <w:pPr>
        <w:pStyle w:val="PargrafodaLista"/>
        <w:spacing w:line="360" w:lineRule="auto"/>
        <w:ind w:left="0"/>
        <w:rPr>
          <w:rFonts w:ascii="Arial" w:hAnsi="Arial" w:cs="Arial"/>
          <w:sz w:val="20"/>
          <w:szCs w:val="20"/>
        </w:rPr>
      </w:pPr>
      <w:r>
        <w:rPr>
          <w:rFonts w:ascii="Arial" w:hAnsi="Arial" w:cs="Arial"/>
          <w:sz w:val="20"/>
          <w:szCs w:val="20"/>
        </w:rPr>
        <w:t xml:space="preserve">9.2 </w:t>
      </w:r>
      <w:r w:rsidRPr="008A472C">
        <w:rPr>
          <w:rFonts w:ascii="Arial" w:hAnsi="Arial" w:cs="Arial"/>
          <w:sz w:val="20"/>
          <w:szCs w:val="20"/>
        </w:rPr>
        <w:t>Em observância ao art. 23, §1º, II, da Lei 14.133/21, com base no levantamento de mercado (</w:t>
      </w:r>
      <w:r>
        <w:rPr>
          <w:rFonts w:ascii="Arial" w:hAnsi="Arial" w:cs="Arial"/>
          <w:sz w:val="20"/>
          <w:szCs w:val="20"/>
        </w:rPr>
        <w:t>menor valor)</w:t>
      </w:r>
      <w:r w:rsidRPr="008A472C">
        <w:rPr>
          <w:rFonts w:ascii="Arial" w:hAnsi="Arial" w:cs="Arial"/>
          <w:sz w:val="20"/>
          <w:szCs w:val="20"/>
        </w:rPr>
        <w:t xml:space="preserve"> temos a estimativa do valor da contratação</w:t>
      </w:r>
      <w:r>
        <w:rPr>
          <w:rFonts w:ascii="Arial" w:hAnsi="Arial" w:cs="Arial"/>
          <w:sz w:val="20"/>
          <w:szCs w:val="20"/>
        </w:rPr>
        <w:t xml:space="preserve"> (mediana)</w:t>
      </w:r>
      <w:r w:rsidRPr="008A472C">
        <w:rPr>
          <w:rFonts w:ascii="Arial" w:hAnsi="Arial" w:cs="Arial"/>
          <w:sz w:val="20"/>
          <w:szCs w:val="20"/>
        </w:rPr>
        <w:t xml:space="preserve"> de </w:t>
      </w:r>
      <w:r w:rsidRPr="008A472C">
        <w:rPr>
          <w:rFonts w:ascii="Arial" w:hAnsi="Arial" w:cs="Arial"/>
          <w:b/>
          <w:bCs/>
          <w:sz w:val="20"/>
          <w:szCs w:val="20"/>
        </w:rPr>
        <w:t>R</w:t>
      </w:r>
      <w:r>
        <w:rPr>
          <w:rFonts w:ascii="Arial" w:hAnsi="Arial" w:cs="Arial"/>
          <w:b/>
          <w:bCs/>
          <w:sz w:val="20"/>
          <w:szCs w:val="20"/>
        </w:rPr>
        <w:t xml:space="preserve">$ </w:t>
      </w:r>
      <w:proofErr w:type="gramStart"/>
      <w:r>
        <w:rPr>
          <w:rFonts w:ascii="Arial" w:hAnsi="Arial" w:cs="Arial"/>
          <w:b/>
          <w:bCs/>
          <w:sz w:val="20"/>
          <w:szCs w:val="20"/>
        </w:rPr>
        <w:t>0,85</w:t>
      </w:r>
      <w:proofErr w:type="gramEnd"/>
    </w:p>
    <w:p w14:paraId="289900D6" w14:textId="77777777" w:rsidR="00D74FEA" w:rsidRDefault="00D74FEA" w:rsidP="00D74FEA">
      <w:pPr>
        <w:pStyle w:val="NormalWeb"/>
        <w:spacing w:before="0" w:beforeAutospacing="0" w:after="0" w:afterAutospacing="0" w:line="360" w:lineRule="auto"/>
        <w:jc w:val="both"/>
      </w:pPr>
    </w:p>
    <w:p w14:paraId="10C1E19E" w14:textId="77777777" w:rsidR="00D74FEA" w:rsidRPr="00582BC2" w:rsidRDefault="00D74FEA" w:rsidP="00D74FEA">
      <w:pPr>
        <w:pStyle w:val="NormalWeb"/>
        <w:spacing w:before="0" w:beforeAutospacing="0" w:after="0" w:afterAutospacing="0" w:line="360" w:lineRule="auto"/>
        <w:jc w:val="both"/>
        <w:rPr>
          <w:rFonts w:ascii="Arial" w:hAnsi="Arial" w:cs="Arial"/>
          <w:b/>
          <w:bCs/>
          <w:sz w:val="20"/>
          <w:szCs w:val="20"/>
        </w:rPr>
      </w:pPr>
      <w:bookmarkStart w:id="6" w:name="art6xxiiij"/>
      <w:bookmarkEnd w:id="6"/>
      <w:r w:rsidRPr="00F01AEF">
        <w:rPr>
          <w:rFonts w:ascii="Arial" w:hAnsi="Arial" w:cs="Arial"/>
          <w:b/>
          <w:bCs/>
          <w:sz w:val="20"/>
          <w:szCs w:val="20"/>
        </w:rPr>
        <w:t>10. ADEQUAÇÃO ORÇAMENTÁRIA</w:t>
      </w:r>
      <w:r>
        <w:rPr>
          <w:rFonts w:ascii="Arial" w:hAnsi="Arial" w:cs="Arial"/>
          <w:b/>
          <w:bCs/>
          <w:sz w:val="20"/>
          <w:szCs w:val="20"/>
        </w:rPr>
        <w:t>:</w:t>
      </w:r>
    </w:p>
    <w:p w14:paraId="78F935FF" w14:textId="77777777" w:rsidR="00D74FEA" w:rsidRDefault="00D74FEA" w:rsidP="00D74FEA">
      <w:pPr>
        <w:pStyle w:val="PargrafodaLista"/>
        <w:spacing w:line="360" w:lineRule="auto"/>
        <w:ind w:left="0"/>
        <w:rPr>
          <w:rFonts w:ascii="Arial" w:hAnsi="Arial" w:cs="Arial"/>
          <w:bCs/>
          <w:sz w:val="20"/>
          <w:szCs w:val="20"/>
        </w:rPr>
      </w:pPr>
    </w:p>
    <w:p w14:paraId="0B998268" w14:textId="77777777" w:rsidR="00D74FEA" w:rsidRDefault="00D74FEA" w:rsidP="00D74FEA">
      <w:pPr>
        <w:pStyle w:val="PargrafodaLista"/>
        <w:spacing w:line="360" w:lineRule="auto"/>
        <w:ind w:left="0"/>
        <w:rPr>
          <w:rFonts w:ascii="Arial" w:hAnsi="Arial" w:cs="Arial"/>
          <w:bCs/>
          <w:sz w:val="20"/>
          <w:szCs w:val="20"/>
        </w:rPr>
      </w:pPr>
      <w:proofErr w:type="gramStart"/>
      <w:r>
        <w:rPr>
          <w:rFonts w:ascii="Arial" w:hAnsi="Arial" w:cs="Arial"/>
          <w:bCs/>
          <w:sz w:val="20"/>
          <w:szCs w:val="20"/>
        </w:rPr>
        <w:t>02 04 SECRETÁRIA</w:t>
      </w:r>
      <w:proofErr w:type="gramEnd"/>
      <w:r>
        <w:rPr>
          <w:rFonts w:ascii="Arial" w:hAnsi="Arial" w:cs="Arial"/>
          <w:bCs/>
          <w:sz w:val="20"/>
          <w:szCs w:val="20"/>
        </w:rPr>
        <w:t xml:space="preserve"> MUNICIPAL DE ADMINISTRAÇÃO </w:t>
      </w:r>
    </w:p>
    <w:p w14:paraId="1B2C928C" w14:textId="77777777" w:rsidR="00D74FEA" w:rsidRDefault="00D74FEA" w:rsidP="00D74FEA">
      <w:pPr>
        <w:pStyle w:val="PargrafodaLista"/>
        <w:spacing w:line="360" w:lineRule="auto"/>
        <w:ind w:left="0"/>
        <w:rPr>
          <w:rFonts w:ascii="Arial" w:hAnsi="Arial" w:cs="Arial"/>
          <w:bCs/>
          <w:sz w:val="20"/>
          <w:szCs w:val="20"/>
        </w:rPr>
      </w:pPr>
      <w:proofErr w:type="gramStart"/>
      <w:r>
        <w:rPr>
          <w:rFonts w:ascii="Arial" w:hAnsi="Arial" w:cs="Arial"/>
          <w:bCs/>
          <w:sz w:val="20"/>
          <w:szCs w:val="20"/>
        </w:rPr>
        <w:t>020401 ADMINISTRAÇÃO</w:t>
      </w:r>
      <w:proofErr w:type="gramEnd"/>
      <w:r>
        <w:rPr>
          <w:rFonts w:ascii="Arial" w:hAnsi="Arial" w:cs="Arial"/>
          <w:bCs/>
          <w:sz w:val="20"/>
          <w:szCs w:val="20"/>
        </w:rPr>
        <w:t xml:space="preserve"> GERAL</w:t>
      </w:r>
    </w:p>
    <w:p w14:paraId="17FEB245" w14:textId="77777777" w:rsidR="00D74FEA" w:rsidRDefault="00D74FEA" w:rsidP="00D74FEA">
      <w:pPr>
        <w:pStyle w:val="PargrafodaLista"/>
        <w:spacing w:line="360" w:lineRule="auto"/>
        <w:ind w:left="0"/>
        <w:rPr>
          <w:rFonts w:ascii="Arial" w:hAnsi="Arial" w:cs="Arial"/>
          <w:bCs/>
          <w:sz w:val="20"/>
          <w:szCs w:val="20"/>
        </w:rPr>
      </w:pPr>
      <w:proofErr w:type="gramStart"/>
      <w:r>
        <w:rPr>
          <w:rFonts w:ascii="Arial" w:hAnsi="Arial" w:cs="Arial"/>
          <w:bCs/>
          <w:sz w:val="20"/>
          <w:szCs w:val="20"/>
        </w:rPr>
        <w:t>04 122 0006 2005 0000</w:t>
      </w:r>
      <w:proofErr w:type="gramEnd"/>
      <w:r>
        <w:rPr>
          <w:rFonts w:ascii="Arial" w:hAnsi="Arial" w:cs="Arial"/>
          <w:bCs/>
          <w:sz w:val="20"/>
          <w:szCs w:val="20"/>
        </w:rPr>
        <w:t xml:space="preserve"> MANUTENÇÃO DAS ATIVIDADES DA GESTAÇÃO ADMINISTRATIVA</w:t>
      </w:r>
    </w:p>
    <w:p w14:paraId="2109B764" w14:textId="77777777" w:rsidR="00D74FEA" w:rsidRDefault="00D74FEA" w:rsidP="00D74FEA">
      <w:pPr>
        <w:pStyle w:val="PargrafodaLista"/>
        <w:spacing w:line="360" w:lineRule="auto"/>
        <w:ind w:left="0"/>
        <w:rPr>
          <w:rFonts w:ascii="Arial" w:hAnsi="Arial" w:cs="Arial"/>
          <w:bCs/>
          <w:sz w:val="20"/>
          <w:szCs w:val="20"/>
        </w:rPr>
      </w:pPr>
      <w:proofErr w:type="gramStart"/>
      <w:r>
        <w:rPr>
          <w:rFonts w:ascii="Arial" w:hAnsi="Arial" w:cs="Arial"/>
          <w:bCs/>
          <w:sz w:val="20"/>
          <w:szCs w:val="20"/>
        </w:rPr>
        <w:t>3 3</w:t>
      </w:r>
      <w:proofErr w:type="gramEnd"/>
      <w:r>
        <w:rPr>
          <w:rFonts w:ascii="Arial" w:hAnsi="Arial" w:cs="Arial"/>
          <w:bCs/>
          <w:sz w:val="20"/>
          <w:szCs w:val="20"/>
        </w:rPr>
        <w:t xml:space="preserve"> 90 39 00 OUTROS SERVIÇOS DE TERCEIROS- PESSOA JURIDICAS</w:t>
      </w:r>
    </w:p>
    <w:p w14:paraId="0CCD4542" w14:textId="77777777" w:rsidR="00D74FEA" w:rsidRPr="00C533B9" w:rsidRDefault="00D74FEA" w:rsidP="00D74FEA">
      <w:pPr>
        <w:pStyle w:val="PargrafodaLista"/>
        <w:spacing w:line="360" w:lineRule="auto"/>
        <w:ind w:left="0"/>
        <w:rPr>
          <w:rFonts w:ascii="Arial" w:hAnsi="Arial" w:cs="Arial"/>
          <w:b/>
          <w:bCs/>
          <w:color w:val="000000" w:themeColor="text1"/>
          <w:sz w:val="20"/>
          <w:szCs w:val="20"/>
        </w:rPr>
      </w:pPr>
    </w:p>
    <w:p w14:paraId="39E6A4DB" w14:textId="77777777" w:rsidR="00D74FEA" w:rsidRPr="00C533B9" w:rsidRDefault="00D74FEA" w:rsidP="00D74FEA">
      <w:pPr>
        <w:pStyle w:val="PargrafodaLista"/>
        <w:spacing w:line="360" w:lineRule="auto"/>
        <w:ind w:left="0"/>
        <w:jc w:val="center"/>
        <w:rPr>
          <w:rFonts w:ascii="Arial" w:hAnsi="Arial" w:cs="Arial"/>
          <w:bCs/>
          <w:color w:val="000000" w:themeColor="text1"/>
          <w:sz w:val="20"/>
          <w:szCs w:val="20"/>
        </w:rPr>
      </w:pPr>
      <w:r w:rsidRPr="00C533B9">
        <w:rPr>
          <w:rFonts w:ascii="Arial" w:hAnsi="Arial" w:cs="Arial"/>
          <w:bCs/>
          <w:color w:val="000000" w:themeColor="text1"/>
          <w:sz w:val="20"/>
          <w:szCs w:val="20"/>
        </w:rPr>
        <w:t>RIFAINA 24 DE FEVEREIRO DE 2025</w:t>
      </w:r>
    </w:p>
    <w:p w14:paraId="604F4205" w14:textId="77777777" w:rsidR="00D74FEA" w:rsidRDefault="00D74FEA" w:rsidP="00D74FEA">
      <w:pPr>
        <w:pStyle w:val="PargrafodaLista"/>
        <w:spacing w:line="360" w:lineRule="auto"/>
        <w:ind w:left="0"/>
        <w:jc w:val="center"/>
        <w:rPr>
          <w:rFonts w:ascii="Arial" w:hAnsi="Arial" w:cs="Arial"/>
          <w:bCs/>
          <w:sz w:val="20"/>
          <w:szCs w:val="20"/>
          <w:highlight w:val="yellow"/>
        </w:rPr>
      </w:pPr>
    </w:p>
    <w:p w14:paraId="5BA49933" w14:textId="77777777" w:rsidR="00D74FEA" w:rsidRDefault="00D74FEA" w:rsidP="00D74FEA">
      <w:pPr>
        <w:pStyle w:val="PargrafodaLista"/>
        <w:spacing w:line="360" w:lineRule="auto"/>
        <w:ind w:left="0"/>
        <w:jc w:val="center"/>
        <w:rPr>
          <w:rFonts w:ascii="Arial" w:hAnsi="Arial" w:cs="Arial"/>
          <w:bCs/>
          <w:sz w:val="20"/>
          <w:szCs w:val="20"/>
          <w:highlight w:val="yellow"/>
        </w:rPr>
      </w:pPr>
    </w:p>
    <w:p w14:paraId="54961C22" w14:textId="77777777" w:rsidR="00D74FEA" w:rsidRDefault="00D74FEA" w:rsidP="00D74FEA">
      <w:pPr>
        <w:pStyle w:val="PargrafodaLista"/>
        <w:spacing w:line="360" w:lineRule="auto"/>
        <w:ind w:left="0"/>
        <w:jc w:val="center"/>
        <w:rPr>
          <w:rFonts w:ascii="Arial" w:hAnsi="Arial" w:cs="Arial"/>
          <w:bCs/>
          <w:sz w:val="20"/>
          <w:szCs w:val="20"/>
          <w:highlight w:val="yellow"/>
        </w:rPr>
      </w:pPr>
    </w:p>
    <w:p w14:paraId="1DC21FB1" w14:textId="77777777" w:rsidR="00D74FEA" w:rsidRPr="003A7108" w:rsidRDefault="00D74FEA" w:rsidP="00D74FEA">
      <w:pPr>
        <w:pStyle w:val="PargrafodaLista"/>
        <w:spacing w:line="360" w:lineRule="auto"/>
        <w:ind w:left="0"/>
        <w:jc w:val="center"/>
        <w:rPr>
          <w:rFonts w:ascii="Arial" w:hAnsi="Arial" w:cs="Arial"/>
          <w:bCs/>
          <w:sz w:val="20"/>
          <w:szCs w:val="20"/>
          <w:highlight w:val="yellow"/>
        </w:rPr>
      </w:pPr>
    </w:p>
    <w:p w14:paraId="3B468CE3" w14:textId="77777777" w:rsidR="00D74FEA" w:rsidRDefault="00D74FEA" w:rsidP="00D74FEA">
      <w:pPr>
        <w:pStyle w:val="PargrafodaLista"/>
        <w:spacing w:line="360" w:lineRule="auto"/>
        <w:ind w:left="0"/>
        <w:jc w:val="center"/>
        <w:rPr>
          <w:rFonts w:ascii="Arial" w:hAnsi="Arial" w:cs="Arial"/>
          <w:bCs/>
          <w:sz w:val="20"/>
          <w:szCs w:val="20"/>
        </w:rPr>
      </w:pPr>
      <w:r>
        <w:rPr>
          <w:rFonts w:ascii="Arial" w:hAnsi="Arial" w:cs="Arial"/>
          <w:bCs/>
          <w:sz w:val="20"/>
          <w:szCs w:val="20"/>
        </w:rPr>
        <w:t>PHOLYANA RIBEIRO DE OLIVEIRA</w:t>
      </w:r>
    </w:p>
    <w:p w14:paraId="1C97B42A" w14:textId="77777777" w:rsidR="00D74FEA" w:rsidRDefault="00D74FEA" w:rsidP="00D74FEA">
      <w:pPr>
        <w:pStyle w:val="PargrafodaLista"/>
        <w:spacing w:line="360" w:lineRule="auto"/>
        <w:ind w:left="0"/>
        <w:jc w:val="center"/>
        <w:rPr>
          <w:rFonts w:ascii="Arial" w:hAnsi="Arial" w:cs="Arial"/>
          <w:bCs/>
          <w:sz w:val="20"/>
          <w:szCs w:val="20"/>
        </w:rPr>
      </w:pPr>
    </w:p>
    <w:p w14:paraId="02E75E9E" w14:textId="77777777" w:rsidR="00D74FEA" w:rsidRDefault="00D74FEA" w:rsidP="00D74FEA">
      <w:pPr>
        <w:pStyle w:val="PargrafodaLista"/>
        <w:spacing w:line="360" w:lineRule="auto"/>
        <w:ind w:left="0"/>
        <w:jc w:val="center"/>
        <w:rPr>
          <w:rFonts w:ascii="Arial" w:hAnsi="Arial" w:cs="Arial"/>
          <w:bCs/>
          <w:sz w:val="20"/>
          <w:szCs w:val="20"/>
        </w:rPr>
      </w:pPr>
    </w:p>
    <w:p w14:paraId="01257F16" w14:textId="77777777" w:rsidR="00D74FEA" w:rsidRDefault="00D74FEA" w:rsidP="00D74FEA">
      <w:pPr>
        <w:pStyle w:val="PargrafodaLista"/>
        <w:spacing w:line="360" w:lineRule="auto"/>
        <w:ind w:left="0"/>
        <w:jc w:val="center"/>
        <w:rPr>
          <w:rFonts w:ascii="Arial" w:hAnsi="Arial" w:cs="Arial"/>
          <w:bCs/>
          <w:sz w:val="20"/>
          <w:szCs w:val="20"/>
        </w:rPr>
      </w:pPr>
    </w:p>
    <w:p w14:paraId="16891E80" w14:textId="77777777" w:rsidR="00D74FEA" w:rsidRDefault="00D74FEA" w:rsidP="00D74FEA">
      <w:pPr>
        <w:pStyle w:val="PargrafodaLista"/>
        <w:spacing w:line="360" w:lineRule="auto"/>
        <w:ind w:left="0"/>
        <w:jc w:val="center"/>
        <w:rPr>
          <w:rFonts w:ascii="Arial" w:hAnsi="Arial" w:cs="Arial"/>
          <w:bCs/>
          <w:sz w:val="20"/>
          <w:szCs w:val="20"/>
        </w:rPr>
      </w:pPr>
    </w:p>
    <w:p w14:paraId="38B3051E" w14:textId="5584439C" w:rsidR="00182E7D" w:rsidRDefault="00D74FEA" w:rsidP="00D74FEA">
      <w:pPr>
        <w:pStyle w:val="PargrafodaLista"/>
        <w:spacing w:line="360" w:lineRule="auto"/>
        <w:ind w:left="0"/>
        <w:jc w:val="center"/>
        <w:rPr>
          <w:rFonts w:ascii="Arial" w:hAnsi="Arial" w:cs="Arial"/>
          <w:bCs/>
          <w:sz w:val="20"/>
          <w:szCs w:val="20"/>
        </w:rPr>
      </w:pPr>
      <w:r>
        <w:rPr>
          <w:rFonts w:ascii="Arial" w:hAnsi="Arial" w:cs="Arial"/>
          <w:bCs/>
          <w:sz w:val="20"/>
          <w:szCs w:val="20"/>
        </w:rPr>
        <w:t>WILSON ALVES DA SILVA JUNIOR</w:t>
      </w:r>
    </w:p>
    <w:p w14:paraId="3931FB0A" w14:textId="77777777" w:rsidR="00D74FEA" w:rsidRPr="00D74FEA" w:rsidRDefault="00D74FEA" w:rsidP="00D74FEA">
      <w:pPr>
        <w:pStyle w:val="PargrafodaLista"/>
        <w:spacing w:line="360" w:lineRule="auto"/>
        <w:ind w:left="0"/>
        <w:jc w:val="center"/>
        <w:rPr>
          <w:rFonts w:ascii="Arial" w:hAnsi="Arial" w:cs="Arial"/>
          <w:bCs/>
          <w:sz w:val="20"/>
          <w:szCs w:val="20"/>
        </w:rPr>
      </w:pPr>
    </w:p>
    <w:p w14:paraId="643D1277" w14:textId="424B3471" w:rsidR="00E07666" w:rsidRDefault="002C410C">
      <w:pPr>
        <w:pStyle w:val="Ttulo1"/>
        <w:spacing w:before="71"/>
        <w:ind w:left="1151" w:right="889"/>
        <w:jc w:val="center"/>
        <w:rPr>
          <w:spacing w:val="-10"/>
          <w:w w:val="115"/>
        </w:rPr>
      </w:pPr>
      <w:proofErr w:type="gramStart"/>
      <w:r>
        <w:rPr>
          <w:spacing w:val="-10"/>
          <w:w w:val="115"/>
        </w:rPr>
        <w:lastRenderedPageBreak/>
        <w:t>ANEXO VI</w:t>
      </w:r>
      <w:proofErr w:type="gramEnd"/>
    </w:p>
    <w:p w14:paraId="46C302B2" w14:textId="77777777" w:rsidR="002C410C" w:rsidRDefault="002C410C">
      <w:pPr>
        <w:pStyle w:val="Ttulo1"/>
        <w:spacing w:before="71"/>
        <w:ind w:left="1151" w:right="889"/>
        <w:jc w:val="center"/>
        <w:rPr>
          <w:spacing w:val="-10"/>
          <w:w w:val="115"/>
        </w:rPr>
      </w:pPr>
    </w:p>
    <w:p w14:paraId="04E62620" w14:textId="242C7ABA"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0F186C">
        <w:rPr>
          <w:b/>
          <w:bCs/>
        </w:rPr>
        <w:t>0</w:t>
      </w:r>
      <w:r w:rsidR="00D74FEA">
        <w:rPr>
          <w:b/>
          <w:bCs/>
        </w:rPr>
        <w:t>30</w:t>
      </w:r>
      <w:r w:rsidR="000F186C">
        <w:rPr>
          <w:b/>
          <w:bCs/>
        </w:rPr>
        <w:t xml:space="preserve">/2025 </w:t>
      </w:r>
      <w:r w:rsidR="00AA3761">
        <w:rPr>
          <w:b/>
          <w:bCs/>
        </w:rPr>
        <w:t>PROCESSO ADM N°</w:t>
      </w:r>
      <w:r w:rsidR="000F186C">
        <w:rPr>
          <w:b/>
          <w:bCs/>
        </w:rPr>
        <w:t>075/2025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w:t>
      </w:r>
      <w:proofErr w:type="gramStart"/>
      <w:r w:rsidR="00F6230A">
        <w:rPr>
          <w:b/>
        </w:rPr>
        <w:t>1441/2024</w:t>
      </w:r>
      <w:proofErr w:type="gramEnd"/>
    </w:p>
    <w:p w14:paraId="1D7AFB53" w14:textId="1C9404AE" w:rsidR="00E07666" w:rsidRPr="00D74FEA" w:rsidRDefault="00E07666" w:rsidP="00D74FEA">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0F186C" w:rsidRDefault="000F186C" w:rsidP="00E07666">
                            <w:pPr>
                              <w:jc w:val="center"/>
                            </w:pPr>
                          </w:p>
                        </w:txbxContent>
                      </wps:txbx>
                      <wps:bodyPr rot="0" vert="horz" wrap="square" lIns="91440" tIns="45720" rIns="91440" bIns="45720" anchor="ctr" anchorCtr="0" upright="1">
                        <a:noAutofit/>
                      </wps:bodyPr>
                    </wps:wsp>
                  </a:graphicData>
                </a:graphic>
              </wp:anchor>
            </w:drawing>
          </mc:Choice>
          <mc:Fallback>
            <w:pict>
              <v:oval id="Elipse 1847662461" o:spid="_x0000_s1026" style="position:absolute;left:0;text-align:left;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" fillcolor="white [3212]" strokecolor="white [3212]" strokeweight="1pt">
                <v:stroke joinstyle="miter"/>
                <v:textbox>
                  <w:txbxContent>
                    <w:p w14:paraId="39280FCA" w14:textId="77777777" w:rsidR="000F186C" w:rsidRDefault="000F186C" w:rsidP="00E07666">
                      <w:pPr>
                        <w:jc w:val="center"/>
                      </w:pPr>
                    </w:p>
                  </w:txbxContent>
                </v:textbox>
              </v:oval>
            </w:pict>
          </mc:Fallback>
        </mc:AlternateContent>
      </w:r>
    </w:p>
    <w:p w14:paraId="12086570" w14:textId="77777777" w:rsidR="00E07666" w:rsidRPr="00E07666" w:rsidRDefault="00E07666" w:rsidP="00E07666">
      <w:pPr>
        <w:spacing w:line="480" w:lineRule="auto"/>
        <w:jc w:val="both"/>
        <w:rPr>
          <w:b/>
          <w:bCs/>
        </w:rPr>
      </w:pPr>
    </w:p>
    <w:p w14:paraId="0236A467" w14:textId="11DE70CC" w:rsidR="00AA3761" w:rsidRDefault="00E07666" w:rsidP="00D74FEA">
      <w:pPr>
        <w:pStyle w:val="Corpodetexto"/>
        <w:jc w:val="both"/>
        <w:rPr>
          <w:b/>
          <w:spacing w:val="-2"/>
          <w:w w:val="110"/>
          <w:sz w:val="24"/>
        </w:rPr>
      </w:pPr>
      <w:proofErr w:type="gramStart"/>
      <w:r w:rsidRPr="00E07666">
        <w:rPr>
          <w:b/>
          <w:bCs/>
        </w:rPr>
        <w:t xml:space="preserve">OBJETO </w:t>
      </w:r>
      <w:r>
        <w:rPr>
          <w:b/>
          <w:bCs/>
        </w:rPr>
        <w:t>:</w:t>
      </w:r>
      <w:proofErr w:type="gramEnd"/>
      <w:r w:rsidR="00AA3761" w:rsidRPr="00AA3761">
        <w:rPr>
          <w:rFonts w:eastAsia="Arial"/>
          <w:b/>
          <w:sz w:val="24"/>
          <w:szCs w:val="24"/>
        </w:rPr>
        <w:t xml:space="preserve"> </w:t>
      </w:r>
      <w:r w:rsidR="00D74FEA">
        <w:rPr>
          <w:b/>
          <w:spacing w:val="-2"/>
          <w:w w:val="110"/>
          <w:sz w:val="24"/>
        </w:rPr>
        <w:t>CONTRATAÇÃO DE EMPRESA ESPECIALIZADA PARA CONFECÇÃO DE CARNE IPTU</w:t>
      </w:r>
    </w:p>
    <w:p w14:paraId="7584586E" w14:textId="77777777" w:rsidR="00D74FEA" w:rsidRDefault="00D74FEA" w:rsidP="00D74FEA">
      <w:pPr>
        <w:pStyle w:val="Corpodetexto"/>
        <w:jc w:val="both"/>
        <w:rPr>
          <w:b/>
          <w:spacing w:val="-2"/>
          <w:w w:val="110"/>
          <w:sz w:val="24"/>
        </w:rPr>
      </w:pPr>
    </w:p>
    <w:p w14:paraId="71417044" w14:textId="77777777" w:rsidR="00D74FEA" w:rsidRPr="00AA3761" w:rsidRDefault="00D74FEA" w:rsidP="00D74FEA">
      <w:pPr>
        <w:pStyle w:val="Corpodetexto"/>
        <w:jc w:val="both"/>
        <w:rPr>
          <w:rFonts w:eastAsia="Arial"/>
          <w:b/>
          <w:sz w:val="24"/>
          <w:szCs w:val="24"/>
        </w:rPr>
      </w:pPr>
    </w:p>
    <w:tbl>
      <w:tblPr>
        <w:tblStyle w:val="Tabelacomgrade"/>
        <w:tblW w:w="0" w:type="auto"/>
        <w:tblLook w:val="04A0" w:firstRow="1" w:lastRow="0" w:firstColumn="1" w:lastColumn="0" w:noHBand="0" w:noVBand="1"/>
      </w:tblPr>
      <w:tblGrid>
        <w:gridCol w:w="1636"/>
        <w:gridCol w:w="1808"/>
        <w:gridCol w:w="1933"/>
        <w:gridCol w:w="1713"/>
        <w:gridCol w:w="1835"/>
        <w:gridCol w:w="1511"/>
      </w:tblGrid>
      <w:tr w:rsidR="00D74FEA" w:rsidRPr="00D74FEA" w14:paraId="41812138" w14:textId="77777777" w:rsidTr="00760660">
        <w:tc>
          <w:tcPr>
            <w:tcW w:w="1741" w:type="dxa"/>
          </w:tcPr>
          <w:p w14:paraId="51E9EBB6" w14:textId="77777777" w:rsidR="00D74FEA" w:rsidRPr="00D74FEA" w:rsidRDefault="00D74FEA" w:rsidP="00760660">
            <w:pPr>
              <w:pStyle w:val="TableParagraph"/>
              <w:rPr>
                <w:b/>
              </w:rPr>
            </w:pPr>
            <w:r w:rsidRPr="00D74FEA">
              <w:rPr>
                <w:b/>
              </w:rPr>
              <w:t>ITEM</w:t>
            </w:r>
          </w:p>
        </w:tc>
        <w:tc>
          <w:tcPr>
            <w:tcW w:w="1878" w:type="dxa"/>
          </w:tcPr>
          <w:p w14:paraId="16047B70" w14:textId="77777777" w:rsidR="00D74FEA" w:rsidRPr="00D74FEA" w:rsidRDefault="00D74FEA" w:rsidP="00760660">
            <w:pPr>
              <w:pStyle w:val="TableParagraph"/>
              <w:rPr>
                <w:b/>
              </w:rPr>
            </w:pPr>
            <w:r w:rsidRPr="00D74FEA">
              <w:rPr>
                <w:b/>
              </w:rPr>
              <w:t>UNIDADE</w:t>
            </w:r>
          </w:p>
        </w:tc>
        <w:tc>
          <w:tcPr>
            <w:tcW w:w="1973" w:type="dxa"/>
          </w:tcPr>
          <w:p w14:paraId="450034C1" w14:textId="77777777" w:rsidR="00D74FEA" w:rsidRPr="00D74FEA" w:rsidRDefault="00D74FEA" w:rsidP="00760660">
            <w:pPr>
              <w:pStyle w:val="TableParagraph"/>
              <w:rPr>
                <w:b/>
              </w:rPr>
            </w:pPr>
            <w:r w:rsidRPr="00D74FEA">
              <w:rPr>
                <w:b/>
              </w:rPr>
              <w:t>DESCRITIVO</w:t>
            </w:r>
          </w:p>
        </w:tc>
        <w:tc>
          <w:tcPr>
            <w:tcW w:w="1800" w:type="dxa"/>
          </w:tcPr>
          <w:p w14:paraId="33F4AB61" w14:textId="77777777" w:rsidR="00D74FEA" w:rsidRPr="00D74FEA" w:rsidRDefault="00D74FEA" w:rsidP="00760660">
            <w:pPr>
              <w:pStyle w:val="TableParagraph"/>
              <w:rPr>
                <w:b/>
              </w:rPr>
            </w:pPr>
            <w:r w:rsidRPr="00D74FEA">
              <w:rPr>
                <w:b/>
              </w:rPr>
              <w:t>QUANT</w:t>
            </w:r>
          </w:p>
        </w:tc>
        <w:tc>
          <w:tcPr>
            <w:tcW w:w="1896" w:type="dxa"/>
          </w:tcPr>
          <w:p w14:paraId="4C5F64DB" w14:textId="26D8D322" w:rsidR="00D74FEA" w:rsidRPr="00D74FEA" w:rsidRDefault="00D74FEA" w:rsidP="008A43EB">
            <w:pPr>
              <w:pStyle w:val="TableParagraph"/>
              <w:rPr>
                <w:b/>
              </w:rPr>
            </w:pPr>
            <w:r w:rsidRPr="00D74FEA">
              <w:rPr>
                <w:b/>
              </w:rPr>
              <w:t xml:space="preserve">VALOR UNITÁRIO E </w:t>
            </w:r>
          </w:p>
        </w:tc>
        <w:tc>
          <w:tcPr>
            <w:tcW w:w="1573" w:type="dxa"/>
          </w:tcPr>
          <w:p w14:paraId="02ACFD61" w14:textId="6728827C" w:rsidR="00D74FEA" w:rsidRPr="00D74FEA" w:rsidRDefault="00D74FEA" w:rsidP="008A43EB">
            <w:pPr>
              <w:pStyle w:val="TableParagraph"/>
              <w:rPr>
                <w:b/>
              </w:rPr>
            </w:pPr>
            <w:r w:rsidRPr="00D74FEA">
              <w:rPr>
                <w:b/>
              </w:rPr>
              <w:t xml:space="preserve">VALOR TOTAL </w:t>
            </w:r>
          </w:p>
        </w:tc>
      </w:tr>
      <w:tr w:rsidR="00D74FEA" w:rsidRPr="00D74FEA" w14:paraId="7CF38353" w14:textId="77777777" w:rsidTr="00760660">
        <w:tc>
          <w:tcPr>
            <w:tcW w:w="1741" w:type="dxa"/>
          </w:tcPr>
          <w:p w14:paraId="11E436EB" w14:textId="77777777" w:rsidR="00D74FEA" w:rsidRPr="00D74FEA" w:rsidRDefault="00D74FEA" w:rsidP="00760660">
            <w:pPr>
              <w:pStyle w:val="TableParagraph"/>
              <w:rPr>
                <w:b/>
              </w:rPr>
            </w:pPr>
            <w:r w:rsidRPr="00D74FEA">
              <w:rPr>
                <w:b/>
              </w:rPr>
              <w:t>01</w:t>
            </w:r>
          </w:p>
        </w:tc>
        <w:tc>
          <w:tcPr>
            <w:tcW w:w="1878" w:type="dxa"/>
          </w:tcPr>
          <w:p w14:paraId="7B1B8A1E" w14:textId="77777777" w:rsidR="00D74FEA" w:rsidRPr="00D74FEA" w:rsidRDefault="00D74FEA" w:rsidP="00760660">
            <w:pPr>
              <w:pStyle w:val="TableParagraph"/>
              <w:rPr>
                <w:b/>
              </w:rPr>
            </w:pPr>
            <w:r w:rsidRPr="00D74FEA">
              <w:rPr>
                <w:b/>
              </w:rPr>
              <w:t>UN</w:t>
            </w:r>
          </w:p>
        </w:tc>
        <w:tc>
          <w:tcPr>
            <w:tcW w:w="1973" w:type="dxa"/>
          </w:tcPr>
          <w:p w14:paraId="6A8E9C4E" w14:textId="77777777" w:rsidR="00D74FEA" w:rsidRPr="00D74FEA" w:rsidRDefault="00D74FEA" w:rsidP="00760660">
            <w:pPr>
              <w:pStyle w:val="TableParagraph"/>
              <w:rPr>
                <w:b/>
              </w:rPr>
            </w:pPr>
            <w:r w:rsidRPr="00D74FEA">
              <w:rPr>
                <w:b/>
              </w:rPr>
              <w:t>CARNE DE IPTU</w:t>
            </w:r>
          </w:p>
        </w:tc>
        <w:tc>
          <w:tcPr>
            <w:tcW w:w="1800" w:type="dxa"/>
          </w:tcPr>
          <w:p w14:paraId="7C0F3C77" w14:textId="77777777" w:rsidR="00D74FEA" w:rsidRPr="00D74FEA" w:rsidRDefault="00D74FEA" w:rsidP="00760660">
            <w:pPr>
              <w:pStyle w:val="TableParagraph"/>
              <w:rPr>
                <w:b/>
              </w:rPr>
            </w:pPr>
            <w:r w:rsidRPr="00D74FEA">
              <w:rPr>
                <w:b/>
              </w:rPr>
              <w:t>4.800</w:t>
            </w:r>
          </w:p>
        </w:tc>
        <w:tc>
          <w:tcPr>
            <w:tcW w:w="1896" w:type="dxa"/>
          </w:tcPr>
          <w:p w14:paraId="6F8FA327" w14:textId="1822C5A9" w:rsidR="00D74FEA" w:rsidRPr="00D74FEA" w:rsidRDefault="00D74FEA" w:rsidP="008A43EB">
            <w:pPr>
              <w:pStyle w:val="TableParagraph"/>
              <w:rPr>
                <w:b/>
              </w:rPr>
            </w:pPr>
            <w:r w:rsidRPr="00D74FEA">
              <w:rPr>
                <w:b/>
              </w:rPr>
              <w:t xml:space="preserve">R$ </w:t>
            </w:r>
          </w:p>
        </w:tc>
        <w:tc>
          <w:tcPr>
            <w:tcW w:w="1573" w:type="dxa"/>
          </w:tcPr>
          <w:p w14:paraId="74730E2B" w14:textId="0DB692B8" w:rsidR="00D74FEA" w:rsidRPr="00D74FEA" w:rsidRDefault="008A43EB" w:rsidP="00760660">
            <w:pPr>
              <w:pStyle w:val="TableParagraph"/>
              <w:rPr>
                <w:b/>
              </w:rPr>
            </w:pPr>
            <w:r>
              <w:rPr>
                <w:b/>
              </w:rPr>
              <w:t xml:space="preserve">R$ </w:t>
            </w:r>
          </w:p>
        </w:tc>
      </w:tr>
    </w:tbl>
    <w:p w14:paraId="0D871CD8" w14:textId="31F30C91" w:rsidR="00E07666" w:rsidRPr="00E07666" w:rsidRDefault="00E07666" w:rsidP="00AA3761">
      <w:pPr>
        <w:pStyle w:val="SemEspaamento"/>
        <w:jc w:val="both"/>
        <w:rPr>
          <w:rFonts w:ascii="Times New Roman" w:hAnsi="Times New Roman"/>
          <w:b/>
          <w:bCs/>
        </w:rPr>
      </w:pP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proofErr w:type="gramStart"/>
      <w:r w:rsidRPr="00E07666">
        <w:t>nº</w:t>
      </w:r>
      <w:proofErr w:type="gramEnd"/>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proofErr w:type="gramStart"/>
      <w:r w:rsidRPr="00E07666">
        <w:t>endereço</w:t>
      </w:r>
      <w:proofErr w:type="gramEnd"/>
      <w:r w:rsidRPr="00E07666">
        <w:t>:</w:t>
      </w:r>
    </w:p>
    <w:p w14:paraId="233C653D" w14:textId="77777777" w:rsidR="00E07666" w:rsidRPr="00E07666" w:rsidRDefault="00E07666" w:rsidP="00E07666">
      <w:pPr>
        <w:pStyle w:val="Corpodetexto"/>
        <w:spacing w:before="1" w:line="288" w:lineRule="auto"/>
        <w:ind w:right="562"/>
        <w:rPr>
          <w:lang w:val="pt-BR"/>
        </w:rPr>
      </w:pPr>
      <w:proofErr w:type="gramStart"/>
      <w:r w:rsidRPr="00E07666">
        <w:t>apresentamos</w:t>
      </w:r>
      <w:proofErr w:type="gramEnd"/>
      <w:r w:rsidRPr="00E07666">
        <w:t xml:space="preserve">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88750BD"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roofErr w:type="gramStart"/>
      <w:r w:rsidRPr="00E07666">
        <w:t>assinatura</w:t>
      </w:r>
      <w:proofErr w:type="gramEnd"/>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proofErr w:type="gramStart"/>
      <w:r w:rsidRPr="00E07666">
        <w:rPr>
          <w:rFonts w:ascii="Times New Roman" w:hAnsi="Times New Roman"/>
        </w:rPr>
        <w:t>obs.</w:t>
      </w:r>
      <w:proofErr w:type="gramEnd"/>
      <w:r w:rsidRPr="00E07666">
        <w:rPr>
          <w:rFonts w:ascii="Times New Roman" w:hAnsi="Times New Roman"/>
        </w:rPr>
        <w:t>:</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14DE81B8" w14:textId="45304CCD" w:rsidR="00E07666" w:rsidRDefault="002C410C" w:rsidP="00263308">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VII</w:t>
      </w:r>
    </w:p>
    <w:p w14:paraId="2FEA8FE0" w14:textId="77777777" w:rsidR="00D74FEA" w:rsidRDefault="00D74FEA" w:rsidP="00D74FEA">
      <w:pPr>
        <w:pStyle w:val="SemEspaamento"/>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549E62A2" w14:textId="77777777" w:rsidR="00D74FEA" w:rsidRDefault="00D74FEA" w:rsidP="00D74FEA">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XX/2025</w:t>
      </w:r>
    </w:p>
    <w:p w14:paraId="5B3ACE05" w14:textId="77777777" w:rsidR="00D74FEA" w:rsidRDefault="00D74FEA" w:rsidP="00D74FEA">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ELETRÔNICA</w:t>
      </w:r>
      <w:proofErr w:type="gramStart"/>
      <w:r>
        <w:rPr>
          <w:rFonts w:ascii="Calibri Light" w:hAnsi="Calibri Light" w:cs="Calibri Light"/>
          <w:b/>
          <w:bCs/>
        </w:rPr>
        <w:t xml:space="preserve">  </w:t>
      </w:r>
      <w:proofErr w:type="gramEnd"/>
      <w:r>
        <w:rPr>
          <w:rFonts w:ascii="Calibri Light" w:hAnsi="Calibri Light" w:cs="Calibri Light"/>
          <w:b/>
          <w:bCs/>
        </w:rPr>
        <w:t>Nº. XX/2025</w:t>
      </w:r>
    </w:p>
    <w:p w14:paraId="79FE889A" w14:textId="77777777" w:rsidR="00D74FEA" w:rsidRDefault="00D74FEA" w:rsidP="00D74FEA">
      <w:pPr>
        <w:pStyle w:val="Corpodetexto"/>
        <w:spacing w:before="5"/>
        <w:rPr>
          <w:rFonts w:ascii="Calibri Light" w:hAnsi="Calibri Light" w:cs="Calibri Light"/>
          <w:b/>
          <w:sz w:val="20"/>
        </w:rPr>
      </w:pPr>
    </w:p>
    <w:p w14:paraId="34CB86A3" w14:textId="77777777" w:rsidR="00D74FEA" w:rsidRDefault="00D74FEA" w:rsidP="00D74FEA">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7EF8FD71" w14:textId="77777777" w:rsidR="00D74FEA" w:rsidRDefault="00D74FEA" w:rsidP="00D74FEA">
      <w:pPr>
        <w:tabs>
          <w:tab w:val="left" w:pos="284"/>
        </w:tabs>
        <w:spacing w:line="360" w:lineRule="auto"/>
        <w:jc w:val="both"/>
        <w:rPr>
          <w:rFonts w:ascii="Calibri Light" w:hAnsi="Calibri Light" w:cs="Calibri Light"/>
          <w:b/>
          <w:bCs/>
        </w:rPr>
      </w:pPr>
    </w:p>
    <w:p w14:paraId="311FDD46" w14:textId="77777777" w:rsidR="00D74FEA" w:rsidRPr="005F51A9" w:rsidRDefault="00D74FEA" w:rsidP="00D74FEA">
      <w:pPr>
        <w:tabs>
          <w:tab w:val="left" w:pos="284"/>
        </w:tabs>
        <w:spacing w:line="360" w:lineRule="auto"/>
        <w:ind w:left="2836"/>
        <w:jc w:val="both"/>
        <w:rPr>
          <w:rFonts w:ascii="Calibri Light" w:hAnsi="Calibri Light" w:cs="Calibri Light"/>
          <w:b/>
          <w:bCs/>
        </w:rPr>
      </w:pPr>
      <w:r w:rsidRPr="005F51A9">
        <w:rPr>
          <w:rFonts w:ascii="Calibri Light" w:hAnsi="Calibri Light" w:cs="Calibri Light"/>
          <w:b/>
          <w:bCs/>
        </w:rPr>
        <w:t xml:space="preserve">CONTRATO Nº. </w:t>
      </w:r>
      <w:r>
        <w:rPr>
          <w:rFonts w:ascii="Calibri Light" w:hAnsi="Calibri Light" w:cs="Calibri Light"/>
          <w:b/>
          <w:bCs/>
        </w:rPr>
        <w:t>XX</w:t>
      </w:r>
      <w:r w:rsidRPr="005F51A9">
        <w:rPr>
          <w:rFonts w:ascii="Calibri Light" w:hAnsi="Calibri Light" w:cs="Calibri Light"/>
          <w:b/>
          <w:bCs/>
        </w:rPr>
        <w:t xml:space="preserve">, QUE ENTRE SI FAZEM O MUNICÍPIO DE RIFAINA E </w:t>
      </w:r>
      <w:r>
        <w:rPr>
          <w:rFonts w:ascii="Calibri Light" w:hAnsi="Calibri Light" w:cs="Calibri Light"/>
          <w:b/>
          <w:bCs/>
        </w:rPr>
        <w:t>XXXXXXXXX</w:t>
      </w:r>
      <w:r w:rsidRPr="005F51A9">
        <w:rPr>
          <w:rFonts w:ascii="Calibri Light" w:hAnsi="Calibri Light" w:cs="Calibri Light"/>
          <w:b/>
          <w:bCs/>
        </w:rPr>
        <w:t xml:space="preserve"> CONFORMIDADE COM AS CLÁUSULAS A SEGUIR EXPOSTAS:</w:t>
      </w:r>
    </w:p>
    <w:p w14:paraId="2E789EC6" w14:textId="77777777" w:rsidR="00D74FEA" w:rsidRDefault="00D74FEA" w:rsidP="00D74FEA">
      <w:pPr>
        <w:tabs>
          <w:tab w:val="left" w:pos="284"/>
        </w:tabs>
        <w:spacing w:line="360" w:lineRule="auto"/>
        <w:jc w:val="both"/>
        <w:rPr>
          <w:rFonts w:ascii="Calibri Light" w:hAnsi="Calibri Light" w:cs="Calibri Light"/>
        </w:rPr>
      </w:pPr>
    </w:p>
    <w:p w14:paraId="646FCB53" w14:textId="77777777" w:rsidR="00D74FEA" w:rsidRDefault="00D74FEA" w:rsidP="00D74FE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2FD80E3D" w14:textId="77777777" w:rsidR="00D74FEA" w:rsidRDefault="00D74FEA" w:rsidP="00D74FEA">
      <w:pPr>
        <w:tabs>
          <w:tab w:val="left" w:pos="284"/>
        </w:tabs>
        <w:spacing w:line="360" w:lineRule="auto"/>
        <w:jc w:val="both"/>
        <w:rPr>
          <w:rFonts w:ascii="Calibri Light" w:hAnsi="Calibri Light" w:cs="Calibri Light"/>
        </w:rPr>
      </w:pPr>
    </w:p>
    <w:p w14:paraId="0EA700E5" w14:textId="77777777" w:rsidR="00D74FEA" w:rsidRDefault="00D74FEA" w:rsidP="00D74FEA">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37DA16A7" w14:textId="77777777" w:rsidR="00D74FEA" w:rsidRPr="00F576DD" w:rsidRDefault="00D74FEA" w:rsidP="00D74FEA">
      <w:pPr>
        <w:pStyle w:val="Corpodetexto"/>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sidRPr="00F576DD">
        <w:rPr>
          <w:rFonts w:ascii="Calibri Light" w:hAnsi="Calibri Light" w:cs="Calibri Light"/>
          <w:b/>
          <w:bCs/>
        </w:rPr>
        <w:t>O MUNICÍPIO DE RIFAINA/SP</w:t>
      </w:r>
      <w:r w:rsidRPr="00F576DD">
        <w:rPr>
          <w:rFonts w:ascii="Calibri Light" w:hAnsi="Calibri Light" w:cs="Calibri Light"/>
          <w:bCs/>
        </w:rPr>
        <w:t xml:space="preserve">, pessoa jurídica de direito público interno, com sede na Rua Barão de Rifaina, n. º 251, no Centro da cidade de </w:t>
      </w:r>
      <w:proofErr w:type="gramStart"/>
      <w:r w:rsidRPr="00F576DD">
        <w:rPr>
          <w:rFonts w:ascii="Calibri Light" w:hAnsi="Calibri Light" w:cs="Calibri Light"/>
          <w:bCs/>
        </w:rPr>
        <w:t>Rifaina-SP</w:t>
      </w:r>
      <w:proofErr w:type="gramEnd"/>
      <w:r w:rsidRPr="00F576DD">
        <w:rPr>
          <w:rFonts w:ascii="Calibri Light" w:hAnsi="Calibri Light" w:cs="Calibri Light"/>
          <w:bCs/>
        </w:rPr>
        <w:t xml:space="preserve">, CEP 14.490-000, telefone: (16) 3135-9500, inscrito no CNPJ/MF sob n. º 45.318.995/0001-71, neste ato representado por seu Prefeito Municipal, Wilson Alves da Silva Junior, neste ato denominado </w:t>
      </w:r>
      <w:r w:rsidRPr="00F576DD">
        <w:rPr>
          <w:rFonts w:ascii="Calibri Light" w:hAnsi="Calibri Light" w:cs="Calibri Light"/>
          <w:b/>
          <w:bCs/>
        </w:rPr>
        <w:t>CONTRATANTE</w:t>
      </w:r>
      <w:r w:rsidRPr="00F576DD">
        <w:rPr>
          <w:rFonts w:ascii="Calibri Light" w:hAnsi="Calibri Light" w:cs="Calibri Light"/>
          <w:bCs/>
        </w:rPr>
        <w:t xml:space="preserve">, e </w:t>
      </w:r>
      <w:r>
        <w:rPr>
          <w:rFonts w:ascii="Calibri Light" w:hAnsi="Calibri Light" w:cs="Calibri Light"/>
          <w:bCs/>
        </w:rPr>
        <w:t>XXXXXXX</w:t>
      </w:r>
      <w:r w:rsidRPr="00F576DD">
        <w:rPr>
          <w:rFonts w:ascii="Calibri Light" w:hAnsi="Calibri Light" w:cs="Calibri Light"/>
          <w:bCs/>
        </w:rPr>
        <w:t xml:space="preserve">, Inscrita no CNPJ/MF sob n.º </w:t>
      </w:r>
      <w:r>
        <w:rPr>
          <w:rFonts w:ascii="Calibri Light" w:hAnsi="Calibri Light" w:cs="Calibri Light"/>
          <w:bCs/>
        </w:rPr>
        <w:t>XXXXXXX</w:t>
      </w:r>
      <w:r w:rsidRPr="00F576DD">
        <w:rPr>
          <w:rFonts w:ascii="Calibri Light" w:hAnsi="Calibri Light" w:cs="Calibri Light"/>
          <w:bCs/>
        </w:rPr>
        <w:t xml:space="preserve">, com sede na </w:t>
      </w:r>
      <w:r>
        <w:rPr>
          <w:rFonts w:ascii="Calibri Light" w:hAnsi="Calibri Light" w:cs="Calibri Light"/>
          <w:bCs/>
        </w:rPr>
        <w:t>XXXXX</w:t>
      </w:r>
      <w:r w:rsidRPr="00F576DD">
        <w:rPr>
          <w:rFonts w:ascii="Calibri Light" w:hAnsi="Calibri Light" w:cs="Calibri Light"/>
          <w:bCs/>
        </w:rPr>
        <w:t xml:space="preserve"> Bairro </w:t>
      </w:r>
      <w:r>
        <w:rPr>
          <w:rFonts w:ascii="Calibri Light" w:hAnsi="Calibri Light" w:cs="Calibri Light"/>
          <w:bCs/>
        </w:rPr>
        <w:t>XXXX</w:t>
      </w:r>
      <w:r w:rsidRPr="00F576DD">
        <w:rPr>
          <w:rFonts w:ascii="Calibri Light" w:hAnsi="Calibri Light" w:cs="Calibri Light"/>
          <w:bCs/>
        </w:rPr>
        <w:t xml:space="preserve">, cidade de </w:t>
      </w:r>
      <w:r>
        <w:rPr>
          <w:rFonts w:ascii="Calibri Light" w:hAnsi="Calibri Light" w:cs="Calibri Light"/>
          <w:bCs/>
        </w:rPr>
        <w:t>XXXXX/XX</w:t>
      </w:r>
      <w:r w:rsidRPr="00F576DD">
        <w:rPr>
          <w:rFonts w:ascii="Calibri Light" w:hAnsi="Calibri Light" w:cs="Calibri Light"/>
          <w:bCs/>
        </w:rPr>
        <w:t xml:space="preserve"> , neste ato representada por seu Socio Administrador, Sr. </w:t>
      </w:r>
      <w:r>
        <w:rPr>
          <w:rFonts w:ascii="Calibri Light" w:hAnsi="Calibri Light" w:cs="Calibri Light"/>
          <w:bCs/>
        </w:rPr>
        <w:t>XXXXXXX</w:t>
      </w:r>
      <w:r w:rsidRPr="00F576DD">
        <w:rPr>
          <w:rFonts w:ascii="Calibri Light" w:hAnsi="Calibri Light" w:cs="Calibri Light"/>
          <w:bCs/>
        </w:rPr>
        <w:t xml:space="preserve">, doravante denominado </w:t>
      </w:r>
      <w:r w:rsidRPr="00F576DD">
        <w:rPr>
          <w:rFonts w:ascii="Calibri Light" w:hAnsi="Calibri Light" w:cs="Calibri Light"/>
          <w:b/>
          <w:bCs/>
        </w:rPr>
        <w:t>CONTRATADO</w:t>
      </w:r>
      <w:r w:rsidRPr="00F576DD">
        <w:rPr>
          <w:rFonts w:ascii="Calibri Light" w:hAnsi="Calibri Light" w:cs="Calibri Light"/>
          <w:bCs/>
        </w:rPr>
        <w:t xml:space="preserve">, tendo em vista o procedimento de </w:t>
      </w:r>
      <w:r>
        <w:rPr>
          <w:rFonts w:ascii="Calibri Light" w:hAnsi="Calibri Light" w:cs="Calibri Light"/>
          <w:bCs/>
        </w:rPr>
        <w:t>DISPENSA ELETRÔNICA</w:t>
      </w:r>
      <w:r w:rsidRPr="00F576DD">
        <w:rPr>
          <w:rFonts w:ascii="Calibri Light" w:hAnsi="Calibri Light" w:cs="Calibri Light"/>
          <w:bCs/>
        </w:rPr>
        <w:t xml:space="preserve"> de licitação n. º </w:t>
      </w:r>
      <w:r>
        <w:rPr>
          <w:rFonts w:ascii="Calibri Light" w:hAnsi="Calibri Light" w:cs="Calibri Light"/>
          <w:bCs/>
        </w:rPr>
        <w:t>XX</w:t>
      </w:r>
      <w:r w:rsidRPr="00F576DD">
        <w:rPr>
          <w:rFonts w:ascii="Calibri Light" w:hAnsi="Calibri Light" w:cs="Calibri Light"/>
          <w:bCs/>
        </w:rPr>
        <w:t>/2025,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44A3C6C1" w14:textId="77777777" w:rsidR="00D74FEA" w:rsidRDefault="00D74FEA" w:rsidP="00D74FEA">
      <w:pPr>
        <w:tabs>
          <w:tab w:val="left" w:pos="284"/>
        </w:tabs>
        <w:spacing w:line="360" w:lineRule="auto"/>
        <w:jc w:val="both"/>
        <w:rPr>
          <w:rFonts w:ascii="Calibri Light" w:hAnsi="Calibri Light" w:cs="Calibri Light"/>
        </w:rPr>
      </w:pPr>
    </w:p>
    <w:p w14:paraId="5A0CBBE5" w14:textId="77777777" w:rsidR="00D74FEA" w:rsidRDefault="00D74FEA" w:rsidP="00D74FEA">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35911B9B" w14:textId="77777777" w:rsidR="00D74FEA" w:rsidRDefault="00D74FEA" w:rsidP="00D74FEA">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sidRPr="008871DD">
        <w:rPr>
          <w:rFonts w:ascii="Calibri Light" w:hAnsi="Calibri Light" w:cs="Calibri Light"/>
          <w:i/>
          <w:iCs/>
          <w:highlight w:val="yellow"/>
          <w:u w:val="single"/>
        </w:rPr>
        <w:t xml:space="preserve">Processo Administrativo </w:t>
      </w:r>
      <w:proofErr w:type="gramStart"/>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proofErr w:type="gramEnd"/>
      <w:r w:rsidRPr="008871DD">
        <w:rPr>
          <w:rFonts w:ascii="Calibri Light" w:hAnsi="Calibri Light" w:cs="Calibri Light"/>
          <w:i/>
          <w:iCs/>
          <w:highlight w:val="yellow"/>
          <w:u w:val="single"/>
        </w:rPr>
        <w:t xml:space="preserve">/2025 </w:t>
      </w:r>
      <w:r>
        <w:rPr>
          <w:rFonts w:ascii="Calibri Light" w:hAnsi="Calibri Light" w:cs="Calibri Light"/>
          <w:i/>
          <w:iCs/>
          <w:highlight w:val="yellow"/>
          <w:u w:val="single"/>
        </w:rPr>
        <w:t xml:space="preserve">Dispensa Eletrônica </w:t>
      </w:r>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/2025</w:t>
      </w:r>
      <w:r>
        <w:rPr>
          <w:rFonts w:ascii="Calibri Light" w:hAnsi="Calibri Light" w:cs="Calibri Light"/>
        </w:rPr>
        <w:t>, de acordo com a Lei nº. 14.133/2021, com destaque para o artigo 72 e para o inciso III do artigo 74 do respectivo diploma legal e se regerá por suas cláusulas, pelos preceitos de direito público, aplicando-lhe, supletivamente, os princípios da teoria geral dos contratos e disposições de direito privado.</w:t>
      </w:r>
    </w:p>
    <w:p w14:paraId="1ADCD3DD" w14:textId="77777777" w:rsidR="00D74FEA" w:rsidRDefault="00D74FEA" w:rsidP="00D74FEA">
      <w:pPr>
        <w:tabs>
          <w:tab w:val="left" w:pos="284"/>
        </w:tabs>
        <w:spacing w:line="360" w:lineRule="auto"/>
        <w:jc w:val="both"/>
        <w:rPr>
          <w:rFonts w:ascii="Calibri Light" w:hAnsi="Calibri Light" w:cs="Calibri Light"/>
        </w:rPr>
      </w:pPr>
    </w:p>
    <w:p w14:paraId="24B894DC" w14:textId="77777777" w:rsidR="00D74FEA" w:rsidRDefault="00D74FEA" w:rsidP="00D74FE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58339203" w14:textId="77777777" w:rsidR="00D74FEA" w:rsidRDefault="00D74FEA" w:rsidP="00D74FEA">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sidRPr="00B52DC2">
        <w:rPr>
          <w:b/>
          <w:color w:val="0D0D0D"/>
          <w:shd w:val="clear" w:color="auto" w:fill="FFFFFF"/>
        </w:rPr>
        <w:t xml:space="preserve">CONTRATAÇÃO DE PRESTADOR DE SERVIÇOS PARA OFICINA ARTESANATO CCI, SE DÁ POR RAZÕES ONDE É NECESSÁRIA A REALIZAÇÕES DE SERVIÇOS ESPECÍFICOS PARA IDOSOS QUE FREQUENTAM </w:t>
      </w:r>
      <w:r w:rsidRPr="00B52DC2">
        <w:rPr>
          <w:b/>
          <w:color w:val="0D0D0D"/>
          <w:shd w:val="clear" w:color="auto" w:fill="FFFFFF"/>
        </w:rPr>
        <w:lastRenderedPageBreak/>
        <w:t>O CENTRO DE CONVIVÊNCIA DO IDOSO</w:t>
      </w:r>
      <w:r>
        <w:rPr>
          <w:rFonts w:ascii="Calibri Light" w:hAnsi="Calibri Light" w:cs="Calibri Light"/>
          <w:bCs/>
          <w:sz w:val="20"/>
          <w:szCs w:val="20"/>
        </w:rPr>
        <w:t xml:space="preserve"> conforme especificado no Documento de Formalização de Demanda e Termo de Referência, parte integrante e indissociável do presente contrato.</w:t>
      </w:r>
    </w:p>
    <w:p w14:paraId="4D7571FA" w14:textId="77777777" w:rsidR="00D74FEA" w:rsidRDefault="00D74FEA" w:rsidP="00D74FEA">
      <w:pPr>
        <w:pStyle w:val="PargrafodaLista"/>
        <w:widowControl/>
        <w:tabs>
          <w:tab w:val="left" w:pos="0"/>
        </w:tabs>
        <w:autoSpaceDE/>
        <w:spacing w:line="360" w:lineRule="auto"/>
        <w:ind w:left="0"/>
        <w:contextualSpacing/>
        <w:rPr>
          <w:rFonts w:ascii="Calibri Light" w:hAnsi="Calibri Light" w:cs="Calibri Light"/>
          <w:bCs/>
          <w:sz w:val="20"/>
          <w:szCs w:val="20"/>
        </w:rPr>
      </w:pPr>
    </w:p>
    <w:p w14:paraId="2DA26B73" w14:textId="77777777" w:rsidR="00D74FEA" w:rsidRDefault="00D74FEA" w:rsidP="00D74FEA">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B00D645" w14:textId="77777777" w:rsidR="00D74FEA" w:rsidRDefault="00D74FEA" w:rsidP="00D74FEA">
      <w:pPr>
        <w:tabs>
          <w:tab w:val="left" w:pos="284"/>
        </w:tabs>
        <w:spacing w:line="360" w:lineRule="auto"/>
        <w:jc w:val="both"/>
        <w:rPr>
          <w:rFonts w:ascii="Calibri Light" w:eastAsia="Arial" w:hAnsi="Calibri Light" w:cs="Calibri Light"/>
          <w:b/>
        </w:rPr>
      </w:pPr>
    </w:p>
    <w:p w14:paraId="7A28F772" w14:textId="77777777" w:rsidR="00D74FEA" w:rsidRDefault="00D74FEA" w:rsidP="00D74FE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III</w:t>
      </w:r>
      <w:proofErr w:type="gramStart"/>
      <w:r>
        <w:rPr>
          <w:rFonts w:ascii="Calibri Light" w:hAnsi="Calibri Light" w:cs="Calibri Light"/>
          <w:b/>
          <w:bCs/>
          <w:u w:val="single"/>
        </w:rPr>
        <w:t xml:space="preserve"> </w:t>
      </w:r>
      <w:r w:rsidRPr="00823336">
        <w:rPr>
          <w:rFonts w:ascii="Calibri Light" w:eastAsia="Arial MT" w:hAnsi="Calibri Light" w:cs="Calibri Light"/>
          <w:sz w:val="20"/>
          <w:szCs w:val="20"/>
        </w:rPr>
        <w:t xml:space="preserve"> </w:t>
      </w:r>
      <w:proofErr w:type="gramEnd"/>
      <w:r w:rsidRPr="006A49B2">
        <w:rPr>
          <w:rFonts w:ascii="Calibri Light" w:hAnsi="Calibri Light" w:cs="Calibri Light"/>
          <w:b/>
          <w:bCs/>
          <w:u w:val="single"/>
        </w:rPr>
        <w:t xml:space="preserve">– </w:t>
      </w:r>
      <w:r>
        <w:rPr>
          <w:rFonts w:ascii="Calibri Light" w:hAnsi="Calibri Light" w:cs="Calibri Light"/>
          <w:b/>
          <w:bCs/>
          <w:u w:val="single"/>
        </w:rPr>
        <w:t xml:space="preserve">DA VIGÊNCIA DO VALOR  DO PAGAMENTO DO ADITAMENTO E </w:t>
      </w:r>
      <w:r w:rsidRPr="006A49B2">
        <w:rPr>
          <w:rFonts w:ascii="Calibri Light" w:hAnsi="Calibri Light" w:cs="Calibri Light"/>
          <w:b/>
          <w:bCs/>
          <w:u w:val="single"/>
        </w:rPr>
        <w:t xml:space="preserve"> REAJUSTE:</w:t>
      </w:r>
    </w:p>
    <w:p w14:paraId="10A9BD37" w14:textId="77777777" w:rsidR="00D74FEA" w:rsidRPr="009F0986" w:rsidRDefault="00D74FEA" w:rsidP="00D74FEA">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CLÁUSULA III – DO PRAZO, DO VALOR DO CONTRATO E DO PAGAMENTO E REAJUSTE:</w:t>
      </w:r>
    </w:p>
    <w:p w14:paraId="5ACC9090" w14:textId="77777777" w:rsidR="00D74FEA" w:rsidRPr="009F0986" w:rsidRDefault="00D74FEA" w:rsidP="00D74FEA">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 – DO PRAZO:</w:t>
      </w:r>
    </w:p>
    <w:p w14:paraId="74D2DD3E" w14:textId="77777777" w:rsidR="00D74FEA" w:rsidRPr="009F0986" w:rsidRDefault="00D74FEA" w:rsidP="00D74FEA">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3.1.1 – O prazo de vigência da presente contratação é até </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proofErr w:type="gramStart"/>
      <w:r w:rsidRPr="009F0986">
        <w:rPr>
          <w:rFonts w:ascii="Calibri Light" w:eastAsia="Arial MT" w:hAnsi="Calibri Light" w:cs="Calibri Light"/>
          <w:sz w:val="20"/>
          <w:szCs w:val="20"/>
        </w:rPr>
        <w:t>20</w:t>
      </w:r>
      <w:r>
        <w:rPr>
          <w:rFonts w:ascii="Calibri Light" w:eastAsia="Arial MT" w:hAnsi="Calibri Light" w:cs="Calibri Light"/>
          <w:sz w:val="20"/>
          <w:szCs w:val="20"/>
        </w:rPr>
        <w:t>25</w:t>
      </w:r>
      <w:r w:rsidRPr="009F0986">
        <w:rPr>
          <w:rFonts w:ascii="Calibri Light" w:eastAsia="Arial MT" w:hAnsi="Calibri Light" w:cs="Calibri Light"/>
          <w:sz w:val="20"/>
          <w:szCs w:val="20"/>
        </w:rPr>
        <w:t xml:space="preserve"> ,</w:t>
      </w:r>
      <w:proofErr w:type="gramEnd"/>
      <w:r w:rsidRPr="009F0986">
        <w:rPr>
          <w:rFonts w:ascii="Calibri Light" w:eastAsia="Arial MT" w:hAnsi="Calibri Light" w:cs="Calibri Light"/>
          <w:sz w:val="20"/>
          <w:szCs w:val="20"/>
        </w:rPr>
        <w:t xml:space="preserve"> contado de  </w:t>
      </w:r>
      <w:r>
        <w:rPr>
          <w:rFonts w:ascii="Calibri Light" w:eastAsia="Arial MT" w:hAnsi="Calibri Light" w:cs="Calibri Light"/>
          <w:sz w:val="20"/>
          <w:szCs w:val="20"/>
        </w:rPr>
        <w:t xml:space="preserve">XX </w:t>
      </w:r>
      <w:r w:rsidRPr="009F0986">
        <w:rPr>
          <w:rFonts w:ascii="Calibri Light" w:eastAsia="Arial MT" w:hAnsi="Calibri Light" w:cs="Calibri Light"/>
          <w:sz w:val="20"/>
          <w:szCs w:val="20"/>
        </w:rPr>
        <w:t xml:space="preserve">de </w:t>
      </w:r>
      <w:r>
        <w:rPr>
          <w:rFonts w:ascii="Calibri Light" w:eastAsia="Arial MT" w:hAnsi="Calibri Light" w:cs="Calibri Light"/>
          <w:sz w:val="20"/>
          <w:szCs w:val="20"/>
        </w:rPr>
        <w:t>XXXX</w:t>
      </w:r>
      <w:r w:rsidRPr="009F0986">
        <w:rPr>
          <w:rFonts w:ascii="Calibri Light" w:eastAsia="Arial MT" w:hAnsi="Calibri Light" w:cs="Calibri Light"/>
          <w:sz w:val="20"/>
          <w:szCs w:val="20"/>
        </w:rPr>
        <w:t>de 2025 admitida a prorrogação nos termos do artigo 107 da Lei Federal nº 14.133/21, mediante termo aditivo, persistindo as obrigações.</w:t>
      </w:r>
    </w:p>
    <w:p w14:paraId="587E9A2B" w14:textId="77777777" w:rsidR="00D74FEA" w:rsidRPr="009F0986" w:rsidRDefault="00D74FEA" w:rsidP="00D74FEA">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3.1.2 A prorrogação de que trata este item é condicionada ao ateste, pela autoridade competente, de que as condições e os preços permanecem </w:t>
      </w:r>
      <w:proofErr w:type="gramStart"/>
      <w:r w:rsidRPr="009F0986">
        <w:rPr>
          <w:rFonts w:ascii="Calibri Light" w:eastAsia="Arial MT" w:hAnsi="Calibri Light" w:cs="Calibri Light"/>
          <w:sz w:val="20"/>
          <w:szCs w:val="20"/>
        </w:rPr>
        <w:t>vantajosos para a Administração, permitida</w:t>
      </w:r>
      <w:proofErr w:type="gramEnd"/>
      <w:r w:rsidRPr="009F0986">
        <w:rPr>
          <w:rFonts w:ascii="Calibri Light" w:eastAsia="Arial MT" w:hAnsi="Calibri Light" w:cs="Calibri Light"/>
          <w:sz w:val="20"/>
          <w:szCs w:val="20"/>
        </w:rPr>
        <w:t xml:space="preserve"> a negociação com o contratado</w:t>
      </w:r>
    </w:p>
    <w:p w14:paraId="0BED4D33" w14:textId="77777777" w:rsidR="00D74FEA" w:rsidRDefault="00D74FEA" w:rsidP="00D74FEA">
      <w:pPr>
        <w:pStyle w:val="Corpodetexto"/>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w:t>
      </w:r>
      <w:proofErr w:type="gramStart"/>
      <w:r>
        <w:rPr>
          <w:rFonts w:ascii="Calibri Light" w:eastAsia="Arial MT" w:hAnsi="Calibri Light" w:cs="Calibri Light"/>
          <w:sz w:val="20"/>
          <w:szCs w:val="20"/>
        </w:rPr>
        <w:t>..</w:t>
      </w:r>
      <w:proofErr w:type="gramEnd"/>
      <w:r>
        <w:rPr>
          <w:rFonts w:ascii="Calibri Light" w:eastAsia="Arial MT" w:hAnsi="Calibri Light" w:cs="Calibri Light"/>
          <w:sz w:val="20"/>
          <w:szCs w:val="20"/>
        </w:rPr>
        <w:t xml:space="preserve">1.3  </w:t>
      </w:r>
      <w:r w:rsidRPr="002E3469">
        <w:rPr>
          <w:rFonts w:ascii="Calibri Light" w:eastAsia="Arial MT" w:hAnsi="Calibri Light" w:cs="Calibri Light"/>
          <w:sz w:val="20"/>
          <w:szCs w:val="20"/>
        </w:rPr>
        <w:t xml:space="preserve">O valor  para a presente contratação, é no valor global de R$ </w:t>
      </w:r>
      <w:r>
        <w:rPr>
          <w:rFonts w:ascii="Calibri Light" w:eastAsia="Arial MT" w:hAnsi="Calibri Light" w:cs="Calibri Light"/>
          <w:sz w:val="20"/>
          <w:szCs w:val="20"/>
        </w:rPr>
        <w:t>XXXX</w:t>
      </w:r>
      <w:r w:rsidRPr="002E3469">
        <w:rPr>
          <w:rFonts w:ascii="Calibri Light" w:eastAsia="Arial MT" w:hAnsi="Calibri Light" w:cs="Calibri Light"/>
          <w:sz w:val="20"/>
          <w:szCs w:val="20"/>
        </w:rPr>
        <w:t xml:space="preserve"> e o valor mensal de </w:t>
      </w:r>
      <w:r>
        <w:rPr>
          <w:rFonts w:ascii="Calibri Light" w:eastAsia="Arial MT" w:hAnsi="Calibri Light" w:cs="Calibri Light"/>
          <w:sz w:val="20"/>
          <w:szCs w:val="20"/>
        </w:rPr>
        <w:t>XXXXX</w:t>
      </w:r>
      <w:r w:rsidRPr="002E3469">
        <w:rPr>
          <w:rFonts w:ascii="Calibri Light" w:eastAsia="Arial MT" w:hAnsi="Calibri Light" w:cs="Calibri Light"/>
          <w:sz w:val="20"/>
          <w:szCs w:val="20"/>
        </w:rPr>
        <w:t xml:space="preserve"> </w:t>
      </w:r>
      <w:r w:rsidRPr="00823336">
        <w:rPr>
          <w:rFonts w:ascii="Calibri Light" w:eastAsia="Arial MT" w:hAnsi="Calibri Light" w:cs="Calibri Light"/>
          <w:sz w:val="20"/>
          <w:szCs w:val="20"/>
        </w:rPr>
        <w:t>já incluídos os tributos, os encargos, seguros e demais ônus que porventura possam recair sobre o Município.</w:t>
      </w:r>
    </w:p>
    <w:p w14:paraId="29B74E62" w14:textId="77777777" w:rsidR="00D74FEA" w:rsidRDefault="00D74FEA" w:rsidP="00D74FEA">
      <w:pPr>
        <w:pStyle w:val="Corpodetexto"/>
        <w:spacing w:line="360" w:lineRule="auto"/>
        <w:ind w:right="-1"/>
        <w:jc w:val="both"/>
        <w:rPr>
          <w:rFonts w:ascii="Arial" w:hAnsi="Arial" w:cs="Arial"/>
        </w:rPr>
      </w:pPr>
      <w:r>
        <w:rPr>
          <w:rFonts w:ascii="Calibri Light" w:eastAsia="Arial MT" w:hAnsi="Calibri Light" w:cs="Calibri Light"/>
          <w:sz w:val="20"/>
          <w:szCs w:val="20"/>
        </w:rPr>
        <w:t xml:space="preserve">3.1.4 </w:t>
      </w:r>
      <w:r w:rsidRPr="001D56B9">
        <w:rPr>
          <w:rFonts w:ascii="Calibri Light" w:eastAsia="Arial MT" w:hAnsi="Calibri Light" w:cs="Calibri Light"/>
          <w:sz w:val="20"/>
          <w:szCs w:val="20"/>
        </w:rPr>
        <w:t xml:space="preserve">Fica expressamente </w:t>
      </w:r>
      <w:proofErr w:type="gramStart"/>
      <w:r w:rsidRPr="001D56B9">
        <w:rPr>
          <w:rFonts w:ascii="Calibri Light" w:eastAsia="Arial MT" w:hAnsi="Calibri Light" w:cs="Calibri Light"/>
          <w:sz w:val="20"/>
          <w:szCs w:val="20"/>
        </w:rPr>
        <w:t>previsto</w:t>
      </w:r>
      <w:proofErr w:type="gramEnd"/>
      <w:r w:rsidRPr="001D56B9">
        <w:rPr>
          <w:rFonts w:ascii="Calibri Light" w:eastAsia="Arial MT" w:hAnsi="Calibri Light" w:cs="Calibri Light"/>
          <w:sz w:val="20"/>
          <w:szCs w:val="20"/>
        </w:rPr>
        <w:t xml:space="preserve"> neste contrato, a possibilidade de acréscimo ou redução das quantidades licitadas, respeitando o limite de 25% (vinte e cinco por cento) fixado pelo artigo 125 da Lei Federal 14.133/21.</w:t>
      </w:r>
    </w:p>
    <w:p w14:paraId="7846C98F" w14:textId="77777777" w:rsidR="00D74FEA" w:rsidRPr="001D56B9" w:rsidRDefault="00D74FEA" w:rsidP="00D74FEA">
      <w:pPr>
        <w:pStyle w:val="Corpodetexto"/>
        <w:spacing w:line="360" w:lineRule="auto"/>
        <w:ind w:right="-1"/>
        <w:jc w:val="both"/>
        <w:rPr>
          <w:rFonts w:ascii="Calibri Light" w:eastAsia="Arial MT" w:hAnsi="Calibri Light" w:cs="Calibri Light"/>
          <w:sz w:val="20"/>
          <w:szCs w:val="20"/>
        </w:rPr>
      </w:pPr>
      <w:r>
        <w:rPr>
          <w:rFonts w:ascii="Arial" w:hAnsi="Arial" w:cs="Arial"/>
        </w:rPr>
        <w:t xml:space="preserve">3.1.5 </w:t>
      </w:r>
      <w:r w:rsidRPr="001D56B9">
        <w:rPr>
          <w:rFonts w:ascii="Calibri Light" w:eastAsia="Arial MT" w:hAnsi="Calibri Ligh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4EAF697C"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3.1.6</w:t>
      </w:r>
      <w:r w:rsidRPr="00823336">
        <w:rPr>
          <w:rFonts w:ascii="Calibri Light" w:eastAsia="Arial MT" w:hAnsi="Calibri Light" w:cs="Calibri Light"/>
          <w:sz w:val="20"/>
          <w:szCs w:val="20"/>
        </w:rPr>
        <w:t xml:space="preserve"> – O pagamento será realizado dentro de </w:t>
      </w:r>
      <w:r>
        <w:rPr>
          <w:rFonts w:ascii="Calibri Light" w:eastAsia="Arial MT" w:hAnsi="Calibri Light" w:cs="Calibri Light"/>
          <w:sz w:val="20"/>
          <w:szCs w:val="20"/>
        </w:rPr>
        <w:t>15</w:t>
      </w:r>
      <w:r w:rsidRPr="00823336">
        <w:rPr>
          <w:rFonts w:ascii="Calibri Light" w:eastAsia="Arial MT" w:hAnsi="Calibri Light" w:cs="Calibri Light"/>
          <w:sz w:val="20"/>
          <w:szCs w:val="20"/>
        </w:rPr>
        <w:t>(</w:t>
      </w:r>
      <w:r>
        <w:rPr>
          <w:rFonts w:ascii="Calibri Light" w:eastAsia="Arial MT" w:hAnsi="Calibri Light" w:cs="Calibri Light"/>
          <w:sz w:val="20"/>
          <w:szCs w:val="20"/>
        </w:rPr>
        <w:t>quinze</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3A6EA1AC"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3.1.7</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13D2557"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3.1.8</w:t>
      </w:r>
      <w:r w:rsidRPr="00823336">
        <w:rPr>
          <w:rFonts w:ascii="Calibri Light" w:eastAsia="Arial MT" w:hAnsi="Calibri Light" w:cs="Calibri Light"/>
          <w:sz w:val="20"/>
          <w:szCs w:val="20"/>
        </w:rPr>
        <w:t xml:space="preserve">. A inadimplência da Contratada em relação aos encargos sociais, trabalhistas, fiscais e comerciais ou indenizações não transfere </w:t>
      </w:r>
      <w:proofErr w:type="gramStart"/>
      <w:r w:rsidRPr="00823336">
        <w:rPr>
          <w:rFonts w:ascii="Calibri Light" w:eastAsia="Arial MT" w:hAnsi="Calibri Light" w:cs="Calibri Light"/>
          <w:sz w:val="20"/>
          <w:szCs w:val="20"/>
        </w:rPr>
        <w:t>à</w:t>
      </w:r>
      <w:proofErr w:type="gramEnd"/>
      <w:r w:rsidRPr="00823336">
        <w:rPr>
          <w:rFonts w:ascii="Calibri Light" w:eastAsia="Arial MT" w:hAnsi="Calibri Light" w:cs="Calibri Light"/>
          <w:sz w:val="20"/>
          <w:szCs w:val="20"/>
        </w:rPr>
        <w:t xml:space="preserve"> Contratante a responsabilidade por seu pagamento, nem poderá onerar o objeto contratado, de acordo com o artigo 121, parágrafo único, da Lei Federal nº. 14.133/2021.</w:t>
      </w:r>
    </w:p>
    <w:p w14:paraId="61CE5CFC"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DO REAJUSTE (</w:t>
      </w:r>
      <w:hyperlink r:id="rId24" w:anchor="art92" w:history="1">
        <w:r w:rsidRPr="00823336">
          <w:rPr>
            <w:rFonts w:ascii="Calibri Light" w:eastAsia="Arial MT" w:hAnsi="Calibri Light" w:cs="Calibri Light"/>
            <w:sz w:val="20"/>
            <w:szCs w:val="20"/>
          </w:rPr>
          <w:t>art. 92, V)</w:t>
        </w:r>
      </w:hyperlink>
    </w:p>
    <w:p w14:paraId="44D21C58"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w:t>
      </w:r>
      <w:r w:rsidRPr="00823336">
        <w:rPr>
          <w:rFonts w:ascii="Calibri Light" w:eastAsia="Arial MT" w:hAnsi="Calibri Light" w:cs="Calibri Light"/>
          <w:sz w:val="20"/>
          <w:szCs w:val="20"/>
        </w:rPr>
        <w:t xml:space="preserve"> Os preços inicialmente contratados são fixos e irreajustáveis no prazo de um ano contado da data do orçamento estimado, em</w:t>
      </w:r>
      <w:proofErr w:type="gramStart"/>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 </w:t>
      </w:r>
      <w:proofErr w:type="gramEnd"/>
      <w:r>
        <w:rPr>
          <w:rFonts w:ascii="Calibri Light" w:eastAsia="Arial MT" w:hAnsi="Calibri Light" w:cs="Calibri Light"/>
          <w:sz w:val="20"/>
          <w:szCs w:val="20"/>
        </w:rPr>
        <w:t>XX/XX</w:t>
      </w:r>
      <w:r w:rsidRPr="00823336">
        <w:rPr>
          <w:rFonts w:ascii="Calibri Light" w:eastAsia="Arial MT" w:hAnsi="Calibri Light" w:cs="Calibri Light"/>
          <w:sz w:val="20"/>
          <w:szCs w:val="20"/>
        </w:rPr>
        <w:t xml:space="preserve">/2025 </w:t>
      </w:r>
    </w:p>
    <w:p w14:paraId="4B962BEB"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Após o interregno de um ano, e independentemente de pedido do contratado, os preços iniciais serão reajustados, mediante a aplicação, pelo contratante, do índice</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IPC-FIPE exclusivamente para as obrigações iniciadas e concluídas após a ocorrência da anualidade.</w:t>
      </w:r>
    </w:p>
    <w:p w14:paraId="5B1FA8F1"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w:t>
      </w:r>
      <w:r w:rsidRPr="00823336">
        <w:rPr>
          <w:rFonts w:ascii="Calibri Light" w:eastAsia="Arial MT" w:hAnsi="Calibri Light" w:cs="Calibri Light"/>
          <w:sz w:val="20"/>
          <w:szCs w:val="20"/>
        </w:rPr>
        <w:t xml:space="preserve"> Nos reajustes subsequentes ao primeiro, o interregno mínimo de um ano será contado a partir dos efeitos financeiros do último reajuste.</w:t>
      </w:r>
    </w:p>
    <w:p w14:paraId="68A105D5"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3.2.4.</w:t>
      </w:r>
      <w:r w:rsidRPr="00823336">
        <w:rPr>
          <w:rFonts w:ascii="Calibri Light" w:eastAsia="Arial MT" w:hAnsi="Calibri Light" w:cs="Calibri Light"/>
          <w:sz w:val="20"/>
          <w:szCs w:val="20"/>
        </w:rPr>
        <w:t xml:space="preserve"> No caso de atraso ou não divulgação do(s) índice (s) de reajustamento, o contratante pagará ao contratado a importância calculada pela última variação conhecida, liquidando a diferença correspondente tão logo seja(m) </w:t>
      </w:r>
      <w:proofErr w:type="gramStart"/>
      <w:r w:rsidRPr="00823336">
        <w:rPr>
          <w:rFonts w:ascii="Calibri Light" w:eastAsia="Arial MT" w:hAnsi="Calibri Light" w:cs="Calibri Light"/>
          <w:sz w:val="20"/>
          <w:szCs w:val="20"/>
        </w:rPr>
        <w:t>divulgado(s)</w:t>
      </w:r>
      <w:proofErr w:type="gramEnd"/>
      <w:r w:rsidRPr="00823336">
        <w:rPr>
          <w:rFonts w:ascii="Calibri Light" w:eastAsia="Arial MT" w:hAnsi="Calibri Light" w:cs="Calibri Light"/>
          <w:sz w:val="20"/>
          <w:szCs w:val="20"/>
        </w:rPr>
        <w:t xml:space="preserve"> o(s) índice(s) definitivo(s). </w:t>
      </w:r>
    </w:p>
    <w:p w14:paraId="0469A5E2"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w:t>
      </w:r>
      <w:r w:rsidRPr="00823336">
        <w:rPr>
          <w:rFonts w:ascii="Calibri Light" w:eastAsia="Arial MT" w:hAnsi="Calibri Light" w:cs="Calibri Light"/>
          <w:sz w:val="20"/>
          <w:szCs w:val="20"/>
        </w:rPr>
        <w:t xml:space="preserve">. Nas aferições finais, o(s) índice(s) utilizado(s) para reajuste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obrigatoriamente, o(s) definitivo(s).</w:t>
      </w:r>
    </w:p>
    <w:p w14:paraId="640D78FC"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3.2.6 </w:t>
      </w:r>
      <w:r w:rsidRPr="00823336">
        <w:rPr>
          <w:rFonts w:ascii="Calibri Light" w:eastAsia="Arial MT" w:hAnsi="Calibri Light" w:cs="Calibri Light"/>
          <w:sz w:val="20"/>
          <w:szCs w:val="20"/>
        </w:rPr>
        <w:t xml:space="preserve">Caso o(s) índice(s) estabelecido(s) para reajustamento venha(m) a ser extinto(s) ou de qualquer forma não possa(m) mais ser utilizado(s),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adotado(s), em substituição, o(s) que vier(em) a ser determinado(s) pela legislação então em vigor.</w:t>
      </w:r>
    </w:p>
    <w:p w14:paraId="73E749FD"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3.2.7</w:t>
      </w:r>
      <w:r w:rsidRPr="00823336">
        <w:rPr>
          <w:rFonts w:ascii="Calibri Light" w:eastAsia="Arial MT" w:hAnsi="Calibri Light" w:cs="Calibri Light"/>
          <w:sz w:val="20"/>
          <w:szCs w:val="20"/>
        </w:rPr>
        <w:t xml:space="preserve"> Na ausência de previsão legal quanto ao índice substituto, as partes elegerão novo índice oficial, para reajustamento do preço do valor remanescente, por meio de termo aditivo. </w:t>
      </w:r>
    </w:p>
    <w:p w14:paraId="0B0E6513" w14:textId="77777777" w:rsidR="00D74FEA" w:rsidRPr="00823336" w:rsidRDefault="00D74FEA" w:rsidP="00D74FEA">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42484E9D" w14:textId="77777777" w:rsidR="00D74FEA" w:rsidRDefault="00D74FEA" w:rsidP="00D74FEA">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6AFCA62A" w14:textId="77777777" w:rsidR="00D74FEA" w:rsidRPr="00427E0A" w:rsidRDefault="00D74FEA" w:rsidP="00D74FEA">
      <w:pPr>
        <w:spacing w:before="78" w:line="180" w:lineRule="exact"/>
        <w:ind w:left="1107" w:right="1306"/>
        <w:jc w:val="center"/>
        <w:rPr>
          <w:rFonts w:ascii="Calibri Light" w:eastAsia="Arial MT" w:hAnsi="Calibri Light" w:cs="Calibri Light"/>
          <w:sz w:val="20"/>
          <w:szCs w:val="20"/>
        </w:rPr>
      </w:pPr>
      <w:proofErr w:type="gramStart"/>
      <w:r w:rsidRPr="00427E0A">
        <w:rPr>
          <w:rFonts w:ascii="Calibri Light" w:eastAsia="Arial MT" w:hAnsi="Calibri Light" w:cs="Calibri Light"/>
          <w:sz w:val="20"/>
          <w:szCs w:val="20"/>
        </w:rPr>
        <w:t>1</w:t>
      </w:r>
      <w:proofErr w:type="gramEnd"/>
    </w:p>
    <w:p w14:paraId="797F7DE2"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V</w:t>
      </w:r>
      <w:r w:rsidRPr="00823336">
        <w:rPr>
          <w:rFonts w:ascii="Calibri Light" w:eastAsia="Arial MT" w:hAnsi="Calibri Light" w:cs="Calibri Light"/>
          <w:sz w:val="20"/>
          <w:szCs w:val="20"/>
        </w:rPr>
        <w:t xml:space="preserve">- DAS OBRIGAÇÕES DA CONTRATANTE </w:t>
      </w:r>
    </w:p>
    <w:p w14:paraId="2B0D4535"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3724D0B4"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1A676A0D"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0C5C3457"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4850A940"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5979C634"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2FB59D72"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6565EF1C"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1292F711"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2B1CFE40"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1252A423"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076F7FC0"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5B84A298"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0A5E83C1"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66F1311E"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o) A Contratante não responderá por quaisquer compromissos assumidos pelo Contratado com terceiros, ainda que vinculados à execução do contrato, bem como por qualquer dano causado a terceiros em decorrência de ato do Contratado, de seus </w:t>
      </w:r>
      <w:r w:rsidRPr="00823336">
        <w:rPr>
          <w:rFonts w:ascii="Calibri Light" w:eastAsia="Arial MT" w:hAnsi="Calibri Light" w:cs="Calibri Light"/>
          <w:sz w:val="20"/>
          <w:szCs w:val="20"/>
        </w:rPr>
        <w:lastRenderedPageBreak/>
        <w:t xml:space="preserve">empregados, prepostos ou </w:t>
      </w:r>
      <w:proofErr w:type="gramStart"/>
      <w:r w:rsidRPr="00823336">
        <w:rPr>
          <w:rFonts w:ascii="Calibri Light" w:eastAsia="Arial MT" w:hAnsi="Calibri Light" w:cs="Calibri Light"/>
          <w:sz w:val="20"/>
          <w:szCs w:val="20"/>
        </w:rPr>
        <w:t>subordinados</w:t>
      </w:r>
      <w:proofErr w:type="gramEnd"/>
    </w:p>
    <w:p w14:paraId="4DF639F8"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p>
    <w:p w14:paraId="7A1AB269"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proofErr w:type="gramEnd"/>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6D3B65BF"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a</w:t>
      </w:r>
      <w:proofErr w:type="gramEnd"/>
      <w:r w:rsidRPr="00823336">
        <w:rPr>
          <w:rFonts w:ascii="Calibri Light" w:eastAsia="Arial MT" w:hAnsi="Calibri Light" w:cs="Calibri Light"/>
          <w:sz w:val="20"/>
          <w:szCs w:val="20"/>
        </w:rPr>
        <w:t>)Responsabilizar-se pelo fiel cumprimento do objeto deste Contrato, utilizando-se de empregados treinados, sem antecedentes criminais por improbidade ou prevaricação e de bom nível moral na prestação dos serviços em conformidade com o objeto.</w:t>
      </w:r>
    </w:p>
    <w:p w14:paraId="1ABB371E"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1B3E2E93"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3B8D8B7A"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02CAB80"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0CBC21B9"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28666FFA"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7CE2A561"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w:t>
      </w:r>
      <w:proofErr w:type="gramStart"/>
      <w:r w:rsidRPr="00823336">
        <w:rPr>
          <w:rFonts w:ascii="Calibri Light" w:eastAsia="Arial MT" w:hAnsi="Calibri Light" w:cs="Calibri Light"/>
          <w:sz w:val="20"/>
          <w:szCs w:val="20"/>
        </w:rPr>
        <w:t>sob pena</w:t>
      </w:r>
      <w:proofErr w:type="gramEnd"/>
      <w:r w:rsidRPr="00823336">
        <w:rPr>
          <w:rFonts w:ascii="Calibri Light" w:eastAsia="Arial MT" w:hAnsi="Calibri Light" w:cs="Calibri Light"/>
          <w:sz w:val="20"/>
          <w:szCs w:val="20"/>
        </w:rPr>
        <w:t xml:space="preserve"> de rescisão contratual, sem prejuízo das demais sanções; </w:t>
      </w:r>
    </w:p>
    <w:p w14:paraId="1DEF7918"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07055521"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29F8A6F" w14:textId="77777777" w:rsidR="00D74FEA" w:rsidRPr="00823336" w:rsidRDefault="00D74FEA" w:rsidP="00D74FEA">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6D8EAE0C" w14:textId="77777777" w:rsidR="00D74FEA" w:rsidRPr="00823336" w:rsidRDefault="00D74FEA" w:rsidP="00D74FEA">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15B7E797" w14:textId="77777777" w:rsidR="00D74FEA" w:rsidRDefault="00D74FEA" w:rsidP="00D74FEA">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w:t>
      </w:r>
      <w:r w:rsidRPr="00823336">
        <w:rPr>
          <w:rFonts w:ascii="Calibri Light" w:eastAsia="Arial MT" w:hAnsi="Calibri Light" w:cs="Calibri Light"/>
          <w:sz w:val="20"/>
          <w:szCs w:val="20"/>
        </w:rPr>
        <w:t>.1 – Os recursos necessários ao objeto do presente contrato correrão à conta da seguinte dotação orçamentária:</w:t>
      </w:r>
    </w:p>
    <w:p w14:paraId="4B3C4E9E" w14:textId="647C2EBA" w:rsidR="00D74FEA" w:rsidRPr="00A248A8" w:rsidRDefault="00D74FEA" w:rsidP="00D74FEA">
      <w:pPr>
        <w:spacing w:line="360" w:lineRule="auto"/>
        <w:ind w:left="-284" w:right="-852" w:firstLine="709"/>
        <w:jc w:val="both"/>
        <w:rPr>
          <w:b/>
          <w:bCs/>
        </w:rPr>
      </w:pPr>
      <w:r w:rsidRPr="00A248A8">
        <w:rPr>
          <w:b/>
          <w:bCs/>
        </w:rPr>
        <w:t xml:space="preserve">RECURSO </w:t>
      </w:r>
      <w:r>
        <w:rPr>
          <w:b/>
          <w:bCs/>
        </w:rPr>
        <w:t>PRÓPRIO</w:t>
      </w:r>
    </w:p>
    <w:p w14:paraId="0B196FDD" w14:textId="77777777" w:rsidR="00D74FEA" w:rsidRPr="00D74FEA" w:rsidRDefault="00D74FEA" w:rsidP="00D74FEA">
      <w:pPr>
        <w:pStyle w:val="PargrafodaLista"/>
        <w:spacing w:line="360" w:lineRule="auto"/>
        <w:ind w:left="426"/>
        <w:rPr>
          <w:b/>
          <w:bCs/>
        </w:rPr>
      </w:pPr>
      <w:proofErr w:type="gramStart"/>
      <w:r w:rsidRPr="00D74FEA">
        <w:rPr>
          <w:b/>
          <w:bCs/>
        </w:rPr>
        <w:t>02 04 SECRETÁRIA</w:t>
      </w:r>
      <w:proofErr w:type="gramEnd"/>
      <w:r w:rsidRPr="00D74FEA">
        <w:rPr>
          <w:b/>
          <w:bCs/>
        </w:rPr>
        <w:t xml:space="preserve"> MUNICIPAL DE ADMINISTRAÇÃO </w:t>
      </w:r>
    </w:p>
    <w:p w14:paraId="69E5200A" w14:textId="77777777" w:rsidR="00D74FEA" w:rsidRPr="00D74FEA" w:rsidRDefault="00D74FEA" w:rsidP="00D74FEA">
      <w:pPr>
        <w:pStyle w:val="PargrafodaLista"/>
        <w:spacing w:line="360" w:lineRule="auto"/>
        <w:ind w:left="426"/>
        <w:rPr>
          <w:b/>
          <w:bCs/>
        </w:rPr>
      </w:pPr>
      <w:proofErr w:type="gramStart"/>
      <w:r w:rsidRPr="00D74FEA">
        <w:rPr>
          <w:b/>
          <w:bCs/>
        </w:rPr>
        <w:t>020401 ADMINISTRAÇÃO</w:t>
      </w:r>
      <w:proofErr w:type="gramEnd"/>
      <w:r w:rsidRPr="00D74FEA">
        <w:rPr>
          <w:b/>
          <w:bCs/>
        </w:rPr>
        <w:t xml:space="preserve"> GERAL</w:t>
      </w:r>
    </w:p>
    <w:p w14:paraId="160B06A9" w14:textId="77777777" w:rsidR="00D74FEA" w:rsidRPr="00D74FEA" w:rsidRDefault="00D74FEA" w:rsidP="00D74FEA">
      <w:pPr>
        <w:pStyle w:val="PargrafodaLista"/>
        <w:spacing w:line="360" w:lineRule="auto"/>
        <w:ind w:left="426"/>
        <w:rPr>
          <w:b/>
          <w:bCs/>
        </w:rPr>
      </w:pPr>
      <w:proofErr w:type="gramStart"/>
      <w:r w:rsidRPr="00D74FEA">
        <w:rPr>
          <w:b/>
          <w:bCs/>
        </w:rPr>
        <w:t>04 122 0006 2005 0000</w:t>
      </w:r>
      <w:proofErr w:type="gramEnd"/>
      <w:r w:rsidRPr="00D74FEA">
        <w:rPr>
          <w:b/>
          <w:bCs/>
        </w:rPr>
        <w:t xml:space="preserve"> MANUTENÇÃO DAS ATIVIDADES DA GESTAÇÃO ADMINISTRATIVA</w:t>
      </w:r>
    </w:p>
    <w:p w14:paraId="400B51DE" w14:textId="77777777" w:rsidR="00D74FEA" w:rsidRPr="00D74FEA" w:rsidRDefault="00D74FEA" w:rsidP="00D74FEA">
      <w:pPr>
        <w:pStyle w:val="PargrafodaLista"/>
        <w:spacing w:line="360" w:lineRule="auto"/>
        <w:ind w:left="426"/>
        <w:rPr>
          <w:b/>
          <w:bCs/>
        </w:rPr>
      </w:pPr>
      <w:proofErr w:type="gramStart"/>
      <w:r w:rsidRPr="00D74FEA">
        <w:rPr>
          <w:b/>
          <w:bCs/>
        </w:rPr>
        <w:t>3 3</w:t>
      </w:r>
      <w:proofErr w:type="gramEnd"/>
      <w:r w:rsidRPr="00D74FEA">
        <w:rPr>
          <w:b/>
          <w:bCs/>
        </w:rPr>
        <w:t xml:space="preserve"> 90 39 00 OUTROS SERVIÇOS DE TERCEIROS- PESSOA JURIDICAS</w:t>
      </w:r>
    </w:p>
    <w:p w14:paraId="02BA8B46" w14:textId="77777777" w:rsidR="00D74FEA" w:rsidRPr="00427E0A" w:rsidRDefault="00D74FEA" w:rsidP="00D74FEA">
      <w:pPr>
        <w:jc w:val="both"/>
        <w:rPr>
          <w:rFonts w:ascii="Calibri Light" w:eastAsia="Arial MT" w:hAnsi="Calibri Light" w:cs="Calibri Light"/>
          <w:sz w:val="20"/>
          <w:szCs w:val="20"/>
        </w:rPr>
      </w:pPr>
    </w:p>
    <w:p w14:paraId="497DBC0B" w14:textId="77777777" w:rsidR="00D74FEA" w:rsidRPr="00823336" w:rsidRDefault="00D74FEA" w:rsidP="00D74FEA">
      <w:pPr>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CLÁUSULA</w:t>
      </w:r>
      <w:r>
        <w:rPr>
          <w:rFonts w:ascii="Calibri Light" w:eastAsia="Arial MT" w:hAnsi="Calibri Light" w:cs="Calibri Light"/>
          <w:sz w:val="20"/>
          <w:szCs w:val="20"/>
        </w:rPr>
        <w:t>VIII</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w:t>
      </w:r>
      <w:proofErr w:type="gramStart"/>
      <w:r w:rsidRPr="00823336">
        <w:rPr>
          <w:rFonts w:ascii="Calibri Light" w:eastAsia="Arial MT" w:hAnsi="Calibri Light" w:cs="Calibri Light"/>
          <w:sz w:val="20"/>
          <w:szCs w:val="20"/>
        </w:rPr>
        <w:t>CONTRATO</w:t>
      </w:r>
      <w:proofErr w:type="gramEnd"/>
      <w:r w:rsidRPr="00823336">
        <w:rPr>
          <w:rFonts w:ascii="Calibri Light" w:eastAsia="Arial MT" w:hAnsi="Calibri Light" w:cs="Calibri Light"/>
          <w:sz w:val="20"/>
          <w:szCs w:val="20"/>
        </w:rPr>
        <w:t xml:space="preserve"> </w:t>
      </w:r>
    </w:p>
    <w:p w14:paraId="77A3DF80" w14:textId="77777777" w:rsidR="00D74FEA" w:rsidRPr="001D56B9" w:rsidRDefault="00D74FEA" w:rsidP="00D74FEA">
      <w:pPr>
        <w:tabs>
          <w:tab w:val="left" w:pos="4571"/>
          <w:tab w:val="left" w:pos="8605"/>
          <w:tab w:val="left" w:pos="8678"/>
        </w:tabs>
        <w:spacing w:line="360" w:lineRule="auto"/>
        <w:ind w:right="57"/>
        <w:jc w:val="both"/>
        <w:rPr>
          <w:rFonts w:ascii="Arial" w:hAnsi="Arial" w:cs="Arial"/>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A gestão do contrato ficará a cargo do Srº</w:t>
      </w:r>
      <w:proofErr w:type="gramStart"/>
      <w:r>
        <w:rPr>
          <w:rFonts w:ascii="Calibri Light" w:eastAsia="Arial MT" w:hAnsi="Calibri Light" w:cs="Calibri Light"/>
          <w:sz w:val="20"/>
          <w:szCs w:val="20"/>
        </w:rPr>
        <w:t xml:space="preserve">  </w:t>
      </w:r>
      <w:r>
        <w:rPr>
          <w:rFonts w:ascii="Arial" w:hAnsi="Arial" w:cs="Arial"/>
        </w:rPr>
        <w:t>:</w:t>
      </w:r>
      <w:proofErr w:type="gramEnd"/>
      <w:r>
        <w:rPr>
          <w:rFonts w:ascii="Arial" w:hAnsi="Arial" w:cs="Arial"/>
        </w:rPr>
        <w:t xml:space="preserve"> </w:t>
      </w:r>
      <w:r w:rsidRPr="001D56B9">
        <w:rPr>
          <w:rFonts w:ascii="Calibri Light" w:eastAsia="Arial MT" w:hAnsi="Calibri Light" w:cs="Calibri Light"/>
          <w:sz w:val="20"/>
          <w:szCs w:val="20"/>
        </w:rPr>
        <w:t xml:space="preserve">O Breno Henrique Cintra de Souza CPF: 405.092.088-35 realizará a gestão do contrato, </w:t>
      </w:r>
      <w:r>
        <w:rPr>
          <w:rFonts w:ascii="Calibri Light" w:eastAsia="Arial MT" w:hAnsi="Calibri Light" w:cs="Calibri Light"/>
          <w:sz w:val="20"/>
          <w:szCs w:val="20"/>
        </w:rPr>
        <w:t xml:space="preserve">e a fiscalização ficará a cargo da Secretária de Administração Lilian Carla França conforme </w:t>
      </w:r>
      <w:r w:rsidRPr="00823336">
        <w:rPr>
          <w:rFonts w:ascii="Calibri Light" w:eastAsia="Arial MT" w:hAnsi="Calibri Light" w:cs="Calibri Light"/>
          <w:sz w:val="20"/>
          <w:szCs w:val="20"/>
        </w:rPr>
        <w:t xml:space="preserve"> especificado no Documento de Formalização de Demanda e Termo de Referênica, ao qual competirá dirimir as dúvidas que surgirem no curso da execução do contrato e de tudo dará ciência à Administração;</w:t>
      </w:r>
    </w:p>
    <w:p w14:paraId="64C21980"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.2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055921D7"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773DC85"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42DFA29F"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186E9278" w14:textId="77777777" w:rsidR="00D74FEA" w:rsidRPr="00823336" w:rsidRDefault="00D74FEA" w:rsidP="00D74FEA">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 </w:t>
      </w:r>
      <w:r w:rsidRPr="00823336">
        <w:rPr>
          <w:rFonts w:ascii="Calibri Light" w:eastAsia="Arial MT" w:hAnsi="Calibri Light" w:cs="Calibri Light"/>
          <w:sz w:val="20"/>
          <w:szCs w:val="20"/>
        </w:rPr>
        <w:t xml:space="preserve">X – DAS INFRAÇÕES E SANÇÕES </w:t>
      </w:r>
    </w:p>
    <w:p w14:paraId="64F5BDDD"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09.1</w:t>
      </w:r>
      <w:r w:rsidRPr="00823336">
        <w:rPr>
          <w:rFonts w:ascii="Calibri Light" w:eastAsia="Arial MT" w:hAnsi="Calibri Light" w:cs="Calibri Light"/>
          <w:sz w:val="20"/>
          <w:szCs w:val="20"/>
        </w:rPr>
        <w:t>- Comete infração administrativa, nos termos da Lei nº 14.133, de 2021, o Contratado que:</w:t>
      </w:r>
    </w:p>
    <w:p w14:paraId="4281B0EF" w14:textId="77777777" w:rsidR="00D74FEA" w:rsidRPr="00823336" w:rsidRDefault="00D74FEA" w:rsidP="00D74FEA">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w:t>
      </w:r>
    </w:p>
    <w:p w14:paraId="046D9F03" w14:textId="77777777" w:rsidR="00D74FEA" w:rsidRPr="00823336" w:rsidRDefault="00D74FEA" w:rsidP="00D74FEA">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 que cause grave dano à Administração ou ao funcionamento dos serviços públicos ou ao interesse coletivo;</w:t>
      </w:r>
    </w:p>
    <w:p w14:paraId="7C79F5ED" w14:textId="77777777" w:rsidR="00D74FEA" w:rsidRPr="00823336" w:rsidRDefault="00D74FEA" w:rsidP="00D74FEA">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total do contrato;</w:t>
      </w:r>
    </w:p>
    <w:p w14:paraId="6DDC7C02" w14:textId="77777777" w:rsidR="00D74FEA" w:rsidRPr="00823336" w:rsidRDefault="00D74FEA" w:rsidP="00D74FEA">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deixar</w:t>
      </w:r>
      <w:proofErr w:type="gramEnd"/>
      <w:r w:rsidRPr="00823336">
        <w:rPr>
          <w:rFonts w:ascii="Calibri Light" w:eastAsia="Arial MT" w:hAnsi="Calibri Light" w:cs="Calibri Light"/>
          <w:sz w:val="20"/>
          <w:szCs w:val="20"/>
          <w:lang w:val="pt-PT" w:eastAsia="en-US"/>
        </w:rPr>
        <w:t xml:space="preserve"> de entregar a documentação exigida para o certame;</w:t>
      </w:r>
    </w:p>
    <w:p w14:paraId="3E8E3CC2" w14:textId="77777777" w:rsidR="00D74FEA" w:rsidRPr="00823336" w:rsidRDefault="00D74FEA" w:rsidP="00D74FEA">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manter a proposta, salvo em decorrência de fato superveniente devidamente justificado;</w:t>
      </w:r>
    </w:p>
    <w:p w14:paraId="71BDA4D5" w14:textId="77777777" w:rsidR="00D74FEA" w:rsidRPr="00823336" w:rsidRDefault="00D74FEA" w:rsidP="00D74FEA">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celebrar o contrato ou não entregar a documentação exigida para a contratação, quando convocado dentro do prazo de validade de sua proposta;</w:t>
      </w:r>
    </w:p>
    <w:p w14:paraId="13696EBA" w14:textId="77777777" w:rsidR="00D74FEA" w:rsidRPr="00823336" w:rsidRDefault="00D74FEA" w:rsidP="00D74FEA">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ensejar</w:t>
      </w:r>
      <w:proofErr w:type="gramEnd"/>
      <w:r w:rsidRPr="00823336">
        <w:rPr>
          <w:rFonts w:ascii="Calibri Light" w:eastAsia="Arial MT" w:hAnsi="Calibri Light" w:cs="Calibri Light"/>
          <w:sz w:val="20"/>
          <w:szCs w:val="20"/>
          <w:lang w:val="pt-PT" w:eastAsia="en-US"/>
        </w:rPr>
        <w:t xml:space="preserve"> o retardamento da execução ou da entrega do objeto da contratação sem motivo justificado;</w:t>
      </w:r>
    </w:p>
    <w:p w14:paraId="4EC9860C" w14:textId="77777777" w:rsidR="00D74FEA" w:rsidRPr="00823336" w:rsidRDefault="00D74FEA" w:rsidP="00D74FEA">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apresentar</w:t>
      </w:r>
      <w:proofErr w:type="gramEnd"/>
      <w:r w:rsidRPr="00823336">
        <w:rPr>
          <w:rFonts w:ascii="Calibri Light" w:eastAsia="Arial MT" w:hAnsi="Calibri Light" w:cs="Calibri Light"/>
          <w:sz w:val="20"/>
          <w:szCs w:val="20"/>
          <w:lang w:val="pt-PT" w:eastAsia="en-US"/>
        </w:rPr>
        <w:t xml:space="preserve"> declaração ou documentação falsa exigida para o certame ou prestar declaração falsa durante a dispensa eletrônica ou execução do contrato;</w:t>
      </w:r>
    </w:p>
    <w:p w14:paraId="24286835" w14:textId="77777777" w:rsidR="00D74FEA" w:rsidRPr="00823336" w:rsidRDefault="00D74FEA" w:rsidP="00D74FEA">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fraudar</w:t>
      </w:r>
      <w:proofErr w:type="gramEnd"/>
      <w:r w:rsidRPr="00823336">
        <w:rPr>
          <w:rFonts w:ascii="Calibri Light" w:eastAsia="Arial MT" w:hAnsi="Calibri Light" w:cs="Calibri Light"/>
          <w:sz w:val="20"/>
          <w:szCs w:val="20"/>
          <w:lang w:val="pt-PT" w:eastAsia="en-US"/>
        </w:rPr>
        <w:t xml:space="preserve"> a contratação ou praticar ato fraudulento na execução do contrato;</w:t>
      </w:r>
    </w:p>
    <w:p w14:paraId="3D3277AB" w14:textId="77777777" w:rsidR="00D74FEA" w:rsidRPr="00823336" w:rsidRDefault="00D74FEA" w:rsidP="00D74FEA">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comportar</w:t>
      </w:r>
      <w:proofErr w:type="gramEnd"/>
      <w:r w:rsidRPr="00823336">
        <w:rPr>
          <w:rFonts w:ascii="Calibri Light" w:eastAsia="Arial MT" w:hAnsi="Calibri Light" w:cs="Calibri Light"/>
          <w:sz w:val="20"/>
          <w:szCs w:val="20"/>
          <w:lang w:val="pt-PT" w:eastAsia="en-US"/>
        </w:rPr>
        <w:t>-se de modo inidôneo ou cometer fraude de qualquer natureza;</w:t>
      </w:r>
    </w:p>
    <w:p w14:paraId="5425C0B9" w14:textId="77777777" w:rsidR="00D74FEA" w:rsidRPr="00823336" w:rsidRDefault="00D74FEA" w:rsidP="00D74FEA">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atos ilícitos com vistas a frustrar os objetivos da contratação;</w:t>
      </w:r>
    </w:p>
    <w:p w14:paraId="475F5EBC" w14:textId="77777777" w:rsidR="00D74FEA" w:rsidRPr="00823336" w:rsidRDefault="00D74FEA" w:rsidP="00D74FEA">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 lesivo previsto no art. 5º da Lei nº 12.846, de 1º de agosto de 2013.</w:t>
      </w:r>
    </w:p>
    <w:p w14:paraId="30C230DC" w14:textId="77777777" w:rsidR="00D74FEA" w:rsidRPr="00823336" w:rsidRDefault="00D74FEA" w:rsidP="00D74FEA">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09</w:t>
      </w:r>
      <w:r w:rsidRPr="00823336">
        <w:rPr>
          <w:rFonts w:ascii="Calibri Light" w:hAnsi="Calibri Light" w:cs="Calibri Light"/>
          <w:sz w:val="20"/>
          <w:szCs w:val="20"/>
        </w:rPr>
        <w:t xml:space="preserve">.2 </w:t>
      </w:r>
      <w:r>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24D9243E"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09.2</w:t>
      </w:r>
      <w:r w:rsidRPr="00823336">
        <w:rPr>
          <w:rFonts w:ascii="Calibri Light" w:eastAsia="Arial MT" w:hAnsi="Calibri Light" w:cs="Calibri Light"/>
          <w:sz w:val="20"/>
          <w:szCs w:val="20"/>
        </w:rPr>
        <w:t>.1. Advertência, quando o Contratado der causa à inexecução parcial do contrato, sempre que não se justificar a imposição de penalidade mais grave (art. 156, §2º, da Lei);</w:t>
      </w:r>
    </w:p>
    <w:p w14:paraId="39501A78"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09</w:t>
      </w:r>
      <w:r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51142D0F"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.2.3. Declaração de inidoneidade para licitar e contratar, quando praticadas as condutas descritas nas alíneas h, i, j, k e l do subitem acima deste Contrato, bem como nas alíneas b, c, d, e, f e g, que justifiquem a imposição de penalidade mais grave (art. 156, §5º, da Lei</w:t>
      </w:r>
      <w:proofErr w:type="gramStart"/>
      <w:r w:rsidRPr="00823336">
        <w:rPr>
          <w:rFonts w:ascii="Calibri Light" w:eastAsia="Arial MT" w:hAnsi="Calibri Light" w:cs="Calibri Light"/>
          <w:sz w:val="20"/>
          <w:szCs w:val="20"/>
        </w:rPr>
        <w:t>)</w:t>
      </w:r>
      <w:proofErr w:type="gramEnd"/>
    </w:p>
    <w:p w14:paraId="0E116C86"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.2.4. Multa: </w:t>
      </w:r>
    </w:p>
    <w:p w14:paraId="4D7CFC83"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moratória de 1% </w:t>
      </w:r>
      <w:proofErr w:type="gramStart"/>
      <w:r w:rsidRPr="00823336">
        <w:rPr>
          <w:rFonts w:ascii="Calibri Light" w:eastAsia="Arial MT" w:hAnsi="Calibri Light" w:cs="Calibri Light"/>
          <w:sz w:val="20"/>
          <w:szCs w:val="20"/>
        </w:rPr>
        <w:t>(.</w:t>
      </w:r>
      <w:proofErr w:type="gramEnd"/>
      <w:r w:rsidRPr="00823336">
        <w:rPr>
          <w:rFonts w:ascii="Calibri Light" w:eastAsia="Arial MT" w:hAnsi="Calibri Light" w:cs="Calibri Light"/>
          <w:sz w:val="20"/>
          <w:szCs w:val="20"/>
        </w:rPr>
        <w:t>por cento) por dia de atraso injustificado sobre o valor total do contrato</w:t>
      </w:r>
    </w:p>
    <w:p w14:paraId="4EF01165"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xml:space="preserve">% </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por cento) sobre o valor total do contrato, no caso de inexecução total do objeto;</w:t>
      </w:r>
    </w:p>
    <w:p w14:paraId="6AD8276E"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bookmarkStart w:id="7" w:name="_Hlk78351618"/>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roofErr w:type="gramStart"/>
      <w:r w:rsidRPr="00823336">
        <w:rPr>
          <w:rFonts w:ascii="Calibri Light" w:eastAsia="Arial MT" w:hAnsi="Calibri Light" w:cs="Calibri Light"/>
          <w:sz w:val="20"/>
          <w:szCs w:val="20"/>
        </w:rPr>
        <w:t>)</w:t>
      </w:r>
      <w:proofErr w:type="gramEnd"/>
    </w:p>
    <w:p w14:paraId="016D9BB4"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64FAFBDD"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 xml:space="preserve"> facultada a defesa do interessado no prazo de 15 (quinze) dias úteis, contado da data de sua intimação (art. 157)</w:t>
      </w:r>
    </w:p>
    <w:p w14:paraId="0B9D4553"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.6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B793FA5"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.7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7"/>
    <w:p w14:paraId="658B6326" w14:textId="77777777" w:rsidR="00D74FEA" w:rsidRPr="00823336" w:rsidRDefault="00D74FEA" w:rsidP="00D74FEA">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.8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F678A36" w14:textId="77777777" w:rsidR="00D74FEA" w:rsidRPr="00F576DD" w:rsidRDefault="00D74FEA" w:rsidP="00D74FEA">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w:t>
      </w:r>
      <w:r w:rsidRPr="00F576DD">
        <w:rPr>
          <w:rFonts w:ascii="Calibri Light" w:hAnsi="Calibri Light" w:cs="Calibri Light"/>
          <w:sz w:val="20"/>
          <w:szCs w:val="20"/>
        </w:rPr>
        <w:t>– Na aplicação das sanções serão considerados (art. 156, §1º</w:t>
      </w:r>
      <w:proofErr w:type="gramStart"/>
      <w:r w:rsidRPr="00F576DD">
        <w:rPr>
          <w:rFonts w:ascii="Calibri Light" w:hAnsi="Calibri Light" w:cs="Calibri Light"/>
          <w:sz w:val="20"/>
          <w:szCs w:val="20"/>
        </w:rPr>
        <w:t>) :</w:t>
      </w:r>
      <w:proofErr w:type="gramEnd"/>
    </w:p>
    <w:p w14:paraId="322E188D" w14:textId="77777777" w:rsidR="00D74FEA" w:rsidRPr="00823336" w:rsidRDefault="00D74FEA" w:rsidP="00D74FEA">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natureza e a gravidade da infração cometida;</w:t>
      </w:r>
    </w:p>
    <w:p w14:paraId="2D70B862" w14:textId="77777777" w:rsidR="00D74FEA" w:rsidRPr="00823336" w:rsidRDefault="00D74FEA" w:rsidP="00D74FEA">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peculiaridades do caso concreto;</w:t>
      </w:r>
    </w:p>
    <w:p w14:paraId="585E554D" w14:textId="77777777" w:rsidR="00D74FEA" w:rsidRPr="00823336" w:rsidRDefault="00D74FEA" w:rsidP="00D74FEA">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circunstâncias agravantes ou atenuantes;</w:t>
      </w:r>
    </w:p>
    <w:p w14:paraId="35FB52AD" w14:textId="77777777" w:rsidR="00D74FEA" w:rsidRPr="00823336" w:rsidRDefault="00D74FEA" w:rsidP="00D74FEA">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os</w:t>
      </w:r>
      <w:proofErr w:type="gramEnd"/>
      <w:r w:rsidRPr="00823336">
        <w:rPr>
          <w:rFonts w:ascii="Calibri Light" w:hAnsi="Calibri Light" w:cs="Calibri Light"/>
          <w:sz w:val="20"/>
          <w:szCs w:val="20"/>
        </w:rPr>
        <w:t xml:space="preserve"> danos que dela provierem para o Contratante;</w:t>
      </w:r>
    </w:p>
    <w:p w14:paraId="059F7950" w14:textId="77777777" w:rsidR="00D74FEA" w:rsidRPr="00823336" w:rsidRDefault="00D74FEA" w:rsidP="00D74FEA">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implantação ou o aperfeiçoamento de programa de integridade, conforme normas e orientações dos órgãos de controle.</w:t>
      </w:r>
    </w:p>
    <w:p w14:paraId="51FDA9F5" w14:textId="77777777" w:rsidR="00D74FEA" w:rsidRPr="00F576DD" w:rsidRDefault="00D74FEA" w:rsidP="00D74FEA">
      <w:p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09.10</w:t>
      </w:r>
      <w:r w:rsidRPr="00F576DD">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w:t>
      </w:r>
      <w:r w:rsidRPr="00F576DD">
        <w:rPr>
          <w:rFonts w:ascii="Calibri Light" w:eastAsia="Arial MT" w:hAnsi="Calibri Light" w:cs="Calibri Light"/>
          <w:sz w:val="20"/>
          <w:szCs w:val="20"/>
        </w:rPr>
        <w:lastRenderedPageBreak/>
        <w:t>fato ou de direito, com o Contratado, observados, em todos os casos, o contraditório, a ampla defesa e a obrigatoriedade de análise jurídica prévia (art. 160</w:t>
      </w:r>
      <w:proofErr w:type="gramStart"/>
      <w:r w:rsidRPr="00F576DD">
        <w:rPr>
          <w:rFonts w:ascii="Calibri Light" w:eastAsia="Arial MT" w:hAnsi="Calibri Light" w:cs="Calibri Light"/>
          <w:sz w:val="20"/>
          <w:szCs w:val="20"/>
        </w:rPr>
        <w:t>)</w:t>
      </w:r>
      <w:proofErr w:type="gramEnd"/>
    </w:p>
    <w:p w14:paraId="0B6E092E" w14:textId="77777777" w:rsidR="00D74FEA" w:rsidRPr="00823336" w:rsidRDefault="00D74FEA" w:rsidP="00D74FEA">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1762CFC7" w14:textId="77777777" w:rsidR="00D74FEA" w:rsidRPr="00823336" w:rsidRDefault="00D74FEA" w:rsidP="00D74FEA">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w:t>
      </w:r>
      <w:r w:rsidRPr="00823336">
        <w:rPr>
          <w:rFonts w:ascii="Calibri Light" w:eastAsia="Arial MT" w:hAnsi="Calibri Light" w:cs="Calibri Light"/>
        </w:rPr>
        <w:t xml:space="preserve">.1 </w:t>
      </w:r>
      <w:r>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44C9C342" w14:textId="77777777" w:rsidR="00D74FEA" w:rsidRPr="00823336" w:rsidRDefault="00D74FEA" w:rsidP="00D74FEA">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DISPOSIÇÕES FINAIS:</w:t>
      </w:r>
    </w:p>
    <w:p w14:paraId="0B549D23" w14:textId="77777777" w:rsidR="00D74FEA" w:rsidRDefault="00D74FEA" w:rsidP="00D74FEA">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w:t>
      </w:r>
      <w:r w:rsidRPr="00823336">
        <w:rPr>
          <w:rFonts w:ascii="Calibri Light" w:eastAsia="Arial M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481CF93E" w14:textId="77777777" w:rsidR="00D74FEA" w:rsidRDefault="00D74FEA" w:rsidP="00D74FEA">
      <w:pPr>
        <w:shd w:val="clear" w:color="auto" w:fill="FFFFFF"/>
        <w:tabs>
          <w:tab w:val="left" w:pos="284"/>
        </w:tabs>
        <w:spacing w:line="360" w:lineRule="auto"/>
        <w:jc w:val="both"/>
        <w:rPr>
          <w:rFonts w:ascii="Calibri Light" w:eastAsia="Arial MT" w:hAnsi="Calibri Light" w:cs="Calibri Light"/>
        </w:rPr>
      </w:pPr>
    </w:p>
    <w:p w14:paraId="05713231" w14:textId="0E11251A" w:rsidR="00D74FEA" w:rsidRPr="00D74FEA" w:rsidRDefault="00D74FEA" w:rsidP="00D74FEA">
      <w:pPr>
        <w:pStyle w:val="Corpodetexto"/>
        <w:spacing w:line="360" w:lineRule="auto"/>
        <w:ind w:right="-1"/>
        <w:jc w:val="both"/>
        <w:rPr>
          <w:rFonts w:ascii="Calibri Light" w:eastAsia="Arial MT" w:hAnsi="Calibri Light" w:cs="Calibri Light"/>
        </w:rPr>
      </w:pPr>
      <w:r>
        <w:rPr>
          <w:rFonts w:ascii="Calibri Light" w:eastAsia="Arial MT" w:hAnsi="Calibri Light" w:cs="Calibri Light"/>
        </w:rPr>
        <w:t>CLÁUSULA XII</w:t>
      </w:r>
      <w:r w:rsidRPr="001D56B9">
        <w:rPr>
          <w:rFonts w:ascii="Calibri Light" w:eastAsia="Arial MT" w:hAnsi="Calibri Light" w:cs="Calibri Light"/>
        </w:rPr>
        <w:t>- DA PUBLICAÇÃO</w:t>
      </w:r>
    </w:p>
    <w:p w14:paraId="629F4649" w14:textId="77777777" w:rsidR="00D74FEA" w:rsidRPr="001D56B9" w:rsidRDefault="00D74FEA" w:rsidP="00D74FEA">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O presente Contrato será publicado no sitio do Município no prazo de até 10 (dez) dias</w:t>
      </w:r>
      <w:r>
        <w:rPr>
          <w:rFonts w:ascii="Calibri Light" w:eastAsia="Arial MT" w:hAnsi="Calibri Light" w:cs="Calibri Light"/>
        </w:rPr>
        <w:t xml:space="preserve"> e no Portal Nacional de Compras Públicas (PNCP)</w:t>
      </w:r>
      <w:r w:rsidRPr="001D56B9">
        <w:rPr>
          <w:rFonts w:ascii="Calibri Light" w:eastAsia="Arial MT" w:hAnsi="Calibri Light" w:cs="Calibri Light"/>
        </w:rPr>
        <w:t>, a contar da data de sua assinatura.</w:t>
      </w:r>
    </w:p>
    <w:p w14:paraId="1358391C" w14:textId="77777777" w:rsidR="00D74FEA" w:rsidRPr="00823336" w:rsidRDefault="00D74FEA" w:rsidP="00D74FEA">
      <w:pPr>
        <w:shd w:val="clear" w:color="auto" w:fill="FFFFFF"/>
        <w:tabs>
          <w:tab w:val="left" w:pos="284"/>
        </w:tabs>
        <w:spacing w:line="360" w:lineRule="auto"/>
        <w:jc w:val="both"/>
        <w:rPr>
          <w:rFonts w:ascii="Calibri Light" w:eastAsia="Arial MT" w:hAnsi="Calibri Light" w:cs="Calibri Light"/>
        </w:rPr>
      </w:pPr>
    </w:p>
    <w:p w14:paraId="3A93B1CD" w14:textId="77777777" w:rsidR="00D74FEA" w:rsidRPr="00823336" w:rsidRDefault="00D74FEA" w:rsidP="00D74FEA">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w:t>
      </w:r>
      <w:r>
        <w:rPr>
          <w:rFonts w:ascii="Calibri Light" w:eastAsia="Arial MT" w:hAnsi="Calibri Light" w:cs="Calibri Light"/>
        </w:rPr>
        <w:t>I</w:t>
      </w:r>
      <w:r w:rsidRPr="00823336">
        <w:rPr>
          <w:rFonts w:ascii="Calibri Light" w:eastAsia="Arial MT" w:hAnsi="Calibri Light" w:cs="Calibri Light"/>
        </w:rPr>
        <w:t xml:space="preserve"> – DO FORO:</w:t>
      </w:r>
    </w:p>
    <w:p w14:paraId="4F18DC04" w14:textId="77777777" w:rsidR="00D74FEA" w:rsidRPr="00823336" w:rsidRDefault="00D74FEA" w:rsidP="00D74FEA">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13</w:t>
      </w:r>
      <w:r w:rsidRPr="00823336">
        <w:rPr>
          <w:rFonts w:ascii="Calibri Light" w:eastAsia="Arial MT" w:hAnsi="Calibri Light" w:cs="Calibri Light"/>
        </w:rPr>
        <w:t>.1 – As partes elegem o Foro da Comarca de Pedregulho, para dirimirem eventuais dúvidas oriundas deste instrumento.</w:t>
      </w:r>
    </w:p>
    <w:p w14:paraId="07BD576E" w14:textId="77777777" w:rsidR="00D74FEA" w:rsidRPr="00823336" w:rsidRDefault="00D74FEA" w:rsidP="00D74FEA">
      <w:pPr>
        <w:tabs>
          <w:tab w:val="left" w:pos="284"/>
        </w:tabs>
        <w:spacing w:line="360" w:lineRule="auto"/>
        <w:jc w:val="both"/>
        <w:rPr>
          <w:rFonts w:ascii="Calibri Light" w:eastAsia="Arial MT" w:hAnsi="Calibri Light" w:cs="Calibri Light"/>
        </w:rPr>
      </w:pPr>
    </w:p>
    <w:p w14:paraId="05CFBF80" w14:textId="77777777" w:rsidR="00D74FEA" w:rsidRPr="00823336" w:rsidRDefault="00D74FEA" w:rsidP="00D74FEA">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0DF24F3F" w14:textId="77777777" w:rsidR="00D74FEA" w:rsidRDefault="00D74FEA" w:rsidP="00D74FEA">
      <w:pPr>
        <w:jc w:val="center"/>
        <w:rPr>
          <w:sz w:val="16"/>
          <w:szCs w:val="16"/>
        </w:rPr>
      </w:pPr>
      <w:r w:rsidRPr="00823336">
        <w:rPr>
          <w:rFonts w:ascii="Calibri Light" w:eastAsia="Arial MT" w:hAnsi="Calibri Light" w:cs="Calibri Light"/>
        </w:rPr>
        <w:t xml:space="preserve">Rifaina, </w:t>
      </w:r>
      <w:r>
        <w:rPr>
          <w:rFonts w:ascii="Calibri Light" w:eastAsia="Arial MT" w:hAnsi="Calibri Light" w:cs="Calibri Light"/>
        </w:rPr>
        <w:t>00</w:t>
      </w:r>
      <w:r w:rsidRPr="00823336">
        <w:rPr>
          <w:rFonts w:ascii="Calibri Light" w:eastAsia="Arial MT" w:hAnsi="Calibri Light" w:cs="Calibri Light"/>
        </w:rPr>
        <w:t xml:space="preserve"> de </w:t>
      </w:r>
      <w:r>
        <w:rPr>
          <w:rFonts w:ascii="Calibri Light" w:eastAsia="Arial MT" w:hAnsi="Calibri Light" w:cs="Calibri Light"/>
        </w:rPr>
        <w:t>xxxxx</w:t>
      </w:r>
      <w:r w:rsidRPr="00823336">
        <w:rPr>
          <w:rFonts w:ascii="Calibri Light" w:eastAsia="Arial MT" w:hAnsi="Calibri Light" w:cs="Calibri Light"/>
        </w:rPr>
        <w:t xml:space="preserve"> de </w:t>
      </w:r>
      <w:r>
        <w:rPr>
          <w:rFonts w:ascii="Calibri Light" w:eastAsia="Arial MT" w:hAnsi="Calibri Light" w:cs="Calibri Light"/>
        </w:rPr>
        <w:t>2025</w:t>
      </w:r>
      <w:r w:rsidRPr="00823336">
        <w:rPr>
          <w:rFonts w:ascii="Calibri Light" w:eastAsia="Arial MT" w:hAnsi="Calibri Light" w:cs="Calibri Light"/>
        </w:rPr>
        <w:t>.</w:t>
      </w:r>
      <w:r w:rsidRPr="00B612AA">
        <w:rPr>
          <w:sz w:val="16"/>
          <w:szCs w:val="16"/>
        </w:rPr>
        <w:t xml:space="preserve"> </w:t>
      </w:r>
    </w:p>
    <w:p w14:paraId="23D6CAC7" w14:textId="77777777" w:rsidR="00D74FEA" w:rsidRDefault="00D74FEA" w:rsidP="00D74FEA">
      <w:pPr>
        <w:jc w:val="center"/>
        <w:rPr>
          <w:sz w:val="16"/>
          <w:szCs w:val="16"/>
        </w:rPr>
      </w:pPr>
    </w:p>
    <w:p w14:paraId="022DF230" w14:textId="77777777" w:rsidR="00D74FEA" w:rsidRDefault="00D74FEA" w:rsidP="00D74FEA">
      <w:pPr>
        <w:jc w:val="center"/>
        <w:rPr>
          <w:sz w:val="16"/>
          <w:szCs w:val="16"/>
        </w:rPr>
      </w:pPr>
    </w:p>
    <w:p w14:paraId="37B0D043" w14:textId="77777777" w:rsidR="00D74FEA" w:rsidRDefault="00D74FEA" w:rsidP="00D74FEA">
      <w:pPr>
        <w:jc w:val="center"/>
        <w:rPr>
          <w:sz w:val="16"/>
          <w:szCs w:val="16"/>
        </w:rPr>
      </w:pPr>
    </w:p>
    <w:p w14:paraId="1532765B" w14:textId="77777777" w:rsidR="00D74FEA" w:rsidRDefault="00D74FEA" w:rsidP="00D74FEA">
      <w:pPr>
        <w:jc w:val="center"/>
        <w:rPr>
          <w:sz w:val="16"/>
          <w:szCs w:val="16"/>
        </w:rPr>
      </w:pPr>
      <w:r>
        <w:rPr>
          <w:sz w:val="16"/>
          <w:szCs w:val="16"/>
        </w:rPr>
        <w:t>____________________________________________</w:t>
      </w:r>
    </w:p>
    <w:p w14:paraId="4BF34DA3" w14:textId="77777777" w:rsidR="00D74FEA" w:rsidRPr="007778A5" w:rsidRDefault="00D74FEA" w:rsidP="00D74FEA">
      <w:pPr>
        <w:jc w:val="center"/>
        <w:rPr>
          <w:sz w:val="16"/>
          <w:szCs w:val="16"/>
        </w:rPr>
      </w:pPr>
      <w:r w:rsidRPr="007778A5">
        <w:rPr>
          <w:sz w:val="16"/>
          <w:szCs w:val="16"/>
        </w:rPr>
        <w:t>MUNICÍPIO DE RIFAINA</w:t>
      </w:r>
    </w:p>
    <w:p w14:paraId="4FF6321E" w14:textId="77777777" w:rsidR="00D74FEA" w:rsidRDefault="00D74FEA" w:rsidP="00D74FEA">
      <w:pPr>
        <w:pStyle w:val="Ttulo5"/>
        <w:keepLines w:val="0"/>
        <w:numPr>
          <w:ilvl w:val="4"/>
          <w:numId w:val="31"/>
        </w:numPr>
        <w:tabs>
          <w:tab w:val="clear" w:pos="0"/>
          <w:tab w:val="left" w:pos="1008"/>
          <w:tab w:val="left" w:pos="2640"/>
        </w:tabs>
        <w:suppressAutoHyphens/>
        <w:spacing w:before="0"/>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WILSON ALVES DA SILVA JUNIOR</w:t>
      </w:r>
    </w:p>
    <w:p w14:paraId="32ED82D0" w14:textId="77777777" w:rsidR="00D74FEA" w:rsidRDefault="00D74FEA" w:rsidP="00D74FEA">
      <w:pPr>
        <w:jc w:val="center"/>
        <w:rPr>
          <w:sz w:val="16"/>
          <w:szCs w:val="16"/>
        </w:rPr>
      </w:pPr>
      <w:r>
        <w:rPr>
          <w:sz w:val="16"/>
          <w:szCs w:val="16"/>
        </w:rPr>
        <w:t>PREFEITO MUNICIPAL</w:t>
      </w:r>
    </w:p>
    <w:p w14:paraId="5CC03E34" w14:textId="77777777" w:rsidR="00D74FEA" w:rsidRPr="0095206A" w:rsidRDefault="00D74FEA" w:rsidP="00D74FEA">
      <w:pPr>
        <w:jc w:val="center"/>
        <w:rPr>
          <w:sz w:val="16"/>
          <w:szCs w:val="16"/>
        </w:rPr>
      </w:pPr>
    </w:p>
    <w:p w14:paraId="561F2628" w14:textId="77777777" w:rsidR="00D74FEA" w:rsidRPr="0095206A" w:rsidRDefault="00D74FEA" w:rsidP="00D74FEA">
      <w:pPr>
        <w:jc w:val="center"/>
        <w:rPr>
          <w:sz w:val="16"/>
          <w:szCs w:val="16"/>
        </w:rPr>
      </w:pPr>
    </w:p>
    <w:p w14:paraId="0407C180" w14:textId="77777777" w:rsidR="00D74FEA" w:rsidRPr="007778A5" w:rsidRDefault="00D74FEA" w:rsidP="00D74FEA">
      <w:pPr>
        <w:rPr>
          <w:sz w:val="16"/>
          <w:szCs w:val="16"/>
        </w:rPr>
      </w:pPr>
    </w:p>
    <w:p w14:paraId="3896ED5E" w14:textId="77777777" w:rsidR="00D74FEA" w:rsidRDefault="00D74FEA" w:rsidP="00D74FEA">
      <w:pPr>
        <w:jc w:val="center"/>
        <w:rPr>
          <w:sz w:val="16"/>
          <w:szCs w:val="16"/>
        </w:rPr>
      </w:pPr>
      <w:r>
        <w:rPr>
          <w:sz w:val="16"/>
          <w:szCs w:val="16"/>
        </w:rPr>
        <w:t>______________________________________________________</w:t>
      </w:r>
    </w:p>
    <w:p w14:paraId="111D0CE3" w14:textId="77777777" w:rsidR="00D74FEA" w:rsidRDefault="00D74FEA" w:rsidP="00D74FEA">
      <w:pPr>
        <w:pBdr>
          <w:bottom w:val="single" w:sz="12" w:space="6" w:color="auto"/>
        </w:pBdr>
        <w:tabs>
          <w:tab w:val="left" w:pos="284"/>
        </w:tabs>
        <w:spacing w:line="360" w:lineRule="auto"/>
        <w:jc w:val="center"/>
        <w:rPr>
          <w:rFonts w:ascii="Calibri Light" w:eastAsia="Arial MT" w:hAnsi="Calibri Light" w:cs="Calibri Light"/>
        </w:rPr>
      </w:pPr>
      <w:r>
        <w:rPr>
          <w:rFonts w:ascii="Calibri Light" w:hAnsi="Calibri Light" w:cs="Calibri Light"/>
          <w:bCs/>
        </w:rPr>
        <w:t>CONTRATADO</w:t>
      </w:r>
    </w:p>
    <w:p w14:paraId="22841CDC" w14:textId="77777777" w:rsidR="00D74FEA" w:rsidRDefault="00D74FEA" w:rsidP="00D74FEA">
      <w:pPr>
        <w:tabs>
          <w:tab w:val="left" w:pos="284"/>
        </w:tabs>
        <w:spacing w:line="360" w:lineRule="auto"/>
        <w:rPr>
          <w:rFonts w:ascii="Calibri Light" w:eastAsia="Arial MT" w:hAnsi="Calibri Light" w:cs="Calibri Light"/>
        </w:rPr>
      </w:pPr>
    </w:p>
    <w:p w14:paraId="76722F6F" w14:textId="5BDDBA6D" w:rsidR="00D74FEA" w:rsidRPr="00D74FEA" w:rsidRDefault="00D74FEA" w:rsidP="00D74FEA">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1592AA5D" w14:textId="77777777" w:rsidR="00D74FEA" w:rsidRPr="00823336" w:rsidRDefault="00D74FEA" w:rsidP="00D74FEA">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369E8123" w14:textId="77777777" w:rsidR="00D74FEA" w:rsidRDefault="00D74FEA" w:rsidP="00D74FEA">
      <w:pPr>
        <w:pStyle w:val="SemEspaamento"/>
        <w:jc w:val="both"/>
        <w:rPr>
          <w:rFonts w:ascii="Calibri Light" w:eastAsia="Arial MT" w:hAnsi="Calibri Light" w:cs="Calibri Light"/>
          <w:sz w:val="20"/>
          <w:szCs w:val="20"/>
          <w:lang w:val="pt-PT"/>
        </w:rPr>
      </w:pPr>
    </w:p>
    <w:p w14:paraId="6C442FD9" w14:textId="77777777" w:rsidR="001C3F5A" w:rsidRDefault="001C3F5A" w:rsidP="00D74FEA">
      <w:pPr>
        <w:pStyle w:val="SemEspaamento"/>
        <w:jc w:val="both"/>
        <w:rPr>
          <w:rFonts w:ascii="Calibri Light" w:eastAsia="Arial MT" w:hAnsi="Calibri Light" w:cs="Calibri Light"/>
          <w:sz w:val="20"/>
          <w:szCs w:val="20"/>
          <w:lang w:val="pt-PT"/>
        </w:rPr>
      </w:pPr>
    </w:p>
    <w:p w14:paraId="0EEC8A40" w14:textId="77777777" w:rsidR="001C3F5A" w:rsidRDefault="001C3F5A" w:rsidP="00D74FEA">
      <w:pPr>
        <w:pStyle w:val="SemEspaamento"/>
        <w:jc w:val="both"/>
        <w:rPr>
          <w:rFonts w:ascii="Calibri Light" w:eastAsia="Arial MT" w:hAnsi="Calibri Light" w:cs="Calibri Light"/>
          <w:sz w:val="20"/>
          <w:szCs w:val="20"/>
          <w:lang w:val="pt-PT"/>
        </w:rPr>
      </w:pPr>
    </w:p>
    <w:p w14:paraId="23807AD0" w14:textId="77777777" w:rsidR="001C3F5A" w:rsidRPr="00823336" w:rsidRDefault="001C3F5A" w:rsidP="00D74FEA">
      <w:pPr>
        <w:pStyle w:val="SemEspaamento"/>
        <w:jc w:val="both"/>
        <w:rPr>
          <w:rFonts w:ascii="Calibri Light" w:eastAsia="Arial MT" w:hAnsi="Calibri Light" w:cs="Calibri Light"/>
          <w:sz w:val="20"/>
          <w:szCs w:val="20"/>
          <w:lang w:val="pt-PT"/>
        </w:rPr>
      </w:pPr>
      <w:bookmarkStart w:id="8" w:name="_GoBack"/>
      <w:bookmarkEnd w:id="8"/>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lastRenderedPageBreak/>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268DBEAE" w:rsidR="00E07666" w:rsidRPr="007C291F" w:rsidRDefault="00E07666" w:rsidP="00E07666">
      <w:pPr>
        <w:spacing w:line="360" w:lineRule="auto"/>
        <w:rPr>
          <w:rFonts w:eastAsia="Arial"/>
          <w:sz w:val="24"/>
          <w:szCs w:val="24"/>
        </w:rPr>
      </w:pPr>
      <w:r>
        <w:rPr>
          <w:rFonts w:eastAsia="Arial"/>
          <w:sz w:val="24"/>
          <w:szCs w:val="24"/>
        </w:rPr>
        <w:t xml:space="preserve">DISPENSA </w:t>
      </w:r>
      <w:r w:rsidR="00D74FEA">
        <w:rPr>
          <w:rFonts w:eastAsia="Arial"/>
          <w:sz w:val="24"/>
          <w:szCs w:val="24"/>
        </w:rPr>
        <w:t xml:space="preserve">ELETRÔNICA </w:t>
      </w:r>
      <w:r>
        <w:rPr>
          <w:rFonts w:eastAsia="Arial"/>
          <w:sz w:val="24"/>
          <w:szCs w:val="24"/>
        </w:rPr>
        <w:t>N</w:t>
      </w:r>
      <w:r w:rsidR="008A43EB">
        <w:rPr>
          <w:rFonts w:eastAsia="Arial"/>
          <w:sz w:val="24"/>
          <w:szCs w:val="24"/>
        </w:rPr>
        <w:t>°</w:t>
      </w:r>
      <w:r w:rsidR="00D74FEA">
        <w:rPr>
          <w:rFonts w:eastAsia="Arial"/>
          <w:sz w:val="24"/>
          <w:szCs w:val="24"/>
        </w:rPr>
        <w:t>30</w:t>
      </w:r>
      <w:r w:rsidR="000F186C">
        <w:rPr>
          <w:rFonts w:eastAsia="Arial"/>
          <w:sz w:val="24"/>
          <w:szCs w:val="24"/>
        </w:rPr>
        <w:t>/2025</w:t>
      </w:r>
      <w:proofErr w:type="gramStart"/>
      <w:r w:rsidR="000F186C">
        <w:rPr>
          <w:rFonts w:eastAsia="Arial"/>
          <w:sz w:val="24"/>
          <w:szCs w:val="24"/>
        </w:rPr>
        <w:t xml:space="preserve"> </w:t>
      </w:r>
      <w:r w:rsidR="00FF576C">
        <w:rPr>
          <w:rFonts w:eastAsia="Arial"/>
          <w:sz w:val="24"/>
          <w:szCs w:val="24"/>
        </w:rPr>
        <w:t xml:space="preserve"> </w:t>
      </w:r>
      <w:proofErr w:type="gramEnd"/>
      <w:r w:rsidRPr="007C291F">
        <w:rPr>
          <w:rFonts w:eastAsia="Arial"/>
          <w:sz w:val="24"/>
          <w:szCs w:val="24"/>
        </w:rPr>
        <w:t>PROCESSO N°</w:t>
      </w:r>
      <w:r w:rsidR="000F186C">
        <w:rPr>
          <w:rFonts w:eastAsia="Arial"/>
          <w:sz w:val="24"/>
          <w:szCs w:val="24"/>
        </w:rPr>
        <w:t>075/2025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0FBB234" w14:textId="77777777" w:rsidR="008A43EB" w:rsidRDefault="00FF576C" w:rsidP="008A43EB">
      <w:pPr>
        <w:spacing w:line="480" w:lineRule="auto"/>
        <w:jc w:val="both"/>
        <w:rPr>
          <w:b/>
          <w:spacing w:val="-2"/>
          <w:w w:val="110"/>
          <w:sz w:val="24"/>
        </w:rPr>
      </w:pPr>
      <w:r>
        <w:rPr>
          <w:b/>
          <w:sz w:val="26"/>
          <w:szCs w:val="26"/>
          <w:lang w:eastAsia="pt-BR"/>
        </w:rPr>
        <w:t>OBJETO:</w:t>
      </w:r>
      <w:r w:rsidR="00AA3761" w:rsidRPr="00AA3761">
        <w:rPr>
          <w:rFonts w:ascii="Arial" w:hAnsi="Arial" w:cs="Arial"/>
          <w:b/>
          <w:sz w:val="18"/>
          <w:szCs w:val="18"/>
        </w:rPr>
        <w:t xml:space="preserve"> </w:t>
      </w:r>
      <w:r w:rsidR="008A43EB">
        <w:rPr>
          <w:b/>
          <w:spacing w:val="-2"/>
          <w:w w:val="110"/>
          <w:sz w:val="24"/>
        </w:rPr>
        <w:t>CONTRATAÇÃO DE EMPRESA ESPECIALIZADA PARA CONFECÇÃO DE CARNE IPTU</w:t>
      </w:r>
    </w:p>
    <w:p w14:paraId="1ABC5101" w14:textId="12F044D8" w:rsidR="00E07666" w:rsidRPr="007C291F" w:rsidRDefault="00E07666" w:rsidP="008A43EB">
      <w:pPr>
        <w:spacing w:line="480" w:lineRule="auto"/>
        <w:jc w:val="both"/>
        <w:rPr>
          <w:rFonts w:eastAsia="Arial"/>
          <w:sz w:val="24"/>
          <w:szCs w:val="24"/>
        </w:rPr>
      </w:pPr>
      <w:r>
        <w:rPr>
          <w:i/>
          <w:iCs/>
          <w:sz w:val="26"/>
          <w:szCs w:val="26"/>
          <w:u w:val="single"/>
        </w:rPr>
        <w:t xml:space="preserve"> </w:t>
      </w:r>
      <w:proofErr w:type="gramStart"/>
      <w:r w:rsidRPr="007B7FC3">
        <w:rPr>
          <w:b/>
          <w:bCs/>
          <w:sz w:val="26"/>
          <w:szCs w:val="26"/>
        </w:rPr>
        <w:t>,</w:t>
      </w:r>
      <w:r w:rsidRPr="007C291F">
        <w:rPr>
          <w:rFonts w:eastAsia="Arial"/>
          <w:sz w:val="24"/>
          <w:szCs w:val="24"/>
        </w:rPr>
        <w:t>Pelo</w:t>
      </w:r>
      <w:proofErr w:type="gramEnd"/>
      <w:r w:rsidRPr="007C291F">
        <w:rPr>
          <w:rFonts w:eastAsia="Arial"/>
          <w:sz w:val="24"/>
          <w:szCs w:val="24"/>
        </w:rPr>
        <w:t xml:space="preserve">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o</w:t>
      </w:r>
      <w:proofErr w:type="gramEnd"/>
      <w:r w:rsidRPr="007C291F">
        <w:rPr>
          <w:rFonts w:eastAsia="Arial"/>
          <w:sz w:val="24"/>
          <w:szCs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poderemos</w:t>
      </w:r>
      <w:proofErr w:type="gramEnd"/>
      <w:r w:rsidRPr="007C291F">
        <w:rPr>
          <w:rFonts w:eastAsia="Arial"/>
          <w:sz w:val="24"/>
          <w:szCs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além</w:t>
      </w:r>
      <w:proofErr w:type="gramEnd"/>
      <w:r w:rsidRPr="007C291F">
        <w:rPr>
          <w:rFonts w:eastAsia="Arial"/>
          <w:sz w:val="24"/>
          <w:szCs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proofErr w:type="gramStart"/>
      <w:r w:rsidRPr="007C291F">
        <w:rPr>
          <w:rFonts w:eastAsia="Arial"/>
          <w:sz w:val="24"/>
          <w:szCs w:val="24"/>
        </w:rPr>
        <w:t>as</w:t>
      </w:r>
      <w:proofErr w:type="gramEnd"/>
      <w:r w:rsidRPr="007C291F">
        <w:rPr>
          <w:rFonts w:eastAsia="Arial"/>
          <w:sz w:val="24"/>
          <w:szCs w:val="24"/>
        </w:rPr>
        <w:t xml:space="preserve">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proofErr w:type="gramStart"/>
      <w:r w:rsidRPr="00687F20">
        <w:rPr>
          <w:rFonts w:ascii="Arial" w:eastAsia="Arial" w:hAnsi="Arial" w:cs="Arial"/>
          <w:sz w:val="16"/>
          <w:szCs w:val="16"/>
        </w:rPr>
        <w:t>é</w:t>
      </w:r>
      <w:proofErr w:type="gramEnd"/>
      <w:r w:rsidRPr="00687F20">
        <w:rPr>
          <w:rFonts w:ascii="Arial" w:eastAsia="Arial" w:hAnsi="Arial" w:cs="Arial"/>
          <w:sz w:val="16"/>
          <w:szCs w:val="16"/>
        </w:rPr>
        <w:t xml:space="preserve">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proofErr w:type="gramStart"/>
      <w:r w:rsidRPr="00687F20">
        <w:rPr>
          <w:rFonts w:ascii="Arial" w:eastAsia="Arial" w:hAnsi="Arial" w:cs="Arial"/>
          <w:b/>
          <w:bCs/>
          <w:sz w:val="16"/>
          <w:szCs w:val="16"/>
        </w:rPr>
        <w:t>de</w:t>
      </w:r>
      <w:r w:rsidR="00B47CB7">
        <w:rPr>
          <w:rFonts w:ascii="Arial" w:eastAsia="Arial" w:hAnsi="Arial" w:cs="Arial"/>
          <w:b/>
          <w:bCs/>
          <w:sz w:val="16"/>
          <w:szCs w:val="16"/>
        </w:rPr>
        <w:t xml:space="preserve"> de</w:t>
      </w:r>
      <w:proofErr w:type="gramEnd"/>
      <w:r w:rsidR="00B47CB7">
        <w:rPr>
          <w:rFonts w:ascii="Arial" w:eastAsia="Arial" w:hAnsi="Arial" w:cs="Arial"/>
          <w:b/>
          <w:bCs/>
          <w:sz w:val="16"/>
          <w:szCs w:val="16"/>
        </w:rPr>
        <w:t xml:space="preserv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lastRenderedPageBreak/>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proofErr w:type="gramStart"/>
      <w:r>
        <w:t>3</w:t>
      </w:r>
      <w:proofErr w:type="gramEnd"/>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proofErr w:type="gramStart"/>
      <w:r w:rsidRPr="007C291F">
        <w:rPr>
          <w:rFonts w:eastAsia="Arial"/>
          <w:b/>
          <w:bCs/>
          <w:u w:val="thick"/>
        </w:rPr>
        <w:t>GESTOR(</w:t>
      </w:r>
      <w:proofErr w:type="gramEnd"/>
      <w:r w:rsidRPr="007C291F">
        <w:rPr>
          <w:rFonts w:eastAsia="Arial"/>
          <w:b/>
          <w:bCs/>
          <w:u w:val="thick"/>
        </w:rPr>
        <w:t>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Assinatura:</w:t>
      </w:r>
      <w:proofErr w:type="gramStart"/>
      <w:r w:rsidRPr="00687F20">
        <w:rPr>
          <w:rFonts w:ascii="Arial" w:eastAsia="Arial" w:hAnsi="Arial" w:cs="Arial"/>
          <w:sz w:val="16"/>
          <w:szCs w:val="16"/>
        </w:rPr>
        <w:t xml:space="preserve"> </w:t>
      </w:r>
      <w:r w:rsidRPr="00687F20">
        <w:rPr>
          <w:rFonts w:ascii="Arial" w:eastAsia="Arial" w:hAnsi="Arial" w:cs="Arial"/>
          <w:sz w:val="16"/>
          <w:szCs w:val="16"/>
          <w:u w:val="single"/>
        </w:rPr>
        <w:t xml:space="preserve"> </w:t>
      </w:r>
      <w:proofErr w:type="gramEnd"/>
      <w:r w:rsidRPr="00687F20">
        <w:rPr>
          <w:rFonts w:ascii="Arial" w:eastAsia="Arial" w:hAnsi="Arial" w:cs="Arial"/>
          <w:sz w:val="16"/>
          <w:szCs w:val="16"/>
          <w:u w:val="single"/>
        </w:rPr>
        <w:t>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B698E4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xml:space="preserve">(*) - O Termo de Ciência e Notificação e/ou Cadastro do(s) </w:t>
      </w:r>
      <w:proofErr w:type="gramStart"/>
      <w:r w:rsidRPr="00687F20">
        <w:rPr>
          <w:rFonts w:ascii="Arial" w:eastAsia="Arial" w:hAnsi="Arial" w:cs="Arial"/>
          <w:sz w:val="16"/>
          <w:szCs w:val="16"/>
        </w:rPr>
        <w:t>Responsável(</w:t>
      </w:r>
      <w:proofErr w:type="gramEnd"/>
      <w:r w:rsidRPr="00687F20">
        <w:rPr>
          <w:rFonts w:ascii="Arial" w:eastAsia="Arial" w:hAnsi="Arial" w:cs="Arial"/>
          <w:sz w:val="16"/>
          <w:szCs w:val="16"/>
        </w:rPr>
        <w:t>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B6FE2" w14:textId="77777777" w:rsidR="009D1393" w:rsidRDefault="009D1393">
      <w:r>
        <w:separator/>
      </w:r>
    </w:p>
  </w:endnote>
  <w:endnote w:type="continuationSeparator" w:id="0">
    <w:p w14:paraId="59D7C1D9" w14:textId="77777777" w:rsidR="009D1393" w:rsidRDefault="009D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8BCF7" w14:textId="77777777" w:rsidR="000F186C" w:rsidRDefault="000F186C" w:rsidP="001A3C6C">
    <w:pPr>
      <w:pStyle w:val="Rodap"/>
      <w:jc w:val="center"/>
      <w:rPr>
        <w:b/>
        <w:bCs/>
        <w:sz w:val="18"/>
      </w:rPr>
    </w:pPr>
    <w:r>
      <w:tab/>
    </w:r>
    <w:bookmarkStart w:id="2" w:name="_Hlk162823156"/>
    <w:r w:rsidRPr="0027155A">
      <w:rPr>
        <w:b/>
        <w:bCs/>
        <w:sz w:val="18"/>
      </w:rPr>
      <w:t xml:space="preserve">Rua Barão de Rifaina nº 251 – CEP 14.490-000 – Centro - </w:t>
    </w:r>
    <w:proofErr w:type="gramStart"/>
    <w:r w:rsidRPr="0027155A">
      <w:rPr>
        <w:b/>
        <w:bCs/>
        <w:sz w:val="18"/>
      </w:rPr>
      <w:t>Rifaina-SP</w:t>
    </w:r>
    <w:proofErr w:type="gramEnd"/>
    <w:r w:rsidRPr="0027155A">
      <w:rPr>
        <w:b/>
        <w:bCs/>
        <w:sz w:val="18"/>
      </w:rPr>
      <w:t xml:space="preserve"> – Tel. </w:t>
    </w:r>
    <w:r>
      <w:rPr>
        <w:b/>
        <w:bCs/>
        <w:sz w:val="18"/>
      </w:rPr>
      <w:t>(16) 3135 9500</w:t>
    </w:r>
  </w:p>
  <w:bookmarkEnd w:id="2"/>
  <w:p w14:paraId="1B383F98" w14:textId="6543969A" w:rsidR="000F186C" w:rsidRDefault="000F186C">
    <w:pPr>
      <w:pStyle w:val="Rodap"/>
    </w:pPr>
  </w:p>
  <w:p w14:paraId="0E2E703A" w14:textId="2AC679B8" w:rsidR="000F186C" w:rsidRDefault="000F186C">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11435" w14:textId="77777777" w:rsidR="000F186C" w:rsidRDefault="000F186C">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9FD34" w14:textId="77777777" w:rsidR="000F186C" w:rsidRDefault="000F186C">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0F186C" w:rsidRDefault="000F186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C3F5A">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6"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J8zmIerAQAARQMAAA4AAAAAAAAAAAAAAAAALgIAAGRycy9lMm9Eb2MueG1s&#10;UEsBAi0AFAAGAAgAAAAhANevPyfiAAAADwEAAA8AAAAAAAAAAAAAAAAABQQAAGRycy9kb3ducmV2&#10;LnhtbFBLBQYAAAAABAAEAPMAAAAUBQAAAAA=&#10;" filled="f" stroked="f">
              <v:path arrowok="t"/>
              <v:textbox inset="0,0,0,0">
                <w:txbxContent>
                  <w:p w14:paraId="77442143" w14:textId="77777777" w:rsidR="000F186C" w:rsidRDefault="000F186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C3F5A">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F2AB3" w14:textId="77777777" w:rsidR="000F186C" w:rsidRDefault="000F186C">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0F186C" w:rsidRDefault="000F186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C3F5A">
                            <w:rPr>
                              <w:rFonts w:ascii="Cambria"/>
                              <w:noProof/>
                              <w:color w:val="0E233D"/>
                              <w:spacing w:val="-5"/>
                              <w:sz w:val="26"/>
                            </w:rPr>
                            <w:t>14</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40"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JVi3o+rAQAASAMAAA4AAAAAAAAAAAAAAAAALgIAAGRycy9lMm9Eb2MueG1s&#10;UEsBAi0AFAAGAAgAAAAhANevPyfiAAAADwEAAA8AAAAAAAAAAAAAAAAABQQAAGRycy9kb3ducmV2&#10;LnhtbFBLBQYAAAAABAAEAPMAAAAUBQAAAAA=&#10;" filled="f" stroked="f">
              <v:path arrowok="t"/>
              <v:textbox inset="0,0,0,0">
                <w:txbxContent>
                  <w:p w14:paraId="10329083" w14:textId="77777777" w:rsidR="000F186C" w:rsidRDefault="000F186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C3F5A">
                      <w:rPr>
                        <w:rFonts w:ascii="Cambria"/>
                        <w:noProof/>
                        <w:color w:val="0E233D"/>
                        <w:spacing w:val="-5"/>
                        <w:sz w:val="26"/>
                      </w:rPr>
                      <w:t>14</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97C35" w14:textId="77777777" w:rsidR="009D1393" w:rsidRDefault="009D1393">
      <w:r>
        <w:separator/>
      </w:r>
    </w:p>
  </w:footnote>
  <w:footnote w:type="continuationSeparator" w:id="0">
    <w:p w14:paraId="3B4A04E0" w14:textId="77777777" w:rsidR="009D1393" w:rsidRDefault="009D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32491" w14:textId="77777777" w:rsidR="000F186C" w:rsidRPr="004C1D35" w:rsidRDefault="000F186C"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0F186C" w:rsidRPr="00C11AB3" w:rsidRDefault="000F186C"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" fillcolor="window" strokeweight=".5pt">
              <v:path arrowok="t"/>
              <v:textbox>
                <w:txbxContent>
                  <w:p w14:paraId="1A28E86A" w14:textId="77777777" w:rsidR="000F186C" w:rsidRPr="00C11AB3" w:rsidRDefault="000F186C"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0F186C" w:rsidRPr="00C11AB3" w:rsidRDefault="000F186C"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T2/MxXUCAADwBAAADgAA&#10;AAAAAAAAAAAAAAAuAgAAZHJzL2Uyb0RvYy54bWxQSwECLQAUAAYACAAAACEAD7tUYeAAAAAKAQAA&#10;DwAAAAAAAAAAAAAAAADPBAAAZHJzL2Rvd25yZXYueG1sUEsFBgAAAAAEAAQA8wAAANwFAAAAAA==&#10;" fillcolor="window" strokeweight=".5pt">
              <v:path arrowok="t"/>
              <v:textbox>
                <w:txbxContent>
                  <w:p w14:paraId="2E68DF1C" w14:textId="77777777" w:rsidR="000F186C" w:rsidRPr="00C11AB3" w:rsidRDefault="000F186C" w:rsidP="00454BFD">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0F186C" w:rsidRPr="00C11AB3" w:rsidRDefault="000F186C"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">
              <v:textbox>
                <w:txbxContent>
                  <w:p w14:paraId="0843FC48" w14:textId="77777777" w:rsidR="000F186C" w:rsidRPr="00C11AB3" w:rsidRDefault="000F186C"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911B6" w14:textId="3EF96E73" w:rsidR="00263308" w:rsidRDefault="000F186C"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30B34273" w:rsidR="000F186C" w:rsidRPr="00263308" w:rsidRDefault="00263308" w:rsidP="00263308">
    <w:pPr>
      <w:pStyle w:val="Cabealho"/>
      <w:tabs>
        <w:tab w:val="clear" w:pos="4680"/>
        <w:tab w:val="clear" w:pos="9360"/>
        <w:tab w:val="left" w:pos="6561"/>
      </w:tabs>
      <w:rPr>
        <w:b/>
        <w:bCs/>
        <w:i/>
        <w:sz w:val="48"/>
        <w:szCs w:val="48"/>
      </w:rPr>
    </w:pPr>
    <w:r w:rsidRPr="00263308">
      <w:rPr>
        <w:b/>
        <w:bCs/>
        <w:i/>
        <w:sz w:val="48"/>
        <w:szCs w:val="48"/>
      </w:rPr>
      <w:tab/>
    </w:r>
  </w:p>
  <w:p w14:paraId="72BC72E5" w14:textId="77777777" w:rsidR="000F186C" w:rsidRPr="004832EF" w:rsidRDefault="000F186C" w:rsidP="00454BFD">
    <w:pPr>
      <w:pStyle w:val="Cabealho"/>
      <w:jc w:val="center"/>
      <w:rPr>
        <w:b/>
        <w:bCs/>
        <w:sz w:val="32"/>
        <w:szCs w:val="32"/>
      </w:rPr>
    </w:pPr>
    <w:r w:rsidRPr="004832EF">
      <w:rPr>
        <w:b/>
        <w:bCs/>
        <w:sz w:val="32"/>
        <w:szCs w:val="32"/>
      </w:rPr>
      <w:t>CNPJ 45.318.995/0001-71</w:t>
    </w:r>
  </w:p>
  <w:p w14:paraId="4290B83F" w14:textId="77777777" w:rsidR="000F186C" w:rsidRDefault="000F186C" w:rsidP="00454BFD">
    <w:pPr>
      <w:spacing w:line="200" w:lineRule="exact"/>
    </w:pPr>
  </w:p>
  <w:p w14:paraId="3D2982F8" w14:textId="75BE1239" w:rsidR="000F186C" w:rsidRPr="00454BFD" w:rsidRDefault="000F186C" w:rsidP="00454BF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08D79" w14:textId="45DA87E8" w:rsidR="000F186C" w:rsidRPr="004C1D35" w:rsidRDefault="000F186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0F186C" w:rsidRPr="00C11AB3" w:rsidRDefault="000F186C" w:rsidP="002C410C">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" fillcolor="window" strokeweight=".5pt">
              <v:path arrowok="t"/>
              <v:textbox>
                <w:txbxContent>
                  <w:p w14:paraId="76A40A18" w14:textId="77777777" w:rsidR="000F186C" w:rsidRPr="00C11AB3" w:rsidRDefault="000F186C" w:rsidP="002C410C">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14:paraId="6C202B47" w14:textId="043CB5B5" w:rsidR="000F186C" w:rsidRDefault="000F186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0F186C" w:rsidRPr="00C11AB3" w:rsidRDefault="000F186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">
              <v:textbox>
                <w:txbxContent>
                  <w:p w14:paraId="1B26CD40" w14:textId="77777777" w:rsidR="000F186C" w:rsidRPr="00C11AB3" w:rsidRDefault="000F186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0F186C" w:rsidRPr="00C11AB3" w:rsidRDefault="000F186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" fillcolor="window" strokeweight=".5pt">
              <v:path arrowok="t"/>
              <v:textbox>
                <w:txbxContent>
                  <w:p w14:paraId="48BF0EF5" w14:textId="77777777" w:rsidR="000F186C" w:rsidRPr="00C11AB3" w:rsidRDefault="000F186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0F186C" w:rsidRPr="004C1D35" w:rsidRDefault="000F186C" w:rsidP="002C410C">
    <w:pPr>
      <w:pStyle w:val="Cabealho"/>
      <w:rPr>
        <w:b/>
        <w:bCs/>
        <w:sz w:val="48"/>
        <w:szCs w:val="48"/>
      </w:rPr>
    </w:pPr>
  </w:p>
  <w:p w14:paraId="2D5E1502" w14:textId="77777777" w:rsidR="000F186C" w:rsidRPr="004832EF" w:rsidRDefault="000F186C" w:rsidP="002C410C">
    <w:pPr>
      <w:pStyle w:val="Cabealho"/>
      <w:jc w:val="center"/>
      <w:rPr>
        <w:b/>
        <w:bCs/>
        <w:sz w:val="32"/>
        <w:szCs w:val="32"/>
      </w:rPr>
    </w:pPr>
    <w:r w:rsidRPr="004832EF">
      <w:rPr>
        <w:b/>
        <w:bCs/>
        <w:sz w:val="32"/>
        <w:szCs w:val="32"/>
      </w:rPr>
      <w:t>CNPJ 45.318.995/0001-71</w:t>
    </w:r>
  </w:p>
  <w:p w14:paraId="0D58B9B5" w14:textId="77777777" w:rsidR="000F186C" w:rsidRDefault="000F186C" w:rsidP="002C410C">
    <w:pPr>
      <w:spacing w:line="200" w:lineRule="exact"/>
    </w:pPr>
  </w:p>
  <w:p w14:paraId="49A112C9" w14:textId="2DEB8C97" w:rsidR="000F186C" w:rsidRDefault="000F186C">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2A06" w14:textId="3043A5EF" w:rsidR="000F186C" w:rsidRPr="004C1D35" w:rsidRDefault="000F186C"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0F186C" w:rsidRPr="00C11AB3" w:rsidRDefault="000F186C"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" fillcolor="window" strokeweight=".5pt">
              <v:path arrowok="t"/>
              <v:textbox>
                <w:txbxContent>
                  <w:p w14:paraId="0807486C" w14:textId="77777777" w:rsidR="000F186C" w:rsidRPr="00C11AB3" w:rsidRDefault="000F186C"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0F186C" w:rsidRPr="00C11AB3" w:rsidRDefault="000F186C"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" fillcolor="window" strokeweight=".5pt">
              <v:path arrowok="t"/>
              <v:textbox>
                <w:txbxContent>
                  <w:p w14:paraId="25AFA72B" w14:textId="77777777" w:rsidR="000F186C" w:rsidRPr="00C11AB3" w:rsidRDefault="000F186C" w:rsidP="00454BFD">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0F186C" w:rsidRPr="00C11AB3" w:rsidRDefault="000F186C"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BJVM75MQIAAFsEAAAOAAAAAAAAAAAAAAAAAC4C&#10;AABkcnMvZTJvRG9jLnhtbFBLAQItABQABgAIAAAAIQDevfk13gAAAAgBAAAPAAAAAAAAAAAAAAAA&#10;AIsEAABkcnMvZG93bnJldi54bWxQSwUGAAAAAAQABADzAAAAlgUAAAAA&#10;">
              <v:textbox>
                <w:txbxContent>
                  <w:p w14:paraId="29B4BE5B" w14:textId="77777777" w:rsidR="000F186C" w:rsidRPr="00C11AB3" w:rsidRDefault="000F186C" w:rsidP="00454BFD">
                    <w:pPr>
                      <w:rPr>
                        <w:sz w:val="16"/>
                        <w:szCs w:val="16"/>
                      </w:rPr>
                    </w:pPr>
                    <w:r>
                      <w:rPr>
                        <w:sz w:val="16"/>
                        <w:szCs w:val="16"/>
                      </w:rPr>
                      <w:t>Folhas</w:t>
                    </w:r>
                  </w:p>
                </w:txbxContent>
              </v:textbox>
            </v:shape>
          </w:pict>
        </mc:Fallback>
      </mc:AlternateContent>
    </w:r>
  </w:p>
  <w:p w14:paraId="3DE40A43" w14:textId="77777777" w:rsidR="000F186C" w:rsidRPr="004C1D35" w:rsidRDefault="000F186C"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0F186C" w:rsidRPr="004832EF" w:rsidRDefault="000F186C" w:rsidP="00454BFD">
    <w:pPr>
      <w:pStyle w:val="Cabealho"/>
      <w:jc w:val="center"/>
      <w:rPr>
        <w:b/>
        <w:bCs/>
        <w:sz w:val="32"/>
        <w:szCs w:val="32"/>
      </w:rPr>
    </w:pPr>
    <w:r w:rsidRPr="004832EF">
      <w:rPr>
        <w:b/>
        <w:bCs/>
        <w:sz w:val="32"/>
        <w:szCs w:val="32"/>
      </w:rPr>
      <w:t>CNPJ 45.318.995/0001-71</w:t>
    </w:r>
  </w:p>
  <w:p w14:paraId="405453C6" w14:textId="77777777" w:rsidR="000F186C" w:rsidRDefault="000F186C" w:rsidP="00454BFD">
    <w:pPr>
      <w:spacing w:line="200" w:lineRule="exact"/>
    </w:pPr>
  </w:p>
  <w:p w14:paraId="3CF4B2AA" w14:textId="75F87A19" w:rsidR="000F186C" w:rsidRPr="00454BFD" w:rsidRDefault="000F186C" w:rsidP="00454BF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A634C" w14:textId="38B7D829" w:rsidR="000F186C" w:rsidRPr="004C1D35" w:rsidRDefault="000F186C"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0F186C" w:rsidRPr="00C11AB3" w:rsidRDefault="000F186C"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" fillcolor="window" strokeweight=".5pt">
              <v:path arrowok="t"/>
              <v:textbox>
                <w:txbxContent>
                  <w:p w14:paraId="237C9745" w14:textId="77777777" w:rsidR="000F186C" w:rsidRPr="00C11AB3" w:rsidRDefault="000F186C"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0F186C" w:rsidRPr="00C11AB3" w:rsidRDefault="000F186C"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lsH4yHUCAADwBAAADgAA&#10;AAAAAAAAAAAAAAAuAgAAZHJzL2Uyb0RvYy54bWxQSwECLQAUAAYACAAAACEAD7tUYeAAAAAKAQAA&#10;DwAAAAAAAAAAAAAAAADPBAAAZHJzL2Rvd25yZXYueG1sUEsFBgAAAAAEAAQA8wAAANwFAAAAAA==&#10;" fillcolor="window" strokeweight=".5pt">
              <v:path arrowok="t"/>
              <v:textbox>
                <w:txbxContent>
                  <w:p w14:paraId="7DC409BB" w14:textId="77777777" w:rsidR="000F186C" w:rsidRPr="00C11AB3" w:rsidRDefault="000F186C" w:rsidP="00454BFD">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0F186C" w:rsidRPr="00C11AB3" w:rsidRDefault="000F186C"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Ayk+mDMQIAAFwEAAAOAAAAAAAAAAAAAAAAAC4C&#10;AABkcnMvZTJvRG9jLnhtbFBLAQItABQABgAIAAAAIQDevfk13gAAAAgBAAAPAAAAAAAAAAAAAAAA&#10;AIsEAABkcnMvZG93bnJldi54bWxQSwUGAAAAAAQABADzAAAAlgUAAAAA&#10;">
              <v:textbox>
                <w:txbxContent>
                  <w:p w14:paraId="3DAA2F47" w14:textId="77777777" w:rsidR="000F186C" w:rsidRPr="00C11AB3" w:rsidRDefault="000F186C" w:rsidP="00454BFD">
                    <w:pPr>
                      <w:rPr>
                        <w:sz w:val="16"/>
                        <w:szCs w:val="16"/>
                      </w:rPr>
                    </w:pPr>
                    <w:r>
                      <w:rPr>
                        <w:sz w:val="16"/>
                        <w:szCs w:val="16"/>
                      </w:rPr>
                      <w:t>Folhas</w:t>
                    </w:r>
                  </w:p>
                </w:txbxContent>
              </v:textbox>
            </v:shape>
          </w:pict>
        </mc:Fallback>
      </mc:AlternateContent>
    </w:r>
  </w:p>
  <w:p w14:paraId="140016B4" w14:textId="77777777" w:rsidR="000F186C" w:rsidRPr="004C1D35" w:rsidRDefault="000F186C"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0F186C" w:rsidRPr="004832EF" w:rsidRDefault="000F186C" w:rsidP="00454BFD">
    <w:pPr>
      <w:pStyle w:val="Cabealho"/>
      <w:jc w:val="center"/>
      <w:rPr>
        <w:b/>
        <w:bCs/>
        <w:sz w:val="32"/>
        <w:szCs w:val="32"/>
      </w:rPr>
    </w:pPr>
    <w:r w:rsidRPr="004832EF">
      <w:rPr>
        <w:b/>
        <w:bCs/>
        <w:sz w:val="32"/>
        <w:szCs w:val="32"/>
      </w:rPr>
      <w:t>CNPJ 45.318.995/0001-71</w:t>
    </w:r>
  </w:p>
  <w:p w14:paraId="0E516B94" w14:textId="77777777" w:rsidR="000F186C" w:rsidRDefault="000F186C" w:rsidP="00454BFD">
    <w:pPr>
      <w:spacing w:line="200" w:lineRule="exact"/>
    </w:pPr>
  </w:p>
  <w:p w14:paraId="436FF6D1" w14:textId="2E418AF5" w:rsidR="000F186C" w:rsidRPr="00454BFD" w:rsidRDefault="000F186C" w:rsidP="00454B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4">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5">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6">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8">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3">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16">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7">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18">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9">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21">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22">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23">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25">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8">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9">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3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4"/>
  </w:num>
  <w:num w:numId="3">
    <w:abstractNumId w:val="22"/>
  </w:num>
  <w:num w:numId="4">
    <w:abstractNumId w:val="29"/>
  </w:num>
  <w:num w:numId="5">
    <w:abstractNumId w:val="5"/>
  </w:num>
  <w:num w:numId="6">
    <w:abstractNumId w:val="21"/>
  </w:num>
  <w:num w:numId="7">
    <w:abstractNumId w:val="7"/>
  </w:num>
  <w:num w:numId="8">
    <w:abstractNumId w:val="3"/>
  </w:num>
  <w:num w:numId="9">
    <w:abstractNumId w:val="4"/>
  </w:num>
  <w:num w:numId="10">
    <w:abstractNumId w:val="20"/>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6"/>
  </w:num>
  <w:num w:numId="16">
    <w:abstractNumId w:val="18"/>
  </w:num>
  <w:num w:numId="17">
    <w:abstractNumId w:val="27"/>
  </w:num>
  <w:num w:numId="18">
    <w:abstractNumId w:val="23"/>
  </w:num>
  <w:num w:numId="19">
    <w:abstractNumId w:val="19"/>
  </w:num>
  <w:num w:numId="20">
    <w:abstractNumId w:val="12"/>
  </w:num>
  <w:num w:numId="21">
    <w:abstractNumId w:val="17"/>
  </w:num>
  <w:num w:numId="22">
    <w:abstractNumId w:val="6"/>
  </w:num>
  <w:num w:numId="23">
    <w:abstractNumId w:val="14"/>
  </w:num>
  <w:num w:numId="24">
    <w:abstractNumId w:val="1"/>
  </w:num>
  <w:num w:numId="25">
    <w:abstractNumId w:val="26"/>
  </w:num>
  <w:num w:numId="26">
    <w:abstractNumId w:val="25"/>
  </w:num>
  <w:num w:numId="27">
    <w:abstractNumId w:val="30"/>
  </w:num>
  <w:num w:numId="28">
    <w:abstractNumId w:val="2"/>
  </w:num>
  <w:num w:numId="29">
    <w:abstractNumId w:val="10"/>
  </w:num>
  <w:num w:numId="30">
    <w:abstractNumId w:val="1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71BF7"/>
    <w:rsid w:val="00012458"/>
    <w:rsid w:val="00016A5D"/>
    <w:rsid w:val="000410AF"/>
    <w:rsid w:val="0008364E"/>
    <w:rsid w:val="000F186C"/>
    <w:rsid w:val="00114551"/>
    <w:rsid w:val="00143F60"/>
    <w:rsid w:val="00182E7D"/>
    <w:rsid w:val="001A3C6C"/>
    <w:rsid w:val="001B08A9"/>
    <w:rsid w:val="001C3F5A"/>
    <w:rsid w:val="001D0D3F"/>
    <w:rsid w:val="001D65A3"/>
    <w:rsid w:val="00237215"/>
    <w:rsid w:val="00263308"/>
    <w:rsid w:val="00276237"/>
    <w:rsid w:val="00284FB2"/>
    <w:rsid w:val="002C410C"/>
    <w:rsid w:val="002F3103"/>
    <w:rsid w:val="00361892"/>
    <w:rsid w:val="003B5809"/>
    <w:rsid w:val="003E5220"/>
    <w:rsid w:val="00402C92"/>
    <w:rsid w:val="004111F5"/>
    <w:rsid w:val="004334AA"/>
    <w:rsid w:val="00454BFD"/>
    <w:rsid w:val="004606AF"/>
    <w:rsid w:val="005708EA"/>
    <w:rsid w:val="005B68C7"/>
    <w:rsid w:val="005E6B48"/>
    <w:rsid w:val="0063419D"/>
    <w:rsid w:val="006608B0"/>
    <w:rsid w:val="00671BF7"/>
    <w:rsid w:val="0075432F"/>
    <w:rsid w:val="008A43EB"/>
    <w:rsid w:val="009317D1"/>
    <w:rsid w:val="009731B9"/>
    <w:rsid w:val="00975CC4"/>
    <w:rsid w:val="009D1393"/>
    <w:rsid w:val="009F6FA0"/>
    <w:rsid w:val="00AA3761"/>
    <w:rsid w:val="00B1521D"/>
    <w:rsid w:val="00B45334"/>
    <w:rsid w:val="00B47CB7"/>
    <w:rsid w:val="00B82842"/>
    <w:rsid w:val="00BB407C"/>
    <w:rsid w:val="00BC4BFF"/>
    <w:rsid w:val="00D17E4E"/>
    <w:rsid w:val="00D35808"/>
    <w:rsid w:val="00D74FEA"/>
    <w:rsid w:val="00E07666"/>
    <w:rsid w:val="00E716F8"/>
    <w:rsid w:val="00ED4691"/>
    <w:rsid w:val="00EE65B4"/>
    <w:rsid w:val="00F6230A"/>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9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D74FEA"/>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D74FEA"/>
    <w:pPr>
      <w:widowControl/>
      <w:autoSpaceDE/>
      <w:autoSpaceDN/>
      <w:spacing w:before="100" w:beforeAutospacing="1" w:after="100" w:afterAutospacing="1"/>
    </w:pPr>
    <w:rPr>
      <w:sz w:val="24"/>
      <w:szCs w:val="24"/>
      <w:lang w:val="pt-BR" w:eastAsia="pt-BR"/>
    </w:rPr>
  </w:style>
  <w:style w:type="character" w:customStyle="1" w:styleId="Ttulo5Char">
    <w:name w:val="Título 5 Char"/>
    <w:basedOn w:val="Fontepargpadro"/>
    <w:link w:val="Ttulo5"/>
    <w:uiPriority w:val="9"/>
    <w:semiHidden/>
    <w:rsid w:val="00D74FEA"/>
    <w:rPr>
      <w:rFonts w:asciiTheme="majorHAnsi" w:eastAsiaTheme="majorEastAsia" w:hAnsiTheme="majorHAnsi" w:cstheme="majorBidi"/>
      <w:color w:val="243F60" w:themeColor="accent1" w:themeShade="7F"/>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D74FEA"/>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D74FEA"/>
    <w:pPr>
      <w:widowControl/>
      <w:autoSpaceDE/>
      <w:autoSpaceDN/>
      <w:spacing w:before="100" w:beforeAutospacing="1" w:after="100" w:afterAutospacing="1"/>
    </w:pPr>
    <w:rPr>
      <w:sz w:val="24"/>
      <w:szCs w:val="24"/>
      <w:lang w:val="pt-BR" w:eastAsia="pt-BR"/>
    </w:rPr>
  </w:style>
  <w:style w:type="character" w:customStyle="1" w:styleId="Ttulo5Char">
    <w:name w:val="Título 5 Char"/>
    <w:basedOn w:val="Fontepargpadro"/>
    <w:link w:val="Ttulo5"/>
    <w:uiPriority w:val="9"/>
    <w:semiHidden/>
    <w:rsid w:val="00D74FEA"/>
    <w:rPr>
      <w:rFonts w:asciiTheme="majorHAnsi" w:eastAsiaTheme="majorEastAsia" w:hAnsiTheme="majorHAnsi" w:cstheme="majorBidi"/>
      <w:color w:val="243F60" w:themeColor="accent1" w:themeShade="7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e.sp.gov.br/pesquisa-relacao-apenados" TargetMode="External"/><Relationship Id="rId24"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www.bll.org.b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contato@bll.org.br" TargetMode="External"/><Relationship Id="rId14" Type="http://schemas.openxmlformats.org/officeDocument/2006/relationships/hyperlink" Target="http://www.bll.org.br/"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1461-2915-4139-AB20-72DB2545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10194</Words>
  <Characters>55053</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Francieli</cp:lastModifiedBy>
  <cp:revision>5</cp:revision>
  <cp:lastPrinted>2025-03-13T16:27:00Z</cp:lastPrinted>
  <dcterms:created xsi:type="dcterms:W3CDTF">2025-03-13T16:25:00Z</dcterms:created>
  <dcterms:modified xsi:type="dcterms:W3CDTF">2025-03-13T17:53:00Z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