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3F52C877"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C29AD">
        <w:rPr>
          <w:rFonts w:ascii="Calibri Light" w:hAnsi="Calibri Light" w:cs="Calibri Light"/>
          <w:b/>
          <w:bCs/>
        </w:rPr>
        <w:t>400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12863060"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3C29AD">
        <w:rPr>
          <w:rFonts w:ascii="Calibri Light" w:hAnsi="Calibri Light" w:cs="Calibri Light"/>
          <w:b/>
          <w:bCs/>
        </w:rPr>
        <w:t>18</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67C3F54"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3C29AD">
        <w:rPr>
          <w:rFonts w:ascii="Calibri Light" w:hAnsi="Calibri Light" w:cs="Calibri Light"/>
        </w:rPr>
        <w:t>11</w:t>
      </w:r>
      <w:r w:rsidRPr="00672AF9">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3C29AD">
        <w:rPr>
          <w:rFonts w:ascii="Calibri Light" w:hAnsi="Calibri Light" w:cs="Calibri Light"/>
        </w:rPr>
        <w:t>16</w:t>
      </w:r>
      <w:r w:rsidR="00706DF4">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de 2024.</w:t>
      </w:r>
    </w:p>
    <w:p w14:paraId="0D60E8D9" w14:textId="2E974969"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3C29AD">
        <w:rPr>
          <w:rFonts w:ascii="Calibri Light" w:hAnsi="Calibri Light" w:cs="Calibri Light"/>
          <w:b/>
        </w:rPr>
        <w:t>17</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983C360" w14:textId="2E9D67C2" w:rsidR="00033372" w:rsidRDefault="00035FFB" w:rsidP="00033372">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w:t>
      </w:r>
      <w:bookmarkStart w:id="1" w:name="_Hlk168651528"/>
      <w:r w:rsidR="003C29AD">
        <w:rPr>
          <w:rFonts w:ascii="Arial" w:hAnsi="Arial" w:cs="Arial"/>
          <w:b/>
          <w:bCs/>
        </w:rPr>
        <w:t>Referente a a</w:t>
      </w:r>
      <w:r w:rsidR="00033372">
        <w:rPr>
          <w:rFonts w:ascii="Arial" w:hAnsi="Arial" w:cs="Arial"/>
          <w:b/>
          <w:bCs/>
        </w:rPr>
        <w:t>quisição de um drone profissional para filmagem com câmera térmica a ser utilizado pela Guarda Civil Municipal.</w:t>
      </w: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DA95121" w14:textId="77777777" w:rsidR="00033372" w:rsidRDefault="00033372" w:rsidP="00033372">
      <w:pPr>
        <w:jc w:val="both"/>
        <w:rPr>
          <w:rFonts w:ascii="Arial" w:hAnsi="Arial" w:cs="Arial"/>
        </w:rPr>
      </w:pPr>
      <w:r>
        <w:rPr>
          <w:rFonts w:ascii="Arial" w:hAnsi="Arial" w:cs="Arial"/>
        </w:rPr>
        <w:t xml:space="preserve">1 PREFEITURA MUNICIPAL </w:t>
      </w:r>
    </w:p>
    <w:p w14:paraId="739A40D8" w14:textId="77777777" w:rsidR="00033372" w:rsidRDefault="00033372" w:rsidP="00033372">
      <w:pPr>
        <w:jc w:val="both"/>
        <w:rPr>
          <w:rFonts w:ascii="Arial" w:hAnsi="Arial" w:cs="Arial"/>
        </w:rPr>
      </w:pPr>
      <w:r>
        <w:rPr>
          <w:rFonts w:ascii="Arial" w:hAnsi="Arial" w:cs="Arial"/>
        </w:rPr>
        <w:t xml:space="preserve">02 PREFEITURA MUNICIPAL </w:t>
      </w:r>
    </w:p>
    <w:p w14:paraId="7FB680D9" w14:textId="77777777" w:rsidR="00033372" w:rsidRDefault="00033372" w:rsidP="00033372">
      <w:pPr>
        <w:jc w:val="both"/>
        <w:rPr>
          <w:rFonts w:ascii="Arial" w:hAnsi="Arial" w:cs="Arial"/>
        </w:rPr>
      </w:pPr>
      <w:r>
        <w:rPr>
          <w:rFonts w:ascii="Arial" w:hAnsi="Arial" w:cs="Arial"/>
        </w:rPr>
        <w:t xml:space="preserve">02 20 SECRETARIA MUNICIPAL DE SEGURANÇA </w:t>
      </w:r>
    </w:p>
    <w:p w14:paraId="1779F1B5" w14:textId="77777777" w:rsidR="00033372" w:rsidRDefault="00033372" w:rsidP="00033372">
      <w:pPr>
        <w:jc w:val="both"/>
        <w:rPr>
          <w:rFonts w:ascii="Arial" w:hAnsi="Arial" w:cs="Arial"/>
        </w:rPr>
      </w:pPr>
      <w:r>
        <w:rPr>
          <w:rFonts w:ascii="Arial" w:hAnsi="Arial" w:cs="Arial"/>
        </w:rPr>
        <w:t xml:space="preserve">022001 SEGURANÇA PÚBLICA </w:t>
      </w:r>
    </w:p>
    <w:p w14:paraId="3C3A5D62" w14:textId="77777777" w:rsidR="00033372" w:rsidRDefault="00033372" w:rsidP="00033372">
      <w:pPr>
        <w:jc w:val="both"/>
        <w:rPr>
          <w:rFonts w:ascii="Arial" w:hAnsi="Arial" w:cs="Arial"/>
        </w:rPr>
      </w:pPr>
      <w:r>
        <w:rPr>
          <w:rFonts w:ascii="Arial" w:hAnsi="Arial" w:cs="Arial"/>
        </w:rPr>
        <w:t xml:space="preserve">06 Segurança Publica </w:t>
      </w:r>
    </w:p>
    <w:p w14:paraId="261D4E06" w14:textId="77777777" w:rsidR="00033372" w:rsidRDefault="00033372" w:rsidP="00033372">
      <w:pPr>
        <w:jc w:val="both"/>
        <w:rPr>
          <w:rFonts w:ascii="Arial" w:hAnsi="Arial" w:cs="Arial"/>
        </w:rPr>
      </w:pPr>
      <w:r>
        <w:rPr>
          <w:rFonts w:ascii="Arial" w:hAnsi="Arial" w:cs="Arial"/>
        </w:rPr>
        <w:t xml:space="preserve">06 181 Policiamento </w:t>
      </w:r>
    </w:p>
    <w:p w14:paraId="4D46F25A" w14:textId="77777777" w:rsidR="00033372" w:rsidRDefault="00033372" w:rsidP="00033372">
      <w:pPr>
        <w:jc w:val="both"/>
        <w:rPr>
          <w:rFonts w:ascii="Arial" w:hAnsi="Arial" w:cs="Arial"/>
        </w:rPr>
      </w:pPr>
      <w:r>
        <w:rPr>
          <w:rFonts w:ascii="Arial" w:hAnsi="Arial" w:cs="Arial"/>
        </w:rPr>
        <w:t xml:space="preserve">06 181 0010 SEGURANÇA PÚBLICA E DEFESA CIVIL </w:t>
      </w:r>
    </w:p>
    <w:p w14:paraId="35CC4D0C" w14:textId="77777777" w:rsidR="00033372" w:rsidRDefault="00033372" w:rsidP="00033372">
      <w:pPr>
        <w:jc w:val="both"/>
        <w:rPr>
          <w:rFonts w:ascii="Arial" w:hAnsi="Arial" w:cs="Arial"/>
        </w:rPr>
      </w:pPr>
      <w:r>
        <w:rPr>
          <w:rFonts w:ascii="Arial" w:hAnsi="Arial" w:cs="Arial"/>
        </w:rPr>
        <w:t xml:space="preserve">06 181 0010 2034 0000 Manutenção das atividades de policiamento, trânsito e fiscalização </w:t>
      </w:r>
    </w:p>
    <w:p w14:paraId="79B4A3D7" w14:textId="77777777" w:rsidR="00033372" w:rsidRDefault="00033372" w:rsidP="00033372">
      <w:pPr>
        <w:jc w:val="both"/>
        <w:rPr>
          <w:rFonts w:ascii="Arial" w:hAnsi="Arial" w:cs="Arial"/>
        </w:rPr>
      </w:pPr>
      <w:r>
        <w:rPr>
          <w:rFonts w:ascii="Arial" w:hAnsi="Arial" w:cs="Arial"/>
        </w:rPr>
        <w:t xml:space="preserve">4.4.90.52.00 EQUIPAMENTOS E MATERIAL PERMANENTE </w:t>
      </w:r>
    </w:p>
    <w:p w14:paraId="21FE712F" w14:textId="77777777" w:rsidR="00033372" w:rsidRPr="00B20A43" w:rsidRDefault="00033372" w:rsidP="00033372">
      <w:pPr>
        <w:jc w:val="both"/>
        <w:rPr>
          <w:rFonts w:ascii="Arial" w:hAnsi="Arial" w:cs="Arial"/>
        </w:rPr>
      </w:pPr>
      <w:proofErr w:type="gramStart"/>
      <w:r>
        <w:rPr>
          <w:rFonts w:ascii="Arial" w:hAnsi="Arial" w:cs="Arial"/>
        </w:rPr>
        <w:t>0.01.00  450.000</w:t>
      </w:r>
      <w:proofErr w:type="gramEnd"/>
      <w:r>
        <w:rPr>
          <w:rFonts w:ascii="Arial" w:hAnsi="Arial" w:cs="Arial"/>
        </w:rPr>
        <w:t xml:space="preserve"> TRANSITO – FISCALIZAÇÃO</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3D9CDB5"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C29AD">
        <w:rPr>
          <w:rFonts w:asciiTheme="majorHAnsi" w:hAnsiTheme="majorHAnsi" w:cstheme="majorHAnsi"/>
        </w:rPr>
        <w:t>41.925,67</w:t>
      </w:r>
      <w:r w:rsidR="006117D7">
        <w:rPr>
          <w:rFonts w:asciiTheme="majorHAnsi" w:hAnsiTheme="majorHAnsi" w:cstheme="majorHAnsi"/>
        </w:rPr>
        <w:t xml:space="preserve"> (</w:t>
      </w:r>
      <w:r w:rsidR="003C29AD">
        <w:rPr>
          <w:rFonts w:asciiTheme="majorHAnsi" w:hAnsiTheme="majorHAnsi" w:cstheme="majorHAnsi"/>
        </w:rPr>
        <w:t>quarenta e um mil e novecentos e vinte e cinco reais e sessenta e sete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5D57B6A"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3C29AD">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w:t>
      </w:r>
      <w:r w:rsidR="003C29AD">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3B5E433" w:rsidR="006165BD" w:rsidRPr="00CE2FEE" w:rsidRDefault="006165BD" w:rsidP="00CE2FEE">
      <w:pPr>
        <w:tabs>
          <w:tab w:val="left" w:pos="645"/>
        </w:tabs>
        <w:spacing w:before="48"/>
        <w:ind w:left="138"/>
        <w:rPr>
          <w:rFonts w:asciiTheme="majorHAnsi" w:hAnsiTheme="majorHAnsi" w:cstheme="majorHAnsi"/>
          <w:lang w:val="en-US"/>
        </w:rPr>
      </w:pP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38EC8CB7"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3C29AD">
        <w:rPr>
          <w:rFonts w:ascii="Calibri Light" w:hAnsi="Calibri Light" w:cs="Calibri Light"/>
        </w:rPr>
        <w:t>10</w:t>
      </w:r>
      <w:r w:rsidR="0010383E">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52987976" w14:textId="77777777" w:rsidR="003C29AD" w:rsidRDefault="003C29AD" w:rsidP="003C29AD">
      <w:pPr>
        <w:jc w:val="center"/>
        <w:rPr>
          <w:rFonts w:ascii="Arial" w:eastAsia="Calibri" w:hAnsi="Arial" w:cs="Arial"/>
          <w:b/>
          <w:bCs/>
          <w:sz w:val="22"/>
          <w:szCs w:val="22"/>
          <w:u w:val="single"/>
        </w:rPr>
      </w:pPr>
      <w:r w:rsidRPr="009E0264">
        <w:rPr>
          <w:rFonts w:ascii="Arial" w:eastAsia="Calibri" w:hAnsi="Arial" w:cs="Arial"/>
          <w:b/>
          <w:bCs/>
          <w:sz w:val="22"/>
          <w:szCs w:val="22"/>
          <w:u w:val="single"/>
        </w:rPr>
        <w:lastRenderedPageBreak/>
        <w:t xml:space="preserve">TR - TERMO DE REFERÊNCIA </w:t>
      </w:r>
    </w:p>
    <w:p w14:paraId="3E787A7C" w14:textId="77777777" w:rsidR="003C29AD" w:rsidRPr="009E0264" w:rsidRDefault="003C29AD" w:rsidP="003C29AD">
      <w:pPr>
        <w:jc w:val="center"/>
        <w:rPr>
          <w:rFonts w:ascii="Arial" w:eastAsia="Calibri" w:hAnsi="Arial" w:cs="Arial"/>
          <w:b/>
          <w:bCs/>
          <w:sz w:val="22"/>
          <w:szCs w:val="22"/>
          <w:u w:val="single"/>
        </w:rPr>
      </w:pPr>
    </w:p>
    <w:p w14:paraId="2EFFBFFD" w14:textId="77777777" w:rsidR="003C29AD" w:rsidRPr="009E0264" w:rsidRDefault="003C29AD" w:rsidP="003C29AD">
      <w:pPr>
        <w:jc w:val="center"/>
        <w:rPr>
          <w:rFonts w:ascii="Arial" w:eastAsia="Calibri" w:hAnsi="Arial" w:cs="Arial"/>
          <w:b/>
          <w:bCs/>
          <w:sz w:val="22"/>
          <w:szCs w:val="22"/>
          <w:u w:val="single"/>
        </w:rPr>
      </w:pPr>
    </w:p>
    <w:p w14:paraId="247517B1" w14:textId="77777777" w:rsidR="003C29AD" w:rsidRPr="009E0264" w:rsidRDefault="003C29AD" w:rsidP="003C29AD">
      <w:pPr>
        <w:jc w:val="both"/>
        <w:rPr>
          <w:rFonts w:ascii="Arial" w:eastAsia="Calibri" w:hAnsi="Arial" w:cs="Arial"/>
          <w:sz w:val="22"/>
          <w:szCs w:val="22"/>
        </w:rPr>
      </w:pPr>
      <w:r w:rsidRPr="009E0264">
        <w:rPr>
          <w:rFonts w:ascii="Arial" w:eastAsia="Calibri" w:hAnsi="Arial" w:cs="Arial"/>
          <w:b/>
          <w:bCs/>
          <w:sz w:val="22"/>
          <w:szCs w:val="22"/>
        </w:rPr>
        <w:t>UNIDADE REQUISITANTE:</w:t>
      </w:r>
      <w:r w:rsidRPr="009E0264">
        <w:rPr>
          <w:rFonts w:ascii="Arial" w:eastAsia="Calibri" w:hAnsi="Arial" w:cs="Arial"/>
          <w:sz w:val="22"/>
          <w:szCs w:val="22"/>
        </w:rPr>
        <w:t xml:space="preserve"> SECRETARIA MUNICIPAL DE </w:t>
      </w:r>
      <w:r>
        <w:rPr>
          <w:rFonts w:ascii="Arial" w:eastAsia="Calibri" w:hAnsi="Arial" w:cs="Arial"/>
          <w:sz w:val="22"/>
          <w:szCs w:val="22"/>
        </w:rPr>
        <w:t>SEGURANÇA</w:t>
      </w:r>
    </w:p>
    <w:p w14:paraId="3B1A9F6B" w14:textId="77777777" w:rsidR="003C29AD" w:rsidRPr="009E0264" w:rsidRDefault="003C29AD" w:rsidP="003C29AD">
      <w:pPr>
        <w:jc w:val="both"/>
        <w:rPr>
          <w:rFonts w:ascii="Arial" w:eastAsia="Calibri" w:hAnsi="Arial" w:cs="Arial"/>
          <w:b/>
          <w:bCs/>
          <w:sz w:val="22"/>
          <w:szCs w:val="22"/>
        </w:rPr>
      </w:pPr>
    </w:p>
    <w:p w14:paraId="0762959B" w14:textId="77777777" w:rsidR="003C29AD" w:rsidRPr="009E0264" w:rsidRDefault="003C29AD" w:rsidP="003C29AD">
      <w:pPr>
        <w:jc w:val="both"/>
        <w:rPr>
          <w:rFonts w:ascii="Arial" w:eastAsia="Calibri" w:hAnsi="Arial" w:cs="Arial"/>
          <w:sz w:val="22"/>
          <w:szCs w:val="22"/>
        </w:rPr>
      </w:pPr>
      <w:r w:rsidRPr="009E0264">
        <w:rPr>
          <w:rFonts w:ascii="Arial" w:eastAsia="Calibri" w:hAnsi="Arial" w:cs="Arial"/>
          <w:b/>
          <w:bCs/>
          <w:sz w:val="22"/>
          <w:szCs w:val="22"/>
        </w:rPr>
        <w:t>AGENTE RESPONSÁVEL:</w:t>
      </w:r>
      <w:r w:rsidRPr="009E0264">
        <w:rPr>
          <w:rFonts w:ascii="Arial" w:eastAsia="Calibri" w:hAnsi="Arial" w:cs="Arial"/>
          <w:sz w:val="22"/>
          <w:szCs w:val="22"/>
        </w:rPr>
        <w:t xml:space="preserve"> </w:t>
      </w:r>
      <w:r>
        <w:rPr>
          <w:rFonts w:ascii="Arial" w:eastAsia="Calibri" w:hAnsi="Arial" w:cs="Arial"/>
          <w:sz w:val="22"/>
          <w:szCs w:val="22"/>
        </w:rPr>
        <w:t>MARCOS CESAR BELMIRO</w:t>
      </w:r>
    </w:p>
    <w:p w14:paraId="6C120497" w14:textId="77777777" w:rsidR="003C29AD" w:rsidRPr="009E0264" w:rsidRDefault="003C29AD" w:rsidP="003C29AD">
      <w:pPr>
        <w:jc w:val="both"/>
        <w:rPr>
          <w:rFonts w:ascii="Arial" w:eastAsia="Calibri" w:hAnsi="Arial" w:cs="Arial"/>
          <w:b/>
          <w:bCs/>
          <w:sz w:val="22"/>
          <w:szCs w:val="22"/>
        </w:rPr>
      </w:pPr>
    </w:p>
    <w:p w14:paraId="0A471849" w14:textId="77777777" w:rsidR="003C29AD" w:rsidRDefault="003C29AD" w:rsidP="003C29AD">
      <w:pPr>
        <w:numPr>
          <w:ilvl w:val="0"/>
          <w:numId w:val="39"/>
        </w:numPr>
        <w:tabs>
          <w:tab w:val="left" w:pos="284"/>
        </w:tabs>
        <w:ind w:left="0" w:firstLine="0"/>
        <w:jc w:val="both"/>
        <w:rPr>
          <w:rFonts w:ascii="Arial" w:eastAsia="Calibri" w:hAnsi="Arial" w:cs="Arial"/>
          <w:b/>
          <w:bCs/>
          <w:sz w:val="22"/>
          <w:szCs w:val="22"/>
        </w:rPr>
      </w:pPr>
      <w:r w:rsidRPr="009E0264">
        <w:rPr>
          <w:rFonts w:ascii="Arial" w:eastAsia="Calibri" w:hAnsi="Arial" w:cs="Arial"/>
          <w:b/>
          <w:bCs/>
          <w:sz w:val="22"/>
          <w:szCs w:val="22"/>
        </w:rPr>
        <w:t>OBJETO</w:t>
      </w:r>
    </w:p>
    <w:p w14:paraId="647B4CB5" w14:textId="77777777" w:rsidR="003C29AD" w:rsidRPr="00761176" w:rsidRDefault="003C29AD" w:rsidP="003C29AD">
      <w:pPr>
        <w:jc w:val="both"/>
        <w:rPr>
          <w:rFonts w:ascii="Arial" w:eastAsia="Calibri" w:hAnsi="Arial" w:cs="Arial"/>
          <w:b/>
          <w:bCs/>
          <w:sz w:val="24"/>
          <w:szCs w:val="24"/>
        </w:rPr>
      </w:pPr>
      <w:r w:rsidRPr="00761176">
        <w:rPr>
          <w:rFonts w:ascii="Arial" w:eastAsia="Calibri" w:hAnsi="Arial" w:cs="Arial"/>
          <w:b/>
          <w:bCs/>
          <w:sz w:val="24"/>
          <w:szCs w:val="24"/>
        </w:rPr>
        <w:t>Aquisição de 01 (um) Drone profissional para filmagem com câmera térmica, a ser utilizado pela Guarda Civil Municipal de Rifaina/SP.</w:t>
      </w:r>
    </w:p>
    <w:p w14:paraId="693AB1B0" w14:textId="77777777" w:rsidR="003C29AD" w:rsidRPr="00761176" w:rsidRDefault="003C29AD" w:rsidP="003C29AD">
      <w:pPr>
        <w:jc w:val="both"/>
        <w:rPr>
          <w:rFonts w:ascii="Arial" w:eastAsia="Calibri" w:hAnsi="Arial" w:cs="Arial"/>
          <w:b/>
          <w:bCs/>
          <w:sz w:val="24"/>
          <w:szCs w:val="24"/>
        </w:rPr>
      </w:pPr>
    </w:p>
    <w:p w14:paraId="0BBFA966" w14:textId="77777777" w:rsidR="003C29AD" w:rsidRPr="00036C0B" w:rsidRDefault="003C29AD" w:rsidP="003C29AD">
      <w:pPr>
        <w:numPr>
          <w:ilvl w:val="1"/>
          <w:numId w:val="39"/>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52D25637" w14:textId="77777777" w:rsidR="003C29AD" w:rsidRPr="00036C0B" w:rsidRDefault="003C29AD" w:rsidP="003C29AD">
      <w:pPr>
        <w:pStyle w:val="Corpodetexto"/>
        <w:spacing w:before="1"/>
        <w:rPr>
          <w:rFonts w:ascii="Arial" w:hAnsi="Arial" w:cs="Arial"/>
          <w:b/>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3C29AD" w14:paraId="570C262C" w14:textId="77777777" w:rsidTr="00846B3A">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A42639B" w14:textId="77777777" w:rsidR="003C29AD" w:rsidRDefault="003C29AD" w:rsidP="00846B3A">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0FF4132B" w14:textId="77777777" w:rsidR="003C29AD" w:rsidRDefault="003C29AD" w:rsidP="00846B3A">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19014A4" w14:textId="77777777" w:rsidR="003C29AD" w:rsidRDefault="003C29AD" w:rsidP="00846B3A">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2F749E03" w14:textId="77777777" w:rsidR="003C29AD" w:rsidRPr="00761176" w:rsidRDefault="003C29AD" w:rsidP="00846B3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VALOR</w:t>
            </w:r>
          </w:p>
          <w:p w14:paraId="27DEA90A" w14:textId="77777777" w:rsidR="003C29AD" w:rsidRPr="00761176" w:rsidRDefault="003C29AD" w:rsidP="00846B3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407B735" w14:textId="77777777" w:rsidR="003C29AD" w:rsidRPr="00761176" w:rsidRDefault="003C29AD" w:rsidP="00846B3A">
            <w:pPr>
              <w:pStyle w:val="TableParagraph"/>
              <w:spacing w:line="276" w:lineRule="exact"/>
              <w:ind w:left="460" w:right="414" w:hanging="14"/>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3C29AD" w14:paraId="60A2DAF0" w14:textId="77777777" w:rsidTr="00846B3A">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8214F7D" w14:textId="77777777" w:rsidR="003C29AD" w:rsidRDefault="003C29AD" w:rsidP="00846B3A">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00F3184D" w14:textId="77777777" w:rsidR="003C29AD" w:rsidRDefault="003C29AD" w:rsidP="00846B3A">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sidRPr="003C591B">
              <w:rPr>
                <w:rFonts w:ascii="Arial" w:eastAsia="Calibri" w:hAnsi="Arial" w:cs="Arial"/>
                <w:color w:val="000000"/>
                <w:sz w:val="24"/>
                <w:szCs w:val="24"/>
              </w:rPr>
              <w:t>, com 03 (três) baterias de 5.000 mAh .</w:t>
            </w:r>
            <w:r>
              <w:rPr>
                <w:rFonts w:ascii="Arial" w:eastAsia="Calibri" w:hAnsi="Arial" w:cs="Arial"/>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8F7E3B2" w14:textId="77777777" w:rsidR="003C29AD" w:rsidRDefault="003C29AD" w:rsidP="00846B3A">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28E6CD1A" w14:textId="77777777" w:rsidR="003C29AD" w:rsidRDefault="003C29AD" w:rsidP="00846B3A">
            <w:pPr>
              <w:pStyle w:val="TableParagraph"/>
              <w:spacing w:before="134"/>
              <w:ind w:left="157"/>
              <w:rPr>
                <w:rFonts w:ascii="Arial" w:eastAsia="Calibri" w:hAnsi="Arial" w:cs="Arial"/>
                <w:sz w:val="24"/>
                <w:szCs w:val="24"/>
              </w:rPr>
            </w:pPr>
            <w:r>
              <w:rPr>
                <w:rFonts w:ascii="Arial" w:eastAsia="Calibri" w:hAnsi="Arial" w:cs="Arial"/>
                <w:sz w:val="24"/>
                <w:szCs w:val="24"/>
              </w:rPr>
              <w:t>R$ 41.925,67</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9572E95" w14:textId="77777777" w:rsidR="003C29AD" w:rsidRDefault="003C29AD" w:rsidP="00846B3A">
            <w:pPr>
              <w:pStyle w:val="TableParagraph"/>
              <w:spacing w:before="134"/>
              <w:ind w:left="170"/>
              <w:rPr>
                <w:rFonts w:ascii="Arial" w:eastAsia="Calibri" w:hAnsi="Arial" w:cs="Arial"/>
                <w:sz w:val="24"/>
                <w:szCs w:val="24"/>
              </w:rPr>
            </w:pPr>
            <w:r>
              <w:rPr>
                <w:rFonts w:ascii="Arial" w:eastAsia="Calibri" w:hAnsi="Arial" w:cs="Arial"/>
                <w:sz w:val="24"/>
                <w:szCs w:val="24"/>
              </w:rPr>
              <w:t>R$ 41.925,67</w:t>
            </w:r>
          </w:p>
        </w:tc>
      </w:tr>
    </w:tbl>
    <w:p w14:paraId="62B61263" w14:textId="77777777" w:rsidR="003C29AD" w:rsidRPr="009E0264" w:rsidRDefault="003C29AD" w:rsidP="003C29AD">
      <w:pPr>
        <w:ind w:left="720"/>
        <w:jc w:val="both"/>
        <w:rPr>
          <w:rFonts w:ascii="Arial" w:eastAsia="Calibri" w:hAnsi="Arial" w:cs="Arial"/>
          <w:b/>
          <w:bCs/>
          <w:sz w:val="22"/>
          <w:szCs w:val="22"/>
        </w:rPr>
      </w:pPr>
      <w:r w:rsidRPr="009E0264">
        <w:rPr>
          <w:rFonts w:ascii="Arial" w:eastAsia="Calibri" w:hAnsi="Arial" w:cs="Arial"/>
          <w:b/>
          <w:bCs/>
          <w:sz w:val="22"/>
          <w:szCs w:val="22"/>
        </w:rPr>
        <w:t xml:space="preserve"> </w:t>
      </w:r>
    </w:p>
    <w:p w14:paraId="7DEC3AB3" w14:textId="77777777" w:rsidR="003C29AD" w:rsidRPr="009E0264" w:rsidRDefault="003C29AD" w:rsidP="003C29AD">
      <w:pPr>
        <w:jc w:val="both"/>
        <w:rPr>
          <w:rFonts w:ascii="Arial" w:eastAsia="Calibri" w:hAnsi="Arial" w:cs="Arial"/>
          <w:sz w:val="22"/>
          <w:szCs w:val="22"/>
        </w:rPr>
      </w:pPr>
    </w:p>
    <w:p w14:paraId="6A94E3F4" w14:textId="77777777" w:rsidR="003C29AD" w:rsidRPr="009E0264" w:rsidRDefault="003C29AD" w:rsidP="003C29AD">
      <w:pPr>
        <w:jc w:val="both"/>
        <w:rPr>
          <w:rFonts w:ascii="Arial" w:eastAsia="Calibri" w:hAnsi="Arial" w:cs="Arial"/>
          <w:b/>
          <w:bCs/>
          <w:sz w:val="22"/>
          <w:szCs w:val="22"/>
        </w:rPr>
      </w:pPr>
      <w:r w:rsidRPr="009E0264">
        <w:rPr>
          <w:rFonts w:ascii="Arial" w:eastAsia="Calibri" w:hAnsi="Arial" w:cs="Arial"/>
          <w:b/>
          <w:bCs/>
          <w:sz w:val="22"/>
          <w:szCs w:val="22"/>
        </w:rPr>
        <w:t xml:space="preserve">2. JUSTIFICATIVA E OBJETIVO DA CONTRATAÇÃO </w:t>
      </w:r>
    </w:p>
    <w:p w14:paraId="6CF9FC74" w14:textId="77777777" w:rsidR="003C29AD" w:rsidRPr="009E0264" w:rsidRDefault="003C29AD" w:rsidP="003C29AD">
      <w:pPr>
        <w:jc w:val="both"/>
        <w:rPr>
          <w:rFonts w:ascii="Arial" w:eastAsia="Calibri" w:hAnsi="Arial" w:cs="Arial"/>
          <w:sz w:val="22"/>
          <w:szCs w:val="22"/>
        </w:rPr>
      </w:pPr>
    </w:p>
    <w:p w14:paraId="4D56CECC" w14:textId="77777777" w:rsidR="003C29AD" w:rsidRDefault="003C29AD" w:rsidP="003C29AD">
      <w:pPr>
        <w:autoSpaceDE w:val="0"/>
        <w:autoSpaceDN w:val="0"/>
        <w:adjustRightInd w:val="0"/>
        <w:jc w:val="both"/>
        <w:rPr>
          <w:rFonts w:ascii="Arial" w:hAnsi="Arial" w:cs="Arial"/>
          <w:sz w:val="24"/>
          <w:szCs w:val="24"/>
          <w:lang w:eastAsia="pt-BR"/>
        </w:rPr>
      </w:pPr>
      <w:r w:rsidRPr="00E56335">
        <w:rPr>
          <w:rFonts w:ascii="Arial" w:hAnsi="Arial" w:cs="Arial"/>
          <w:sz w:val="24"/>
          <w:szCs w:val="24"/>
        </w:rPr>
        <w:t xml:space="preserve">O corpo da Guarda </w:t>
      </w:r>
      <w:r>
        <w:rPr>
          <w:rFonts w:ascii="Arial" w:hAnsi="Arial" w:cs="Arial"/>
          <w:sz w:val="24"/>
          <w:szCs w:val="24"/>
        </w:rPr>
        <w:t xml:space="preserve">Civil </w:t>
      </w:r>
      <w:r w:rsidRPr="00E56335">
        <w:rPr>
          <w:rFonts w:ascii="Arial" w:hAnsi="Arial" w:cs="Arial"/>
          <w:sz w:val="24"/>
          <w:szCs w:val="24"/>
        </w:rPr>
        <w:t xml:space="preserve">Municipal </w:t>
      </w:r>
      <w:r>
        <w:rPr>
          <w:rFonts w:ascii="Arial" w:hAnsi="Arial" w:cs="Arial"/>
          <w:sz w:val="24"/>
          <w:szCs w:val="24"/>
        </w:rPr>
        <w:t xml:space="preserve">realiza o patrulhamento ostensivo e </w:t>
      </w:r>
      <w:proofErr w:type="spellStart"/>
      <w:r>
        <w:rPr>
          <w:rFonts w:ascii="Arial" w:hAnsi="Arial" w:cs="Arial"/>
          <w:sz w:val="24"/>
          <w:szCs w:val="24"/>
        </w:rPr>
        <w:t>preventivono</w:t>
      </w:r>
      <w:proofErr w:type="spellEnd"/>
      <w:r>
        <w:rPr>
          <w:rFonts w:ascii="Arial" w:hAnsi="Arial" w:cs="Arial"/>
          <w:sz w:val="24"/>
          <w:szCs w:val="24"/>
        </w:rPr>
        <w:t xml:space="preserve"> município, zelando pela proteção</w:t>
      </w:r>
      <w:r w:rsidRPr="00E56335">
        <w:rPr>
          <w:rFonts w:ascii="Arial" w:hAnsi="Arial" w:cs="Arial"/>
          <w:sz w:val="24"/>
          <w:szCs w:val="24"/>
        </w:rPr>
        <w:t xml:space="preserve"> do</w:t>
      </w:r>
      <w:r w:rsidRPr="00E56335">
        <w:rPr>
          <w:rFonts w:ascii="Arial" w:hAnsi="Arial" w:cs="Arial"/>
          <w:spacing w:val="1"/>
          <w:sz w:val="24"/>
          <w:szCs w:val="24"/>
        </w:rPr>
        <w:t xml:space="preserve"> </w:t>
      </w:r>
      <w:r w:rsidRPr="00E56335">
        <w:rPr>
          <w:rFonts w:ascii="Arial" w:hAnsi="Arial" w:cs="Arial"/>
          <w:sz w:val="24"/>
          <w:szCs w:val="24"/>
        </w:rPr>
        <w:t>patrimônio</w:t>
      </w:r>
      <w:r>
        <w:rPr>
          <w:rFonts w:ascii="Arial" w:hAnsi="Arial" w:cs="Arial"/>
          <w:sz w:val="24"/>
          <w:szCs w:val="24"/>
        </w:rPr>
        <w:t xml:space="preserve"> público</w:t>
      </w:r>
      <w:r w:rsidRPr="00E56335">
        <w:rPr>
          <w:rFonts w:ascii="Arial" w:hAnsi="Arial" w:cs="Arial"/>
          <w:sz w:val="24"/>
          <w:szCs w:val="24"/>
        </w:rPr>
        <w:t xml:space="preserve">, bens e serviços e por zelar pela segurança dos munícipes, e para tal necessita de </w:t>
      </w:r>
      <w:r>
        <w:rPr>
          <w:rFonts w:ascii="Arial" w:hAnsi="Arial" w:cs="Arial"/>
          <w:sz w:val="24"/>
          <w:szCs w:val="24"/>
        </w:rPr>
        <w:t>equipamentos modernos e tecnologia</w:t>
      </w:r>
      <w:r w:rsidRPr="00E56335">
        <w:rPr>
          <w:rFonts w:ascii="Arial" w:hAnsi="Arial" w:cs="Arial"/>
          <w:sz w:val="24"/>
          <w:szCs w:val="24"/>
        </w:rPr>
        <w:t>, para desempenhar efetivamente o seu papel de</w:t>
      </w:r>
      <w:r w:rsidRPr="00E56335">
        <w:rPr>
          <w:rFonts w:ascii="Arial" w:hAnsi="Arial" w:cs="Arial"/>
          <w:spacing w:val="1"/>
          <w:sz w:val="24"/>
          <w:szCs w:val="24"/>
        </w:rPr>
        <w:t xml:space="preserve"> </w:t>
      </w:r>
      <w:r w:rsidRPr="00E56335">
        <w:rPr>
          <w:rFonts w:ascii="Arial" w:hAnsi="Arial" w:cs="Arial"/>
          <w:sz w:val="24"/>
          <w:szCs w:val="24"/>
        </w:rPr>
        <w:t>prevenção e, portanto, a aquisição do</w:t>
      </w:r>
      <w:r>
        <w:rPr>
          <w:rFonts w:ascii="Arial" w:hAnsi="Arial" w:cs="Arial"/>
          <w:sz w:val="24"/>
          <w:szCs w:val="24"/>
        </w:rPr>
        <w:t xml:space="preserve"> DRONE </w:t>
      </w:r>
      <w:r w:rsidRPr="00E56335">
        <w:rPr>
          <w:rFonts w:ascii="Arial" w:hAnsi="Arial" w:cs="Arial"/>
          <w:sz w:val="24"/>
          <w:szCs w:val="24"/>
        </w:rPr>
        <w:t>nesta proposta visa</w:t>
      </w:r>
      <w:r>
        <w:rPr>
          <w:rFonts w:ascii="Arial" w:hAnsi="Arial" w:cs="Arial"/>
          <w:sz w:val="24"/>
          <w:szCs w:val="24"/>
          <w:lang w:eastAsia="pt-BR"/>
        </w:rPr>
        <w:t xml:space="preserve"> a utilização em ações de segurança pública, fiscalização e operação de trânsito, localização de locais de </w:t>
      </w:r>
      <w:r w:rsidRPr="00FE141F">
        <w:rPr>
          <w:rFonts w:ascii="Arial" w:hAnsi="Arial" w:cs="Arial"/>
          <w:color w:val="000000"/>
          <w:sz w:val="24"/>
          <w:szCs w:val="24"/>
          <w:lang w:eastAsia="pt-BR"/>
        </w:rPr>
        <w:t>desmanche</w:t>
      </w:r>
      <w:r>
        <w:rPr>
          <w:rFonts w:ascii="Arial" w:hAnsi="Arial" w:cs="Arial"/>
          <w:sz w:val="24"/>
          <w:szCs w:val="24"/>
          <w:lang w:eastAsia="pt-BR"/>
        </w:rPr>
        <w:t xml:space="preserve"> de veículos, pontos de tráfico de drogas, pessoas procuradas pela justiça, ocorrências envolvendo crimes ambientais como desmatamento, pesca predatória e caça,</w:t>
      </w:r>
      <w:r w:rsidRPr="00FE141F">
        <w:rPr>
          <w:rFonts w:ascii="Arial" w:hAnsi="Arial" w:cs="Arial"/>
          <w:color w:val="000000"/>
          <w:sz w:val="24"/>
          <w:szCs w:val="24"/>
          <w:lang w:eastAsia="pt-BR"/>
        </w:rPr>
        <w:t xml:space="preserve"> </w:t>
      </w:r>
      <w:r>
        <w:rPr>
          <w:rFonts w:ascii="Arial" w:hAnsi="Arial" w:cs="Arial"/>
          <w:color w:val="000000"/>
          <w:sz w:val="24"/>
          <w:szCs w:val="24"/>
          <w:lang w:eastAsia="pt-BR"/>
        </w:rPr>
        <w:t>em ocorrências de salvamento, como pessoas em afogamento na praia artificial, pessoas ou até mesmo animais em situação de risco, como perdidas em matas, e</w:t>
      </w:r>
      <w:r>
        <w:rPr>
          <w:rFonts w:ascii="Arial" w:hAnsi="Arial" w:cs="Arial"/>
          <w:sz w:val="24"/>
          <w:szCs w:val="24"/>
          <w:lang w:eastAsia="pt-BR"/>
        </w:rPr>
        <w:t>m apoio e cooperação com as demais Secretarias Municipais, bem como com outros órgãos como a Polícia Civil, Polícia Militar, Polícia Ambiental e Corpo de Bombeiros, g</w:t>
      </w:r>
      <w:r w:rsidRPr="00D739FF">
        <w:rPr>
          <w:rFonts w:ascii="Arial" w:hAnsi="Arial" w:cs="Arial"/>
          <w:color w:val="000000"/>
          <w:sz w:val="24"/>
          <w:szCs w:val="24"/>
          <w:lang w:eastAsia="pt-BR"/>
        </w:rPr>
        <w:t>arantia de uma sensação de segurança por parte da comunidade e turistas</w:t>
      </w:r>
      <w:r>
        <w:rPr>
          <w:rFonts w:ascii="Arial" w:hAnsi="Arial" w:cs="Arial"/>
          <w:color w:val="000000"/>
          <w:sz w:val="24"/>
          <w:szCs w:val="24"/>
          <w:lang w:eastAsia="pt-BR"/>
        </w:rPr>
        <w:t xml:space="preserve"> que frequentam o município</w:t>
      </w:r>
      <w:r w:rsidRPr="00D739FF">
        <w:rPr>
          <w:rFonts w:ascii="Arial" w:hAnsi="Arial" w:cs="Arial"/>
          <w:color w:val="000000"/>
          <w:sz w:val="24"/>
          <w:szCs w:val="24"/>
          <w:lang w:eastAsia="pt-BR"/>
        </w:rPr>
        <w:t>, proporcionando um bom atendimento às suas necessidades, contribuindo assim para a melhoria da qualidade de vida e para a diminuição dos índices criminais</w:t>
      </w:r>
      <w:r>
        <w:rPr>
          <w:rFonts w:ascii="Arial" w:hAnsi="Arial" w:cs="Arial"/>
          <w:color w:val="000000"/>
          <w:sz w:val="24"/>
          <w:szCs w:val="24"/>
          <w:lang w:eastAsia="pt-BR"/>
        </w:rPr>
        <w:t>, e</w:t>
      </w:r>
      <w:r>
        <w:rPr>
          <w:rFonts w:ascii="Arial" w:hAnsi="Arial" w:cs="Arial"/>
          <w:sz w:val="24"/>
          <w:szCs w:val="24"/>
          <w:lang w:eastAsia="pt-BR"/>
        </w:rPr>
        <w:t>xecução mais efetiva quanto aos serviços de Defesa Civil, como localização de focos de incêndio, queda de barreiras, áreas de alagamento.</w:t>
      </w:r>
    </w:p>
    <w:p w14:paraId="16484E3D" w14:textId="77777777" w:rsidR="003C29AD" w:rsidRPr="00FB7826" w:rsidRDefault="003C29AD" w:rsidP="003C29AD">
      <w:pPr>
        <w:jc w:val="both"/>
        <w:rPr>
          <w:rFonts w:ascii="Arial" w:eastAsia="Calibri" w:hAnsi="Arial" w:cs="Arial"/>
          <w:sz w:val="24"/>
          <w:szCs w:val="24"/>
        </w:rPr>
      </w:pPr>
    </w:p>
    <w:p w14:paraId="6EEE43BD" w14:textId="77777777" w:rsidR="003C29AD" w:rsidRPr="00C00229" w:rsidRDefault="003C29AD" w:rsidP="003C29AD">
      <w:pPr>
        <w:pStyle w:val="Ttulo1"/>
        <w:rPr>
          <w:rFonts w:ascii="Arial" w:hAnsi="Arial" w:cs="Arial"/>
          <w:sz w:val="24"/>
          <w:szCs w:val="24"/>
        </w:rPr>
      </w:pPr>
      <w:r w:rsidRPr="00C00229">
        <w:rPr>
          <w:rFonts w:ascii="Arial" w:hAnsi="Arial" w:cs="Arial"/>
          <w:sz w:val="24"/>
          <w:szCs w:val="24"/>
        </w:rPr>
        <w:lastRenderedPageBreak/>
        <w:t>03</w:t>
      </w:r>
      <w:r w:rsidRPr="00C00229">
        <w:rPr>
          <w:rFonts w:ascii="Arial" w:hAnsi="Arial" w:cs="Arial"/>
          <w:spacing w:val="-3"/>
          <w:sz w:val="24"/>
          <w:szCs w:val="24"/>
        </w:rPr>
        <w:t xml:space="preserve"> </w:t>
      </w:r>
      <w:r w:rsidRPr="00C00229">
        <w:rPr>
          <w:rFonts w:ascii="Arial" w:hAnsi="Arial" w:cs="Arial"/>
          <w:sz w:val="24"/>
          <w:szCs w:val="24"/>
        </w:rPr>
        <w:t>-</w:t>
      </w:r>
      <w:r w:rsidRPr="00C00229">
        <w:rPr>
          <w:rFonts w:ascii="Arial" w:hAnsi="Arial" w:cs="Arial"/>
          <w:spacing w:val="-4"/>
          <w:sz w:val="24"/>
          <w:szCs w:val="24"/>
        </w:rPr>
        <w:t xml:space="preserve"> </w:t>
      </w:r>
      <w:r w:rsidRPr="00C00229">
        <w:rPr>
          <w:rFonts w:ascii="Arial" w:hAnsi="Arial" w:cs="Arial"/>
          <w:sz w:val="24"/>
          <w:szCs w:val="24"/>
        </w:rPr>
        <w:t>ESPECIFICAÇÕES</w:t>
      </w:r>
      <w:r w:rsidRPr="00C00229">
        <w:rPr>
          <w:rFonts w:ascii="Arial" w:hAnsi="Arial" w:cs="Arial"/>
          <w:spacing w:val="-3"/>
          <w:sz w:val="24"/>
          <w:szCs w:val="24"/>
        </w:rPr>
        <w:t xml:space="preserve"> </w:t>
      </w:r>
      <w:r w:rsidRPr="00C00229">
        <w:rPr>
          <w:rFonts w:ascii="Arial" w:hAnsi="Arial" w:cs="Arial"/>
          <w:sz w:val="24"/>
          <w:szCs w:val="24"/>
        </w:rPr>
        <w:t>DO</w:t>
      </w:r>
      <w:r>
        <w:rPr>
          <w:rFonts w:ascii="Arial" w:hAnsi="Arial" w:cs="Arial"/>
          <w:sz w:val="24"/>
          <w:szCs w:val="24"/>
        </w:rPr>
        <w:t xml:space="preserve"> DRONE</w:t>
      </w:r>
    </w:p>
    <w:p w14:paraId="45A991BC" w14:textId="77777777" w:rsidR="003C29AD" w:rsidRPr="00C00229" w:rsidRDefault="003C29AD" w:rsidP="003C29AD">
      <w:pPr>
        <w:pStyle w:val="Corpodetexto"/>
        <w:rPr>
          <w:rFonts w:ascii="Arial" w:hAnsi="Arial" w:cs="Arial"/>
          <w:b/>
          <w:sz w:val="24"/>
          <w:szCs w:val="24"/>
        </w:rPr>
      </w:pPr>
    </w:p>
    <w:p w14:paraId="1548BEAE" w14:textId="77777777" w:rsidR="003C29AD" w:rsidRDefault="003C29AD" w:rsidP="003C29AD">
      <w:pPr>
        <w:pStyle w:val="Corpodetexto"/>
        <w:ind w:right="115"/>
        <w:rPr>
          <w:rFonts w:ascii="Arial" w:hAnsi="Arial" w:cs="Arial"/>
          <w:sz w:val="24"/>
          <w:szCs w:val="24"/>
        </w:rPr>
      </w:pPr>
      <w:r>
        <w:rPr>
          <w:rFonts w:ascii="Arial" w:hAnsi="Arial" w:cs="Arial"/>
          <w:sz w:val="24"/>
          <w:szCs w:val="24"/>
        </w:rPr>
        <w:t xml:space="preserve">01 (um) </w:t>
      </w:r>
      <w:r w:rsidRPr="00160987">
        <w:rPr>
          <w:rFonts w:ascii="Arial" w:hAnsi="Arial" w:cs="Arial"/>
          <w:b/>
          <w:bCs/>
          <w:sz w:val="24"/>
          <w:szCs w:val="24"/>
        </w:rPr>
        <w:t>DRONE</w:t>
      </w:r>
      <w:r w:rsidRPr="00160987">
        <w:rPr>
          <w:rFonts w:ascii="Arial" w:hAnsi="Arial" w:cs="Arial"/>
          <w:sz w:val="24"/>
          <w:szCs w:val="24"/>
        </w:rPr>
        <w:t xml:space="preserve"> - Ref.: “</w:t>
      </w:r>
      <w:proofErr w:type="spellStart"/>
      <w:r>
        <w:rPr>
          <w:rFonts w:ascii="Arial" w:hAnsi="Arial" w:cs="Arial"/>
          <w:sz w:val="24"/>
          <w:szCs w:val="24"/>
        </w:rPr>
        <w:t>M</w:t>
      </w:r>
      <w:r w:rsidRPr="00160987">
        <w:rPr>
          <w:rFonts w:ascii="Arial" w:hAnsi="Arial" w:cs="Arial"/>
          <w:sz w:val="24"/>
          <w:szCs w:val="24"/>
        </w:rPr>
        <w:t>avic</w:t>
      </w:r>
      <w:proofErr w:type="spellEnd"/>
      <w:r w:rsidRPr="00160987">
        <w:rPr>
          <w:rFonts w:ascii="Arial" w:hAnsi="Arial" w:cs="Arial"/>
          <w:sz w:val="24"/>
          <w:szCs w:val="24"/>
        </w:rPr>
        <w:t xml:space="preserve"> 3</w:t>
      </w:r>
      <w:r>
        <w:rPr>
          <w:rFonts w:ascii="Arial" w:hAnsi="Arial" w:cs="Arial"/>
          <w:sz w:val="24"/>
          <w:szCs w:val="24"/>
        </w:rPr>
        <w:t>T</w:t>
      </w:r>
      <w:r w:rsidRPr="00160987">
        <w:rPr>
          <w:rFonts w:ascii="Arial" w:hAnsi="Arial" w:cs="Arial"/>
          <w:sz w:val="24"/>
          <w:szCs w:val="24"/>
        </w:rPr>
        <w:t xml:space="preserve"> Entreprise”, ou equivalente.</w:t>
      </w:r>
      <w:r>
        <w:rPr>
          <w:rFonts w:ascii="Arial" w:hAnsi="Arial" w:cs="Arial"/>
          <w:sz w:val="24"/>
          <w:szCs w:val="24"/>
        </w:rPr>
        <w:t xml:space="preserve"> </w:t>
      </w:r>
      <w:r w:rsidRPr="00160987">
        <w:rPr>
          <w:rFonts w:ascii="Arial" w:hAnsi="Arial" w:cs="Arial"/>
          <w:sz w:val="24"/>
          <w:szCs w:val="24"/>
        </w:rPr>
        <w:t xml:space="preserve">Aeronave: Peso (com hélices, sem acessórios): 1.    915 g Peso máx. de decolagem: 2.   1050 g Dimensões: •Dobrada (sem hélices): 221×96,3×90,3 mm (C×L×A) Desdobrada (com hélices): 347,5×283×107,7 mm (C×L×A). Distância diagonal: 380,1 mm. • Velocidade máx. de ascensão: • 6 m/s (modo Normal) • 8 m/s (modo Esportivo). • Velocidade máx. de </w:t>
      </w:r>
      <w:proofErr w:type="spellStart"/>
      <w:r w:rsidRPr="00160987">
        <w:rPr>
          <w:rFonts w:ascii="Arial" w:hAnsi="Arial" w:cs="Arial"/>
          <w:sz w:val="24"/>
          <w:szCs w:val="24"/>
        </w:rPr>
        <w:t>descensão</w:t>
      </w:r>
      <w:proofErr w:type="spellEnd"/>
      <w:r w:rsidRPr="00160987">
        <w:rPr>
          <w:rFonts w:ascii="Arial" w:hAnsi="Arial" w:cs="Arial"/>
          <w:sz w:val="24"/>
          <w:szCs w:val="24"/>
        </w:rPr>
        <w:t>: • 6 m/s (modo Normal) • 6 m/s (modo Esportivo). • Velocidade máx. de voo (ao nível do mar, sem vento): • 15 m/s (modo Normal) • Frontal: 21 m/s. Lateral: 20 m/s. • Traseira: 19 m/s (modo Esportivo). • Resistência máx. ao vento: 12 m/s.</w:t>
      </w:r>
      <w:r w:rsidRPr="00160987">
        <w:rPr>
          <w:sz w:val="20"/>
          <w:lang w:eastAsia="en-US"/>
        </w:rPr>
        <w:t xml:space="preserve"> </w:t>
      </w:r>
      <w:r w:rsidRPr="00160987">
        <w:rPr>
          <w:rFonts w:ascii="Arial" w:hAnsi="Arial" w:cs="Arial"/>
          <w:sz w:val="24"/>
          <w:szCs w:val="24"/>
        </w:rPr>
        <w:t xml:space="preserve">• Altitude máx. de decolagem acima do nível do mar: 6000 m (sem carga). • Tempo máx. de voo (sem vento): 45 min. • Tempo máx. de voo estacionário (sem vento): 38 min. • Distância máx. de voo: 32 km. • Ângulo máx. de inclinação: 30° (modo Normal) 35° (modo Esportivo). • Velocidade máx. angular: 200°/s. • GNSS: </w:t>
      </w:r>
      <w:proofErr w:type="spellStart"/>
      <w:r w:rsidRPr="00160987">
        <w:rPr>
          <w:rFonts w:ascii="Arial" w:hAnsi="Arial" w:cs="Arial"/>
          <w:sz w:val="24"/>
          <w:szCs w:val="24"/>
        </w:rPr>
        <w:t>GPS+Galileo+BeiDou+GLONASS</w:t>
      </w:r>
      <w:proofErr w:type="spellEnd"/>
      <w:r w:rsidRPr="00160987">
        <w:rPr>
          <w:rFonts w:ascii="Arial" w:hAnsi="Arial" w:cs="Arial"/>
          <w:sz w:val="24"/>
          <w:szCs w:val="24"/>
        </w:rPr>
        <w:t xml:space="preserve"> (GLONASS é compatível apenas quando o módulo RTK estiver habilitado). • Precisão do voo estacionário Vertical: ±0,1 m (com sistema visual); ±0,5 m (com GNSS); ±0,1 m (com RTK) Horizontal: ±0,3 m (com sistema visual); ±0,5 m (com sistema de posicionamento de alta precisão); ±0,1 m (com RTK). • Alcance da temperatura de funcionamento: -10° a 40 °C. Armazenamento interno: Não suportado. • Modelo do motor: 2008. • Modelo de hélice: Hélices 9453F. • Faróis: Integrada à aeronave</w:t>
      </w:r>
      <w:r>
        <w:rPr>
          <w:rFonts w:ascii="Arial" w:hAnsi="Arial" w:cs="Arial"/>
          <w:sz w:val="24"/>
          <w:szCs w:val="24"/>
        </w:rPr>
        <w:t>;</w:t>
      </w:r>
      <w:r w:rsidRPr="00160987">
        <w:rPr>
          <w:rFonts w:ascii="Arial" w:hAnsi="Arial" w:cs="Arial"/>
          <w:sz w:val="24"/>
          <w:szCs w:val="24"/>
        </w:rPr>
        <w:t xml:space="preserve"> </w:t>
      </w:r>
    </w:p>
    <w:p w14:paraId="22C7C379"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CÂMERA GRANDE-ANGULAR</w:t>
      </w:r>
      <w:r w:rsidRPr="00160987">
        <w:rPr>
          <w:rFonts w:ascii="Arial" w:hAnsi="Arial" w:cs="Arial"/>
          <w:sz w:val="24"/>
          <w:szCs w:val="24"/>
        </w:rPr>
        <w:t>: • Sensor: CMOS de 4/3; Pixe</w:t>
      </w:r>
      <w:r>
        <w:rPr>
          <w:rFonts w:ascii="Arial" w:hAnsi="Arial" w:cs="Arial"/>
          <w:sz w:val="24"/>
          <w:szCs w:val="24"/>
        </w:rPr>
        <w:t>l</w:t>
      </w:r>
      <w:r w:rsidRPr="00160987">
        <w:rPr>
          <w:rFonts w:ascii="Arial" w:hAnsi="Arial" w:cs="Arial"/>
          <w:sz w:val="24"/>
          <w:szCs w:val="24"/>
        </w:rPr>
        <w:t>s efetivos: 20 MP • Lente: FOV:84° Formato equivalente: 24 mm Abertura: f/2.8-f/11 Foco: 1 m a ∞ • Alcance ISO: 100-6400 • Velocidade do obturador: Obturador eletrônico: 8 1/8000 seg. Obturador mecânico: 8-1/2000 seg. • Dimensões máx. da imagem: 5280 × 3956 • Modos de fotogra</w:t>
      </w:r>
      <w:r>
        <w:rPr>
          <w:rFonts w:ascii="Arial" w:hAnsi="Arial" w:cs="Arial"/>
          <w:sz w:val="24"/>
          <w:szCs w:val="24"/>
        </w:rPr>
        <w:t>fi</w:t>
      </w:r>
      <w:r w:rsidRPr="00160987">
        <w:rPr>
          <w:rFonts w:ascii="Arial" w:hAnsi="Arial" w:cs="Arial"/>
          <w:sz w:val="24"/>
          <w:szCs w:val="24"/>
        </w:rPr>
        <w:t xml:space="preserve">a: Disparo único: 20 MP Temporizado: 20 MP JPEG: 0,7/1/2/3/5/7/10/15/20/30/60 seg. JPEG+RAW: 3/5/7/10/15/20/30/60 seg. Gravações inteligentes com pouca luz: 20 MP Panorâmica: 20 MP (imagens RAW) • Resolução de vídeo: H.2644K: 3840 × 2160 a 30 </w:t>
      </w:r>
      <w:proofErr w:type="spellStart"/>
      <w:r w:rsidRPr="00160987">
        <w:rPr>
          <w:rFonts w:ascii="Arial" w:hAnsi="Arial" w:cs="Arial"/>
          <w:sz w:val="24"/>
          <w:szCs w:val="24"/>
        </w:rPr>
        <w:t>fps</w:t>
      </w:r>
      <w:proofErr w:type="spellEnd"/>
      <w:r w:rsidRPr="00160987">
        <w:rPr>
          <w:rFonts w:ascii="Arial" w:hAnsi="Arial" w:cs="Arial"/>
          <w:sz w:val="24"/>
          <w:szCs w:val="24"/>
        </w:rPr>
        <w:t xml:space="preserve"> FHD: 1920 × 1080 a 30 </w:t>
      </w:r>
      <w:proofErr w:type="spellStart"/>
      <w:r w:rsidRPr="00160987">
        <w:rPr>
          <w:rFonts w:ascii="Arial" w:hAnsi="Arial" w:cs="Arial"/>
          <w:sz w:val="24"/>
          <w:szCs w:val="24"/>
        </w:rPr>
        <w:t>fps</w:t>
      </w:r>
      <w:proofErr w:type="spellEnd"/>
      <w:r w:rsidRPr="00160987">
        <w:rPr>
          <w:rFonts w:ascii="Arial" w:hAnsi="Arial" w:cs="Arial"/>
          <w:sz w:val="24"/>
          <w:szCs w:val="24"/>
        </w:rPr>
        <w:t xml:space="preserve">. • Taxa de bits: DJI </w:t>
      </w:r>
      <w:proofErr w:type="spellStart"/>
      <w:r w:rsidRPr="00160987">
        <w:rPr>
          <w:rFonts w:ascii="Arial" w:hAnsi="Arial" w:cs="Arial"/>
          <w:sz w:val="24"/>
          <w:szCs w:val="24"/>
        </w:rPr>
        <w:t>Mavic</w:t>
      </w:r>
      <w:proofErr w:type="spellEnd"/>
      <w:r w:rsidRPr="00160987">
        <w:rPr>
          <w:rFonts w:ascii="Arial" w:hAnsi="Arial" w:cs="Arial"/>
          <w:sz w:val="24"/>
          <w:szCs w:val="24"/>
        </w:rPr>
        <w:t xml:space="preserve"> 3E: 4K: 130 Mbps FHD: 70 Mbps • Formatos de arquivos suportado: </w:t>
      </w:r>
      <w:proofErr w:type="spellStart"/>
      <w:r w:rsidRPr="00160987">
        <w:rPr>
          <w:rFonts w:ascii="Arial" w:hAnsi="Arial" w:cs="Arial"/>
          <w:sz w:val="24"/>
          <w:szCs w:val="24"/>
        </w:rPr>
        <w:t>sexFAT</w:t>
      </w:r>
      <w:proofErr w:type="spellEnd"/>
      <w:r w:rsidRPr="00160987">
        <w:rPr>
          <w:rFonts w:ascii="Arial" w:hAnsi="Arial" w:cs="Arial"/>
          <w:sz w:val="24"/>
          <w:szCs w:val="24"/>
        </w:rPr>
        <w:t xml:space="preserve">. • Formato de foto: DJI </w:t>
      </w:r>
      <w:proofErr w:type="spellStart"/>
      <w:r w:rsidRPr="00160987">
        <w:rPr>
          <w:rFonts w:ascii="Arial" w:hAnsi="Arial" w:cs="Arial"/>
          <w:sz w:val="24"/>
          <w:szCs w:val="24"/>
        </w:rPr>
        <w:t>Mavic</w:t>
      </w:r>
      <w:proofErr w:type="spellEnd"/>
      <w:r w:rsidRPr="00160987">
        <w:rPr>
          <w:rFonts w:ascii="Arial" w:hAnsi="Arial" w:cs="Arial"/>
          <w:sz w:val="24"/>
          <w:szCs w:val="24"/>
        </w:rPr>
        <w:t xml:space="preserve"> 3E: JPEG/DNG (RAW) • Formato de vídeo: MP4 (MPEG-4 AVC/H.264)</w:t>
      </w:r>
      <w:r>
        <w:rPr>
          <w:rFonts w:ascii="Arial" w:hAnsi="Arial" w:cs="Arial"/>
          <w:sz w:val="24"/>
          <w:szCs w:val="24"/>
        </w:rPr>
        <w:t>;</w:t>
      </w:r>
      <w:r w:rsidRPr="00160987">
        <w:rPr>
          <w:rFonts w:ascii="Arial" w:hAnsi="Arial" w:cs="Arial"/>
          <w:sz w:val="24"/>
          <w:szCs w:val="24"/>
        </w:rPr>
        <w:t xml:space="preserve"> </w:t>
      </w:r>
    </w:p>
    <w:p w14:paraId="64A2BD84"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CÂMERA TELEOBJETIVA</w:t>
      </w:r>
      <w:r w:rsidRPr="00160987">
        <w:rPr>
          <w:rFonts w:ascii="Arial" w:hAnsi="Arial" w:cs="Arial"/>
          <w:sz w:val="24"/>
          <w:szCs w:val="24"/>
        </w:rPr>
        <w:t xml:space="preserve">: • Sensor: CMOS de 1/2”; </w:t>
      </w:r>
      <w:proofErr w:type="spellStart"/>
      <w:r w:rsidRPr="00160987">
        <w:rPr>
          <w:rFonts w:ascii="Arial" w:hAnsi="Arial" w:cs="Arial"/>
          <w:sz w:val="24"/>
          <w:szCs w:val="24"/>
        </w:rPr>
        <w:t>Píxeis</w:t>
      </w:r>
      <w:proofErr w:type="spellEnd"/>
      <w:r w:rsidRPr="00160987">
        <w:rPr>
          <w:rFonts w:ascii="Arial" w:hAnsi="Arial" w:cs="Arial"/>
          <w:sz w:val="24"/>
          <w:szCs w:val="24"/>
        </w:rPr>
        <w:t xml:space="preserve"> efetivos: 12 MP. • Lente: FOV:15° Formato equivalente: 162 mm Abertura: f/4.4 Foco: 3 m a ∞. Alcance ISO: 100-6400 • Velocidade do obturador: Obturador eletrônico: 8 1/8000 seg. Dimensões máx. da imagem: 4.000 × 3.000. • Formato de foto: JPEG. • Formato de vídeo: MP4 (MPEG-4 AVC/H.264). • Modos de fotogra</w:t>
      </w:r>
      <w:r>
        <w:rPr>
          <w:rFonts w:ascii="Arial" w:hAnsi="Arial" w:cs="Arial"/>
          <w:sz w:val="24"/>
          <w:szCs w:val="24"/>
        </w:rPr>
        <w:t>fi</w:t>
      </w:r>
      <w:r w:rsidRPr="00160987">
        <w:rPr>
          <w:rFonts w:ascii="Arial" w:hAnsi="Arial" w:cs="Arial"/>
          <w:sz w:val="24"/>
          <w:szCs w:val="24"/>
        </w:rPr>
        <w:t xml:space="preserve">a: Disparo único: 12 MP Temporizado: 12 MPJPEG: 0,7/1/2/3/5/7/10/15/20/30/60 seg. Gravações inteligentes com pouca luz: 12 MP Resolução de vídeo: H.2644K: 3840 × 2160 a 30 </w:t>
      </w:r>
      <w:proofErr w:type="spellStart"/>
      <w:r w:rsidRPr="00160987">
        <w:rPr>
          <w:rFonts w:ascii="Arial" w:hAnsi="Arial" w:cs="Arial"/>
          <w:sz w:val="24"/>
          <w:szCs w:val="24"/>
        </w:rPr>
        <w:t>fps</w:t>
      </w:r>
      <w:proofErr w:type="spellEnd"/>
      <w:r w:rsidRPr="00160987">
        <w:rPr>
          <w:rFonts w:ascii="Arial" w:hAnsi="Arial" w:cs="Arial"/>
          <w:sz w:val="24"/>
          <w:szCs w:val="24"/>
        </w:rPr>
        <w:t xml:space="preserve"> FHD: 1920 × 1080 a 30 </w:t>
      </w:r>
      <w:proofErr w:type="spellStart"/>
      <w:r w:rsidRPr="00160987">
        <w:rPr>
          <w:rFonts w:ascii="Arial" w:hAnsi="Arial" w:cs="Arial"/>
          <w:sz w:val="24"/>
          <w:szCs w:val="24"/>
        </w:rPr>
        <w:t>fps</w:t>
      </w:r>
      <w:proofErr w:type="spellEnd"/>
      <w:r w:rsidRPr="00160987">
        <w:rPr>
          <w:rFonts w:ascii="Arial" w:hAnsi="Arial" w:cs="Arial"/>
          <w:sz w:val="24"/>
          <w:szCs w:val="24"/>
        </w:rPr>
        <w:t xml:space="preserve">. • Taxa de bits: 4K: 130 Mbps FHD: 70 Mbps • Zoom digital: 8x (zoom híbrido de 56×). </w:t>
      </w:r>
      <w:r w:rsidRPr="00160987">
        <w:rPr>
          <w:rFonts w:ascii="Arial" w:hAnsi="Arial" w:cs="Arial"/>
          <w:b/>
          <w:bCs/>
          <w:sz w:val="24"/>
          <w:szCs w:val="24"/>
        </w:rPr>
        <w:t>CÂMERA TERMOGRÁFICA</w:t>
      </w:r>
      <w:r w:rsidRPr="00160987">
        <w:rPr>
          <w:rFonts w:ascii="Arial" w:hAnsi="Arial" w:cs="Arial"/>
          <w:sz w:val="24"/>
          <w:szCs w:val="24"/>
        </w:rPr>
        <w:t xml:space="preserve">: • Termógrafo: </w:t>
      </w:r>
      <w:proofErr w:type="spellStart"/>
      <w:r w:rsidRPr="00160987">
        <w:rPr>
          <w:rFonts w:ascii="Arial" w:hAnsi="Arial" w:cs="Arial"/>
          <w:sz w:val="24"/>
          <w:szCs w:val="24"/>
        </w:rPr>
        <w:t>Microbolômetro</w:t>
      </w:r>
      <w:proofErr w:type="spellEnd"/>
      <w:r w:rsidRPr="00160987">
        <w:rPr>
          <w:rFonts w:ascii="Arial" w:hAnsi="Arial" w:cs="Arial"/>
          <w:sz w:val="24"/>
          <w:szCs w:val="24"/>
        </w:rPr>
        <w:t xml:space="preserve"> </w:t>
      </w:r>
      <w:proofErr w:type="spellStart"/>
      <w:r w:rsidRPr="00160987">
        <w:rPr>
          <w:rFonts w:ascii="Arial" w:hAnsi="Arial" w:cs="Arial"/>
          <w:sz w:val="24"/>
          <w:szCs w:val="24"/>
        </w:rPr>
        <w:t>VOx</w:t>
      </w:r>
      <w:proofErr w:type="spellEnd"/>
      <w:r w:rsidRPr="00160987">
        <w:rPr>
          <w:rFonts w:ascii="Arial" w:hAnsi="Arial" w:cs="Arial"/>
          <w:sz w:val="24"/>
          <w:szCs w:val="24"/>
        </w:rPr>
        <w:t xml:space="preserve"> sem ventilação. Distância entre </w:t>
      </w:r>
      <w:proofErr w:type="spellStart"/>
      <w:r w:rsidRPr="00160987">
        <w:rPr>
          <w:rFonts w:ascii="Arial" w:hAnsi="Arial" w:cs="Arial"/>
          <w:sz w:val="24"/>
          <w:szCs w:val="24"/>
        </w:rPr>
        <w:t>píxeis</w:t>
      </w:r>
      <w:proofErr w:type="spellEnd"/>
      <w:r w:rsidRPr="00160987">
        <w:rPr>
          <w:rFonts w:ascii="Arial" w:hAnsi="Arial" w:cs="Arial"/>
          <w:sz w:val="24"/>
          <w:szCs w:val="24"/>
        </w:rPr>
        <w:t xml:space="preserve">: 12 um. • Taxa de quadros: 30 Hz. • Lente: DFOV:61° Formato equivalente: 40 mm Abertura: f/1.0Foco: 5 m a ∞. Sensibilidade: ≤50 </w:t>
      </w:r>
      <w:proofErr w:type="spellStart"/>
      <w:r w:rsidRPr="00160987">
        <w:rPr>
          <w:rFonts w:ascii="Arial" w:hAnsi="Arial" w:cs="Arial"/>
          <w:sz w:val="24"/>
          <w:szCs w:val="24"/>
        </w:rPr>
        <w:t>mk</w:t>
      </w:r>
      <w:proofErr w:type="spellEnd"/>
      <w:r w:rsidRPr="00160987">
        <w:rPr>
          <w:rFonts w:ascii="Arial" w:hAnsi="Arial" w:cs="Arial"/>
          <w:sz w:val="24"/>
          <w:szCs w:val="24"/>
        </w:rPr>
        <w:t xml:space="preserve"> a</w:t>
      </w:r>
      <w:r w:rsidRPr="00160987">
        <w:rPr>
          <w:sz w:val="20"/>
          <w:lang w:eastAsia="en-US"/>
        </w:rPr>
        <w:t xml:space="preserve"> </w:t>
      </w:r>
      <w:r w:rsidRPr="00160987">
        <w:rPr>
          <w:rFonts w:ascii="Arial" w:hAnsi="Arial" w:cs="Arial"/>
          <w:sz w:val="24"/>
          <w:szCs w:val="24"/>
        </w:rPr>
        <w:t>F1.1 • Método de medição de temperatura: Medição de local, medição de área. Alcance da medição de temperatura:-20° a 150 °C (modo de Alto ganho) 0° a 500 °C (modo de Baixo ganho). • Paleta: White Hot/Black Hot/</w:t>
      </w:r>
      <w:proofErr w:type="spellStart"/>
      <w:r w:rsidRPr="00160987">
        <w:rPr>
          <w:rFonts w:ascii="Arial" w:hAnsi="Arial" w:cs="Arial"/>
          <w:sz w:val="24"/>
          <w:szCs w:val="24"/>
        </w:rPr>
        <w:t>Tint</w:t>
      </w:r>
      <w:proofErr w:type="spellEnd"/>
      <w:r w:rsidRPr="00160987">
        <w:rPr>
          <w:rFonts w:ascii="Arial" w:hAnsi="Arial" w:cs="Arial"/>
          <w:sz w:val="24"/>
          <w:szCs w:val="24"/>
        </w:rPr>
        <w:t xml:space="preserve">/Iron </w:t>
      </w:r>
      <w:proofErr w:type="spellStart"/>
      <w:r w:rsidRPr="00160987">
        <w:rPr>
          <w:rFonts w:ascii="Arial" w:hAnsi="Arial" w:cs="Arial"/>
          <w:sz w:val="24"/>
          <w:szCs w:val="24"/>
        </w:rPr>
        <w:t>Red</w:t>
      </w:r>
      <w:proofErr w:type="spellEnd"/>
      <w:r w:rsidRPr="00160987">
        <w:rPr>
          <w:rFonts w:ascii="Arial" w:hAnsi="Arial" w:cs="Arial"/>
          <w:sz w:val="24"/>
          <w:szCs w:val="24"/>
        </w:rPr>
        <w:t xml:space="preserve">/Hot Iron/Arctic/Medical/Fulgurite/Rainbow 1/Rainbow 2. • Formato de foto: JPEG (8 bits) R-JPEG (16 bits). • Resolução de vídeo: 640 × 512 a 30 </w:t>
      </w:r>
      <w:proofErr w:type="spellStart"/>
      <w:r w:rsidRPr="00160987">
        <w:rPr>
          <w:rFonts w:ascii="Arial" w:hAnsi="Arial" w:cs="Arial"/>
          <w:sz w:val="24"/>
          <w:szCs w:val="24"/>
        </w:rPr>
        <w:t>fps</w:t>
      </w:r>
      <w:proofErr w:type="spellEnd"/>
      <w:r w:rsidRPr="00160987">
        <w:rPr>
          <w:rFonts w:ascii="Arial" w:hAnsi="Arial" w:cs="Arial"/>
          <w:sz w:val="24"/>
          <w:szCs w:val="24"/>
        </w:rPr>
        <w:t>. Taxa de bits: 6 Mbps. • Formato de vídeo: MP4 (MPEG-4 AVC/H.264). • Modos de fotogra</w:t>
      </w:r>
      <w:r>
        <w:rPr>
          <w:rFonts w:ascii="Arial" w:hAnsi="Arial" w:cs="Arial"/>
          <w:sz w:val="24"/>
          <w:szCs w:val="24"/>
        </w:rPr>
        <w:t>fi</w:t>
      </w:r>
      <w:r w:rsidRPr="00160987">
        <w:rPr>
          <w:rFonts w:ascii="Arial" w:hAnsi="Arial" w:cs="Arial"/>
          <w:sz w:val="24"/>
          <w:szCs w:val="24"/>
        </w:rPr>
        <w:t xml:space="preserve">a: DJI </w:t>
      </w:r>
      <w:proofErr w:type="spellStart"/>
      <w:r w:rsidRPr="00160987">
        <w:rPr>
          <w:rFonts w:ascii="Arial" w:hAnsi="Arial" w:cs="Arial"/>
          <w:sz w:val="24"/>
          <w:szCs w:val="24"/>
        </w:rPr>
        <w:t>Mavic</w:t>
      </w:r>
      <w:proofErr w:type="spellEnd"/>
      <w:r w:rsidRPr="00160987">
        <w:rPr>
          <w:rFonts w:ascii="Arial" w:hAnsi="Arial" w:cs="Arial"/>
          <w:sz w:val="24"/>
          <w:szCs w:val="24"/>
        </w:rPr>
        <w:t xml:space="preserve"> 3T: Disparo único: 640 × 512 Temporizado: 640 × 512 JPEG: </w:t>
      </w:r>
      <w:r w:rsidRPr="00160987">
        <w:rPr>
          <w:rFonts w:ascii="Arial" w:hAnsi="Arial" w:cs="Arial"/>
          <w:sz w:val="24"/>
          <w:szCs w:val="24"/>
        </w:rPr>
        <w:lastRenderedPageBreak/>
        <w:t xml:space="preserve">2/3/5/7/10/15/20/30/60 seg. • Zoom digital: 28×. • Comprimento de onda infravermelha: 8 a 14 </w:t>
      </w:r>
      <w:proofErr w:type="spellStart"/>
      <w:r w:rsidRPr="00160987">
        <w:rPr>
          <w:rFonts w:ascii="Arial" w:hAnsi="Arial" w:cs="Arial"/>
          <w:sz w:val="24"/>
          <w:szCs w:val="24"/>
        </w:rPr>
        <w:t>μm</w:t>
      </w:r>
      <w:proofErr w:type="spellEnd"/>
      <w:r w:rsidRPr="00160987">
        <w:rPr>
          <w:rFonts w:ascii="Arial" w:hAnsi="Arial" w:cs="Arial"/>
          <w:sz w:val="24"/>
          <w:szCs w:val="24"/>
        </w:rPr>
        <w:t>. • Precisão da medição de temperatura por infravermelho: ± 2 °C ou ± 2% (usando o valor maior</w:t>
      </w:r>
      <w:r w:rsidRPr="00160987">
        <w:rPr>
          <w:rFonts w:ascii="Arial" w:hAnsi="Arial" w:cs="Arial"/>
          <w:b/>
          <w:bCs/>
          <w:sz w:val="24"/>
          <w:szCs w:val="24"/>
        </w:rPr>
        <w:t>). ESTABILIZADOR</w:t>
      </w:r>
      <w:r w:rsidRPr="00160987">
        <w:rPr>
          <w:rFonts w:ascii="Arial" w:hAnsi="Arial" w:cs="Arial"/>
          <w:sz w:val="24"/>
          <w:szCs w:val="24"/>
        </w:rPr>
        <w:t>: • Estabilização: Triaxial (inclinação, rotação, giro). • Alcance mecânico: Inclinação: -135° a 100°Rotação:-45° a 45°Giro: -27° a 27° • Alcance controlável: Inclinação: -90° a 35°Giro: Incontrolável. • Velocidade máx. controlável: (inclinação)100°/s. • Alcance da vibração angular: ±0,007°</w:t>
      </w:r>
      <w:r>
        <w:rPr>
          <w:rFonts w:ascii="Arial" w:hAnsi="Arial" w:cs="Arial"/>
          <w:sz w:val="24"/>
          <w:szCs w:val="24"/>
        </w:rPr>
        <w:t>;</w:t>
      </w:r>
      <w:r w:rsidRPr="00160987">
        <w:rPr>
          <w:rFonts w:ascii="Arial" w:hAnsi="Arial" w:cs="Arial"/>
          <w:sz w:val="24"/>
          <w:szCs w:val="24"/>
        </w:rPr>
        <w:t xml:space="preserve"> </w:t>
      </w:r>
    </w:p>
    <w:p w14:paraId="524D5282"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DETECÇÃO</w:t>
      </w:r>
      <w:r w:rsidRPr="00160987">
        <w:rPr>
          <w:rFonts w:ascii="Arial" w:hAnsi="Arial" w:cs="Arial"/>
          <w:sz w:val="24"/>
          <w:szCs w:val="24"/>
        </w:rPr>
        <w:t>: • Tipo: Sistema visual binocular omnidirecional, complementado por um sensor infravermelho na parte inferior da aeronave. • Dianteira: Alcance de medição: 0,5 a 20 m Alcance detectável: 0,5 a 200 m Velocidade de detecção efetiva: • Velocidade de voo ≤15 m/s Campo de visão (FOV): Horizontal: 90°; Vertical: 103°. • Traseira: Alcance de medição: 0,5 a 16 m Velocidade de detecção efetiva: • Velocidade de voo ≤12 m/s Campo de visão (FOV): Horizontal: 90°; Vertical: 103°. • Lateral: Alcance de medição: 0,5 a 25 m Velocidade de detecção efetiva: • Velocidade de voo ≤15 m/s Campo de visão (FOV): Horizontal: 90°, Vertical: 85°. Superior: Alcance de medição: 0,2 a 10 m Velocidade de detecção efetiva: Velocidade de voo ≤6 m/s Campo de visão (FOV): Frontal e traseiro: 100°; esquerda e direita: 90°. • Inferior: Alcance de medição: 0,3 a 18 m Velocidade de detecção efetiva: Velocidade de voo ≤6 m/s Campo de visão (FOV): Frontal e traseiro: 130°; esquerda e direita: 160°. • Ambiente operacional: Frontal, traseiro, lateral e superior: Superfície com padrão claro e iluminação adequada (lux &gt;15) • Inferior: Superfícies re</w:t>
      </w:r>
      <w:r>
        <w:rPr>
          <w:rFonts w:ascii="Arial" w:hAnsi="Arial" w:cs="Arial"/>
          <w:sz w:val="24"/>
          <w:szCs w:val="24"/>
        </w:rPr>
        <w:t>fl</w:t>
      </w:r>
      <w:r w:rsidRPr="00160987">
        <w:rPr>
          <w:rFonts w:ascii="Arial" w:hAnsi="Arial" w:cs="Arial"/>
          <w:sz w:val="24"/>
          <w:szCs w:val="24"/>
        </w:rPr>
        <w:t>etivas difusas com re</w:t>
      </w:r>
      <w:r>
        <w:rPr>
          <w:rFonts w:ascii="Arial" w:hAnsi="Arial" w:cs="Arial"/>
          <w:sz w:val="24"/>
          <w:szCs w:val="24"/>
        </w:rPr>
        <w:t>fl</w:t>
      </w:r>
      <w:r w:rsidRPr="00160987">
        <w:rPr>
          <w:rFonts w:ascii="Arial" w:hAnsi="Arial" w:cs="Arial"/>
          <w:sz w:val="24"/>
          <w:szCs w:val="24"/>
        </w:rPr>
        <w:t xml:space="preserve">etividade difusa &gt;20% (como paredes, árvores, pessoas, etc.) e iluminação adequada (lux &gt;15). </w:t>
      </w:r>
    </w:p>
    <w:p w14:paraId="7B633218"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TRANSMISSÃO DE VÍDEO</w:t>
      </w:r>
      <w:r w:rsidRPr="00160987">
        <w:rPr>
          <w:rFonts w:ascii="Arial" w:hAnsi="Arial" w:cs="Arial"/>
          <w:sz w:val="24"/>
          <w:szCs w:val="24"/>
        </w:rPr>
        <w:t xml:space="preserve">: • Qualidade da transmissão ao vivo: Controle remoto: 1080p/30 </w:t>
      </w:r>
      <w:proofErr w:type="spellStart"/>
      <w:r w:rsidRPr="00160987">
        <w:rPr>
          <w:rFonts w:ascii="Arial" w:hAnsi="Arial" w:cs="Arial"/>
          <w:sz w:val="24"/>
          <w:szCs w:val="24"/>
        </w:rPr>
        <w:t>fps</w:t>
      </w:r>
      <w:proofErr w:type="spellEnd"/>
      <w:r w:rsidRPr="00160987">
        <w:rPr>
          <w:rFonts w:ascii="Arial" w:hAnsi="Arial" w:cs="Arial"/>
          <w:sz w:val="24"/>
          <w:szCs w:val="24"/>
        </w:rPr>
        <w:t>. • Frequência de funcionamento: 2,4000 - 2,4835 GHz5,725 a 5,850 GHz. • Distância máx. de transmissão: (sem obstruções, livre</w:t>
      </w:r>
      <w:r w:rsidRPr="00160987">
        <w:rPr>
          <w:sz w:val="20"/>
          <w:lang w:eastAsia="en-US"/>
        </w:rPr>
        <w:t xml:space="preserve"> </w:t>
      </w:r>
      <w:r w:rsidRPr="00160987">
        <w:rPr>
          <w:rFonts w:ascii="Arial" w:hAnsi="Arial" w:cs="Arial"/>
          <w:sz w:val="24"/>
          <w:szCs w:val="24"/>
        </w:rPr>
        <w:t>de interferências): FCC: 15 km CE: 8 km SRRC: 8 km MIC: 8 km • Distância máx. de transmissão: (com obstruções) Interferência forte (por exemplo, edifícios densos, áreas residenciais): 1,5 a 3 km • (FCC/CE/SRRC/MIC) Interferência média (áreas suburbanas, cidades, parques, etc.): 3 a 9 km (FCC), 3 a 6 km (CE/SRRC/MIC) Interferência baixa (espaços ar ao livre, áreas remotas, etc.): 9 a 15 km (FCC), 6 a 8 km (CE/SRRC/MIC). • Velocidade máx. de download: 15 MB/s (com CR Pro DJI Enterprise). • Latência (dependendo das condições ambientais e do dispositivo móvel): Aprox. 200 ms. • Antena: 4 antenas, 2T4R. • Potência de transmissão: (EIRP) 2,4 GHz: • Temperatura de armazenamento: -30° a 60 °C (dentro de 1 mês) -30° a 45° C (de 1 a 3 meses) -30° a 35° C (de 3 a 6 meses) -30° a 25° C (mais de 6 meses). Temperatura de carregamento: 5° a 40 °C. GNSS: • GPS + Galileo + GLONASS. • Dimensões: Antenas dobradas e pinos de controle desmontados:183,27×137,41×47,6 mm (C×L×A) • Antenas desdobradas e pinos de controle montados:183,27×203,35×59,84 mm (C×L×A). • Peso: Aprox. 680 g. • Modelo: RM510B</w:t>
      </w:r>
      <w:r>
        <w:rPr>
          <w:rFonts w:ascii="Arial" w:hAnsi="Arial" w:cs="Arial"/>
          <w:sz w:val="24"/>
          <w:szCs w:val="24"/>
        </w:rPr>
        <w:t>;</w:t>
      </w:r>
      <w:r w:rsidRPr="00160987">
        <w:rPr>
          <w:rFonts w:ascii="Arial" w:hAnsi="Arial" w:cs="Arial"/>
          <w:sz w:val="24"/>
          <w:szCs w:val="24"/>
        </w:rPr>
        <w:t xml:space="preserve"> </w:t>
      </w:r>
    </w:p>
    <w:p w14:paraId="2785C000"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BATERIA</w:t>
      </w:r>
      <w:r w:rsidRPr="00160987">
        <w:rPr>
          <w:rFonts w:ascii="Arial" w:hAnsi="Arial" w:cs="Arial"/>
          <w:sz w:val="24"/>
          <w:szCs w:val="24"/>
        </w:rPr>
        <w:t xml:space="preserve">: • </w:t>
      </w:r>
      <w:r>
        <w:rPr>
          <w:rFonts w:ascii="Arial" w:hAnsi="Arial" w:cs="Arial"/>
          <w:sz w:val="24"/>
          <w:szCs w:val="24"/>
        </w:rPr>
        <w:t>03 (três) Baterias com c</w:t>
      </w:r>
      <w:r w:rsidRPr="00160987">
        <w:rPr>
          <w:rFonts w:ascii="Arial" w:hAnsi="Arial" w:cs="Arial"/>
          <w:sz w:val="24"/>
          <w:szCs w:val="24"/>
        </w:rPr>
        <w:t xml:space="preserve">apacidade: 5.000 </w:t>
      </w:r>
      <w:proofErr w:type="spellStart"/>
      <w:r w:rsidRPr="00160987">
        <w:rPr>
          <w:rFonts w:ascii="Arial" w:hAnsi="Arial" w:cs="Arial"/>
          <w:sz w:val="24"/>
          <w:szCs w:val="24"/>
        </w:rPr>
        <w:t>mAh</w:t>
      </w:r>
      <w:proofErr w:type="spellEnd"/>
      <w:r w:rsidRPr="00160987">
        <w:rPr>
          <w:rFonts w:ascii="Arial" w:hAnsi="Arial" w:cs="Arial"/>
          <w:sz w:val="24"/>
          <w:szCs w:val="24"/>
        </w:rPr>
        <w:t xml:space="preserve">. • Tensão padrão: 15,4 V. • Tensão máx. de carregamento: 17,6 V. • Tipo: </w:t>
      </w:r>
      <w:proofErr w:type="spellStart"/>
      <w:r w:rsidRPr="00160987">
        <w:rPr>
          <w:rFonts w:ascii="Arial" w:hAnsi="Arial" w:cs="Arial"/>
          <w:sz w:val="24"/>
          <w:szCs w:val="24"/>
        </w:rPr>
        <w:t>LiPo</w:t>
      </w:r>
      <w:proofErr w:type="spellEnd"/>
      <w:r w:rsidRPr="00160987">
        <w:rPr>
          <w:rFonts w:ascii="Arial" w:hAnsi="Arial" w:cs="Arial"/>
          <w:sz w:val="24"/>
          <w:szCs w:val="24"/>
        </w:rPr>
        <w:t xml:space="preserve"> 4S. • Sistema químico: LiCoO2. Energia: 77 Wh. • Peso: 335,5 g. • Temperatura de carregamento 5° a 40 °C</w:t>
      </w:r>
      <w:r>
        <w:rPr>
          <w:rFonts w:ascii="Arial" w:hAnsi="Arial" w:cs="Arial"/>
          <w:sz w:val="24"/>
          <w:szCs w:val="24"/>
        </w:rPr>
        <w:t>;</w:t>
      </w:r>
      <w:r w:rsidRPr="00160987">
        <w:rPr>
          <w:rFonts w:ascii="Arial" w:hAnsi="Arial" w:cs="Arial"/>
          <w:sz w:val="24"/>
          <w:szCs w:val="24"/>
        </w:rPr>
        <w:t xml:space="preserve"> </w:t>
      </w:r>
    </w:p>
    <w:p w14:paraId="51238E73"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CARREGADOR</w:t>
      </w:r>
      <w:r w:rsidRPr="00160987">
        <w:rPr>
          <w:rFonts w:ascii="Arial" w:hAnsi="Arial" w:cs="Arial"/>
          <w:sz w:val="24"/>
          <w:szCs w:val="24"/>
        </w:rPr>
        <w:t>: • Entrada: 100 a 240 V (energia CA); 50 a 60 Hz; 2,5 A. • Potência de saída: 100 W. • Saída: Potência de entrada máx. 100 W (total) quando ambas as entradas são utilizadas, a potência máxima de saída de cada interface é de 82 W, e o carregador alocará de forma dinâmica a potência de saída das duas entradas de acordo com a potência da carga</w:t>
      </w:r>
      <w:r>
        <w:rPr>
          <w:rFonts w:ascii="Arial" w:hAnsi="Arial" w:cs="Arial"/>
          <w:sz w:val="24"/>
          <w:szCs w:val="24"/>
        </w:rPr>
        <w:t>;</w:t>
      </w:r>
      <w:r w:rsidRPr="00160987">
        <w:rPr>
          <w:rFonts w:ascii="Arial" w:hAnsi="Arial" w:cs="Arial"/>
          <w:sz w:val="24"/>
          <w:szCs w:val="24"/>
        </w:rPr>
        <w:t xml:space="preserve"> </w:t>
      </w:r>
    </w:p>
    <w:p w14:paraId="5C1CB26F" w14:textId="77777777" w:rsidR="003C29AD" w:rsidRDefault="003C29AD" w:rsidP="003C29AD">
      <w:pPr>
        <w:pStyle w:val="Corpodetexto"/>
        <w:ind w:right="115"/>
        <w:rPr>
          <w:rFonts w:ascii="Arial" w:hAnsi="Arial" w:cs="Arial"/>
          <w:sz w:val="24"/>
          <w:szCs w:val="24"/>
        </w:rPr>
      </w:pPr>
      <w:r w:rsidRPr="00160987">
        <w:rPr>
          <w:rFonts w:ascii="Arial" w:hAnsi="Arial" w:cs="Arial"/>
          <w:b/>
          <w:bCs/>
          <w:sz w:val="24"/>
          <w:szCs w:val="24"/>
        </w:rPr>
        <w:t>CARREGADOR COM</w:t>
      </w:r>
      <w:r w:rsidRPr="00160987">
        <w:rPr>
          <w:rFonts w:ascii="Arial" w:hAnsi="Arial" w:cs="Arial"/>
          <w:sz w:val="24"/>
          <w:szCs w:val="24"/>
        </w:rPr>
        <w:t xml:space="preserve"> </w:t>
      </w:r>
      <w:r w:rsidRPr="00160987">
        <w:rPr>
          <w:rFonts w:ascii="Arial" w:hAnsi="Arial" w:cs="Arial"/>
          <w:b/>
          <w:bCs/>
          <w:sz w:val="24"/>
          <w:szCs w:val="24"/>
        </w:rPr>
        <w:t>MÚLTIPLAS ENTRADAS</w:t>
      </w:r>
      <w:r w:rsidRPr="00160987">
        <w:rPr>
          <w:rFonts w:ascii="Arial" w:hAnsi="Arial" w:cs="Arial"/>
          <w:sz w:val="24"/>
          <w:szCs w:val="24"/>
        </w:rPr>
        <w:t xml:space="preserve">: • Entrada: USB-C: 5 a 20 V; 5 A. • Saída: Porta da bateria: 12-17,6 V; 8 A. Potência nominal: 100 W. • Tipo de </w:t>
      </w:r>
      <w:r w:rsidRPr="00160987">
        <w:rPr>
          <w:rFonts w:ascii="Arial" w:hAnsi="Arial" w:cs="Arial"/>
          <w:sz w:val="24"/>
          <w:szCs w:val="24"/>
        </w:rPr>
        <w:lastRenderedPageBreak/>
        <w:t xml:space="preserve">carregamento: 3 baterias carregadas em sequência. • Alcance da temperatura de carregamento: 5° a 40 °C. MÓDULO RTK: • Dimensões: 50,2×40,2×66,2 mm (C×L×A) • Peso: de 22 a 26 g • Interface: USB-C Potência Aprox. 1,2 W • Precisão de posicionamento: RTK </w:t>
      </w:r>
      <w:proofErr w:type="spellStart"/>
      <w:r w:rsidRPr="00160987">
        <w:rPr>
          <w:rFonts w:ascii="Arial" w:hAnsi="Arial" w:cs="Arial"/>
          <w:sz w:val="24"/>
          <w:szCs w:val="24"/>
        </w:rPr>
        <w:t>RTK</w:t>
      </w:r>
      <w:proofErr w:type="spellEnd"/>
      <w:r w:rsidRPr="00160987">
        <w:rPr>
          <w:rFonts w:ascii="Arial" w:hAnsi="Arial" w:cs="Arial"/>
          <w:sz w:val="24"/>
          <w:szCs w:val="24"/>
        </w:rPr>
        <w:t xml:space="preserve"> </w:t>
      </w:r>
      <w:proofErr w:type="spellStart"/>
      <w:r w:rsidRPr="00160987">
        <w:rPr>
          <w:rFonts w:ascii="Arial" w:hAnsi="Arial" w:cs="Arial"/>
          <w:sz w:val="24"/>
          <w:szCs w:val="24"/>
        </w:rPr>
        <w:t>Fix</w:t>
      </w:r>
      <w:proofErr w:type="spellEnd"/>
      <w:r w:rsidRPr="00160987">
        <w:rPr>
          <w:rFonts w:ascii="Arial" w:hAnsi="Arial" w:cs="Arial"/>
          <w:sz w:val="24"/>
          <w:szCs w:val="24"/>
        </w:rPr>
        <w:t xml:space="preserve">: • Horizontal: 1 cm + 1 </w:t>
      </w:r>
      <w:proofErr w:type="spellStart"/>
      <w:r w:rsidRPr="00160987">
        <w:rPr>
          <w:rFonts w:ascii="Arial" w:hAnsi="Arial" w:cs="Arial"/>
          <w:sz w:val="24"/>
          <w:szCs w:val="24"/>
        </w:rPr>
        <w:t>ppm</w:t>
      </w:r>
      <w:proofErr w:type="spellEnd"/>
      <w:r w:rsidRPr="00160987">
        <w:rPr>
          <w:rFonts w:ascii="Arial" w:hAnsi="Arial" w:cs="Arial"/>
          <w:sz w:val="24"/>
          <w:szCs w:val="24"/>
        </w:rPr>
        <w:t xml:space="preserve">; • Vertical: 1,5 cm + 1 </w:t>
      </w:r>
      <w:proofErr w:type="spellStart"/>
      <w:r w:rsidRPr="00160987">
        <w:rPr>
          <w:rFonts w:ascii="Arial" w:hAnsi="Arial" w:cs="Arial"/>
          <w:sz w:val="24"/>
          <w:szCs w:val="24"/>
        </w:rPr>
        <w:t>ppm</w:t>
      </w:r>
      <w:proofErr w:type="spellEnd"/>
      <w:r w:rsidRPr="00160987">
        <w:rPr>
          <w:rFonts w:ascii="Arial" w:hAnsi="Arial" w:cs="Arial"/>
          <w:sz w:val="24"/>
          <w:szCs w:val="24"/>
        </w:rPr>
        <w:t xml:space="preserve">. </w:t>
      </w:r>
      <w:r w:rsidRPr="00160987">
        <w:rPr>
          <w:rFonts w:ascii="Arial" w:hAnsi="Arial" w:cs="Arial"/>
          <w:b/>
          <w:bCs/>
          <w:sz w:val="24"/>
          <w:szCs w:val="24"/>
        </w:rPr>
        <w:t>ALTO-FALANTE</w:t>
      </w:r>
      <w:r w:rsidRPr="00160987">
        <w:rPr>
          <w:rFonts w:ascii="Arial" w:hAnsi="Arial" w:cs="Arial"/>
          <w:sz w:val="24"/>
          <w:szCs w:val="24"/>
        </w:rPr>
        <w:t>: • Dimensões:114,1×82×54,7 mm (C×L×A) Peso: de 83 a 87 g • Interface: USB-C Potência nominal: 3 W Volume máx.110 dB a 1 m • Distância de transmissão efetiva: 100 m a 70 dB Taxa de bits: 16 Kbps/32 Kbps • Alcance da temperatura de funcionamento: -10° a 40 °C</w:t>
      </w:r>
      <w:r>
        <w:rPr>
          <w:rFonts w:ascii="Arial" w:hAnsi="Arial" w:cs="Arial"/>
          <w:sz w:val="24"/>
          <w:szCs w:val="24"/>
        </w:rPr>
        <w:t>;</w:t>
      </w:r>
      <w:r w:rsidRPr="00160987">
        <w:rPr>
          <w:rFonts w:ascii="Arial" w:hAnsi="Arial" w:cs="Arial"/>
          <w:sz w:val="24"/>
          <w:szCs w:val="24"/>
        </w:rPr>
        <w:t xml:space="preserve"> </w:t>
      </w:r>
    </w:p>
    <w:p w14:paraId="53F6324D" w14:textId="77777777" w:rsidR="003C29AD" w:rsidRDefault="003C29AD" w:rsidP="003C29AD">
      <w:pPr>
        <w:pStyle w:val="Corpodetexto"/>
        <w:ind w:right="115"/>
        <w:rPr>
          <w:rFonts w:ascii="Arial" w:hAnsi="Arial" w:cs="Arial"/>
          <w:sz w:val="24"/>
          <w:szCs w:val="24"/>
        </w:rPr>
      </w:pPr>
      <w:r w:rsidRPr="00EC2494">
        <w:rPr>
          <w:rFonts w:ascii="Arial" w:hAnsi="Arial" w:cs="Arial"/>
          <w:b/>
          <w:bCs/>
          <w:sz w:val="24"/>
          <w:szCs w:val="24"/>
        </w:rPr>
        <w:t>DEVE ACOMPANHAR</w:t>
      </w:r>
      <w:r w:rsidRPr="00160987">
        <w:rPr>
          <w:rFonts w:ascii="Arial" w:hAnsi="Arial" w:cs="Arial"/>
          <w:sz w:val="24"/>
          <w:szCs w:val="24"/>
        </w:rPr>
        <w:t>: 1 × Controle Remoto</w:t>
      </w:r>
      <w:r>
        <w:rPr>
          <w:rFonts w:ascii="Arial" w:hAnsi="Arial" w:cs="Arial"/>
          <w:sz w:val="24"/>
          <w:szCs w:val="24"/>
        </w:rPr>
        <w:t xml:space="preserve"> com Tela</w:t>
      </w:r>
      <w:r w:rsidRPr="00160987">
        <w:rPr>
          <w:rFonts w:ascii="Arial" w:hAnsi="Arial" w:cs="Arial"/>
          <w:sz w:val="24"/>
          <w:szCs w:val="24"/>
        </w:rPr>
        <w:t xml:space="preserve">. </w:t>
      </w:r>
      <w:r>
        <w:rPr>
          <w:rFonts w:ascii="Arial" w:hAnsi="Arial" w:cs="Arial"/>
          <w:sz w:val="24"/>
          <w:szCs w:val="24"/>
        </w:rPr>
        <w:t>3</w:t>
      </w:r>
      <w:r w:rsidRPr="00160987">
        <w:rPr>
          <w:rFonts w:ascii="Arial" w:hAnsi="Arial" w:cs="Arial"/>
          <w:sz w:val="24"/>
          <w:szCs w:val="24"/>
        </w:rPr>
        <w:t xml:space="preserve"> x Bateria</w:t>
      </w:r>
      <w:r>
        <w:rPr>
          <w:rFonts w:ascii="Arial" w:hAnsi="Arial" w:cs="Arial"/>
          <w:sz w:val="24"/>
          <w:szCs w:val="24"/>
        </w:rPr>
        <w:t>s</w:t>
      </w:r>
      <w:r w:rsidRPr="00160987">
        <w:rPr>
          <w:rFonts w:ascii="Arial" w:hAnsi="Arial" w:cs="Arial"/>
          <w:sz w:val="24"/>
          <w:szCs w:val="24"/>
        </w:rPr>
        <w:t xml:space="preserve"> de Voo Inteligente. 3 × Pares de Hélices. 1 × Protetor de </w:t>
      </w:r>
      <w:proofErr w:type="spellStart"/>
      <w:r w:rsidRPr="00160987">
        <w:rPr>
          <w:rFonts w:ascii="Arial" w:hAnsi="Arial" w:cs="Arial"/>
          <w:sz w:val="24"/>
          <w:szCs w:val="24"/>
        </w:rPr>
        <w:t>Gimbal</w:t>
      </w:r>
      <w:proofErr w:type="spellEnd"/>
      <w:r w:rsidRPr="00160987">
        <w:rPr>
          <w:rFonts w:ascii="Arial" w:hAnsi="Arial" w:cs="Arial"/>
          <w:sz w:val="24"/>
          <w:szCs w:val="24"/>
        </w:rPr>
        <w:t>. 1 x Chave de fenda. 1 x Cartão micro</w:t>
      </w:r>
      <w:r>
        <w:rPr>
          <w:rFonts w:ascii="Arial" w:hAnsi="Arial" w:cs="Arial"/>
          <w:sz w:val="24"/>
          <w:szCs w:val="24"/>
        </w:rPr>
        <w:t xml:space="preserve"> </w:t>
      </w:r>
      <w:r w:rsidRPr="00160987">
        <w:rPr>
          <w:rFonts w:ascii="Arial" w:hAnsi="Arial" w:cs="Arial"/>
          <w:sz w:val="24"/>
          <w:szCs w:val="24"/>
        </w:rPr>
        <w:t>SD 64GB compatível com a aeronave. 1 × Carregador de Bateria (Padrão BR). 1 × Cabo de Energia. 1 × Cabo USB-C. 1 × Cabo USB-C para USB-C. 1 x Adaptador de energia USB-C (100 W). 1 × Maleta de Transporte DJI M3</w:t>
      </w:r>
      <w:r>
        <w:rPr>
          <w:rFonts w:ascii="Arial" w:hAnsi="Arial" w:cs="Arial"/>
          <w:sz w:val="24"/>
          <w:szCs w:val="24"/>
        </w:rPr>
        <w:t xml:space="preserve">; </w:t>
      </w:r>
    </w:p>
    <w:p w14:paraId="26F495FB" w14:textId="77777777" w:rsidR="003C29AD" w:rsidRDefault="003C29AD" w:rsidP="003C29AD">
      <w:pPr>
        <w:pStyle w:val="Corpodetexto"/>
        <w:ind w:right="115"/>
        <w:rPr>
          <w:rFonts w:ascii="Arial" w:hAnsi="Arial" w:cs="Arial"/>
          <w:sz w:val="24"/>
          <w:szCs w:val="24"/>
        </w:rPr>
      </w:pPr>
      <w:r w:rsidRPr="003C591B">
        <w:rPr>
          <w:rFonts w:ascii="Arial" w:hAnsi="Arial" w:cs="Arial"/>
          <w:b/>
          <w:bCs/>
          <w:sz w:val="24"/>
          <w:szCs w:val="24"/>
        </w:rPr>
        <w:t>GARANTIA</w:t>
      </w:r>
      <w:r>
        <w:rPr>
          <w:rFonts w:ascii="Arial" w:hAnsi="Arial" w:cs="Arial"/>
          <w:sz w:val="24"/>
          <w:szCs w:val="24"/>
        </w:rPr>
        <w:t>: 12 (doze) meses – 01 (um) ano ou superior;</w:t>
      </w:r>
    </w:p>
    <w:p w14:paraId="102A8824" w14:textId="77777777" w:rsidR="003C29AD" w:rsidRPr="00C00229" w:rsidRDefault="003C29AD" w:rsidP="003C29AD">
      <w:pPr>
        <w:pStyle w:val="Corpodetexto"/>
        <w:ind w:right="115"/>
        <w:rPr>
          <w:rFonts w:ascii="Arial" w:hAnsi="Arial" w:cs="Arial"/>
          <w:sz w:val="24"/>
          <w:szCs w:val="24"/>
        </w:rPr>
      </w:pPr>
      <w:r w:rsidRPr="003C591B">
        <w:rPr>
          <w:rFonts w:ascii="Arial" w:hAnsi="Arial" w:cs="Arial"/>
          <w:b/>
          <w:bCs/>
          <w:sz w:val="24"/>
          <w:szCs w:val="24"/>
        </w:rPr>
        <w:t>DEMAIS</w:t>
      </w:r>
      <w:r>
        <w:rPr>
          <w:rFonts w:ascii="Arial" w:hAnsi="Arial" w:cs="Arial"/>
          <w:sz w:val="24"/>
          <w:szCs w:val="24"/>
        </w:rPr>
        <w:t>: Homologado pela ANATEL.</w:t>
      </w:r>
      <w:r w:rsidRPr="00C00229">
        <w:rPr>
          <w:rFonts w:ascii="Arial" w:hAnsi="Arial" w:cs="Arial"/>
          <w:spacing w:val="25"/>
          <w:sz w:val="24"/>
          <w:szCs w:val="24"/>
        </w:rPr>
        <w:t xml:space="preserve"> </w:t>
      </w:r>
    </w:p>
    <w:p w14:paraId="4AB58B45" w14:textId="77777777" w:rsidR="003C29AD" w:rsidRDefault="003C29AD" w:rsidP="003C29AD">
      <w:pPr>
        <w:pStyle w:val="Corpodetexto"/>
        <w:rPr>
          <w:b/>
          <w:sz w:val="20"/>
        </w:rPr>
      </w:pPr>
    </w:p>
    <w:p w14:paraId="31ACA6C4" w14:textId="77777777" w:rsidR="003C29AD" w:rsidRPr="005336E2" w:rsidRDefault="003C29AD" w:rsidP="003C29AD">
      <w:pPr>
        <w:jc w:val="both"/>
        <w:rPr>
          <w:rFonts w:ascii="Arial" w:eastAsia="Calibri" w:hAnsi="Arial" w:cs="Arial"/>
          <w:b/>
          <w:bCs/>
          <w:sz w:val="22"/>
          <w:szCs w:val="22"/>
        </w:rPr>
      </w:pPr>
      <w:r w:rsidRPr="005336E2">
        <w:rPr>
          <w:rFonts w:ascii="Arial" w:eastAsia="Calibri" w:hAnsi="Arial" w:cs="Arial"/>
          <w:b/>
          <w:bCs/>
          <w:sz w:val="22"/>
          <w:szCs w:val="22"/>
        </w:rPr>
        <w:t>4. DA PESQUISA E ESTIMATIVA DE PREÇOS</w:t>
      </w:r>
    </w:p>
    <w:p w14:paraId="478678BB" w14:textId="77777777" w:rsidR="003C29AD" w:rsidRPr="00C11A0C" w:rsidRDefault="003C29AD" w:rsidP="003C29AD">
      <w:pPr>
        <w:jc w:val="both"/>
        <w:rPr>
          <w:rFonts w:ascii="Arial" w:eastAsia="Calibri" w:hAnsi="Arial" w:cs="Arial"/>
          <w:sz w:val="24"/>
          <w:szCs w:val="24"/>
        </w:rPr>
      </w:pPr>
      <w:bookmarkStart w:id="3" w:name="_Hlk170995050"/>
      <w:bookmarkStart w:id="4" w:name="_Hlk170918226"/>
      <w:r w:rsidRPr="00C11A0C">
        <w:rPr>
          <w:rFonts w:ascii="Arial" w:eastAsia="Calibri" w:hAnsi="Arial" w:cs="Arial"/>
          <w:sz w:val="24"/>
          <w:szCs w:val="24"/>
        </w:rPr>
        <w:t xml:space="preserve">A estimativa de preços deu-se </w:t>
      </w:r>
      <w:proofErr w:type="spellStart"/>
      <w:r w:rsidRPr="00C11A0C">
        <w:rPr>
          <w:rFonts w:ascii="Arial" w:eastAsia="Calibri" w:hAnsi="Arial" w:cs="Arial"/>
          <w:sz w:val="24"/>
          <w:szCs w:val="24"/>
        </w:rPr>
        <w:t>atráves</w:t>
      </w:r>
      <w:proofErr w:type="spellEnd"/>
      <w:r w:rsidRPr="00C11A0C">
        <w:rPr>
          <w:rFonts w:ascii="Arial" w:eastAsia="Calibri" w:hAnsi="Arial" w:cs="Arial"/>
          <w:sz w:val="24"/>
          <w:szCs w:val="24"/>
        </w:rPr>
        <w:t xml:space="preserve"> de pesquisa realizada no Banco de Preços (ferramenta utilizada para pesquisas de preços que possibilita a integração com as compras governamentais e entes públicos), conforme Art. </w:t>
      </w:r>
      <w:r>
        <w:rPr>
          <w:rFonts w:ascii="Arial" w:eastAsia="Calibri" w:hAnsi="Arial" w:cs="Arial"/>
          <w:sz w:val="24"/>
          <w:szCs w:val="24"/>
        </w:rPr>
        <w:t xml:space="preserve">32 e 33 do </w:t>
      </w:r>
      <w:r w:rsidRPr="00C11A0C">
        <w:rPr>
          <w:rFonts w:ascii="Arial" w:eastAsia="Calibri" w:hAnsi="Arial" w:cs="Arial"/>
          <w:sz w:val="24"/>
          <w:szCs w:val="24"/>
        </w:rPr>
        <w:t xml:space="preserve">Decreto Municipal </w:t>
      </w:r>
      <w:r>
        <w:rPr>
          <w:rFonts w:ascii="Arial" w:eastAsia="Calibri" w:hAnsi="Arial" w:cs="Arial"/>
          <w:sz w:val="24"/>
          <w:szCs w:val="24"/>
        </w:rPr>
        <w:t xml:space="preserve">nº </w:t>
      </w:r>
      <w:r w:rsidRPr="00C11A0C">
        <w:rPr>
          <w:rFonts w:ascii="Arial" w:eastAsia="Calibri" w:hAnsi="Arial" w:cs="Arial"/>
          <w:sz w:val="24"/>
          <w:szCs w:val="24"/>
        </w:rPr>
        <w:t xml:space="preserve">1.441 de </w:t>
      </w:r>
      <w:r>
        <w:rPr>
          <w:rFonts w:ascii="Arial" w:eastAsia="Calibri" w:hAnsi="Arial" w:cs="Arial"/>
          <w:sz w:val="24"/>
          <w:szCs w:val="24"/>
        </w:rPr>
        <w:t xml:space="preserve">10 de janeiro de </w:t>
      </w:r>
      <w:r w:rsidRPr="00C11A0C">
        <w:rPr>
          <w:rFonts w:ascii="Arial" w:eastAsia="Calibri" w:hAnsi="Arial" w:cs="Arial"/>
          <w:sz w:val="24"/>
          <w:szCs w:val="24"/>
        </w:rPr>
        <w:t xml:space="preserve">2024 </w:t>
      </w:r>
      <w:r>
        <w:rPr>
          <w:rFonts w:ascii="Arial" w:eastAsia="Calibri" w:hAnsi="Arial" w:cs="Arial"/>
          <w:sz w:val="24"/>
          <w:szCs w:val="24"/>
        </w:rPr>
        <w:t>(</w:t>
      </w:r>
      <w:r w:rsidRPr="00C11A0C">
        <w:rPr>
          <w:rFonts w:ascii="Arial" w:eastAsia="Calibri" w:hAnsi="Arial" w:cs="Arial"/>
          <w:sz w:val="24"/>
          <w:szCs w:val="24"/>
        </w:rPr>
        <w:t>Seção II – Da Pesquisa de Preços</w:t>
      </w:r>
      <w:r>
        <w:rPr>
          <w:rFonts w:ascii="Arial" w:eastAsia="Calibri" w:hAnsi="Arial" w:cs="Arial"/>
          <w:sz w:val="24"/>
          <w:szCs w:val="24"/>
        </w:rPr>
        <w:t>), que</w:t>
      </w:r>
      <w:r w:rsidRPr="00C11A0C">
        <w:rPr>
          <w:rFonts w:ascii="Arial" w:eastAsia="Calibri" w:hAnsi="Arial" w:cs="Arial"/>
          <w:sz w:val="24"/>
          <w:szCs w:val="24"/>
        </w:rPr>
        <w:t xml:space="preserve"> regula</w:t>
      </w:r>
      <w:r>
        <w:rPr>
          <w:rFonts w:ascii="Arial" w:eastAsia="Calibri" w:hAnsi="Arial" w:cs="Arial"/>
          <w:sz w:val="24"/>
          <w:szCs w:val="24"/>
        </w:rPr>
        <w:t>m</w:t>
      </w:r>
      <w:r w:rsidRPr="00C11A0C">
        <w:rPr>
          <w:rFonts w:ascii="Arial" w:eastAsia="Calibri" w:hAnsi="Arial" w:cs="Arial"/>
          <w:sz w:val="24"/>
          <w:szCs w:val="24"/>
        </w:rPr>
        <w:t>enta a Lei</w:t>
      </w:r>
      <w:r>
        <w:rPr>
          <w:rFonts w:ascii="Arial" w:eastAsia="Calibri" w:hAnsi="Arial" w:cs="Arial"/>
          <w:sz w:val="24"/>
          <w:szCs w:val="24"/>
        </w:rPr>
        <w:t xml:space="preserve"> Federal nº 14.133 de 1 de abril de 2021 (Lei</w:t>
      </w:r>
      <w:r w:rsidRPr="00C11A0C">
        <w:rPr>
          <w:rFonts w:ascii="Arial" w:eastAsia="Calibri" w:hAnsi="Arial" w:cs="Arial"/>
          <w:sz w:val="24"/>
          <w:szCs w:val="24"/>
        </w:rPr>
        <w:t xml:space="preserve"> de Licitações</w:t>
      </w:r>
      <w:r>
        <w:rPr>
          <w:rFonts w:ascii="Arial" w:hAnsi="Arial" w:cs="Arial"/>
          <w:sz w:val="24"/>
          <w:szCs w:val="24"/>
        </w:rPr>
        <w:t>).</w:t>
      </w:r>
    </w:p>
    <w:bookmarkEnd w:id="3"/>
    <w:p w14:paraId="0CD27B5F" w14:textId="77777777" w:rsidR="003C29AD" w:rsidRDefault="003C29AD" w:rsidP="003C29AD">
      <w:pPr>
        <w:jc w:val="both"/>
        <w:rPr>
          <w:rFonts w:ascii="Arial" w:eastAsia="Calibri" w:hAnsi="Arial" w:cs="Arial"/>
          <w:sz w:val="24"/>
          <w:szCs w:val="24"/>
        </w:rPr>
      </w:pPr>
      <w:r w:rsidRPr="00C11A0C">
        <w:rPr>
          <w:rFonts w:ascii="Arial" w:eastAsia="Calibri" w:hAnsi="Arial" w:cs="Arial"/>
          <w:sz w:val="24"/>
          <w:szCs w:val="24"/>
        </w:rPr>
        <w:t xml:space="preserve">O custo estimado total da contratação atual é de R$ </w:t>
      </w:r>
      <w:r>
        <w:rPr>
          <w:rFonts w:ascii="Arial" w:eastAsia="Calibri" w:hAnsi="Arial" w:cs="Arial"/>
          <w:sz w:val="24"/>
          <w:szCs w:val="24"/>
        </w:rPr>
        <w:t>41.925,67</w:t>
      </w:r>
      <w:r w:rsidRPr="00C11A0C">
        <w:rPr>
          <w:rFonts w:ascii="Arial" w:eastAsia="Calibri" w:hAnsi="Arial" w:cs="Arial"/>
          <w:sz w:val="24"/>
          <w:szCs w:val="24"/>
        </w:rPr>
        <w:t xml:space="preserve"> (</w:t>
      </w:r>
      <w:r>
        <w:rPr>
          <w:rFonts w:ascii="Arial" w:eastAsia="Calibri" w:hAnsi="Arial" w:cs="Arial"/>
          <w:sz w:val="24"/>
          <w:szCs w:val="24"/>
        </w:rPr>
        <w:t>Quarenta e um mil, novecentos e vinte e cinco reais e sessenta e sete centavos de reais</w:t>
      </w:r>
      <w:r w:rsidRPr="00C11A0C">
        <w:rPr>
          <w:rFonts w:ascii="Arial" w:eastAsia="Calibri" w:hAnsi="Arial" w:cs="Arial"/>
          <w:sz w:val="24"/>
          <w:szCs w:val="24"/>
        </w:rPr>
        <w:t>), conforme pesquisas de preços realizadas e devidamente anexada a este Termo de Referência</w:t>
      </w:r>
      <w:r>
        <w:rPr>
          <w:rFonts w:ascii="Arial" w:eastAsia="Calibri" w:hAnsi="Arial" w:cs="Arial"/>
          <w:sz w:val="24"/>
          <w:szCs w:val="24"/>
        </w:rPr>
        <w:t>.</w:t>
      </w:r>
    </w:p>
    <w:p w14:paraId="01D3B266" w14:textId="77777777" w:rsidR="003C29AD" w:rsidRPr="00C11A0C" w:rsidRDefault="003C29AD" w:rsidP="003C29AD">
      <w:pPr>
        <w:jc w:val="both"/>
        <w:rPr>
          <w:rFonts w:ascii="Arial" w:eastAsia="Calibri" w:hAnsi="Arial" w:cs="Arial"/>
          <w:sz w:val="24"/>
          <w:szCs w:val="24"/>
          <w:u w:val="single"/>
        </w:rPr>
      </w:pPr>
    </w:p>
    <w:p w14:paraId="316FA016" w14:textId="77777777" w:rsidR="003C29AD" w:rsidRPr="009E0264" w:rsidRDefault="003C29AD" w:rsidP="003C29AD">
      <w:pPr>
        <w:jc w:val="both"/>
        <w:rPr>
          <w:rFonts w:ascii="Arial" w:eastAsia="Calibri" w:hAnsi="Arial" w:cs="Arial"/>
          <w:sz w:val="22"/>
          <w:szCs w:val="22"/>
        </w:rPr>
      </w:pPr>
    </w:p>
    <w:bookmarkEnd w:id="4"/>
    <w:p w14:paraId="225D4C34" w14:textId="77777777" w:rsidR="003C29AD" w:rsidRPr="009E0264" w:rsidRDefault="003C29AD" w:rsidP="003C29AD">
      <w:pPr>
        <w:jc w:val="both"/>
        <w:rPr>
          <w:rFonts w:ascii="Arial" w:eastAsia="Calibri" w:hAnsi="Arial" w:cs="Arial"/>
          <w:b/>
          <w:bCs/>
          <w:sz w:val="22"/>
          <w:szCs w:val="22"/>
        </w:rPr>
      </w:pPr>
      <w:r>
        <w:rPr>
          <w:rFonts w:ascii="Arial" w:eastAsia="Calibri" w:hAnsi="Arial" w:cs="Arial"/>
          <w:b/>
          <w:bCs/>
          <w:sz w:val="22"/>
          <w:szCs w:val="22"/>
        </w:rPr>
        <w:t>5</w:t>
      </w:r>
      <w:r w:rsidRPr="009E0264">
        <w:rPr>
          <w:rFonts w:ascii="Arial" w:eastAsia="Calibri" w:hAnsi="Arial" w:cs="Arial"/>
          <w:b/>
          <w:bCs/>
          <w:sz w:val="22"/>
          <w:szCs w:val="22"/>
        </w:rPr>
        <w:t>. OBRIGAÇÕES DA CONTRATANTE</w:t>
      </w:r>
    </w:p>
    <w:p w14:paraId="70413A0F" w14:textId="77777777" w:rsidR="003C29AD" w:rsidRPr="00827A62" w:rsidRDefault="003C29AD" w:rsidP="003C29AD">
      <w:pPr>
        <w:pStyle w:val="PargrafodaLista"/>
        <w:tabs>
          <w:tab w:val="left" w:pos="1119"/>
        </w:tabs>
        <w:spacing w:before="113"/>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Receber</w:t>
      </w:r>
      <w:r w:rsidRPr="00827A62">
        <w:rPr>
          <w:rFonts w:ascii="Arial" w:hAnsi="Arial" w:cs="Arial"/>
          <w:bCs/>
          <w:spacing w:val="-1"/>
          <w:sz w:val="24"/>
          <w:szCs w:val="24"/>
        </w:rPr>
        <w:t xml:space="preserve"> </w:t>
      </w:r>
      <w:r w:rsidRPr="00827A62">
        <w:rPr>
          <w:rFonts w:ascii="Arial" w:hAnsi="Arial" w:cs="Arial"/>
          <w:bCs/>
          <w:sz w:val="24"/>
          <w:szCs w:val="24"/>
        </w:rPr>
        <w:t>os</w:t>
      </w:r>
      <w:r w:rsidRPr="00827A62">
        <w:rPr>
          <w:rFonts w:ascii="Arial" w:hAnsi="Arial" w:cs="Arial"/>
          <w:bCs/>
          <w:spacing w:val="-1"/>
          <w:sz w:val="24"/>
          <w:szCs w:val="24"/>
        </w:rPr>
        <w:t xml:space="preserve"> </w:t>
      </w:r>
      <w:r w:rsidRPr="00827A62">
        <w:rPr>
          <w:rFonts w:ascii="Arial" w:hAnsi="Arial" w:cs="Arial"/>
          <w:bCs/>
          <w:sz w:val="24"/>
          <w:szCs w:val="24"/>
        </w:rPr>
        <w:t>produtos</w:t>
      </w:r>
      <w:r w:rsidRPr="00827A62">
        <w:rPr>
          <w:rFonts w:ascii="Arial" w:hAnsi="Arial" w:cs="Arial"/>
          <w:bCs/>
          <w:spacing w:val="-1"/>
          <w:sz w:val="24"/>
          <w:szCs w:val="24"/>
        </w:rPr>
        <w:t xml:space="preserve"> </w:t>
      </w:r>
      <w:r w:rsidRPr="00827A62">
        <w:rPr>
          <w:rFonts w:ascii="Arial" w:hAnsi="Arial" w:cs="Arial"/>
          <w:bCs/>
          <w:sz w:val="24"/>
          <w:szCs w:val="24"/>
        </w:rPr>
        <w:t>conforme especificado</w:t>
      </w:r>
      <w:r w:rsidRPr="00827A62">
        <w:rPr>
          <w:rFonts w:ascii="Arial" w:hAnsi="Arial" w:cs="Arial"/>
          <w:bCs/>
          <w:spacing w:val="-1"/>
          <w:sz w:val="24"/>
          <w:szCs w:val="24"/>
        </w:rPr>
        <w:t xml:space="preserve"> </w:t>
      </w:r>
      <w:r w:rsidRPr="00827A62">
        <w:rPr>
          <w:rFonts w:ascii="Arial" w:hAnsi="Arial" w:cs="Arial"/>
          <w:bCs/>
          <w:sz w:val="24"/>
          <w:szCs w:val="24"/>
        </w:rPr>
        <w:t>neste Termo de Referência;</w:t>
      </w:r>
    </w:p>
    <w:p w14:paraId="115D431E" w14:textId="77777777" w:rsidR="003C29AD" w:rsidRPr="00827A62" w:rsidRDefault="003C29AD" w:rsidP="003C29AD">
      <w:pPr>
        <w:pStyle w:val="PargrafodaLista"/>
        <w:tabs>
          <w:tab w:val="left" w:pos="1160"/>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.2</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40"/>
          <w:sz w:val="24"/>
          <w:szCs w:val="24"/>
        </w:rPr>
        <w:t xml:space="preserve"> </w:t>
      </w:r>
      <w:r w:rsidRPr="00827A62">
        <w:rPr>
          <w:rFonts w:ascii="Arial" w:hAnsi="Arial" w:cs="Arial"/>
          <w:bCs/>
          <w:sz w:val="24"/>
          <w:szCs w:val="24"/>
        </w:rPr>
        <w:t>Atestar</w:t>
      </w:r>
      <w:r w:rsidRPr="00827A62">
        <w:rPr>
          <w:rFonts w:ascii="Arial" w:hAnsi="Arial" w:cs="Arial"/>
          <w:bCs/>
          <w:spacing w:val="38"/>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Pr>
          <w:rFonts w:ascii="Arial" w:hAnsi="Arial" w:cs="Arial"/>
          <w:bCs/>
          <w:spacing w:val="39"/>
          <w:sz w:val="24"/>
          <w:szCs w:val="24"/>
        </w:rPr>
        <w:t>DANFE</w:t>
      </w:r>
      <w:r w:rsidRPr="00827A62">
        <w:rPr>
          <w:rFonts w:ascii="Arial" w:hAnsi="Arial" w:cs="Arial"/>
          <w:bCs/>
          <w:sz w:val="24"/>
          <w:szCs w:val="24"/>
        </w:rPr>
        <w:t>na</w:t>
      </w:r>
      <w:r w:rsidRPr="00827A62">
        <w:rPr>
          <w:rFonts w:ascii="Arial" w:hAnsi="Arial" w:cs="Arial"/>
          <w:bCs/>
          <w:spacing w:val="38"/>
          <w:sz w:val="24"/>
          <w:szCs w:val="24"/>
        </w:rPr>
        <w:t xml:space="preserve"> </w:t>
      </w:r>
      <w:r w:rsidRPr="00827A62">
        <w:rPr>
          <w:rFonts w:ascii="Arial" w:hAnsi="Arial" w:cs="Arial"/>
          <w:bCs/>
          <w:sz w:val="24"/>
          <w:szCs w:val="24"/>
        </w:rPr>
        <w:t>efetiva</w:t>
      </w:r>
      <w:r w:rsidRPr="00827A62">
        <w:rPr>
          <w:rFonts w:ascii="Arial" w:hAnsi="Arial" w:cs="Arial"/>
          <w:bCs/>
          <w:spacing w:val="39"/>
          <w:sz w:val="24"/>
          <w:szCs w:val="24"/>
        </w:rPr>
        <w:t xml:space="preserve"> </w:t>
      </w:r>
      <w:r w:rsidRPr="00827A62">
        <w:rPr>
          <w:rFonts w:ascii="Arial" w:hAnsi="Arial" w:cs="Arial"/>
          <w:bCs/>
          <w:sz w:val="24"/>
          <w:szCs w:val="24"/>
        </w:rPr>
        <w:t>entrega</w:t>
      </w:r>
      <w:r w:rsidRPr="00827A62">
        <w:rPr>
          <w:rFonts w:ascii="Arial" w:hAnsi="Arial" w:cs="Arial"/>
          <w:bCs/>
          <w:spacing w:val="38"/>
          <w:sz w:val="24"/>
          <w:szCs w:val="24"/>
        </w:rPr>
        <w:t xml:space="preserve"> </w:t>
      </w:r>
      <w:r w:rsidRPr="00827A62">
        <w:rPr>
          <w:rFonts w:ascii="Arial" w:hAnsi="Arial" w:cs="Arial"/>
          <w:bCs/>
          <w:sz w:val="24"/>
          <w:szCs w:val="24"/>
        </w:rPr>
        <w:t>do</w:t>
      </w:r>
      <w:r w:rsidRPr="00827A62">
        <w:rPr>
          <w:rFonts w:ascii="Arial" w:hAnsi="Arial" w:cs="Arial"/>
          <w:bCs/>
          <w:spacing w:val="39"/>
          <w:sz w:val="24"/>
          <w:szCs w:val="24"/>
        </w:rPr>
        <w:t xml:space="preserve"> </w:t>
      </w:r>
      <w:r w:rsidRPr="00827A62">
        <w:rPr>
          <w:rFonts w:ascii="Arial" w:hAnsi="Arial" w:cs="Arial"/>
          <w:bCs/>
          <w:sz w:val="24"/>
          <w:szCs w:val="24"/>
        </w:rPr>
        <w:t>objeto</w:t>
      </w:r>
      <w:r w:rsidRPr="00827A62">
        <w:rPr>
          <w:rFonts w:ascii="Arial" w:hAnsi="Arial" w:cs="Arial"/>
          <w:bCs/>
          <w:spacing w:val="40"/>
          <w:sz w:val="24"/>
          <w:szCs w:val="24"/>
        </w:rPr>
        <w:t xml:space="preserve"> </w:t>
      </w:r>
      <w:r w:rsidRPr="00827A62">
        <w:rPr>
          <w:rFonts w:ascii="Arial" w:hAnsi="Arial" w:cs="Arial"/>
          <w:bCs/>
          <w:sz w:val="24"/>
          <w:szCs w:val="24"/>
        </w:rPr>
        <w:t>desta</w:t>
      </w:r>
      <w:r w:rsidRPr="00827A62">
        <w:rPr>
          <w:rFonts w:ascii="Arial" w:hAnsi="Arial" w:cs="Arial"/>
          <w:bCs/>
          <w:spacing w:val="39"/>
          <w:sz w:val="24"/>
          <w:szCs w:val="24"/>
        </w:rPr>
        <w:t xml:space="preserve"> </w:t>
      </w:r>
      <w:r w:rsidRPr="00827A62">
        <w:rPr>
          <w:rFonts w:ascii="Arial" w:hAnsi="Arial" w:cs="Arial"/>
          <w:bCs/>
          <w:sz w:val="24"/>
          <w:szCs w:val="24"/>
        </w:rPr>
        <w:t>licitação,</w:t>
      </w:r>
      <w:r w:rsidRPr="00827A62">
        <w:rPr>
          <w:rFonts w:ascii="Arial" w:hAnsi="Arial" w:cs="Arial"/>
          <w:bCs/>
          <w:spacing w:val="42"/>
          <w:sz w:val="24"/>
          <w:szCs w:val="24"/>
        </w:rPr>
        <w:t xml:space="preserve"> </w:t>
      </w:r>
      <w:r w:rsidRPr="00827A62">
        <w:rPr>
          <w:rFonts w:ascii="Arial" w:hAnsi="Arial" w:cs="Arial"/>
          <w:bCs/>
          <w:sz w:val="24"/>
          <w:szCs w:val="24"/>
        </w:rPr>
        <w:t>quando</w:t>
      </w:r>
      <w:r w:rsidRPr="00827A62">
        <w:rPr>
          <w:rFonts w:ascii="Arial" w:hAnsi="Arial" w:cs="Arial"/>
          <w:bCs/>
          <w:spacing w:val="39"/>
          <w:sz w:val="24"/>
          <w:szCs w:val="24"/>
        </w:rPr>
        <w:t xml:space="preserve"> </w:t>
      </w:r>
      <w:r w:rsidRPr="00827A62">
        <w:rPr>
          <w:rFonts w:ascii="Arial" w:hAnsi="Arial" w:cs="Arial"/>
          <w:bCs/>
          <w:sz w:val="24"/>
          <w:szCs w:val="24"/>
        </w:rPr>
        <w:t xml:space="preserve">de </w:t>
      </w:r>
      <w:r w:rsidRPr="00827A62">
        <w:rPr>
          <w:rFonts w:ascii="Arial" w:hAnsi="Arial" w:cs="Arial"/>
          <w:bCs/>
          <w:spacing w:val="-57"/>
          <w:sz w:val="24"/>
          <w:szCs w:val="24"/>
        </w:rPr>
        <w:t xml:space="preserve"> </w:t>
      </w:r>
      <w:r w:rsidRPr="00827A62">
        <w:rPr>
          <w:rFonts w:ascii="Arial" w:hAnsi="Arial" w:cs="Arial"/>
          <w:bCs/>
          <w:sz w:val="24"/>
          <w:szCs w:val="24"/>
        </w:rPr>
        <w:t>acordo</w:t>
      </w:r>
      <w:r w:rsidRPr="00827A62">
        <w:rPr>
          <w:rFonts w:ascii="Arial" w:hAnsi="Arial" w:cs="Arial"/>
          <w:bCs/>
          <w:spacing w:val="-1"/>
          <w:sz w:val="24"/>
          <w:szCs w:val="24"/>
        </w:rPr>
        <w:t xml:space="preserve"> </w:t>
      </w:r>
      <w:r w:rsidRPr="00827A62">
        <w:rPr>
          <w:rFonts w:ascii="Arial" w:hAnsi="Arial" w:cs="Arial"/>
          <w:bCs/>
          <w:sz w:val="24"/>
          <w:szCs w:val="24"/>
        </w:rPr>
        <w:t>com</w:t>
      </w:r>
      <w:r w:rsidRPr="00827A62">
        <w:rPr>
          <w:rFonts w:ascii="Arial" w:hAnsi="Arial" w:cs="Arial"/>
          <w:bCs/>
          <w:spacing w:val="-2"/>
          <w:sz w:val="24"/>
          <w:szCs w:val="24"/>
        </w:rPr>
        <w:t xml:space="preserve"> </w:t>
      </w:r>
      <w:r w:rsidRPr="00827A62">
        <w:rPr>
          <w:rFonts w:ascii="Arial" w:hAnsi="Arial" w:cs="Arial"/>
          <w:bCs/>
          <w:sz w:val="24"/>
          <w:szCs w:val="24"/>
        </w:rPr>
        <w:t>as devidas</w:t>
      </w:r>
      <w:r w:rsidRPr="00827A62">
        <w:rPr>
          <w:rFonts w:ascii="Arial" w:hAnsi="Arial" w:cs="Arial"/>
          <w:bCs/>
          <w:spacing w:val="-1"/>
          <w:sz w:val="24"/>
          <w:szCs w:val="24"/>
        </w:rPr>
        <w:t xml:space="preserve"> </w:t>
      </w:r>
      <w:r w:rsidRPr="00827A62">
        <w:rPr>
          <w:rFonts w:ascii="Arial" w:hAnsi="Arial" w:cs="Arial"/>
          <w:bCs/>
          <w:sz w:val="24"/>
          <w:szCs w:val="24"/>
        </w:rPr>
        <w:t>especificações;</w:t>
      </w:r>
    </w:p>
    <w:p w14:paraId="41E49E81" w14:textId="77777777" w:rsidR="003C29AD" w:rsidRPr="00827A62" w:rsidRDefault="003C29AD" w:rsidP="003C29AD">
      <w:pPr>
        <w:pStyle w:val="PargrafodaLista"/>
        <w:tabs>
          <w:tab w:val="left" w:pos="1119"/>
        </w:tabs>
        <w:spacing w:before="116"/>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.3</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Aplicar</w:t>
      </w:r>
      <w:r w:rsidRPr="00827A62">
        <w:rPr>
          <w:rFonts w:ascii="Arial" w:hAnsi="Arial" w:cs="Arial"/>
          <w:bCs/>
          <w:spacing w:val="-1"/>
          <w:sz w:val="24"/>
          <w:szCs w:val="24"/>
        </w:rPr>
        <w:t xml:space="preserve"> </w:t>
      </w:r>
      <w:r w:rsidRPr="00827A62">
        <w:rPr>
          <w:rFonts w:ascii="Arial" w:hAnsi="Arial" w:cs="Arial"/>
          <w:bCs/>
          <w:sz w:val="24"/>
          <w:szCs w:val="24"/>
        </w:rPr>
        <w:t>a empresa</w:t>
      </w:r>
      <w:r w:rsidRPr="00827A62">
        <w:rPr>
          <w:rFonts w:ascii="Arial" w:hAnsi="Arial" w:cs="Arial"/>
          <w:bCs/>
          <w:spacing w:val="-1"/>
          <w:sz w:val="24"/>
          <w:szCs w:val="24"/>
        </w:rPr>
        <w:t xml:space="preserve"> </w:t>
      </w:r>
      <w:r w:rsidRPr="00827A62">
        <w:rPr>
          <w:rFonts w:ascii="Arial" w:hAnsi="Arial" w:cs="Arial"/>
          <w:bCs/>
          <w:sz w:val="24"/>
          <w:szCs w:val="24"/>
        </w:rPr>
        <w:t>vencedora</w:t>
      </w:r>
      <w:r w:rsidRPr="00827A62">
        <w:rPr>
          <w:rFonts w:ascii="Arial" w:hAnsi="Arial" w:cs="Arial"/>
          <w:bCs/>
          <w:spacing w:val="-2"/>
          <w:sz w:val="24"/>
          <w:szCs w:val="24"/>
        </w:rPr>
        <w:t xml:space="preserve"> </w:t>
      </w:r>
      <w:r w:rsidRPr="00827A62">
        <w:rPr>
          <w:rFonts w:ascii="Arial" w:hAnsi="Arial" w:cs="Arial"/>
          <w:bCs/>
          <w:sz w:val="24"/>
          <w:szCs w:val="24"/>
        </w:rPr>
        <w:t>às</w:t>
      </w:r>
      <w:r w:rsidRPr="00827A62">
        <w:rPr>
          <w:rFonts w:ascii="Arial" w:hAnsi="Arial" w:cs="Arial"/>
          <w:bCs/>
          <w:spacing w:val="-1"/>
          <w:sz w:val="24"/>
          <w:szCs w:val="24"/>
        </w:rPr>
        <w:t xml:space="preserve"> </w:t>
      </w:r>
      <w:r w:rsidRPr="00827A62">
        <w:rPr>
          <w:rFonts w:ascii="Arial" w:hAnsi="Arial" w:cs="Arial"/>
          <w:bCs/>
          <w:sz w:val="24"/>
          <w:szCs w:val="24"/>
        </w:rPr>
        <w:t>penalidades, quando</w:t>
      </w:r>
      <w:r w:rsidRPr="00827A62">
        <w:rPr>
          <w:rFonts w:ascii="Arial" w:hAnsi="Arial" w:cs="Arial"/>
          <w:bCs/>
          <w:spacing w:val="-1"/>
          <w:sz w:val="24"/>
          <w:szCs w:val="24"/>
        </w:rPr>
        <w:t xml:space="preserve"> </w:t>
      </w:r>
      <w:r w:rsidRPr="00827A62">
        <w:rPr>
          <w:rFonts w:ascii="Arial" w:hAnsi="Arial" w:cs="Arial"/>
          <w:bCs/>
          <w:sz w:val="24"/>
          <w:szCs w:val="24"/>
        </w:rPr>
        <w:t>for o</w:t>
      </w:r>
      <w:r w:rsidRPr="00827A62">
        <w:rPr>
          <w:rFonts w:ascii="Arial" w:hAnsi="Arial" w:cs="Arial"/>
          <w:bCs/>
          <w:spacing w:val="-1"/>
          <w:sz w:val="24"/>
          <w:szCs w:val="24"/>
        </w:rPr>
        <w:t xml:space="preserve"> </w:t>
      </w:r>
      <w:r w:rsidRPr="00827A62">
        <w:rPr>
          <w:rFonts w:ascii="Arial" w:hAnsi="Arial" w:cs="Arial"/>
          <w:bCs/>
          <w:sz w:val="24"/>
          <w:szCs w:val="24"/>
        </w:rPr>
        <w:t>caso;</w:t>
      </w:r>
    </w:p>
    <w:p w14:paraId="7AA19513" w14:textId="77777777" w:rsidR="003C29AD" w:rsidRPr="00827A62" w:rsidRDefault="003C29AD" w:rsidP="003C29AD">
      <w:pPr>
        <w:pStyle w:val="PargrafodaLista"/>
        <w:tabs>
          <w:tab w:val="left" w:pos="1123"/>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.4</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3"/>
          <w:sz w:val="24"/>
          <w:szCs w:val="24"/>
        </w:rPr>
        <w:t xml:space="preserve"> </w:t>
      </w:r>
      <w:r w:rsidRPr="00827A62">
        <w:rPr>
          <w:rFonts w:ascii="Arial" w:hAnsi="Arial" w:cs="Arial"/>
          <w:bCs/>
          <w:sz w:val="24"/>
          <w:szCs w:val="24"/>
        </w:rPr>
        <w:t>Prestar</w:t>
      </w:r>
      <w:r w:rsidRPr="00827A62">
        <w:rPr>
          <w:rFonts w:ascii="Arial" w:hAnsi="Arial" w:cs="Arial"/>
          <w:bCs/>
          <w:spacing w:val="2"/>
          <w:sz w:val="24"/>
          <w:szCs w:val="24"/>
        </w:rPr>
        <w:t xml:space="preserve"> </w:t>
      </w:r>
      <w:r w:rsidRPr="00827A62">
        <w:rPr>
          <w:rFonts w:ascii="Arial" w:hAnsi="Arial" w:cs="Arial"/>
          <w:bCs/>
          <w:sz w:val="24"/>
          <w:szCs w:val="24"/>
        </w:rPr>
        <w:t>a</w:t>
      </w:r>
      <w:r w:rsidRPr="00827A62">
        <w:rPr>
          <w:rFonts w:ascii="Arial" w:hAnsi="Arial" w:cs="Arial"/>
          <w:bCs/>
          <w:spacing w:val="2"/>
          <w:sz w:val="24"/>
          <w:szCs w:val="24"/>
        </w:rPr>
        <w:t xml:space="preserve"> </w:t>
      </w:r>
      <w:r w:rsidRPr="00827A62">
        <w:rPr>
          <w:rFonts w:ascii="Arial" w:hAnsi="Arial" w:cs="Arial"/>
          <w:bCs/>
          <w:sz w:val="24"/>
          <w:szCs w:val="24"/>
        </w:rPr>
        <w:t>contratada</w:t>
      </w:r>
      <w:r w:rsidRPr="00827A62">
        <w:rPr>
          <w:rFonts w:ascii="Arial" w:hAnsi="Arial" w:cs="Arial"/>
          <w:bCs/>
          <w:spacing w:val="2"/>
          <w:sz w:val="24"/>
          <w:szCs w:val="24"/>
        </w:rPr>
        <w:t xml:space="preserve"> </w:t>
      </w:r>
      <w:r w:rsidRPr="00827A62">
        <w:rPr>
          <w:rFonts w:ascii="Arial" w:hAnsi="Arial" w:cs="Arial"/>
          <w:bCs/>
          <w:sz w:val="24"/>
          <w:szCs w:val="24"/>
        </w:rPr>
        <w:t>toda</w:t>
      </w:r>
      <w:r w:rsidRPr="00827A62">
        <w:rPr>
          <w:rFonts w:ascii="Arial" w:hAnsi="Arial" w:cs="Arial"/>
          <w:bCs/>
          <w:spacing w:val="3"/>
          <w:sz w:val="24"/>
          <w:szCs w:val="24"/>
        </w:rPr>
        <w:t xml:space="preserve"> </w:t>
      </w:r>
      <w:r w:rsidRPr="00827A62">
        <w:rPr>
          <w:rFonts w:ascii="Arial" w:hAnsi="Arial" w:cs="Arial"/>
          <w:bCs/>
          <w:sz w:val="24"/>
          <w:szCs w:val="24"/>
        </w:rPr>
        <w:t>e</w:t>
      </w:r>
      <w:r w:rsidRPr="00827A62">
        <w:rPr>
          <w:rFonts w:ascii="Arial" w:hAnsi="Arial" w:cs="Arial"/>
          <w:bCs/>
          <w:spacing w:val="2"/>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informação,</w:t>
      </w:r>
      <w:r w:rsidRPr="00827A62">
        <w:rPr>
          <w:rFonts w:ascii="Arial" w:hAnsi="Arial" w:cs="Arial"/>
          <w:bCs/>
          <w:spacing w:val="5"/>
          <w:sz w:val="24"/>
          <w:szCs w:val="24"/>
        </w:rPr>
        <w:t xml:space="preserve"> </w:t>
      </w:r>
      <w:r w:rsidRPr="00827A62">
        <w:rPr>
          <w:rFonts w:ascii="Arial" w:hAnsi="Arial" w:cs="Arial"/>
          <w:bCs/>
          <w:sz w:val="24"/>
          <w:szCs w:val="24"/>
        </w:rPr>
        <w:t>por</w:t>
      </w:r>
      <w:r w:rsidRPr="00827A62">
        <w:rPr>
          <w:rFonts w:ascii="Arial" w:hAnsi="Arial" w:cs="Arial"/>
          <w:bCs/>
          <w:spacing w:val="2"/>
          <w:sz w:val="24"/>
          <w:szCs w:val="24"/>
        </w:rPr>
        <w:t xml:space="preserve"> </w:t>
      </w:r>
      <w:r w:rsidRPr="00827A62">
        <w:rPr>
          <w:rFonts w:ascii="Arial" w:hAnsi="Arial" w:cs="Arial"/>
          <w:bCs/>
          <w:sz w:val="24"/>
          <w:szCs w:val="24"/>
        </w:rPr>
        <w:t>esta</w:t>
      </w:r>
      <w:r w:rsidRPr="00827A62">
        <w:rPr>
          <w:rFonts w:ascii="Arial" w:hAnsi="Arial" w:cs="Arial"/>
          <w:bCs/>
          <w:spacing w:val="2"/>
          <w:sz w:val="24"/>
          <w:szCs w:val="24"/>
        </w:rPr>
        <w:t xml:space="preserve"> </w:t>
      </w:r>
      <w:r w:rsidRPr="00827A62">
        <w:rPr>
          <w:rFonts w:ascii="Arial" w:hAnsi="Arial" w:cs="Arial"/>
          <w:bCs/>
          <w:sz w:val="24"/>
          <w:szCs w:val="24"/>
        </w:rPr>
        <w:t>solicitada,</w:t>
      </w:r>
      <w:r w:rsidRPr="00827A62">
        <w:rPr>
          <w:rFonts w:ascii="Arial" w:hAnsi="Arial" w:cs="Arial"/>
          <w:bCs/>
          <w:spacing w:val="2"/>
          <w:sz w:val="24"/>
          <w:szCs w:val="24"/>
        </w:rPr>
        <w:t xml:space="preserve"> </w:t>
      </w:r>
      <w:r w:rsidRPr="00827A62">
        <w:rPr>
          <w:rFonts w:ascii="Arial" w:hAnsi="Arial" w:cs="Arial"/>
          <w:bCs/>
          <w:sz w:val="24"/>
          <w:szCs w:val="24"/>
        </w:rPr>
        <w:t>necessária</w:t>
      </w:r>
      <w:r w:rsidRPr="00827A62">
        <w:rPr>
          <w:rFonts w:ascii="Arial" w:hAnsi="Arial" w:cs="Arial"/>
          <w:bCs/>
          <w:spacing w:val="3"/>
          <w:sz w:val="24"/>
          <w:szCs w:val="24"/>
        </w:rPr>
        <w:t xml:space="preserve"> </w:t>
      </w:r>
      <w:r w:rsidRPr="00827A62">
        <w:rPr>
          <w:rFonts w:ascii="Arial" w:hAnsi="Arial" w:cs="Arial"/>
          <w:bCs/>
          <w:sz w:val="24"/>
          <w:szCs w:val="24"/>
        </w:rPr>
        <w:t>à</w:t>
      </w:r>
      <w:r w:rsidRPr="00827A62">
        <w:rPr>
          <w:rFonts w:ascii="Arial" w:hAnsi="Arial" w:cs="Arial"/>
          <w:bCs/>
          <w:spacing w:val="2"/>
          <w:sz w:val="24"/>
          <w:szCs w:val="24"/>
        </w:rPr>
        <w:t xml:space="preserve"> </w:t>
      </w:r>
      <w:r w:rsidRPr="00827A62">
        <w:rPr>
          <w:rFonts w:ascii="Arial" w:hAnsi="Arial" w:cs="Arial"/>
          <w:bCs/>
          <w:sz w:val="24"/>
          <w:szCs w:val="24"/>
        </w:rPr>
        <w:t>perfeita</w:t>
      </w:r>
      <w:r w:rsidRPr="00827A62">
        <w:rPr>
          <w:rFonts w:ascii="Arial" w:hAnsi="Arial" w:cs="Arial"/>
          <w:bCs/>
          <w:spacing w:val="-57"/>
          <w:sz w:val="24"/>
          <w:szCs w:val="24"/>
        </w:rPr>
        <w:t xml:space="preserve"> </w:t>
      </w:r>
      <w:r w:rsidRPr="00827A62">
        <w:rPr>
          <w:rFonts w:ascii="Arial" w:hAnsi="Arial" w:cs="Arial"/>
          <w:bCs/>
          <w:sz w:val="24"/>
          <w:szCs w:val="24"/>
        </w:rPr>
        <w:t>execução</w:t>
      </w:r>
      <w:r w:rsidRPr="00827A62">
        <w:rPr>
          <w:rFonts w:ascii="Arial" w:hAnsi="Arial" w:cs="Arial"/>
          <w:bCs/>
          <w:spacing w:val="-1"/>
          <w:sz w:val="24"/>
          <w:szCs w:val="24"/>
        </w:rPr>
        <w:t xml:space="preserve"> </w:t>
      </w:r>
      <w:r w:rsidRPr="00827A62">
        <w:rPr>
          <w:rFonts w:ascii="Arial" w:hAnsi="Arial" w:cs="Arial"/>
          <w:bCs/>
          <w:sz w:val="24"/>
          <w:szCs w:val="24"/>
        </w:rPr>
        <w:t>do</w:t>
      </w:r>
      <w:r w:rsidRPr="00827A62">
        <w:rPr>
          <w:rFonts w:ascii="Arial" w:hAnsi="Arial" w:cs="Arial"/>
          <w:bCs/>
          <w:spacing w:val="-1"/>
          <w:sz w:val="24"/>
          <w:szCs w:val="24"/>
        </w:rPr>
        <w:t xml:space="preserve"> </w:t>
      </w:r>
      <w:r w:rsidRPr="00827A62">
        <w:rPr>
          <w:rFonts w:ascii="Arial" w:hAnsi="Arial" w:cs="Arial"/>
          <w:bCs/>
          <w:sz w:val="24"/>
          <w:szCs w:val="24"/>
        </w:rPr>
        <w:t>objeto;</w:t>
      </w:r>
    </w:p>
    <w:p w14:paraId="23E0EE6B" w14:textId="77777777" w:rsidR="003C29AD" w:rsidRPr="00827A62" w:rsidRDefault="003C29AD" w:rsidP="003C29AD">
      <w:pPr>
        <w:pStyle w:val="PargrafodaLista"/>
        <w:tabs>
          <w:tab w:val="left" w:pos="1134"/>
        </w:tabs>
        <w:spacing w:before="114"/>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.5</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3"/>
          <w:sz w:val="24"/>
          <w:szCs w:val="24"/>
        </w:rPr>
        <w:t xml:space="preserve"> </w:t>
      </w:r>
      <w:r w:rsidRPr="00827A62">
        <w:rPr>
          <w:rFonts w:ascii="Arial" w:hAnsi="Arial" w:cs="Arial"/>
          <w:bCs/>
          <w:sz w:val="24"/>
          <w:szCs w:val="24"/>
        </w:rPr>
        <w:t>Efetuar</w:t>
      </w:r>
      <w:r w:rsidRPr="00827A62">
        <w:rPr>
          <w:rFonts w:ascii="Arial" w:hAnsi="Arial" w:cs="Arial"/>
          <w:bCs/>
          <w:spacing w:val="13"/>
          <w:sz w:val="24"/>
          <w:szCs w:val="24"/>
        </w:rPr>
        <w:t xml:space="preserve"> </w:t>
      </w:r>
      <w:r w:rsidRPr="00827A62">
        <w:rPr>
          <w:rFonts w:ascii="Arial" w:hAnsi="Arial" w:cs="Arial"/>
          <w:bCs/>
          <w:sz w:val="24"/>
          <w:szCs w:val="24"/>
        </w:rPr>
        <w:t>o</w:t>
      </w:r>
      <w:r w:rsidRPr="00827A62">
        <w:rPr>
          <w:rFonts w:ascii="Arial" w:hAnsi="Arial" w:cs="Arial"/>
          <w:bCs/>
          <w:spacing w:val="13"/>
          <w:sz w:val="24"/>
          <w:szCs w:val="24"/>
        </w:rPr>
        <w:t xml:space="preserve"> </w:t>
      </w:r>
      <w:r w:rsidRPr="00827A62">
        <w:rPr>
          <w:rFonts w:ascii="Arial" w:hAnsi="Arial" w:cs="Arial"/>
          <w:bCs/>
          <w:sz w:val="24"/>
          <w:szCs w:val="24"/>
        </w:rPr>
        <w:t>pagamento</w:t>
      </w:r>
      <w:r w:rsidRPr="00827A62">
        <w:rPr>
          <w:rFonts w:ascii="Arial" w:hAnsi="Arial" w:cs="Arial"/>
          <w:bCs/>
          <w:spacing w:val="13"/>
          <w:sz w:val="24"/>
          <w:szCs w:val="24"/>
        </w:rPr>
        <w:t xml:space="preserve"> </w:t>
      </w:r>
      <w:r w:rsidRPr="00827A62">
        <w:rPr>
          <w:rFonts w:ascii="Arial" w:hAnsi="Arial" w:cs="Arial"/>
          <w:bCs/>
          <w:sz w:val="24"/>
          <w:szCs w:val="24"/>
        </w:rPr>
        <w:t>à</w:t>
      </w:r>
      <w:r w:rsidRPr="00827A62">
        <w:rPr>
          <w:rFonts w:ascii="Arial" w:hAnsi="Arial" w:cs="Arial"/>
          <w:bCs/>
          <w:spacing w:val="13"/>
          <w:sz w:val="24"/>
          <w:szCs w:val="24"/>
        </w:rPr>
        <w:t xml:space="preserve"> </w:t>
      </w:r>
      <w:r w:rsidRPr="00827A62">
        <w:rPr>
          <w:rFonts w:ascii="Arial" w:hAnsi="Arial" w:cs="Arial"/>
          <w:bCs/>
          <w:sz w:val="24"/>
          <w:szCs w:val="24"/>
        </w:rPr>
        <w:t>contratada</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13"/>
          <w:sz w:val="24"/>
          <w:szCs w:val="24"/>
        </w:rPr>
        <w:t xml:space="preserve"> </w:t>
      </w:r>
      <w:r w:rsidRPr="00827A62">
        <w:rPr>
          <w:rFonts w:ascii="Arial" w:hAnsi="Arial" w:cs="Arial"/>
          <w:bCs/>
          <w:sz w:val="24"/>
          <w:szCs w:val="24"/>
        </w:rPr>
        <w:t>prazo</w:t>
      </w:r>
      <w:r w:rsidRPr="00827A62">
        <w:rPr>
          <w:rFonts w:ascii="Arial" w:hAnsi="Arial" w:cs="Arial"/>
          <w:bCs/>
          <w:spacing w:val="13"/>
          <w:sz w:val="24"/>
          <w:szCs w:val="24"/>
        </w:rPr>
        <w:t xml:space="preserve"> </w:t>
      </w:r>
      <w:r w:rsidRPr="00827A62">
        <w:rPr>
          <w:rFonts w:ascii="Arial" w:hAnsi="Arial" w:cs="Arial"/>
          <w:bCs/>
          <w:sz w:val="24"/>
          <w:szCs w:val="24"/>
        </w:rPr>
        <w:t>avençado,</w:t>
      </w:r>
      <w:r w:rsidRPr="00827A62">
        <w:rPr>
          <w:rFonts w:ascii="Arial" w:hAnsi="Arial" w:cs="Arial"/>
          <w:bCs/>
          <w:spacing w:val="13"/>
          <w:sz w:val="24"/>
          <w:szCs w:val="24"/>
        </w:rPr>
        <w:t xml:space="preserve"> </w:t>
      </w:r>
      <w:r w:rsidRPr="00827A62">
        <w:rPr>
          <w:rFonts w:ascii="Arial" w:hAnsi="Arial" w:cs="Arial"/>
          <w:bCs/>
          <w:sz w:val="24"/>
          <w:szCs w:val="24"/>
        </w:rPr>
        <w:t>após</w:t>
      </w:r>
      <w:r w:rsidRPr="00827A62">
        <w:rPr>
          <w:rFonts w:ascii="Arial" w:hAnsi="Arial" w:cs="Arial"/>
          <w:bCs/>
          <w:spacing w:val="13"/>
          <w:sz w:val="24"/>
          <w:szCs w:val="24"/>
        </w:rPr>
        <w:t xml:space="preserve"> </w:t>
      </w:r>
      <w:r w:rsidRPr="00827A62">
        <w:rPr>
          <w:rFonts w:ascii="Arial" w:hAnsi="Arial" w:cs="Arial"/>
          <w:bCs/>
          <w:sz w:val="24"/>
          <w:szCs w:val="24"/>
        </w:rPr>
        <w:t>a</w:t>
      </w:r>
      <w:r w:rsidRPr="00827A62">
        <w:rPr>
          <w:rFonts w:ascii="Arial" w:hAnsi="Arial" w:cs="Arial"/>
          <w:bCs/>
          <w:spacing w:val="13"/>
          <w:sz w:val="24"/>
          <w:szCs w:val="24"/>
        </w:rPr>
        <w:t xml:space="preserve"> </w:t>
      </w:r>
      <w:r w:rsidRPr="00827A62">
        <w:rPr>
          <w:rFonts w:ascii="Arial" w:hAnsi="Arial" w:cs="Arial"/>
          <w:bCs/>
          <w:sz w:val="24"/>
          <w:szCs w:val="24"/>
        </w:rPr>
        <w:t>entrega</w:t>
      </w:r>
      <w:r w:rsidRPr="00827A62">
        <w:rPr>
          <w:rFonts w:ascii="Arial" w:hAnsi="Arial" w:cs="Arial"/>
          <w:bCs/>
          <w:spacing w:val="13"/>
          <w:sz w:val="24"/>
          <w:szCs w:val="24"/>
        </w:rPr>
        <w:t xml:space="preserve"> </w:t>
      </w:r>
      <w:r w:rsidRPr="00827A62">
        <w:rPr>
          <w:rFonts w:ascii="Arial" w:hAnsi="Arial" w:cs="Arial"/>
          <w:bCs/>
          <w:sz w:val="24"/>
          <w:szCs w:val="24"/>
        </w:rPr>
        <w:t>da</w:t>
      </w:r>
      <w:r w:rsidRPr="00827A62">
        <w:rPr>
          <w:rFonts w:ascii="Arial" w:hAnsi="Arial" w:cs="Arial"/>
          <w:bCs/>
          <w:spacing w:val="14"/>
          <w:sz w:val="24"/>
          <w:szCs w:val="24"/>
        </w:rPr>
        <w:t xml:space="preserve"> </w:t>
      </w:r>
      <w:r w:rsidRPr="00827A62">
        <w:rPr>
          <w:rFonts w:ascii="Arial" w:hAnsi="Arial" w:cs="Arial"/>
          <w:bCs/>
          <w:sz w:val="24"/>
          <w:szCs w:val="24"/>
        </w:rPr>
        <w:t>Nota</w:t>
      </w:r>
      <w:r w:rsidRPr="00827A62">
        <w:rPr>
          <w:rFonts w:ascii="Arial" w:hAnsi="Arial" w:cs="Arial"/>
          <w:bCs/>
          <w:spacing w:val="13"/>
          <w:sz w:val="24"/>
          <w:szCs w:val="24"/>
        </w:rPr>
        <w:t xml:space="preserve"> </w:t>
      </w:r>
      <w:r w:rsidRPr="00827A62">
        <w:rPr>
          <w:rFonts w:ascii="Arial" w:hAnsi="Arial" w:cs="Arial"/>
          <w:bCs/>
          <w:sz w:val="24"/>
          <w:szCs w:val="24"/>
        </w:rPr>
        <w:t>Fiscal</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57"/>
          <w:sz w:val="24"/>
          <w:szCs w:val="24"/>
        </w:rPr>
        <w:t xml:space="preserve"> </w:t>
      </w:r>
      <w:r w:rsidRPr="00827A62">
        <w:rPr>
          <w:rFonts w:ascii="Arial" w:hAnsi="Arial" w:cs="Arial"/>
          <w:bCs/>
          <w:sz w:val="24"/>
          <w:szCs w:val="24"/>
        </w:rPr>
        <w:t>setor</w:t>
      </w:r>
      <w:r w:rsidRPr="00827A62">
        <w:rPr>
          <w:rFonts w:ascii="Arial" w:hAnsi="Arial" w:cs="Arial"/>
          <w:bCs/>
          <w:spacing w:val="-1"/>
          <w:sz w:val="24"/>
          <w:szCs w:val="24"/>
        </w:rPr>
        <w:t xml:space="preserve"> </w:t>
      </w:r>
      <w:r w:rsidRPr="00827A62">
        <w:rPr>
          <w:rFonts w:ascii="Arial" w:hAnsi="Arial" w:cs="Arial"/>
          <w:bCs/>
          <w:sz w:val="24"/>
          <w:szCs w:val="24"/>
        </w:rPr>
        <w:t>competente;</w:t>
      </w:r>
    </w:p>
    <w:p w14:paraId="072743BC" w14:textId="77777777" w:rsidR="003C29AD" w:rsidRPr="00827A62" w:rsidRDefault="003C29AD" w:rsidP="003C29AD">
      <w:pPr>
        <w:pStyle w:val="PargrafodaLista"/>
        <w:tabs>
          <w:tab w:val="left" w:pos="1119"/>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.6</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Notificar,</w:t>
      </w:r>
      <w:r w:rsidRPr="00827A62">
        <w:rPr>
          <w:rFonts w:ascii="Arial" w:hAnsi="Arial" w:cs="Arial"/>
          <w:bCs/>
          <w:spacing w:val="-1"/>
          <w:sz w:val="24"/>
          <w:szCs w:val="24"/>
        </w:rPr>
        <w:t xml:space="preserve"> </w:t>
      </w:r>
      <w:r w:rsidRPr="00827A62">
        <w:rPr>
          <w:rFonts w:ascii="Arial" w:hAnsi="Arial" w:cs="Arial"/>
          <w:bCs/>
          <w:sz w:val="24"/>
          <w:szCs w:val="24"/>
        </w:rPr>
        <w:t>por escrito,</w:t>
      </w:r>
      <w:r w:rsidRPr="00827A62">
        <w:rPr>
          <w:rFonts w:ascii="Arial" w:hAnsi="Arial" w:cs="Arial"/>
          <w:bCs/>
          <w:spacing w:val="-1"/>
          <w:sz w:val="24"/>
          <w:szCs w:val="24"/>
        </w:rPr>
        <w:t xml:space="preserve"> </w:t>
      </w:r>
      <w:r w:rsidRPr="00827A62">
        <w:rPr>
          <w:rFonts w:ascii="Arial" w:hAnsi="Arial" w:cs="Arial"/>
          <w:bCs/>
          <w:sz w:val="24"/>
          <w:szCs w:val="24"/>
        </w:rPr>
        <w:t>à</w:t>
      </w:r>
      <w:r w:rsidRPr="00827A62">
        <w:rPr>
          <w:rFonts w:ascii="Arial" w:hAnsi="Arial" w:cs="Arial"/>
          <w:bCs/>
          <w:spacing w:val="-1"/>
          <w:sz w:val="24"/>
          <w:szCs w:val="24"/>
        </w:rPr>
        <w:t xml:space="preserve"> </w:t>
      </w:r>
      <w:r w:rsidRPr="00827A62">
        <w:rPr>
          <w:rFonts w:ascii="Arial" w:hAnsi="Arial" w:cs="Arial"/>
          <w:bCs/>
          <w:sz w:val="24"/>
          <w:szCs w:val="24"/>
        </w:rPr>
        <w:t>Contratada da</w:t>
      </w:r>
      <w:r w:rsidRPr="00827A62">
        <w:rPr>
          <w:rFonts w:ascii="Arial" w:hAnsi="Arial" w:cs="Arial"/>
          <w:bCs/>
          <w:spacing w:val="-1"/>
          <w:sz w:val="24"/>
          <w:szCs w:val="24"/>
        </w:rPr>
        <w:t xml:space="preserve"> </w:t>
      </w:r>
      <w:r w:rsidRPr="00827A62">
        <w:rPr>
          <w:rFonts w:ascii="Arial" w:hAnsi="Arial" w:cs="Arial"/>
          <w:bCs/>
          <w:sz w:val="24"/>
          <w:szCs w:val="24"/>
        </w:rPr>
        <w:t>aplicação de</w:t>
      </w:r>
      <w:r w:rsidRPr="00827A62">
        <w:rPr>
          <w:rFonts w:ascii="Arial" w:hAnsi="Arial" w:cs="Arial"/>
          <w:bCs/>
          <w:spacing w:val="-1"/>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sanção;</w:t>
      </w:r>
    </w:p>
    <w:p w14:paraId="085E3401" w14:textId="77777777" w:rsidR="003C29AD" w:rsidRPr="00827A62" w:rsidRDefault="003C29AD" w:rsidP="003C29AD">
      <w:pPr>
        <w:pStyle w:val="PargrafodaLista"/>
        <w:tabs>
          <w:tab w:val="left" w:pos="1130"/>
        </w:tabs>
        <w:spacing w:before="116"/>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.7</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0"/>
          <w:sz w:val="24"/>
          <w:szCs w:val="24"/>
        </w:rPr>
        <w:t xml:space="preserve"> </w:t>
      </w:r>
      <w:r w:rsidRPr="00827A62">
        <w:rPr>
          <w:rFonts w:ascii="Arial" w:hAnsi="Arial" w:cs="Arial"/>
          <w:bCs/>
          <w:sz w:val="24"/>
          <w:szCs w:val="24"/>
        </w:rPr>
        <w:t>Garantir</w:t>
      </w:r>
      <w:r w:rsidRPr="00827A62">
        <w:rPr>
          <w:rFonts w:ascii="Arial" w:hAnsi="Arial" w:cs="Arial"/>
          <w:bCs/>
          <w:spacing w:val="10"/>
          <w:sz w:val="24"/>
          <w:szCs w:val="24"/>
        </w:rPr>
        <w:t xml:space="preserve"> </w:t>
      </w:r>
      <w:r w:rsidRPr="00827A62">
        <w:rPr>
          <w:rFonts w:ascii="Arial" w:hAnsi="Arial" w:cs="Arial"/>
          <w:bCs/>
          <w:sz w:val="24"/>
          <w:szCs w:val="24"/>
        </w:rPr>
        <w:t>à</w:t>
      </w:r>
      <w:r w:rsidRPr="00827A62">
        <w:rPr>
          <w:rFonts w:ascii="Arial" w:hAnsi="Arial" w:cs="Arial"/>
          <w:bCs/>
          <w:spacing w:val="10"/>
          <w:sz w:val="24"/>
          <w:szCs w:val="24"/>
        </w:rPr>
        <w:t xml:space="preserve"> </w:t>
      </w:r>
      <w:r w:rsidRPr="00827A62">
        <w:rPr>
          <w:rFonts w:ascii="Arial" w:hAnsi="Arial" w:cs="Arial"/>
          <w:bCs/>
          <w:sz w:val="24"/>
          <w:szCs w:val="24"/>
        </w:rPr>
        <w:t>Contratada</w:t>
      </w:r>
      <w:r w:rsidRPr="00827A62">
        <w:rPr>
          <w:rFonts w:ascii="Arial" w:hAnsi="Arial" w:cs="Arial"/>
          <w:bCs/>
          <w:spacing w:val="9"/>
          <w:sz w:val="24"/>
          <w:szCs w:val="24"/>
        </w:rPr>
        <w:t xml:space="preserve"> </w:t>
      </w:r>
      <w:r w:rsidRPr="00827A62">
        <w:rPr>
          <w:rFonts w:ascii="Arial" w:hAnsi="Arial" w:cs="Arial"/>
          <w:bCs/>
          <w:sz w:val="24"/>
          <w:szCs w:val="24"/>
        </w:rPr>
        <w:t>o</w:t>
      </w:r>
      <w:r w:rsidRPr="00827A62">
        <w:rPr>
          <w:rFonts w:ascii="Arial" w:hAnsi="Arial" w:cs="Arial"/>
          <w:bCs/>
          <w:spacing w:val="9"/>
          <w:sz w:val="24"/>
          <w:szCs w:val="24"/>
        </w:rPr>
        <w:t xml:space="preserve"> </w:t>
      </w:r>
      <w:r w:rsidRPr="00827A62">
        <w:rPr>
          <w:rFonts w:ascii="Arial" w:hAnsi="Arial" w:cs="Arial"/>
          <w:bCs/>
          <w:sz w:val="24"/>
          <w:szCs w:val="24"/>
        </w:rPr>
        <w:t>direito</w:t>
      </w:r>
      <w:r w:rsidRPr="00827A62">
        <w:rPr>
          <w:rFonts w:ascii="Arial" w:hAnsi="Arial" w:cs="Arial"/>
          <w:bCs/>
          <w:spacing w:val="11"/>
          <w:sz w:val="24"/>
          <w:szCs w:val="24"/>
        </w:rPr>
        <w:t xml:space="preserve"> </w:t>
      </w:r>
      <w:r w:rsidRPr="00827A62">
        <w:rPr>
          <w:rFonts w:ascii="Arial" w:hAnsi="Arial" w:cs="Arial"/>
          <w:bCs/>
          <w:sz w:val="24"/>
          <w:szCs w:val="24"/>
        </w:rPr>
        <w:t>ao</w:t>
      </w:r>
      <w:r w:rsidRPr="00827A62">
        <w:rPr>
          <w:rFonts w:ascii="Arial" w:hAnsi="Arial" w:cs="Arial"/>
          <w:bCs/>
          <w:spacing w:val="8"/>
          <w:sz w:val="24"/>
          <w:szCs w:val="24"/>
        </w:rPr>
        <w:t xml:space="preserve"> </w:t>
      </w:r>
      <w:r w:rsidRPr="00827A62">
        <w:rPr>
          <w:rFonts w:ascii="Arial" w:hAnsi="Arial" w:cs="Arial"/>
          <w:bCs/>
          <w:sz w:val="24"/>
          <w:szCs w:val="24"/>
        </w:rPr>
        <w:t>contraditório</w:t>
      </w:r>
      <w:r w:rsidRPr="00827A62">
        <w:rPr>
          <w:rFonts w:ascii="Arial" w:hAnsi="Arial" w:cs="Arial"/>
          <w:bCs/>
          <w:spacing w:val="9"/>
          <w:sz w:val="24"/>
          <w:szCs w:val="24"/>
        </w:rPr>
        <w:t xml:space="preserve"> </w:t>
      </w:r>
      <w:r w:rsidRPr="00827A62">
        <w:rPr>
          <w:rFonts w:ascii="Arial" w:hAnsi="Arial" w:cs="Arial"/>
          <w:bCs/>
          <w:sz w:val="24"/>
          <w:szCs w:val="24"/>
        </w:rPr>
        <w:t>e</w:t>
      </w:r>
      <w:r w:rsidRPr="00827A62">
        <w:rPr>
          <w:rFonts w:ascii="Arial" w:hAnsi="Arial" w:cs="Arial"/>
          <w:bCs/>
          <w:spacing w:val="10"/>
          <w:sz w:val="24"/>
          <w:szCs w:val="24"/>
        </w:rPr>
        <w:t xml:space="preserve"> </w:t>
      </w:r>
      <w:r w:rsidRPr="00827A62">
        <w:rPr>
          <w:rFonts w:ascii="Arial" w:hAnsi="Arial" w:cs="Arial"/>
          <w:bCs/>
          <w:sz w:val="24"/>
          <w:szCs w:val="24"/>
        </w:rPr>
        <w:t>ampla</w:t>
      </w:r>
      <w:r w:rsidRPr="00827A62">
        <w:rPr>
          <w:rFonts w:ascii="Arial" w:hAnsi="Arial" w:cs="Arial"/>
          <w:bCs/>
          <w:spacing w:val="10"/>
          <w:sz w:val="24"/>
          <w:szCs w:val="24"/>
        </w:rPr>
        <w:t xml:space="preserve"> </w:t>
      </w:r>
      <w:r w:rsidRPr="00827A62">
        <w:rPr>
          <w:rFonts w:ascii="Arial" w:hAnsi="Arial" w:cs="Arial"/>
          <w:bCs/>
          <w:sz w:val="24"/>
          <w:szCs w:val="24"/>
        </w:rPr>
        <w:t>defesa</w:t>
      </w:r>
      <w:r w:rsidRPr="00827A62">
        <w:rPr>
          <w:rFonts w:ascii="Arial" w:hAnsi="Arial" w:cs="Arial"/>
          <w:bCs/>
          <w:spacing w:val="9"/>
          <w:sz w:val="24"/>
          <w:szCs w:val="24"/>
        </w:rPr>
        <w:t xml:space="preserve"> </w:t>
      </w:r>
      <w:r w:rsidRPr="00827A62">
        <w:rPr>
          <w:rFonts w:ascii="Arial" w:hAnsi="Arial" w:cs="Arial"/>
          <w:bCs/>
          <w:sz w:val="24"/>
          <w:szCs w:val="24"/>
        </w:rPr>
        <w:t>nos</w:t>
      </w:r>
      <w:r w:rsidRPr="00827A62">
        <w:rPr>
          <w:rFonts w:ascii="Arial" w:hAnsi="Arial" w:cs="Arial"/>
          <w:bCs/>
          <w:spacing w:val="10"/>
          <w:sz w:val="24"/>
          <w:szCs w:val="24"/>
        </w:rPr>
        <w:t xml:space="preserve"> </w:t>
      </w:r>
      <w:r w:rsidRPr="00827A62">
        <w:rPr>
          <w:rFonts w:ascii="Arial" w:hAnsi="Arial" w:cs="Arial"/>
          <w:bCs/>
          <w:sz w:val="24"/>
          <w:szCs w:val="24"/>
        </w:rPr>
        <w:t>casos</w:t>
      </w:r>
      <w:r w:rsidRPr="00827A62">
        <w:rPr>
          <w:rFonts w:ascii="Arial" w:hAnsi="Arial" w:cs="Arial"/>
          <w:bCs/>
          <w:spacing w:val="9"/>
          <w:sz w:val="24"/>
          <w:szCs w:val="24"/>
        </w:rPr>
        <w:t xml:space="preserve"> </w:t>
      </w:r>
      <w:r w:rsidRPr="00827A62">
        <w:rPr>
          <w:rFonts w:ascii="Arial" w:hAnsi="Arial" w:cs="Arial"/>
          <w:bCs/>
          <w:sz w:val="24"/>
          <w:szCs w:val="24"/>
        </w:rPr>
        <w:t>em</w:t>
      </w:r>
      <w:r w:rsidRPr="00827A62">
        <w:rPr>
          <w:rFonts w:ascii="Arial" w:hAnsi="Arial" w:cs="Arial"/>
          <w:bCs/>
          <w:spacing w:val="7"/>
          <w:sz w:val="24"/>
          <w:szCs w:val="24"/>
        </w:rPr>
        <w:t xml:space="preserve"> </w:t>
      </w:r>
      <w:r w:rsidRPr="00827A62">
        <w:rPr>
          <w:rFonts w:ascii="Arial" w:hAnsi="Arial" w:cs="Arial"/>
          <w:bCs/>
          <w:sz w:val="24"/>
          <w:szCs w:val="24"/>
        </w:rPr>
        <w:t>que</w:t>
      </w:r>
      <w:r w:rsidRPr="00827A62">
        <w:rPr>
          <w:rFonts w:ascii="Arial" w:hAnsi="Arial" w:cs="Arial"/>
          <w:bCs/>
          <w:spacing w:val="10"/>
          <w:sz w:val="24"/>
          <w:szCs w:val="24"/>
        </w:rPr>
        <w:t xml:space="preserve"> </w:t>
      </w:r>
      <w:r w:rsidRPr="00827A62">
        <w:rPr>
          <w:rFonts w:ascii="Arial" w:hAnsi="Arial" w:cs="Arial"/>
          <w:bCs/>
          <w:sz w:val="24"/>
          <w:szCs w:val="24"/>
        </w:rPr>
        <w:t>forem</w:t>
      </w:r>
      <w:r w:rsidRPr="00827A62">
        <w:rPr>
          <w:rFonts w:ascii="Arial" w:hAnsi="Arial" w:cs="Arial"/>
          <w:bCs/>
          <w:spacing w:val="-57"/>
          <w:sz w:val="24"/>
          <w:szCs w:val="24"/>
        </w:rPr>
        <w:t xml:space="preserve"> </w:t>
      </w:r>
      <w:r w:rsidRPr="00827A62">
        <w:rPr>
          <w:rFonts w:ascii="Arial" w:hAnsi="Arial" w:cs="Arial"/>
          <w:bCs/>
          <w:sz w:val="24"/>
          <w:szCs w:val="24"/>
        </w:rPr>
        <w:t>exigidas</w:t>
      </w:r>
      <w:r w:rsidRPr="00827A62">
        <w:rPr>
          <w:rFonts w:ascii="Arial" w:hAnsi="Arial" w:cs="Arial"/>
          <w:bCs/>
          <w:spacing w:val="-1"/>
          <w:sz w:val="24"/>
          <w:szCs w:val="24"/>
        </w:rPr>
        <w:t xml:space="preserve"> </w:t>
      </w:r>
      <w:r w:rsidRPr="00827A62">
        <w:rPr>
          <w:rFonts w:ascii="Arial" w:hAnsi="Arial" w:cs="Arial"/>
          <w:bCs/>
          <w:sz w:val="24"/>
          <w:szCs w:val="24"/>
        </w:rPr>
        <w:t>trocas ou no caso de aplicação de sanção;</w:t>
      </w:r>
    </w:p>
    <w:p w14:paraId="20FDC064" w14:textId="77777777" w:rsidR="003C29AD" w:rsidRPr="00D33D20" w:rsidRDefault="003C29AD" w:rsidP="003C29AD">
      <w:pPr>
        <w:pStyle w:val="PargrafodaLista"/>
        <w:tabs>
          <w:tab w:val="left" w:pos="1160"/>
        </w:tabs>
        <w:spacing w:before="115"/>
        <w:rPr>
          <w:rFonts w:ascii="Arial" w:hAnsi="Arial" w:cs="Arial"/>
          <w:sz w:val="24"/>
          <w:szCs w:val="24"/>
        </w:rPr>
      </w:pPr>
      <w:r>
        <w:rPr>
          <w:rFonts w:ascii="Arial" w:hAnsi="Arial" w:cs="Arial"/>
          <w:bCs/>
          <w:sz w:val="24"/>
          <w:szCs w:val="24"/>
        </w:rPr>
        <w:t>5</w:t>
      </w:r>
      <w:r w:rsidRPr="00827A62">
        <w:rPr>
          <w:rFonts w:ascii="Arial" w:hAnsi="Arial" w:cs="Arial"/>
          <w:bCs/>
          <w:sz w:val="24"/>
          <w:szCs w:val="24"/>
        </w:rPr>
        <w:t>.8</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39"/>
          <w:sz w:val="24"/>
          <w:szCs w:val="24"/>
        </w:rPr>
        <w:t xml:space="preserve"> </w:t>
      </w:r>
      <w:r w:rsidRPr="00827A62">
        <w:rPr>
          <w:rFonts w:ascii="Arial" w:hAnsi="Arial" w:cs="Arial"/>
          <w:bCs/>
          <w:sz w:val="24"/>
          <w:szCs w:val="24"/>
        </w:rPr>
        <w:t>Informar</w:t>
      </w:r>
      <w:r w:rsidRPr="00827A62">
        <w:rPr>
          <w:rFonts w:ascii="Arial" w:hAnsi="Arial" w:cs="Arial"/>
          <w:bCs/>
          <w:spacing w:val="40"/>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sidRPr="00827A62">
        <w:rPr>
          <w:rFonts w:ascii="Arial" w:hAnsi="Arial" w:cs="Arial"/>
          <w:bCs/>
          <w:sz w:val="24"/>
          <w:szCs w:val="24"/>
        </w:rPr>
        <w:t>contratada,</w:t>
      </w:r>
      <w:r w:rsidRPr="00827A62">
        <w:rPr>
          <w:rFonts w:ascii="Arial" w:hAnsi="Arial" w:cs="Arial"/>
          <w:bCs/>
          <w:spacing w:val="38"/>
          <w:sz w:val="24"/>
          <w:szCs w:val="24"/>
        </w:rPr>
        <w:t xml:space="preserve"> </w:t>
      </w:r>
      <w:r w:rsidRPr="00827A62">
        <w:rPr>
          <w:rFonts w:ascii="Arial" w:hAnsi="Arial" w:cs="Arial"/>
          <w:bCs/>
          <w:sz w:val="24"/>
          <w:szCs w:val="24"/>
        </w:rPr>
        <w:t>eventuais</w:t>
      </w:r>
      <w:r w:rsidRPr="00827A62">
        <w:rPr>
          <w:rFonts w:ascii="Arial" w:hAnsi="Arial" w:cs="Arial"/>
          <w:bCs/>
          <w:spacing w:val="38"/>
          <w:sz w:val="24"/>
          <w:szCs w:val="24"/>
        </w:rPr>
        <w:t xml:space="preserve"> </w:t>
      </w:r>
      <w:r w:rsidRPr="00827A62">
        <w:rPr>
          <w:rFonts w:ascii="Arial" w:hAnsi="Arial" w:cs="Arial"/>
          <w:bCs/>
          <w:sz w:val="24"/>
          <w:szCs w:val="24"/>
        </w:rPr>
        <w:t>defeitos</w:t>
      </w:r>
      <w:r w:rsidRPr="00827A62">
        <w:rPr>
          <w:rFonts w:ascii="Arial" w:hAnsi="Arial" w:cs="Arial"/>
          <w:bCs/>
          <w:spacing w:val="39"/>
          <w:sz w:val="24"/>
          <w:szCs w:val="24"/>
        </w:rPr>
        <w:t xml:space="preserve"> </w:t>
      </w:r>
      <w:r w:rsidRPr="00827A62">
        <w:rPr>
          <w:rFonts w:ascii="Arial" w:hAnsi="Arial" w:cs="Arial"/>
          <w:bCs/>
          <w:sz w:val="24"/>
          <w:szCs w:val="24"/>
        </w:rPr>
        <w:t>identificados</w:t>
      </w:r>
      <w:r w:rsidRPr="00827A62">
        <w:rPr>
          <w:rFonts w:ascii="Arial" w:hAnsi="Arial" w:cs="Arial"/>
          <w:bCs/>
          <w:spacing w:val="39"/>
          <w:sz w:val="24"/>
          <w:szCs w:val="24"/>
        </w:rPr>
        <w:t xml:space="preserve"> </w:t>
      </w:r>
      <w:r w:rsidRPr="00827A62">
        <w:rPr>
          <w:rFonts w:ascii="Arial" w:hAnsi="Arial" w:cs="Arial"/>
          <w:bCs/>
          <w:sz w:val="24"/>
          <w:szCs w:val="24"/>
        </w:rPr>
        <w:t>mesmo</w:t>
      </w:r>
      <w:r w:rsidRPr="00827A62">
        <w:rPr>
          <w:rFonts w:ascii="Arial" w:hAnsi="Arial" w:cs="Arial"/>
          <w:bCs/>
          <w:spacing w:val="40"/>
          <w:sz w:val="24"/>
          <w:szCs w:val="24"/>
        </w:rPr>
        <w:t xml:space="preserve"> </w:t>
      </w:r>
      <w:r w:rsidRPr="00827A62">
        <w:rPr>
          <w:rFonts w:ascii="Arial" w:hAnsi="Arial" w:cs="Arial"/>
          <w:bCs/>
          <w:sz w:val="24"/>
          <w:szCs w:val="24"/>
        </w:rPr>
        <w:t>após</w:t>
      </w:r>
      <w:r w:rsidRPr="00827A62">
        <w:rPr>
          <w:rFonts w:ascii="Arial" w:hAnsi="Arial" w:cs="Arial"/>
          <w:bCs/>
          <w:spacing w:val="40"/>
          <w:sz w:val="24"/>
          <w:szCs w:val="24"/>
        </w:rPr>
        <w:t xml:space="preserve"> </w:t>
      </w:r>
      <w:r w:rsidRPr="00827A62">
        <w:rPr>
          <w:rFonts w:ascii="Arial" w:hAnsi="Arial" w:cs="Arial"/>
          <w:bCs/>
          <w:sz w:val="24"/>
          <w:szCs w:val="24"/>
        </w:rPr>
        <w:t>o</w:t>
      </w:r>
      <w:r w:rsidRPr="00827A62">
        <w:rPr>
          <w:rFonts w:ascii="Arial" w:hAnsi="Arial" w:cs="Arial"/>
          <w:bCs/>
          <w:spacing w:val="38"/>
          <w:sz w:val="24"/>
          <w:szCs w:val="24"/>
        </w:rPr>
        <w:t xml:space="preserve"> </w:t>
      </w:r>
      <w:r w:rsidRPr="00827A62">
        <w:rPr>
          <w:rFonts w:ascii="Arial" w:hAnsi="Arial" w:cs="Arial"/>
          <w:bCs/>
          <w:sz w:val="24"/>
          <w:szCs w:val="24"/>
        </w:rPr>
        <w:t>recebimento</w:t>
      </w:r>
      <w:r w:rsidRPr="00827A62">
        <w:rPr>
          <w:rFonts w:ascii="Arial" w:hAnsi="Arial" w:cs="Arial"/>
          <w:bCs/>
          <w:spacing w:val="40"/>
          <w:sz w:val="24"/>
          <w:szCs w:val="24"/>
        </w:rPr>
        <w:t xml:space="preserve"> </w:t>
      </w:r>
      <w:r w:rsidRPr="00827A62">
        <w:rPr>
          <w:rFonts w:ascii="Arial" w:hAnsi="Arial" w:cs="Arial"/>
          <w:bCs/>
          <w:sz w:val="24"/>
          <w:szCs w:val="24"/>
        </w:rPr>
        <w:t xml:space="preserve">e </w:t>
      </w:r>
      <w:r w:rsidRPr="00827A62">
        <w:rPr>
          <w:rFonts w:ascii="Arial" w:hAnsi="Arial" w:cs="Arial"/>
          <w:bCs/>
          <w:spacing w:val="-57"/>
          <w:sz w:val="24"/>
          <w:szCs w:val="24"/>
        </w:rPr>
        <w:t xml:space="preserve"> </w:t>
      </w:r>
      <w:r w:rsidRPr="00827A62">
        <w:rPr>
          <w:rFonts w:ascii="Arial" w:hAnsi="Arial" w:cs="Arial"/>
          <w:bCs/>
          <w:sz w:val="24"/>
          <w:szCs w:val="24"/>
        </w:rPr>
        <w:t>exigir</w:t>
      </w:r>
      <w:r w:rsidRPr="00827A62">
        <w:rPr>
          <w:rFonts w:ascii="Arial" w:hAnsi="Arial" w:cs="Arial"/>
          <w:bCs/>
          <w:spacing w:val="-1"/>
          <w:sz w:val="24"/>
          <w:szCs w:val="24"/>
        </w:rPr>
        <w:t xml:space="preserve"> </w:t>
      </w:r>
      <w:r w:rsidRPr="00827A62">
        <w:rPr>
          <w:rFonts w:ascii="Arial" w:hAnsi="Arial" w:cs="Arial"/>
          <w:bCs/>
          <w:sz w:val="24"/>
          <w:szCs w:val="24"/>
        </w:rPr>
        <w:t>a sua</w:t>
      </w:r>
      <w:r w:rsidRPr="00827A62">
        <w:rPr>
          <w:rFonts w:ascii="Arial" w:hAnsi="Arial" w:cs="Arial"/>
          <w:bCs/>
          <w:spacing w:val="-1"/>
          <w:sz w:val="24"/>
          <w:szCs w:val="24"/>
        </w:rPr>
        <w:t xml:space="preserve"> </w:t>
      </w:r>
      <w:r w:rsidRPr="00827A62">
        <w:rPr>
          <w:rFonts w:ascii="Arial" w:hAnsi="Arial" w:cs="Arial"/>
          <w:bCs/>
          <w:sz w:val="24"/>
          <w:szCs w:val="24"/>
        </w:rPr>
        <w:t>substituição</w:t>
      </w:r>
      <w:r w:rsidRPr="00827A62">
        <w:rPr>
          <w:rFonts w:ascii="Arial" w:hAnsi="Arial" w:cs="Arial"/>
          <w:bCs/>
          <w:spacing w:val="-1"/>
          <w:sz w:val="24"/>
          <w:szCs w:val="24"/>
        </w:rPr>
        <w:t xml:space="preserve"> </w:t>
      </w:r>
      <w:r w:rsidRPr="00827A62">
        <w:rPr>
          <w:rFonts w:ascii="Arial" w:hAnsi="Arial" w:cs="Arial"/>
          <w:bCs/>
          <w:sz w:val="24"/>
          <w:szCs w:val="24"/>
        </w:rPr>
        <w:t>ou reparação, conforme o caso</w:t>
      </w:r>
      <w:r w:rsidRPr="00D33D20">
        <w:rPr>
          <w:rFonts w:ascii="Arial" w:hAnsi="Arial" w:cs="Arial"/>
          <w:sz w:val="24"/>
          <w:szCs w:val="24"/>
        </w:rPr>
        <w:t>.</w:t>
      </w:r>
    </w:p>
    <w:p w14:paraId="41CA6E61" w14:textId="77777777" w:rsidR="003C29AD" w:rsidRDefault="003C29AD" w:rsidP="003C29AD">
      <w:pPr>
        <w:jc w:val="both"/>
        <w:rPr>
          <w:rFonts w:ascii="Arial" w:eastAsia="Calibri" w:hAnsi="Arial" w:cs="Arial"/>
          <w:b/>
          <w:bCs/>
          <w:sz w:val="24"/>
          <w:szCs w:val="24"/>
        </w:rPr>
      </w:pPr>
    </w:p>
    <w:p w14:paraId="0DF965F8" w14:textId="77777777" w:rsidR="003C29AD" w:rsidRPr="00D33D20" w:rsidRDefault="003C29AD" w:rsidP="003C29AD">
      <w:pPr>
        <w:jc w:val="both"/>
        <w:rPr>
          <w:rFonts w:ascii="Arial" w:eastAsia="Calibri" w:hAnsi="Arial" w:cs="Arial"/>
          <w:b/>
          <w:bCs/>
          <w:sz w:val="24"/>
          <w:szCs w:val="24"/>
        </w:rPr>
      </w:pPr>
    </w:p>
    <w:p w14:paraId="33C98FB2" w14:textId="77777777" w:rsidR="003C29AD" w:rsidRPr="00D33D20" w:rsidRDefault="003C29AD" w:rsidP="003C29AD">
      <w:pPr>
        <w:jc w:val="both"/>
        <w:rPr>
          <w:rFonts w:ascii="Arial" w:eastAsia="Calibri" w:hAnsi="Arial" w:cs="Arial"/>
          <w:b/>
          <w:bCs/>
          <w:sz w:val="24"/>
          <w:szCs w:val="24"/>
        </w:rPr>
      </w:pPr>
      <w:r>
        <w:rPr>
          <w:rFonts w:ascii="Arial" w:eastAsia="Calibri" w:hAnsi="Arial" w:cs="Arial"/>
          <w:b/>
          <w:bCs/>
          <w:sz w:val="24"/>
          <w:szCs w:val="24"/>
        </w:rPr>
        <w:t>6</w:t>
      </w:r>
      <w:r w:rsidRPr="00D33D20">
        <w:rPr>
          <w:rFonts w:ascii="Arial" w:eastAsia="Calibri" w:hAnsi="Arial" w:cs="Arial"/>
          <w:b/>
          <w:bCs/>
          <w:sz w:val="24"/>
          <w:szCs w:val="24"/>
        </w:rPr>
        <w:t>. OBRIGAÇÕES DA CONTRATADA</w:t>
      </w:r>
    </w:p>
    <w:p w14:paraId="569A66C5" w14:textId="77777777" w:rsidR="003C29AD" w:rsidRPr="00D33D20" w:rsidRDefault="003C29AD" w:rsidP="003C29AD">
      <w:pPr>
        <w:pStyle w:val="PargrafodaLista"/>
        <w:tabs>
          <w:tab w:val="left" w:pos="1132"/>
        </w:tabs>
        <w:spacing w:before="113"/>
        <w:ind w:right="24"/>
        <w:rPr>
          <w:rFonts w:ascii="Arial" w:hAnsi="Arial" w:cs="Arial"/>
          <w:sz w:val="24"/>
          <w:szCs w:val="24"/>
        </w:rPr>
      </w:pPr>
      <w:r>
        <w:rPr>
          <w:rFonts w:ascii="Arial" w:hAnsi="Arial" w:cs="Arial"/>
          <w:bCs/>
          <w:sz w:val="24"/>
          <w:szCs w:val="24"/>
        </w:rPr>
        <w:t>6</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 xml:space="preserve">Fornecer o objeto desta licitação nas especificações contidas neste </w:t>
      </w:r>
      <w:r>
        <w:rPr>
          <w:rFonts w:ascii="Arial" w:hAnsi="Arial" w:cs="Arial"/>
          <w:sz w:val="24"/>
          <w:szCs w:val="24"/>
        </w:rPr>
        <w:t xml:space="preserve">Termo de </w:t>
      </w:r>
      <w:r>
        <w:rPr>
          <w:rFonts w:ascii="Arial" w:hAnsi="Arial" w:cs="Arial"/>
          <w:sz w:val="24"/>
          <w:szCs w:val="24"/>
        </w:rPr>
        <w:lastRenderedPageBreak/>
        <w:t>Referência</w:t>
      </w:r>
      <w:r w:rsidRPr="00D33D20">
        <w:rPr>
          <w:rFonts w:ascii="Arial" w:hAnsi="Arial" w:cs="Arial"/>
          <w:sz w:val="24"/>
          <w:szCs w:val="24"/>
        </w:rPr>
        <w:t xml:space="preserve"> e Autorização</w:t>
      </w:r>
      <w:r w:rsidRPr="00D33D20">
        <w:rPr>
          <w:rFonts w:ascii="Arial" w:hAnsi="Arial" w:cs="Arial"/>
          <w:spacing w:val="1"/>
          <w:sz w:val="24"/>
          <w:szCs w:val="24"/>
        </w:rPr>
        <w:t xml:space="preserve"> </w:t>
      </w:r>
      <w:r w:rsidRPr="00D33D20">
        <w:rPr>
          <w:rFonts w:ascii="Arial" w:hAnsi="Arial" w:cs="Arial"/>
          <w:sz w:val="24"/>
          <w:szCs w:val="24"/>
        </w:rPr>
        <w:t>de Fornecimento;</w:t>
      </w:r>
    </w:p>
    <w:p w14:paraId="7C657BDD" w14:textId="77777777" w:rsidR="003C29AD" w:rsidRPr="00D33D20" w:rsidRDefault="003C29AD" w:rsidP="003C29AD">
      <w:pPr>
        <w:pStyle w:val="PargrafodaLista"/>
        <w:tabs>
          <w:tab w:val="left" w:pos="1137"/>
        </w:tabs>
        <w:spacing w:before="114"/>
        <w:ind w:right="24"/>
        <w:rPr>
          <w:rFonts w:ascii="Arial" w:hAnsi="Arial" w:cs="Arial"/>
          <w:sz w:val="24"/>
          <w:szCs w:val="24"/>
        </w:rPr>
      </w:pPr>
      <w:r>
        <w:rPr>
          <w:rFonts w:ascii="Arial" w:hAnsi="Arial" w:cs="Arial"/>
          <w:bCs/>
          <w:sz w:val="24"/>
          <w:szCs w:val="24"/>
        </w:rPr>
        <w:t>6</w:t>
      </w:r>
      <w:r w:rsidRPr="00D33D20">
        <w:rPr>
          <w:rFonts w:ascii="Arial" w:hAnsi="Arial" w:cs="Arial"/>
          <w:bCs/>
          <w:sz w:val="24"/>
          <w:szCs w:val="24"/>
        </w:rPr>
        <w:t xml:space="preserve">.2 </w:t>
      </w:r>
      <w:r>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Pelo não cumprimento deste item, o bem será tido como não entregue, aplicando-se as</w:t>
      </w:r>
      <w:r w:rsidRPr="00D33D20">
        <w:rPr>
          <w:rFonts w:ascii="Arial" w:hAnsi="Arial" w:cs="Arial"/>
          <w:spacing w:val="1"/>
          <w:sz w:val="24"/>
          <w:szCs w:val="24"/>
        </w:rPr>
        <w:t xml:space="preserve"> </w:t>
      </w:r>
      <w:r w:rsidRPr="00D33D20">
        <w:rPr>
          <w:rFonts w:ascii="Arial" w:hAnsi="Arial" w:cs="Arial"/>
          <w:sz w:val="24"/>
          <w:szCs w:val="24"/>
        </w:rPr>
        <w:t>sanções</w:t>
      </w:r>
      <w:r w:rsidRPr="00D33D20">
        <w:rPr>
          <w:rFonts w:ascii="Arial" w:hAnsi="Arial" w:cs="Arial"/>
          <w:spacing w:val="-1"/>
          <w:sz w:val="24"/>
          <w:szCs w:val="24"/>
        </w:rPr>
        <w:t xml:space="preserve"> </w:t>
      </w:r>
      <w:r w:rsidRPr="00D33D20">
        <w:rPr>
          <w:rFonts w:ascii="Arial" w:hAnsi="Arial" w:cs="Arial"/>
          <w:sz w:val="24"/>
          <w:szCs w:val="24"/>
        </w:rPr>
        <w:t>adiante estipuladas para o</w:t>
      </w:r>
      <w:r w:rsidRPr="00D33D20">
        <w:rPr>
          <w:rFonts w:ascii="Arial" w:hAnsi="Arial" w:cs="Arial"/>
          <w:spacing w:val="-2"/>
          <w:sz w:val="24"/>
          <w:szCs w:val="24"/>
        </w:rPr>
        <w:t xml:space="preserve"> </w:t>
      </w:r>
      <w:r w:rsidRPr="00D33D20">
        <w:rPr>
          <w:rFonts w:ascii="Arial" w:hAnsi="Arial" w:cs="Arial"/>
          <w:sz w:val="24"/>
          <w:szCs w:val="24"/>
        </w:rPr>
        <w:t>caso de adimplemento;</w:t>
      </w:r>
    </w:p>
    <w:p w14:paraId="5C4DC77E" w14:textId="77777777" w:rsidR="003C29AD" w:rsidRPr="00D33D20" w:rsidRDefault="003C29AD" w:rsidP="003C29AD">
      <w:pPr>
        <w:pStyle w:val="PargrafodaLista"/>
        <w:tabs>
          <w:tab w:val="left" w:pos="1132"/>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.4 </w:t>
      </w:r>
      <w:r>
        <w:rPr>
          <w:rFonts w:ascii="Arial" w:hAnsi="Arial" w:cs="Arial"/>
          <w:sz w:val="24"/>
          <w:szCs w:val="24"/>
        </w:rPr>
        <w:t>-</w:t>
      </w:r>
      <w:r w:rsidRPr="00D33D20">
        <w:rPr>
          <w:rFonts w:ascii="Arial" w:hAnsi="Arial" w:cs="Arial"/>
          <w:b/>
          <w:sz w:val="24"/>
          <w:szCs w:val="24"/>
        </w:rPr>
        <w:t xml:space="preserve"> </w:t>
      </w:r>
      <w:r w:rsidRPr="00D33D20">
        <w:rPr>
          <w:rFonts w:ascii="Arial" w:hAnsi="Arial" w:cs="Arial"/>
          <w:sz w:val="24"/>
          <w:szCs w:val="24"/>
        </w:rPr>
        <w:t>Informar à Contratante, quando for o caso, os dados da(s) empresa(s) subcontratada(s),</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3"/>
          <w:sz w:val="24"/>
          <w:szCs w:val="24"/>
        </w:rPr>
        <w:t xml:space="preserve"> </w:t>
      </w:r>
      <w:r w:rsidRPr="00D33D20">
        <w:rPr>
          <w:rFonts w:ascii="Arial" w:hAnsi="Arial" w:cs="Arial"/>
          <w:sz w:val="24"/>
          <w:szCs w:val="24"/>
        </w:rPr>
        <w:t>como, fornecer GARANTIA dos serviços e/ou</w:t>
      </w:r>
      <w:r w:rsidRPr="00D33D20">
        <w:rPr>
          <w:rFonts w:ascii="Arial" w:hAnsi="Arial" w:cs="Arial"/>
          <w:spacing w:val="-1"/>
          <w:sz w:val="24"/>
          <w:szCs w:val="24"/>
        </w:rPr>
        <w:t xml:space="preserve"> </w:t>
      </w:r>
      <w:r w:rsidRPr="00D33D20">
        <w:rPr>
          <w:rFonts w:ascii="Arial" w:hAnsi="Arial" w:cs="Arial"/>
          <w:sz w:val="24"/>
          <w:szCs w:val="24"/>
        </w:rPr>
        <w:t>produtos</w:t>
      </w:r>
      <w:r w:rsidRPr="00D33D20">
        <w:rPr>
          <w:rFonts w:ascii="Arial" w:hAnsi="Arial" w:cs="Arial"/>
          <w:spacing w:val="-1"/>
          <w:sz w:val="24"/>
          <w:szCs w:val="24"/>
        </w:rPr>
        <w:t xml:space="preserve"> </w:t>
      </w:r>
      <w:r w:rsidRPr="00D33D20">
        <w:rPr>
          <w:rFonts w:ascii="Arial" w:hAnsi="Arial" w:cs="Arial"/>
          <w:sz w:val="24"/>
          <w:szCs w:val="24"/>
        </w:rPr>
        <w:t>subcontratados;</w:t>
      </w:r>
    </w:p>
    <w:p w14:paraId="2EEB1081" w14:textId="77777777" w:rsidR="003C29AD" w:rsidRPr="00D33D20" w:rsidRDefault="003C29AD" w:rsidP="003C29AD">
      <w:pPr>
        <w:pStyle w:val="PargrafodaLista"/>
        <w:tabs>
          <w:tab w:val="left" w:pos="1161"/>
        </w:tabs>
        <w:spacing w:before="90"/>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.5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Substituir,</w:t>
      </w:r>
      <w:r w:rsidRPr="00D33D20">
        <w:rPr>
          <w:rFonts w:ascii="Arial" w:hAnsi="Arial" w:cs="Arial"/>
          <w:spacing w:val="1"/>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b/>
          <w:sz w:val="24"/>
          <w:szCs w:val="24"/>
        </w:rPr>
        <w:t>30</w:t>
      </w:r>
      <w:r w:rsidRPr="00D33D20">
        <w:rPr>
          <w:rFonts w:ascii="Arial" w:hAnsi="Arial" w:cs="Arial"/>
          <w:b/>
          <w:spacing w:val="1"/>
          <w:sz w:val="24"/>
          <w:szCs w:val="24"/>
        </w:rPr>
        <w:t xml:space="preserve"> </w:t>
      </w:r>
      <w:r w:rsidRPr="00D33D20">
        <w:rPr>
          <w:rFonts w:ascii="Arial" w:hAnsi="Arial" w:cs="Arial"/>
          <w:b/>
          <w:sz w:val="24"/>
          <w:szCs w:val="24"/>
        </w:rPr>
        <w:t>(trinta)</w:t>
      </w:r>
      <w:r w:rsidRPr="00D33D20">
        <w:rPr>
          <w:rFonts w:ascii="Arial" w:hAnsi="Arial" w:cs="Arial"/>
          <w:b/>
          <w:spacing w:val="1"/>
          <w:sz w:val="24"/>
          <w:szCs w:val="24"/>
        </w:rPr>
        <w:t xml:space="preserve"> </w:t>
      </w:r>
      <w:r w:rsidRPr="00D33D20">
        <w:rPr>
          <w:rFonts w:ascii="Arial" w:hAnsi="Arial" w:cs="Arial"/>
          <w:b/>
          <w:sz w:val="24"/>
          <w:szCs w:val="24"/>
        </w:rPr>
        <w:t>dias</w:t>
      </w:r>
      <w:r w:rsidRPr="00D33D20">
        <w:rPr>
          <w:rFonts w:ascii="Arial" w:hAnsi="Arial" w:cs="Arial"/>
          <w:b/>
          <w:spacing w:val="1"/>
          <w:sz w:val="24"/>
          <w:szCs w:val="24"/>
        </w:rPr>
        <w:t xml:space="preserve"> </w:t>
      </w:r>
      <w:r w:rsidRPr="00D33D20">
        <w:rPr>
          <w:rFonts w:ascii="Arial" w:hAnsi="Arial" w:cs="Arial"/>
          <w:sz w:val="24"/>
          <w:szCs w:val="24"/>
        </w:rPr>
        <w:t>qualquer</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1"/>
          <w:sz w:val="24"/>
          <w:szCs w:val="24"/>
        </w:rPr>
        <w:t xml:space="preserve"> </w:t>
      </w:r>
      <w:r w:rsidRPr="00D33D20">
        <w:rPr>
          <w:rFonts w:ascii="Arial" w:hAnsi="Arial" w:cs="Arial"/>
          <w:sz w:val="24"/>
          <w:szCs w:val="24"/>
        </w:rPr>
        <w:t>que</w:t>
      </w:r>
      <w:r w:rsidRPr="00D33D20">
        <w:rPr>
          <w:rFonts w:ascii="Arial" w:hAnsi="Arial" w:cs="Arial"/>
          <w:spacing w:val="1"/>
          <w:sz w:val="24"/>
          <w:szCs w:val="24"/>
        </w:rPr>
        <w:t xml:space="preserve"> </w:t>
      </w:r>
      <w:r w:rsidRPr="00D33D20">
        <w:rPr>
          <w:rFonts w:ascii="Arial" w:hAnsi="Arial" w:cs="Arial"/>
          <w:sz w:val="24"/>
          <w:szCs w:val="24"/>
        </w:rPr>
        <w:t>apresente</w:t>
      </w:r>
      <w:r w:rsidRPr="00D33D20">
        <w:rPr>
          <w:rFonts w:ascii="Arial" w:hAnsi="Arial" w:cs="Arial"/>
          <w:spacing w:val="1"/>
          <w:sz w:val="24"/>
          <w:szCs w:val="24"/>
        </w:rPr>
        <w:t xml:space="preserve"> </w:t>
      </w:r>
      <w:r w:rsidRPr="00D33D20">
        <w:rPr>
          <w:rFonts w:ascii="Arial" w:hAnsi="Arial" w:cs="Arial"/>
          <w:sz w:val="24"/>
          <w:szCs w:val="24"/>
        </w:rPr>
        <w:t>defeito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fabricação ou por manuseio inadequado do transporte;</w:t>
      </w:r>
      <w:r w:rsidRPr="00D33D20">
        <w:rPr>
          <w:rFonts w:ascii="Arial" w:hAnsi="Arial" w:cs="Arial"/>
          <w:b/>
          <w:sz w:val="24"/>
          <w:szCs w:val="24"/>
        </w:rPr>
        <w:t xml:space="preserve"> -</w:t>
      </w:r>
      <w:r w:rsidRPr="00D33D20">
        <w:rPr>
          <w:rFonts w:ascii="Arial" w:hAnsi="Arial" w:cs="Arial"/>
          <w:b/>
          <w:spacing w:val="41"/>
          <w:sz w:val="24"/>
          <w:szCs w:val="24"/>
        </w:rPr>
        <w:t xml:space="preserve"> </w:t>
      </w:r>
      <w:r w:rsidRPr="00D33D20">
        <w:rPr>
          <w:rFonts w:ascii="Arial" w:hAnsi="Arial" w:cs="Arial"/>
          <w:sz w:val="24"/>
          <w:szCs w:val="24"/>
        </w:rPr>
        <w:t>Arcar</w:t>
      </w:r>
      <w:r w:rsidRPr="00D33D20">
        <w:rPr>
          <w:rFonts w:ascii="Arial" w:hAnsi="Arial" w:cs="Arial"/>
          <w:spacing w:val="41"/>
          <w:sz w:val="24"/>
          <w:szCs w:val="24"/>
        </w:rPr>
        <w:t xml:space="preserve"> </w:t>
      </w:r>
      <w:r w:rsidRPr="00D33D20">
        <w:rPr>
          <w:rFonts w:ascii="Arial" w:hAnsi="Arial" w:cs="Arial"/>
          <w:sz w:val="24"/>
          <w:szCs w:val="24"/>
        </w:rPr>
        <w:t>com</w:t>
      </w:r>
      <w:r w:rsidRPr="00D33D20">
        <w:rPr>
          <w:rFonts w:ascii="Arial" w:hAnsi="Arial" w:cs="Arial"/>
          <w:spacing w:val="40"/>
          <w:sz w:val="24"/>
          <w:szCs w:val="24"/>
        </w:rPr>
        <w:t xml:space="preserve"> </w:t>
      </w:r>
      <w:r w:rsidRPr="00D33D20">
        <w:rPr>
          <w:rFonts w:ascii="Arial" w:hAnsi="Arial" w:cs="Arial"/>
          <w:sz w:val="24"/>
          <w:szCs w:val="24"/>
        </w:rPr>
        <w:t>todos</w:t>
      </w:r>
      <w:r w:rsidRPr="00D33D20">
        <w:rPr>
          <w:rFonts w:ascii="Arial" w:hAnsi="Arial" w:cs="Arial"/>
          <w:spacing w:val="41"/>
          <w:sz w:val="24"/>
          <w:szCs w:val="24"/>
        </w:rPr>
        <w:t xml:space="preserve"> </w:t>
      </w:r>
      <w:r w:rsidRPr="00D33D20">
        <w:rPr>
          <w:rFonts w:ascii="Arial" w:hAnsi="Arial" w:cs="Arial"/>
          <w:sz w:val="24"/>
          <w:szCs w:val="24"/>
        </w:rPr>
        <w:t>os</w:t>
      </w:r>
      <w:r w:rsidRPr="00D33D20">
        <w:rPr>
          <w:rFonts w:ascii="Arial" w:hAnsi="Arial" w:cs="Arial"/>
          <w:spacing w:val="42"/>
          <w:sz w:val="24"/>
          <w:szCs w:val="24"/>
        </w:rPr>
        <w:t xml:space="preserve"> </w:t>
      </w:r>
      <w:r w:rsidRPr="00D33D20">
        <w:rPr>
          <w:rFonts w:ascii="Arial" w:hAnsi="Arial" w:cs="Arial"/>
          <w:sz w:val="24"/>
          <w:szCs w:val="24"/>
        </w:rPr>
        <w:t>custos</w:t>
      </w:r>
      <w:r w:rsidRPr="00D33D20">
        <w:rPr>
          <w:rFonts w:ascii="Arial" w:hAnsi="Arial" w:cs="Arial"/>
          <w:spacing w:val="41"/>
          <w:sz w:val="24"/>
          <w:szCs w:val="24"/>
        </w:rPr>
        <w:t xml:space="preserve"> </w:t>
      </w:r>
      <w:r w:rsidRPr="00D33D20">
        <w:rPr>
          <w:rFonts w:ascii="Arial" w:hAnsi="Arial" w:cs="Arial"/>
          <w:sz w:val="24"/>
          <w:szCs w:val="24"/>
        </w:rPr>
        <w:t>de</w:t>
      </w:r>
      <w:r w:rsidRPr="00D33D20">
        <w:rPr>
          <w:rFonts w:ascii="Arial" w:hAnsi="Arial" w:cs="Arial"/>
          <w:spacing w:val="42"/>
          <w:sz w:val="24"/>
          <w:szCs w:val="24"/>
        </w:rPr>
        <w:t xml:space="preserve"> </w:t>
      </w:r>
      <w:r w:rsidRPr="00D33D20">
        <w:rPr>
          <w:rFonts w:ascii="Arial" w:hAnsi="Arial" w:cs="Arial"/>
          <w:sz w:val="24"/>
          <w:szCs w:val="24"/>
        </w:rPr>
        <w:t>reposição</w:t>
      </w:r>
      <w:r w:rsidRPr="00D33D20">
        <w:rPr>
          <w:rFonts w:ascii="Arial" w:hAnsi="Arial" w:cs="Arial"/>
          <w:spacing w:val="40"/>
          <w:sz w:val="24"/>
          <w:szCs w:val="24"/>
        </w:rPr>
        <w:t xml:space="preserve"> </w:t>
      </w:r>
      <w:r w:rsidRPr="00D33D20">
        <w:rPr>
          <w:rFonts w:ascii="Arial" w:hAnsi="Arial" w:cs="Arial"/>
          <w:sz w:val="24"/>
          <w:szCs w:val="24"/>
        </w:rPr>
        <w:t>ou</w:t>
      </w:r>
      <w:r w:rsidRPr="00D33D20">
        <w:rPr>
          <w:rFonts w:ascii="Arial" w:hAnsi="Arial" w:cs="Arial"/>
          <w:spacing w:val="41"/>
          <w:sz w:val="24"/>
          <w:szCs w:val="24"/>
        </w:rPr>
        <w:t xml:space="preserve"> </w:t>
      </w:r>
      <w:r w:rsidRPr="00D33D20">
        <w:rPr>
          <w:rFonts w:ascii="Arial" w:hAnsi="Arial" w:cs="Arial"/>
          <w:sz w:val="24"/>
          <w:szCs w:val="24"/>
        </w:rPr>
        <w:t>reentrega</w:t>
      </w:r>
      <w:r w:rsidRPr="00D33D20">
        <w:rPr>
          <w:rFonts w:ascii="Arial" w:hAnsi="Arial" w:cs="Arial"/>
          <w:spacing w:val="41"/>
          <w:sz w:val="24"/>
          <w:szCs w:val="24"/>
        </w:rPr>
        <w:t xml:space="preserve"> </w:t>
      </w:r>
      <w:r w:rsidRPr="00D33D20">
        <w:rPr>
          <w:rFonts w:ascii="Arial" w:hAnsi="Arial" w:cs="Arial"/>
          <w:sz w:val="24"/>
          <w:szCs w:val="24"/>
        </w:rPr>
        <w:t>nos</w:t>
      </w:r>
      <w:r w:rsidRPr="00D33D20">
        <w:rPr>
          <w:rFonts w:ascii="Arial" w:hAnsi="Arial" w:cs="Arial"/>
          <w:spacing w:val="40"/>
          <w:sz w:val="24"/>
          <w:szCs w:val="24"/>
        </w:rPr>
        <w:t xml:space="preserve"> </w:t>
      </w:r>
      <w:r w:rsidRPr="00D33D20">
        <w:rPr>
          <w:rFonts w:ascii="Arial" w:hAnsi="Arial" w:cs="Arial"/>
          <w:sz w:val="24"/>
          <w:szCs w:val="24"/>
        </w:rPr>
        <w:t>casos</w:t>
      </w:r>
      <w:r w:rsidRPr="00D33D20">
        <w:rPr>
          <w:rFonts w:ascii="Arial" w:hAnsi="Arial" w:cs="Arial"/>
          <w:spacing w:val="41"/>
          <w:sz w:val="24"/>
          <w:szCs w:val="24"/>
        </w:rPr>
        <w:t xml:space="preserve"> </w:t>
      </w:r>
      <w:r w:rsidRPr="00D33D20">
        <w:rPr>
          <w:rFonts w:ascii="Arial" w:hAnsi="Arial" w:cs="Arial"/>
          <w:sz w:val="24"/>
          <w:szCs w:val="24"/>
        </w:rPr>
        <w:t>em</w:t>
      </w:r>
      <w:r w:rsidRPr="00D33D20">
        <w:rPr>
          <w:rFonts w:ascii="Arial" w:hAnsi="Arial" w:cs="Arial"/>
          <w:spacing w:val="40"/>
          <w:sz w:val="24"/>
          <w:szCs w:val="24"/>
        </w:rPr>
        <w:t xml:space="preserve"> </w:t>
      </w:r>
      <w:r w:rsidRPr="00D33D20">
        <w:rPr>
          <w:rFonts w:ascii="Arial" w:hAnsi="Arial" w:cs="Arial"/>
          <w:sz w:val="24"/>
          <w:szCs w:val="24"/>
        </w:rPr>
        <w:t>que</w:t>
      </w:r>
      <w:r w:rsidRPr="00D33D20">
        <w:rPr>
          <w:rFonts w:ascii="Arial" w:hAnsi="Arial" w:cs="Arial"/>
          <w:spacing w:val="41"/>
          <w:sz w:val="24"/>
          <w:szCs w:val="24"/>
        </w:rPr>
        <w:t xml:space="preserve"> </w:t>
      </w:r>
      <w:r w:rsidRPr="00D33D20">
        <w:rPr>
          <w:rFonts w:ascii="Arial" w:hAnsi="Arial" w:cs="Arial"/>
          <w:sz w:val="24"/>
          <w:szCs w:val="24"/>
        </w:rPr>
        <w:t>o</w:t>
      </w:r>
      <w:r w:rsidRPr="00D33D20">
        <w:rPr>
          <w:rFonts w:ascii="Arial" w:hAnsi="Arial" w:cs="Arial"/>
          <w:spacing w:val="41"/>
          <w:sz w:val="24"/>
          <w:szCs w:val="24"/>
        </w:rPr>
        <w:t xml:space="preserve"> </w:t>
      </w:r>
      <w:r w:rsidRPr="00D33D20">
        <w:rPr>
          <w:rFonts w:ascii="Arial" w:hAnsi="Arial" w:cs="Arial"/>
          <w:sz w:val="24"/>
          <w:szCs w:val="24"/>
        </w:rPr>
        <w:t>bem</w:t>
      </w:r>
      <w:r w:rsidRPr="00D33D20">
        <w:rPr>
          <w:rFonts w:ascii="Arial" w:hAnsi="Arial" w:cs="Arial"/>
          <w:spacing w:val="39"/>
          <w:sz w:val="24"/>
          <w:szCs w:val="24"/>
        </w:rPr>
        <w:t xml:space="preserve"> </w:t>
      </w:r>
      <w:r w:rsidRPr="00D33D20">
        <w:rPr>
          <w:rFonts w:ascii="Arial" w:hAnsi="Arial" w:cs="Arial"/>
          <w:sz w:val="24"/>
          <w:szCs w:val="24"/>
        </w:rPr>
        <w:t>não</w:t>
      </w:r>
      <w:r>
        <w:rPr>
          <w:rFonts w:ascii="Arial" w:hAnsi="Arial" w:cs="Arial"/>
          <w:spacing w:val="-57"/>
          <w:sz w:val="24"/>
          <w:szCs w:val="24"/>
        </w:rPr>
        <w:t xml:space="preserve"> </w:t>
      </w:r>
      <w:r w:rsidRPr="00D33D20">
        <w:rPr>
          <w:rFonts w:ascii="Arial" w:hAnsi="Arial" w:cs="Arial"/>
          <w:sz w:val="24"/>
          <w:szCs w:val="24"/>
        </w:rPr>
        <w:t>atender</w:t>
      </w:r>
      <w:r w:rsidRPr="00D33D20">
        <w:rPr>
          <w:rFonts w:ascii="Arial" w:hAnsi="Arial" w:cs="Arial"/>
          <w:spacing w:val="-1"/>
          <w:sz w:val="24"/>
          <w:szCs w:val="24"/>
        </w:rPr>
        <w:t xml:space="preserve"> </w:t>
      </w:r>
      <w:r w:rsidRPr="00D33D20">
        <w:rPr>
          <w:rFonts w:ascii="Arial" w:hAnsi="Arial" w:cs="Arial"/>
          <w:sz w:val="24"/>
          <w:szCs w:val="24"/>
        </w:rPr>
        <w:t>as condições do</w:t>
      </w:r>
      <w:r w:rsidRPr="00D33D20">
        <w:rPr>
          <w:rFonts w:ascii="Arial" w:hAnsi="Arial" w:cs="Arial"/>
          <w:spacing w:val="-1"/>
          <w:sz w:val="24"/>
          <w:szCs w:val="24"/>
        </w:rPr>
        <w:t xml:space="preserve"> </w:t>
      </w:r>
      <w:r w:rsidRPr="00D33D20">
        <w:rPr>
          <w:rFonts w:ascii="Arial" w:hAnsi="Arial" w:cs="Arial"/>
          <w:sz w:val="24"/>
          <w:szCs w:val="24"/>
        </w:rPr>
        <w:t>Edital;</w:t>
      </w:r>
    </w:p>
    <w:p w14:paraId="0AE4F5A4" w14:textId="77777777" w:rsidR="003C29AD" w:rsidRPr="00D33D20" w:rsidRDefault="003C29AD" w:rsidP="003C29AD">
      <w:pPr>
        <w:pStyle w:val="PargrafodaLista"/>
        <w:tabs>
          <w:tab w:val="left" w:pos="1119"/>
        </w:tabs>
        <w:spacing w:before="114"/>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.6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Cumprir rigorosamente</w:t>
      </w:r>
      <w:r w:rsidRPr="00D33D20">
        <w:rPr>
          <w:rFonts w:ascii="Arial" w:hAnsi="Arial" w:cs="Arial"/>
          <w:spacing w:val="-1"/>
          <w:sz w:val="24"/>
          <w:szCs w:val="24"/>
        </w:rPr>
        <w:t xml:space="preserve"> </w:t>
      </w:r>
      <w:r w:rsidRPr="00D33D20">
        <w:rPr>
          <w:rFonts w:ascii="Arial" w:hAnsi="Arial" w:cs="Arial"/>
          <w:sz w:val="24"/>
          <w:szCs w:val="24"/>
        </w:rPr>
        <w:t>o prazo</w:t>
      </w:r>
      <w:r w:rsidRPr="00D33D20">
        <w:rPr>
          <w:rFonts w:ascii="Arial" w:hAnsi="Arial" w:cs="Arial"/>
          <w:spacing w:val="-1"/>
          <w:sz w:val="24"/>
          <w:szCs w:val="24"/>
        </w:rPr>
        <w:t xml:space="preserve"> </w:t>
      </w:r>
      <w:r w:rsidRPr="00D33D20">
        <w:rPr>
          <w:rFonts w:ascii="Arial" w:hAnsi="Arial" w:cs="Arial"/>
          <w:sz w:val="24"/>
          <w:szCs w:val="24"/>
        </w:rPr>
        <w:t>de entrega</w:t>
      </w:r>
      <w:r w:rsidRPr="00D33D20">
        <w:rPr>
          <w:rFonts w:ascii="Arial" w:hAnsi="Arial" w:cs="Arial"/>
          <w:spacing w:val="-1"/>
          <w:sz w:val="24"/>
          <w:szCs w:val="24"/>
        </w:rPr>
        <w:t xml:space="preserve"> </w:t>
      </w:r>
      <w:r w:rsidRPr="00D33D20">
        <w:rPr>
          <w:rFonts w:ascii="Arial" w:hAnsi="Arial" w:cs="Arial"/>
          <w:sz w:val="24"/>
          <w:szCs w:val="24"/>
        </w:rPr>
        <w:t>e, se for</w:t>
      </w:r>
      <w:r w:rsidRPr="00D33D20">
        <w:rPr>
          <w:rFonts w:ascii="Arial" w:hAnsi="Arial" w:cs="Arial"/>
          <w:spacing w:val="-2"/>
          <w:sz w:val="24"/>
          <w:szCs w:val="24"/>
        </w:rPr>
        <w:t xml:space="preserve"> </w:t>
      </w:r>
      <w:r w:rsidRPr="00D33D20">
        <w:rPr>
          <w:rFonts w:ascii="Arial" w:hAnsi="Arial" w:cs="Arial"/>
          <w:sz w:val="24"/>
          <w:szCs w:val="24"/>
        </w:rPr>
        <w:t>o caso,</w:t>
      </w:r>
      <w:r w:rsidRPr="00D33D20">
        <w:rPr>
          <w:rFonts w:ascii="Arial" w:hAnsi="Arial" w:cs="Arial"/>
          <w:spacing w:val="-1"/>
          <w:sz w:val="24"/>
          <w:szCs w:val="24"/>
        </w:rPr>
        <w:t xml:space="preserve"> </w:t>
      </w:r>
      <w:r w:rsidRPr="00D33D20">
        <w:rPr>
          <w:rFonts w:ascii="Arial" w:hAnsi="Arial" w:cs="Arial"/>
          <w:sz w:val="24"/>
          <w:szCs w:val="24"/>
        </w:rPr>
        <w:t>a substituição</w:t>
      </w:r>
      <w:r w:rsidRPr="00D33D20">
        <w:rPr>
          <w:rFonts w:ascii="Arial" w:hAnsi="Arial" w:cs="Arial"/>
          <w:spacing w:val="-1"/>
          <w:sz w:val="24"/>
          <w:szCs w:val="24"/>
        </w:rPr>
        <w:t xml:space="preserve"> </w:t>
      </w:r>
      <w:r w:rsidRPr="00D33D20">
        <w:rPr>
          <w:rFonts w:ascii="Arial" w:hAnsi="Arial" w:cs="Arial"/>
          <w:sz w:val="24"/>
          <w:szCs w:val="24"/>
        </w:rPr>
        <w:t>dos</w:t>
      </w:r>
      <w:r w:rsidRPr="00D33D20">
        <w:rPr>
          <w:rFonts w:ascii="Arial" w:hAnsi="Arial" w:cs="Arial"/>
          <w:spacing w:val="-1"/>
          <w:sz w:val="24"/>
          <w:szCs w:val="24"/>
        </w:rPr>
        <w:t xml:space="preserve"> </w:t>
      </w:r>
      <w:r w:rsidRPr="00D33D20">
        <w:rPr>
          <w:rFonts w:ascii="Arial" w:hAnsi="Arial" w:cs="Arial"/>
          <w:sz w:val="24"/>
          <w:szCs w:val="24"/>
        </w:rPr>
        <w:t>produtos;</w:t>
      </w:r>
    </w:p>
    <w:p w14:paraId="0CB040B7" w14:textId="77777777" w:rsidR="003C29AD" w:rsidRPr="00D33D20" w:rsidRDefault="003C29AD" w:rsidP="003C29AD">
      <w:pPr>
        <w:pStyle w:val="PargrafodaLista"/>
        <w:tabs>
          <w:tab w:val="left" w:pos="1119"/>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.7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Receber a</w:t>
      </w:r>
      <w:r w:rsidRPr="00D33D20">
        <w:rPr>
          <w:rFonts w:ascii="Arial" w:hAnsi="Arial" w:cs="Arial"/>
          <w:spacing w:val="-1"/>
          <w:sz w:val="24"/>
          <w:szCs w:val="24"/>
        </w:rPr>
        <w:t xml:space="preserve"> </w:t>
      </w:r>
      <w:r w:rsidRPr="00D33D20">
        <w:rPr>
          <w:rFonts w:ascii="Arial" w:hAnsi="Arial" w:cs="Arial"/>
          <w:sz w:val="24"/>
          <w:szCs w:val="24"/>
        </w:rPr>
        <w:t>Autorização de</w:t>
      </w:r>
      <w:r w:rsidRPr="00D33D20">
        <w:rPr>
          <w:rFonts w:ascii="Arial" w:hAnsi="Arial" w:cs="Arial"/>
          <w:spacing w:val="-1"/>
          <w:sz w:val="24"/>
          <w:szCs w:val="24"/>
        </w:rPr>
        <w:t xml:space="preserve"> </w:t>
      </w:r>
      <w:r w:rsidRPr="00D33D20">
        <w:rPr>
          <w:rFonts w:ascii="Arial" w:hAnsi="Arial" w:cs="Arial"/>
          <w:sz w:val="24"/>
          <w:szCs w:val="24"/>
        </w:rPr>
        <w:t>Fornecimento/Ordem</w:t>
      </w:r>
      <w:r w:rsidRPr="00D33D20">
        <w:rPr>
          <w:rFonts w:ascii="Arial" w:hAnsi="Arial" w:cs="Arial"/>
          <w:spacing w:val="-2"/>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Serviço</w:t>
      </w:r>
      <w:r w:rsidRPr="00D33D20">
        <w:rPr>
          <w:rFonts w:ascii="Arial" w:hAnsi="Arial" w:cs="Arial"/>
          <w:spacing w:val="2"/>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 estipulado;</w:t>
      </w:r>
    </w:p>
    <w:p w14:paraId="60AF5F6E" w14:textId="77777777" w:rsidR="003C29AD" w:rsidRPr="00D33D20" w:rsidRDefault="003C29AD" w:rsidP="003C29AD">
      <w:pPr>
        <w:pStyle w:val="PargrafodaLista"/>
        <w:tabs>
          <w:tab w:val="left" w:pos="1123"/>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.8 </w:t>
      </w:r>
      <w:r>
        <w:rPr>
          <w:rFonts w:ascii="Arial" w:hAnsi="Arial" w:cs="Arial"/>
          <w:sz w:val="24"/>
          <w:szCs w:val="24"/>
        </w:rPr>
        <w:t>-</w:t>
      </w:r>
      <w:r w:rsidRPr="00D33D20">
        <w:rPr>
          <w:rFonts w:ascii="Arial" w:hAnsi="Arial" w:cs="Arial"/>
          <w:b/>
          <w:spacing w:val="3"/>
          <w:sz w:val="24"/>
          <w:szCs w:val="24"/>
        </w:rPr>
        <w:t xml:space="preserve"> </w:t>
      </w:r>
      <w:r w:rsidRPr="00D33D20">
        <w:rPr>
          <w:rFonts w:ascii="Arial" w:hAnsi="Arial" w:cs="Arial"/>
          <w:sz w:val="24"/>
          <w:szCs w:val="24"/>
        </w:rPr>
        <w:t>Pagar</w:t>
      </w:r>
      <w:r w:rsidRPr="00D33D20">
        <w:rPr>
          <w:rFonts w:ascii="Arial" w:hAnsi="Arial" w:cs="Arial"/>
          <w:spacing w:val="3"/>
          <w:sz w:val="24"/>
          <w:szCs w:val="24"/>
        </w:rPr>
        <w:t xml:space="preserve"> </w:t>
      </w:r>
      <w:r w:rsidRPr="00D33D20">
        <w:rPr>
          <w:rFonts w:ascii="Arial" w:hAnsi="Arial" w:cs="Arial"/>
          <w:sz w:val="24"/>
          <w:szCs w:val="24"/>
        </w:rPr>
        <w:t>todos</w:t>
      </w:r>
      <w:r w:rsidRPr="00D33D20">
        <w:rPr>
          <w:rFonts w:ascii="Arial" w:hAnsi="Arial" w:cs="Arial"/>
          <w:spacing w:val="2"/>
          <w:sz w:val="24"/>
          <w:szCs w:val="24"/>
        </w:rPr>
        <w:t xml:space="preserve"> </w:t>
      </w:r>
      <w:r w:rsidRPr="00D33D20">
        <w:rPr>
          <w:rFonts w:ascii="Arial" w:hAnsi="Arial" w:cs="Arial"/>
          <w:sz w:val="24"/>
          <w:szCs w:val="24"/>
        </w:rPr>
        <w:t>os</w:t>
      </w:r>
      <w:r w:rsidRPr="00D33D20">
        <w:rPr>
          <w:rFonts w:ascii="Arial" w:hAnsi="Arial" w:cs="Arial"/>
          <w:spacing w:val="2"/>
          <w:sz w:val="24"/>
          <w:szCs w:val="24"/>
        </w:rPr>
        <w:t xml:space="preserve"> </w:t>
      </w:r>
      <w:r w:rsidRPr="00D33D20">
        <w:rPr>
          <w:rFonts w:ascii="Arial" w:hAnsi="Arial" w:cs="Arial"/>
          <w:sz w:val="24"/>
          <w:szCs w:val="24"/>
        </w:rPr>
        <w:t>tributos</w:t>
      </w:r>
      <w:r w:rsidRPr="00D33D20">
        <w:rPr>
          <w:rFonts w:ascii="Arial" w:hAnsi="Arial" w:cs="Arial"/>
          <w:spacing w:val="2"/>
          <w:sz w:val="24"/>
          <w:szCs w:val="24"/>
        </w:rPr>
        <w:t xml:space="preserve"> </w:t>
      </w:r>
      <w:r w:rsidRPr="00D33D20">
        <w:rPr>
          <w:rFonts w:ascii="Arial" w:hAnsi="Arial" w:cs="Arial"/>
          <w:sz w:val="24"/>
          <w:szCs w:val="24"/>
        </w:rPr>
        <w:t>que</w:t>
      </w:r>
      <w:r w:rsidRPr="00D33D20">
        <w:rPr>
          <w:rFonts w:ascii="Arial" w:hAnsi="Arial" w:cs="Arial"/>
          <w:spacing w:val="3"/>
          <w:sz w:val="24"/>
          <w:szCs w:val="24"/>
        </w:rPr>
        <w:t xml:space="preserve"> </w:t>
      </w:r>
      <w:r w:rsidRPr="00D33D20">
        <w:rPr>
          <w:rFonts w:ascii="Arial" w:hAnsi="Arial" w:cs="Arial"/>
          <w:sz w:val="24"/>
          <w:szCs w:val="24"/>
        </w:rPr>
        <w:t>incidam</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venham</w:t>
      </w:r>
      <w:r w:rsidRPr="00D33D20">
        <w:rPr>
          <w:rFonts w:ascii="Arial" w:hAnsi="Arial" w:cs="Arial"/>
          <w:spacing w:val="1"/>
          <w:sz w:val="24"/>
          <w:szCs w:val="24"/>
        </w:rPr>
        <w:t xml:space="preserve"> </w:t>
      </w:r>
      <w:r w:rsidRPr="00D33D20">
        <w:rPr>
          <w:rFonts w:ascii="Arial" w:hAnsi="Arial" w:cs="Arial"/>
          <w:sz w:val="24"/>
          <w:szCs w:val="24"/>
        </w:rPr>
        <w:t>incidir,</w:t>
      </w:r>
      <w:r w:rsidRPr="00D33D20">
        <w:rPr>
          <w:rFonts w:ascii="Arial" w:hAnsi="Arial" w:cs="Arial"/>
          <w:spacing w:val="2"/>
          <w:sz w:val="24"/>
          <w:szCs w:val="24"/>
        </w:rPr>
        <w:t xml:space="preserve"> </w:t>
      </w:r>
      <w:r w:rsidRPr="00D33D20">
        <w:rPr>
          <w:rFonts w:ascii="Arial" w:hAnsi="Arial" w:cs="Arial"/>
          <w:sz w:val="24"/>
          <w:szCs w:val="24"/>
        </w:rPr>
        <w:t>direta</w:t>
      </w:r>
      <w:r w:rsidRPr="00D33D20">
        <w:rPr>
          <w:rFonts w:ascii="Arial" w:hAnsi="Arial" w:cs="Arial"/>
          <w:spacing w:val="3"/>
          <w:sz w:val="24"/>
          <w:szCs w:val="24"/>
        </w:rPr>
        <w:t xml:space="preserve"> </w:t>
      </w:r>
      <w:r w:rsidRPr="00D33D20">
        <w:rPr>
          <w:rFonts w:ascii="Arial" w:hAnsi="Arial" w:cs="Arial"/>
          <w:sz w:val="24"/>
          <w:szCs w:val="24"/>
        </w:rPr>
        <w:t>ou</w:t>
      </w:r>
      <w:r w:rsidRPr="00D33D20">
        <w:rPr>
          <w:rFonts w:ascii="Arial" w:hAnsi="Arial" w:cs="Arial"/>
          <w:spacing w:val="1"/>
          <w:sz w:val="24"/>
          <w:szCs w:val="24"/>
        </w:rPr>
        <w:t xml:space="preserve"> </w:t>
      </w:r>
      <w:r w:rsidRPr="00D33D20">
        <w:rPr>
          <w:rFonts w:ascii="Arial" w:hAnsi="Arial" w:cs="Arial"/>
          <w:sz w:val="24"/>
          <w:szCs w:val="24"/>
        </w:rPr>
        <w:t>indiretamente,</w:t>
      </w:r>
      <w:r w:rsidRPr="00D33D20">
        <w:rPr>
          <w:rFonts w:ascii="Arial" w:hAnsi="Arial" w:cs="Arial"/>
          <w:spacing w:val="3"/>
          <w:sz w:val="24"/>
          <w:szCs w:val="24"/>
        </w:rPr>
        <w:t xml:space="preserve"> </w:t>
      </w:r>
      <w:r w:rsidRPr="00D33D20">
        <w:rPr>
          <w:rFonts w:ascii="Arial" w:hAnsi="Arial" w:cs="Arial"/>
          <w:sz w:val="24"/>
          <w:szCs w:val="24"/>
        </w:rPr>
        <w:t>sobre</w:t>
      </w:r>
      <w:r w:rsidRPr="00D33D20">
        <w:rPr>
          <w:rFonts w:ascii="Arial" w:hAnsi="Arial" w:cs="Arial"/>
          <w:spacing w:val="3"/>
          <w:sz w:val="24"/>
          <w:szCs w:val="24"/>
        </w:rPr>
        <w:t xml:space="preserve"> </w:t>
      </w:r>
      <w:r w:rsidRPr="00D33D20">
        <w:rPr>
          <w:rFonts w:ascii="Arial" w:hAnsi="Arial" w:cs="Arial"/>
          <w:sz w:val="24"/>
          <w:szCs w:val="24"/>
        </w:rPr>
        <w:t>os</w:t>
      </w:r>
      <w:r w:rsidRPr="00D33D20">
        <w:rPr>
          <w:rFonts w:ascii="Arial" w:hAnsi="Arial" w:cs="Arial"/>
          <w:spacing w:val="-57"/>
          <w:sz w:val="24"/>
          <w:szCs w:val="24"/>
        </w:rPr>
        <w:t xml:space="preserve"> </w:t>
      </w:r>
      <w:r w:rsidRPr="00D33D20">
        <w:rPr>
          <w:rFonts w:ascii="Arial" w:hAnsi="Arial" w:cs="Arial"/>
          <w:sz w:val="24"/>
          <w:szCs w:val="24"/>
        </w:rPr>
        <w:t>produtos vendidos;</w:t>
      </w:r>
    </w:p>
    <w:p w14:paraId="42ECEC95" w14:textId="77777777" w:rsidR="003C29AD" w:rsidRPr="00D33D20" w:rsidRDefault="003C29AD" w:rsidP="003C29AD">
      <w:pPr>
        <w:pStyle w:val="PargrafodaLista"/>
        <w:tabs>
          <w:tab w:val="left" w:pos="1294"/>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.9 </w:t>
      </w:r>
      <w:r>
        <w:rPr>
          <w:rFonts w:ascii="Arial" w:hAnsi="Arial" w:cs="Arial"/>
          <w:sz w:val="24"/>
          <w:szCs w:val="24"/>
        </w:rPr>
        <w:t>-</w:t>
      </w:r>
      <w:r w:rsidRPr="00D33D20">
        <w:rPr>
          <w:rFonts w:ascii="Arial" w:hAnsi="Arial" w:cs="Arial"/>
          <w:b/>
          <w:spacing w:val="54"/>
          <w:sz w:val="24"/>
          <w:szCs w:val="24"/>
        </w:rPr>
        <w:t xml:space="preserve"> </w:t>
      </w:r>
      <w:r w:rsidRPr="00D33D20">
        <w:rPr>
          <w:rFonts w:ascii="Arial" w:hAnsi="Arial" w:cs="Arial"/>
          <w:sz w:val="24"/>
          <w:szCs w:val="24"/>
        </w:rPr>
        <w:t>Comunicar</w:t>
      </w:r>
      <w:r w:rsidRPr="00D33D20">
        <w:rPr>
          <w:rFonts w:ascii="Arial" w:hAnsi="Arial" w:cs="Arial"/>
          <w:spacing w:val="55"/>
          <w:sz w:val="24"/>
          <w:szCs w:val="24"/>
        </w:rPr>
        <w:t xml:space="preserve"> </w:t>
      </w:r>
      <w:r w:rsidRPr="00D33D20">
        <w:rPr>
          <w:rFonts w:ascii="Arial" w:hAnsi="Arial" w:cs="Arial"/>
          <w:sz w:val="24"/>
          <w:szCs w:val="24"/>
        </w:rPr>
        <w:t>a</w:t>
      </w:r>
      <w:r w:rsidRPr="00D33D20">
        <w:rPr>
          <w:rFonts w:ascii="Arial" w:hAnsi="Arial" w:cs="Arial"/>
          <w:spacing w:val="54"/>
          <w:sz w:val="24"/>
          <w:szCs w:val="24"/>
        </w:rPr>
        <w:t xml:space="preserve"> </w:t>
      </w:r>
      <w:r w:rsidRPr="00D33D20">
        <w:rPr>
          <w:rFonts w:ascii="Arial" w:hAnsi="Arial" w:cs="Arial"/>
          <w:sz w:val="24"/>
          <w:szCs w:val="24"/>
        </w:rPr>
        <w:t>Prefeitura,</w:t>
      </w:r>
      <w:r w:rsidRPr="00D33D20">
        <w:rPr>
          <w:rFonts w:ascii="Arial" w:hAnsi="Arial" w:cs="Arial"/>
          <w:spacing w:val="52"/>
          <w:sz w:val="24"/>
          <w:szCs w:val="24"/>
        </w:rPr>
        <w:t xml:space="preserve"> </w:t>
      </w:r>
      <w:r w:rsidRPr="00D33D20">
        <w:rPr>
          <w:rFonts w:ascii="Arial" w:hAnsi="Arial" w:cs="Arial"/>
          <w:sz w:val="24"/>
          <w:szCs w:val="24"/>
        </w:rPr>
        <w:t>imediatamente,</w:t>
      </w:r>
      <w:r w:rsidRPr="00D33D20">
        <w:rPr>
          <w:rFonts w:ascii="Arial" w:hAnsi="Arial" w:cs="Arial"/>
          <w:spacing w:val="55"/>
          <w:sz w:val="24"/>
          <w:szCs w:val="24"/>
        </w:rPr>
        <w:t xml:space="preserve"> </w:t>
      </w:r>
      <w:r w:rsidRPr="00D33D20">
        <w:rPr>
          <w:rFonts w:ascii="Arial" w:hAnsi="Arial" w:cs="Arial"/>
          <w:sz w:val="24"/>
          <w:szCs w:val="24"/>
        </w:rPr>
        <w:t>qualquer</w:t>
      </w:r>
      <w:r w:rsidRPr="00D33D20">
        <w:rPr>
          <w:rFonts w:ascii="Arial" w:hAnsi="Arial" w:cs="Arial"/>
          <w:spacing w:val="55"/>
          <w:sz w:val="24"/>
          <w:szCs w:val="24"/>
        </w:rPr>
        <w:t xml:space="preserve"> </w:t>
      </w:r>
      <w:r w:rsidRPr="00D33D20">
        <w:rPr>
          <w:rFonts w:ascii="Arial" w:hAnsi="Arial" w:cs="Arial"/>
          <w:sz w:val="24"/>
          <w:szCs w:val="24"/>
        </w:rPr>
        <w:t>ocorrência</w:t>
      </w:r>
      <w:r w:rsidRPr="00D33D20">
        <w:rPr>
          <w:rFonts w:ascii="Arial" w:hAnsi="Arial" w:cs="Arial"/>
          <w:spacing w:val="54"/>
          <w:sz w:val="24"/>
          <w:szCs w:val="24"/>
        </w:rPr>
        <w:t xml:space="preserve"> </w:t>
      </w:r>
      <w:r w:rsidRPr="00D33D20">
        <w:rPr>
          <w:rFonts w:ascii="Arial" w:hAnsi="Arial" w:cs="Arial"/>
          <w:sz w:val="24"/>
          <w:szCs w:val="24"/>
        </w:rPr>
        <w:t>ou</w:t>
      </w:r>
      <w:r w:rsidRPr="00D33D20">
        <w:rPr>
          <w:rFonts w:ascii="Arial" w:hAnsi="Arial" w:cs="Arial"/>
          <w:spacing w:val="54"/>
          <w:sz w:val="24"/>
          <w:szCs w:val="24"/>
        </w:rPr>
        <w:t xml:space="preserve"> </w:t>
      </w:r>
      <w:r w:rsidRPr="00D33D20">
        <w:rPr>
          <w:rFonts w:ascii="Arial" w:hAnsi="Arial" w:cs="Arial"/>
          <w:sz w:val="24"/>
          <w:szCs w:val="24"/>
        </w:rPr>
        <w:t>anormalidade</w:t>
      </w:r>
      <w:r w:rsidRPr="00D33D20">
        <w:rPr>
          <w:rFonts w:ascii="Arial" w:hAnsi="Arial" w:cs="Arial"/>
          <w:spacing w:val="55"/>
          <w:sz w:val="24"/>
          <w:szCs w:val="24"/>
        </w:rPr>
        <w:t xml:space="preserve"> </w:t>
      </w:r>
      <w:r w:rsidRPr="00D33D20">
        <w:rPr>
          <w:rFonts w:ascii="Arial" w:hAnsi="Arial" w:cs="Arial"/>
          <w:sz w:val="24"/>
          <w:szCs w:val="24"/>
        </w:rPr>
        <w:t>que</w:t>
      </w:r>
      <w:r w:rsidRPr="00D33D20">
        <w:rPr>
          <w:rFonts w:ascii="Arial" w:hAnsi="Arial" w:cs="Arial"/>
          <w:spacing w:val="-57"/>
          <w:sz w:val="24"/>
          <w:szCs w:val="24"/>
        </w:rPr>
        <w:t xml:space="preserve"> </w:t>
      </w:r>
      <w:r w:rsidRPr="00D33D20">
        <w:rPr>
          <w:rFonts w:ascii="Arial" w:hAnsi="Arial" w:cs="Arial"/>
          <w:sz w:val="24"/>
          <w:szCs w:val="24"/>
        </w:rPr>
        <w:t>venha</w:t>
      </w:r>
      <w:r w:rsidRPr="00D33D20">
        <w:rPr>
          <w:rFonts w:ascii="Arial" w:hAnsi="Arial" w:cs="Arial"/>
          <w:spacing w:val="-1"/>
          <w:sz w:val="24"/>
          <w:szCs w:val="24"/>
        </w:rPr>
        <w:t xml:space="preserve"> </w:t>
      </w:r>
      <w:r w:rsidRPr="00D33D20">
        <w:rPr>
          <w:rFonts w:ascii="Arial" w:hAnsi="Arial" w:cs="Arial"/>
          <w:sz w:val="24"/>
          <w:szCs w:val="24"/>
        </w:rPr>
        <w:t>interferir na aquisição dos produtos objetivados</w:t>
      </w:r>
      <w:r w:rsidRPr="00D33D20">
        <w:rPr>
          <w:rFonts w:ascii="Arial" w:hAnsi="Arial" w:cs="Arial"/>
          <w:spacing w:val="-1"/>
          <w:sz w:val="24"/>
          <w:szCs w:val="24"/>
        </w:rPr>
        <w:t xml:space="preserve"> </w:t>
      </w:r>
      <w:r w:rsidRPr="00D33D20">
        <w:rPr>
          <w:rFonts w:ascii="Arial" w:hAnsi="Arial" w:cs="Arial"/>
          <w:sz w:val="24"/>
          <w:szCs w:val="24"/>
        </w:rPr>
        <w:t>na presente licitação;</w:t>
      </w:r>
    </w:p>
    <w:p w14:paraId="163CE001" w14:textId="77777777" w:rsidR="003C29AD" w:rsidRPr="00D33D20" w:rsidRDefault="003C29AD" w:rsidP="003C29AD">
      <w:pPr>
        <w:pStyle w:val="PargrafodaLista"/>
        <w:tabs>
          <w:tab w:val="left" w:pos="1250"/>
        </w:tabs>
        <w:spacing w:before="116"/>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.10 </w:t>
      </w:r>
      <w:r>
        <w:rPr>
          <w:rFonts w:ascii="Arial" w:hAnsi="Arial" w:cs="Arial"/>
          <w:sz w:val="24"/>
          <w:szCs w:val="24"/>
        </w:rPr>
        <w:t>-</w:t>
      </w:r>
      <w:r w:rsidRPr="00D33D20">
        <w:rPr>
          <w:rFonts w:ascii="Arial" w:hAnsi="Arial" w:cs="Arial"/>
          <w:b/>
          <w:spacing w:val="9"/>
          <w:sz w:val="24"/>
          <w:szCs w:val="24"/>
        </w:rPr>
        <w:t xml:space="preserve"> </w:t>
      </w:r>
      <w:r w:rsidRPr="00D33D20">
        <w:rPr>
          <w:rFonts w:ascii="Arial" w:hAnsi="Arial" w:cs="Arial"/>
          <w:sz w:val="24"/>
          <w:szCs w:val="24"/>
        </w:rPr>
        <w:t>Responder</w:t>
      </w:r>
      <w:r w:rsidRPr="00D33D20">
        <w:rPr>
          <w:rFonts w:ascii="Arial" w:hAnsi="Arial" w:cs="Arial"/>
          <w:spacing w:val="10"/>
          <w:sz w:val="24"/>
          <w:szCs w:val="24"/>
        </w:rPr>
        <w:t xml:space="preserve"> </w:t>
      </w:r>
      <w:r w:rsidRPr="00D33D20">
        <w:rPr>
          <w:rFonts w:ascii="Arial" w:hAnsi="Arial" w:cs="Arial"/>
          <w:sz w:val="24"/>
          <w:szCs w:val="24"/>
        </w:rPr>
        <w:t>por</w:t>
      </w:r>
      <w:r w:rsidRPr="00D33D20">
        <w:rPr>
          <w:rFonts w:ascii="Arial" w:hAnsi="Arial" w:cs="Arial"/>
          <w:spacing w:val="7"/>
          <w:sz w:val="24"/>
          <w:szCs w:val="24"/>
        </w:rPr>
        <w:t xml:space="preserve"> </w:t>
      </w:r>
      <w:r w:rsidRPr="00D33D20">
        <w:rPr>
          <w:rFonts w:ascii="Arial" w:hAnsi="Arial" w:cs="Arial"/>
          <w:sz w:val="24"/>
          <w:szCs w:val="24"/>
        </w:rPr>
        <w:t>danos</w:t>
      </w:r>
      <w:r w:rsidRPr="00D33D20">
        <w:rPr>
          <w:rFonts w:ascii="Arial" w:hAnsi="Arial" w:cs="Arial"/>
          <w:spacing w:val="10"/>
          <w:sz w:val="24"/>
          <w:szCs w:val="24"/>
        </w:rPr>
        <w:t xml:space="preserve"> </w:t>
      </w:r>
      <w:r w:rsidRPr="00D33D20">
        <w:rPr>
          <w:rFonts w:ascii="Arial" w:hAnsi="Arial" w:cs="Arial"/>
          <w:sz w:val="24"/>
          <w:szCs w:val="24"/>
        </w:rPr>
        <w:t>materiais</w:t>
      </w:r>
      <w:r w:rsidRPr="00D33D20">
        <w:rPr>
          <w:rFonts w:ascii="Arial" w:hAnsi="Arial" w:cs="Arial"/>
          <w:spacing w:val="9"/>
          <w:sz w:val="24"/>
          <w:szCs w:val="24"/>
        </w:rPr>
        <w:t xml:space="preserve"> </w:t>
      </w:r>
      <w:r w:rsidRPr="00D33D20">
        <w:rPr>
          <w:rFonts w:ascii="Arial" w:hAnsi="Arial" w:cs="Arial"/>
          <w:sz w:val="24"/>
          <w:szCs w:val="24"/>
        </w:rPr>
        <w:t>e</w:t>
      </w:r>
      <w:r w:rsidRPr="00D33D20">
        <w:rPr>
          <w:rFonts w:ascii="Arial" w:hAnsi="Arial" w:cs="Arial"/>
          <w:spacing w:val="9"/>
          <w:sz w:val="24"/>
          <w:szCs w:val="24"/>
        </w:rPr>
        <w:t xml:space="preserve"> </w:t>
      </w:r>
      <w:r w:rsidRPr="00D33D20">
        <w:rPr>
          <w:rFonts w:ascii="Arial" w:hAnsi="Arial" w:cs="Arial"/>
          <w:sz w:val="24"/>
          <w:szCs w:val="24"/>
        </w:rPr>
        <w:t>físicos,</w:t>
      </w:r>
      <w:r w:rsidRPr="00D33D20">
        <w:rPr>
          <w:rFonts w:ascii="Arial" w:hAnsi="Arial" w:cs="Arial"/>
          <w:spacing w:val="8"/>
          <w:sz w:val="24"/>
          <w:szCs w:val="24"/>
        </w:rPr>
        <w:t xml:space="preserve"> </w:t>
      </w:r>
      <w:r w:rsidRPr="00D33D20">
        <w:rPr>
          <w:rFonts w:ascii="Arial" w:hAnsi="Arial" w:cs="Arial"/>
          <w:sz w:val="24"/>
          <w:szCs w:val="24"/>
        </w:rPr>
        <w:t>causados</w:t>
      </w:r>
      <w:r w:rsidRPr="00D33D20">
        <w:rPr>
          <w:rFonts w:ascii="Arial" w:hAnsi="Arial" w:cs="Arial"/>
          <w:spacing w:val="8"/>
          <w:sz w:val="24"/>
          <w:szCs w:val="24"/>
        </w:rPr>
        <w:t xml:space="preserve"> </w:t>
      </w:r>
      <w:r w:rsidRPr="00D33D20">
        <w:rPr>
          <w:rFonts w:ascii="Arial" w:hAnsi="Arial" w:cs="Arial"/>
          <w:sz w:val="24"/>
          <w:szCs w:val="24"/>
        </w:rPr>
        <w:t>por</w:t>
      </w:r>
      <w:r w:rsidRPr="00D33D20">
        <w:rPr>
          <w:rFonts w:ascii="Arial" w:hAnsi="Arial" w:cs="Arial"/>
          <w:spacing w:val="10"/>
          <w:sz w:val="24"/>
          <w:szCs w:val="24"/>
        </w:rPr>
        <w:t xml:space="preserve"> </w:t>
      </w:r>
      <w:r w:rsidRPr="00D33D20">
        <w:rPr>
          <w:rFonts w:ascii="Arial" w:hAnsi="Arial" w:cs="Arial"/>
          <w:sz w:val="24"/>
          <w:szCs w:val="24"/>
        </w:rPr>
        <w:t>seus</w:t>
      </w:r>
      <w:r w:rsidRPr="00D33D20">
        <w:rPr>
          <w:rFonts w:ascii="Arial" w:hAnsi="Arial" w:cs="Arial"/>
          <w:spacing w:val="8"/>
          <w:sz w:val="24"/>
          <w:szCs w:val="24"/>
        </w:rPr>
        <w:t xml:space="preserve"> </w:t>
      </w:r>
      <w:r w:rsidRPr="00D33D20">
        <w:rPr>
          <w:rFonts w:ascii="Arial" w:hAnsi="Arial" w:cs="Arial"/>
          <w:sz w:val="24"/>
          <w:szCs w:val="24"/>
        </w:rPr>
        <w:t>empregados,</w:t>
      </w:r>
      <w:r w:rsidRPr="00D33D20">
        <w:rPr>
          <w:rFonts w:ascii="Arial" w:hAnsi="Arial" w:cs="Arial"/>
          <w:spacing w:val="10"/>
          <w:sz w:val="24"/>
          <w:szCs w:val="24"/>
        </w:rPr>
        <w:t xml:space="preserve"> </w:t>
      </w:r>
      <w:r w:rsidRPr="00D33D20">
        <w:rPr>
          <w:rFonts w:ascii="Arial" w:hAnsi="Arial" w:cs="Arial"/>
          <w:sz w:val="24"/>
          <w:szCs w:val="24"/>
        </w:rPr>
        <w:t>diretamente</w:t>
      </w:r>
      <w:r w:rsidRPr="00D33D20">
        <w:rPr>
          <w:rFonts w:ascii="Arial" w:hAnsi="Arial" w:cs="Arial"/>
          <w:spacing w:val="10"/>
          <w:sz w:val="24"/>
          <w:szCs w:val="24"/>
        </w:rPr>
        <w:t xml:space="preserve"> </w:t>
      </w:r>
      <w:r w:rsidRPr="00D33D20">
        <w:rPr>
          <w:rFonts w:ascii="Arial" w:hAnsi="Arial" w:cs="Arial"/>
          <w:sz w:val="24"/>
          <w:szCs w:val="24"/>
        </w:rPr>
        <w:t>à</w:t>
      </w:r>
      <w:r w:rsidRPr="00D33D20">
        <w:rPr>
          <w:rFonts w:ascii="Arial" w:hAnsi="Arial" w:cs="Arial"/>
          <w:spacing w:val="-57"/>
          <w:sz w:val="24"/>
          <w:szCs w:val="24"/>
        </w:rPr>
        <w:t xml:space="preserve"> </w:t>
      </w:r>
      <w:r w:rsidRPr="00D33D20">
        <w:rPr>
          <w:rFonts w:ascii="Arial" w:hAnsi="Arial" w:cs="Arial"/>
          <w:sz w:val="24"/>
          <w:szCs w:val="24"/>
        </w:rPr>
        <w:t>Prefeitura</w:t>
      </w:r>
      <w:r w:rsidRPr="00D33D20">
        <w:rPr>
          <w:rFonts w:ascii="Arial" w:hAnsi="Arial" w:cs="Arial"/>
          <w:spacing w:val="-1"/>
          <w:sz w:val="24"/>
          <w:szCs w:val="24"/>
        </w:rPr>
        <w:t xml:space="preserve"> </w:t>
      </w:r>
      <w:r w:rsidRPr="00D33D20">
        <w:rPr>
          <w:rFonts w:ascii="Arial" w:hAnsi="Arial" w:cs="Arial"/>
          <w:sz w:val="24"/>
          <w:szCs w:val="24"/>
        </w:rPr>
        <w:t xml:space="preserve">Municipal de </w:t>
      </w:r>
      <w:r>
        <w:rPr>
          <w:rFonts w:ascii="Arial" w:hAnsi="Arial" w:cs="Arial"/>
          <w:sz w:val="24"/>
          <w:szCs w:val="24"/>
        </w:rPr>
        <w:t>Rifaina</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a terceiros,</w:t>
      </w:r>
      <w:r w:rsidRPr="00D33D20">
        <w:rPr>
          <w:rFonts w:ascii="Arial" w:hAnsi="Arial" w:cs="Arial"/>
          <w:spacing w:val="-1"/>
          <w:sz w:val="24"/>
          <w:szCs w:val="24"/>
        </w:rPr>
        <w:t xml:space="preserve"> </w:t>
      </w:r>
      <w:r w:rsidRPr="00D33D20">
        <w:rPr>
          <w:rFonts w:ascii="Arial" w:hAnsi="Arial" w:cs="Arial"/>
          <w:sz w:val="24"/>
          <w:szCs w:val="24"/>
        </w:rPr>
        <w:t>decorrentes de sua culpa ou dolo;</w:t>
      </w:r>
    </w:p>
    <w:p w14:paraId="386A51F7" w14:textId="77777777" w:rsidR="003C29AD" w:rsidRDefault="003C29AD" w:rsidP="003C29AD">
      <w:pPr>
        <w:pStyle w:val="PargrafodaLista"/>
        <w:tabs>
          <w:tab w:val="left" w:pos="1194"/>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.11 -</w:t>
      </w:r>
      <w:r w:rsidRPr="00D33D20">
        <w:rPr>
          <w:rFonts w:ascii="Arial" w:hAnsi="Arial" w:cs="Arial"/>
          <w:b/>
          <w:spacing w:val="43"/>
          <w:sz w:val="24"/>
          <w:szCs w:val="24"/>
        </w:rPr>
        <w:t xml:space="preserve"> </w:t>
      </w:r>
      <w:r w:rsidRPr="00D33D20">
        <w:rPr>
          <w:rFonts w:ascii="Arial" w:hAnsi="Arial" w:cs="Arial"/>
          <w:sz w:val="24"/>
          <w:szCs w:val="24"/>
        </w:rPr>
        <w:t>Indicar</w:t>
      </w:r>
      <w:r w:rsidRPr="00D33D20">
        <w:rPr>
          <w:rFonts w:ascii="Arial" w:hAnsi="Arial" w:cs="Arial"/>
          <w:spacing w:val="44"/>
          <w:sz w:val="24"/>
          <w:szCs w:val="24"/>
        </w:rPr>
        <w:t xml:space="preserve"> </w:t>
      </w:r>
      <w:r w:rsidRPr="00D33D20">
        <w:rPr>
          <w:rFonts w:ascii="Arial" w:hAnsi="Arial" w:cs="Arial"/>
          <w:sz w:val="24"/>
          <w:szCs w:val="24"/>
        </w:rPr>
        <w:t>representante,</w:t>
      </w:r>
      <w:r w:rsidRPr="00D33D20">
        <w:rPr>
          <w:rFonts w:ascii="Arial" w:hAnsi="Arial" w:cs="Arial"/>
          <w:spacing w:val="43"/>
          <w:sz w:val="24"/>
          <w:szCs w:val="24"/>
        </w:rPr>
        <w:t xml:space="preserve"> </w:t>
      </w:r>
      <w:r w:rsidRPr="00D33D20">
        <w:rPr>
          <w:rFonts w:ascii="Arial" w:hAnsi="Arial" w:cs="Arial"/>
          <w:sz w:val="24"/>
          <w:szCs w:val="24"/>
        </w:rPr>
        <w:t>que</w:t>
      </w:r>
      <w:r w:rsidRPr="00D33D20">
        <w:rPr>
          <w:rFonts w:ascii="Arial" w:hAnsi="Arial" w:cs="Arial"/>
          <w:spacing w:val="43"/>
          <w:sz w:val="24"/>
          <w:szCs w:val="24"/>
        </w:rPr>
        <w:t xml:space="preserve"> </w:t>
      </w:r>
      <w:r w:rsidRPr="00D33D20">
        <w:rPr>
          <w:rFonts w:ascii="Arial" w:hAnsi="Arial" w:cs="Arial"/>
          <w:sz w:val="24"/>
          <w:szCs w:val="24"/>
        </w:rPr>
        <w:t>responderá</w:t>
      </w:r>
      <w:r w:rsidRPr="00D33D20">
        <w:rPr>
          <w:rFonts w:ascii="Arial" w:hAnsi="Arial" w:cs="Arial"/>
          <w:spacing w:val="43"/>
          <w:sz w:val="24"/>
          <w:szCs w:val="24"/>
        </w:rPr>
        <w:t xml:space="preserve"> </w:t>
      </w:r>
      <w:r w:rsidRPr="00D33D20">
        <w:rPr>
          <w:rFonts w:ascii="Arial" w:hAnsi="Arial" w:cs="Arial"/>
          <w:sz w:val="24"/>
          <w:szCs w:val="24"/>
        </w:rPr>
        <w:t>perante</w:t>
      </w:r>
      <w:r w:rsidRPr="00D33D20">
        <w:rPr>
          <w:rFonts w:ascii="Arial" w:hAnsi="Arial" w:cs="Arial"/>
          <w:spacing w:val="44"/>
          <w:sz w:val="24"/>
          <w:szCs w:val="24"/>
        </w:rPr>
        <w:t xml:space="preserve"> </w:t>
      </w:r>
      <w:r w:rsidRPr="00D33D20">
        <w:rPr>
          <w:rFonts w:ascii="Arial" w:hAnsi="Arial" w:cs="Arial"/>
          <w:sz w:val="24"/>
          <w:szCs w:val="24"/>
        </w:rPr>
        <w:t>a</w:t>
      </w:r>
      <w:r w:rsidRPr="00D33D20">
        <w:rPr>
          <w:rFonts w:ascii="Arial" w:hAnsi="Arial" w:cs="Arial"/>
          <w:spacing w:val="43"/>
          <w:sz w:val="24"/>
          <w:szCs w:val="24"/>
        </w:rPr>
        <w:t xml:space="preserve"> </w:t>
      </w:r>
      <w:r w:rsidRPr="00D33D20">
        <w:rPr>
          <w:rFonts w:ascii="Arial" w:hAnsi="Arial" w:cs="Arial"/>
          <w:sz w:val="24"/>
          <w:szCs w:val="24"/>
        </w:rPr>
        <w:t>Administração</w:t>
      </w:r>
      <w:r w:rsidRPr="00D33D20">
        <w:rPr>
          <w:rFonts w:ascii="Arial" w:hAnsi="Arial" w:cs="Arial"/>
          <w:spacing w:val="43"/>
          <w:sz w:val="24"/>
          <w:szCs w:val="24"/>
        </w:rPr>
        <w:t xml:space="preserve"> </w:t>
      </w:r>
      <w:r w:rsidRPr="00D33D20">
        <w:rPr>
          <w:rFonts w:ascii="Arial" w:hAnsi="Arial" w:cs="Arial"/>
          <w:sz w:val="24"/>
          <w:szCs w:val="24"/>
        </w:rPr>
        <w:t>por</w:t>
      </w:r>
      <w:r w:rsidRPr="00D33D20">
        <w:rPr>
          <w:rFonts w:ascii="Arial" w:hAnsi="Arial" w:cs="Arial"/>
          <w:spacing w:val="44"/>
          <w:sz w:val="24"/>
          <w:szCs w:val="24"/>
        </w:rPr>
        <w:t xml:space="preserve"> </w:t>
      </w:r>
      <w:r w:rsidRPr="00D33D20">
        <w:rPr>
          <w:rFonts w:ascii="Arial" w:hAnsi="Arial" w:cs="Arial"/>
          <w:sz w:val="24"/>
          <w:szCs w:val="24"/>
        </w:rPr>
        <w:t>todos</w:t>
      </w:r>
      <w:r w:rsidRPr="00D33D20">
        <w:rPr>
          <w:rFonts w:ascii="Arial" w:hAnsi="Arial" w:cs="Arial"/>
          <w:spacing w:val="44"/>
          <w:sz w:val="24"/>
          <w:szCs w:val="24"/>
        </w:rPr>
        <w:t xml:space="preserve"> </w:t>
      </w:r>
      <w:r w:rsidRPr="00D33D20">
        <w:rPr>
          <w:rFonts w:ascii="Arial" w:hAnsi="Arial" w:cs="Arial"/>
          <w:sz w:val="24"/>
          <w:szCs w:val="24"/>
        </w:rPr>
        <w:t>os</w:t>
      </w:r>
      <w:r w:rsidRPr="00D33D20">
        <w:rPr>
          <w:rFonts w:ascii="Arial" w:hAnsi="Arial" w:cs="Arial"/>
          <w:spacing w:val="44"/>
          <w:sz w:val="24"/>
          <w:szCs w:val="24"/>
        </w:rPr>
        <w:t xml:space="preserve"> </w:t>
      </w:r>
      <w:r w:rsidRPr="00D33D20">
        <w:rPr>
          <w:rFonts w:ascii="Arial" w:hAnsi="Arial" w:cs="Arial"/>
          <w:sz w:val="24"/>
          <w:szCs w:val="24"/>
        </w:rPr>
        <w:t>atos</w:t>
      </w:r>
      <w:r w:rsidRPr="00D33D20">
        <w:rPr>
          <w:rFonts w:ascii="Arial" w:hAnsi="Arial" w:cs="Arial"/>
          <w:spacing w:val="43"/>
          <w:sz w:val="24"/>
          <w:szCs w:val="24"/>
        </w:rPr>
        <w:t xml:space="preserve"> </w:t>
      </w:r>
      <w:r w:rsidRPr="00D33D20">
        <w:rPr>
          <w:rFonts w:ascii="Arial" w:hAnsi="Arial" w:cs="Arial"/>
          <w:sz w:val="24"/>
          <w:szCs w:val="24"/>
        </w:rPr>
        <w:t>e</w:t>
      </w:r>
      <w:r w:rsidRPr="00D33D20">
        <w:rPr>
          <w:rFonts w:ascii="Arial" w:hAnsi="Arial" w:cs="Arial"/>
          <w:spacing w:val="-57"/>
          <w:sz w:val="24"/>
          <w:szCs w:val="24"/>
        </w:rPr>
        <w:t xml:space="preserve"> </w:t>
      </w:r>
      <w:r>
        <w:rPr>
          <w:rFonts w:ascii="Arial" w:hAnsi="Arial" w:cs="Arial"/>
          <w:spacing w:val="-57"/>
          <w:sz w:val="24"/>
          <w:szCs w:val="24"/>
        </w:rPr>
        <w:t xml:space="preserve">  </w:t>
      </w:r>
      <w:r w:rsidRPr="00D33D20">
        <w:rPr>
          <w:rFonts w:ascii="Arial" w:hAnsi="Arial" w:cs="Arial"/>
          <w:sz w:val="24"/>
          <w:szCs w:val="24"/>
        </w:rPr>
        <w:t>comunicações</w:t>
      </w:r>
      <w:r w:rsidRPr="00D33D20">
        <w:rPr>
          <w:rFonts w:ascii="Arial" w:hAnsi="Arial" w:cs="Arial"/>
          <w:spacing w:val="-1"/>
          <w:sz w:val="24"/>
          <w:szCs w:val="24"/>
        </w:rPr>
        <w:t xml:space="preserve"> </w:t>
      </w:r>
      <w:r w:rsidRPr="00D33D20">
        <w:rPr>
          <w:rFonts w:ascii="Arial" w:hAnsi="Arial" w:cs="Arial"/>
          <w:sz w:val="24"/>
          <w:szCs w:val="24"/>
        </w:rPr>
        <w:t>formais</w:t>
      </w:r>
      <w:r>
        <w:rPr>
          <w:rFonts w:ascii="Arial" w:hAnsi="Arial" w:cs="Arial"/>
          <w:sz w:val="24"/>
          <w:szCs w:val="24"/>
        </w:rPr>
        <w:t>.</w:t>
      </w:r>
    </w:p>
    <w:p w14:paraId="61D75522" w14:textId="77777777" w:rsidR="003C29AD" w:rsidRDefault="003C29AD" w:rsidP="003C29AD">
      <w:pPr>
        <w:pStyle w:val="PargrafodaLista"/>
        <w:tabs>
          <w:tab w:val="left" w:pos="1194"/>
        </w:tabs>
        <w:spacing w:before="115"/>
        <w:ind w:right="24"/>
        <w:rPr>
          <w:rFonts w:ascii="Arial" w:hAnsi="Arial" w:cs="Arial"/>
          <w:sz w:val="24"/>
          <w:szCs w:val="24"/>
        </w:rPr>
      </w:pPr>
    </w:p>
    <w:p w14:paraId="1CE9E27A" w14:textId="77777777" w:rsidR="003C29AD" w:rsidRDefault="003C29AD" w:rsidP="003C29AD">
      <w:pPr>
        <w:pStyle w:val="PargrafodaLista"/>
        <w:tabs>
          <w:tab w:val="left" w:pos="1194"/>
        </w:tabs>
        <w:spacing w:before="115"/>
        <w:ind w:right="24"/>
        <w:rPr>
          <w:rFonts w:ascii="Arial" w:hAnsi="Arial" w:cs="Arial"/>
          <w:b/>
          <w:bCs/>
          <w:sz w:val="24"/>
          <w:szCs w:val="24"/>
        </w:rPr>
      </w:pPr>
      <w:r w:rsidRPr="005336E2">
        <w:rPr>
          <w:rFonts w:ascii="Arial" w:hAnsi="Arial" w:cs="Arial"/>
          <w:b/>
          <w:bCs/>
          <w:sz w:val="24"/>
          <w:szCs w:val="24"/>
        </w:rPr>
        <w:t>7. DA ENTREGA E RECEBIMENTO DO PRODUTO</w:t>
      </w:r>
    </w:p>
    <w:p w14:paraId="53A23617" w14:textId="77777777" w:rsidR="003C29AD" w:rsidRDefault="003C29AD" w:rsidP="003C29AD">
      <w:pPr>
        <w:pStyle w:val="PargrafodaLista"/>
        <w:tabs>
          <w:tab w:val="left" w:pos="1194"/>
        </w:tabs>
        <w:spacing w:before="115"/>
        <w:ind w:right="24"/>
        <w:rPr>
          <w:rFonts w:ascii="Arial" w:hAnsi="Arial" w:cs="Arial"/>
          <w:sz w:val="24"/>
          <w:szCs w:val="24"/>
        </w:rPr>
      </w:pPr>
      <w:r w:rsidRPr="005336E2">
        <w:rPr>
          <w:rFonts w:ascii="Arial" w:hAnsi="Arial" w:cs="Arial"/>
          <w:sz w:val="24"/>
          <w:szCs w:val="24"/>
        </w:rPr>
        <w:t>A contratada</w:t>
      </w:r>
      <w:r>
        <w:rPr>
          <w:rFonts w:ascii="Arial" w:hAnsi="Arial" w:cs="Arial"/>
          <w:sz w:val="24"/>
          <w:szCs w:val="24"/>
        </w:rPr>
        <w:t xml:space="preserve"> deverá entregar o produto (drone) na Sede da Guarda Civil Municipal (GCM), situada à Rua José Mateus, nº 206, centro, Rifaina/SP, CEP 14.490-000, no prazo máximo de 30 (trinta) dias a contar do envio/entrega do pedido formulado pela contratante.</w:t>
      </w:r>
    </w:p>
    <w:p w14:paraId="1101ED0C" w14:textId="77777777" w:rsidR="003C29AD" w:rsidRPr="00D33D20" w:rsidRDefault="003C29AD" w:rsidP="003C29AD">
      <w:pPr>
        <w:pStyle w:val="PargrafodaLista"/>
        <w:tabs>
          <w:tab w:val="left" w:pos="1194"/>
        </w:tabs>
        <w:spacing w:before="115"/>
        <w:ind w:right="693"/>
        <w:rPr>
          <w:rFonts w:ascii="Arial" w:hAnsi="Arial" w:cs="Arial"/>
          <w:sz w:val="24"/>
          <w:szCs w:val="24"/>
        </w:rPr>
      </w:pPr>
    </w:p>
    <w:p w14:paraId="11EF8CED" w14:textId="77777777" w:rsidR="003C29AD" w:rsidRPr="00761176" w:rsidRDefault="003C29AD" w:rsidP="003C29AD">
      <w:pPr>
        <w:jc w:val="both"/>
        <w:rPr>
          <w:rFonts w:ascii="Arial" w:eastAsia="Calibri" w:hAnsi="Arial" w:cs="Arial"/>
          <w:b/>
          <w:bCs/>
          <w:sz w:val="24"/>
          <w:szCs w:val="24"/>
        </w:rPr>
      </w:pPr>
      <w:r w:rsidRPr="00761176">
        <w:rPr>
          <w:rFonts w:ascii="Arial" w:eastAsia="Calibri" w:hAnsi="Arial" w:cs="Arial"/>
          <w:b/>
          <w:bCs/>
          <w:sz w:val="24"/>
          <w:szCs w:val="24"/>
        </w:rPr>
        <w:t>8. FORMA E PRAZO DE PAGAMENTO</w:t>
      </w:r>
    </w:p>
    <w:p w14:paraId="2DFE0FFA" w14:textId="77777777" w:rsidR="003C29AD" w:rsidRPr="009E0264" w:rsidRDefault="003C29AD" w:rsidP="003C29AD">
      <w:pPr>
        <w:jc w:val="both"/>
        <w:rPr>
          <w:rFonts w:ascii="Arial" w:eastAsia="Calibri" w:hAnsi="Arial" w:cs="Arial"/>
          <w:b/>
          <w:bCs/>
          <w:sz w:val="22"/>
          <w:szCs w:val="22"/>
        </w:rPr>
      </w:pPr>
    </w:p>
    <w:p w14:paraId="06B7C649" w14:textId="77777777" w:rsidR="003C29AD" w:rsidRPr="00A75A56" w:rsidRDefault="003C29AD" w:rsidP="003C29A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.1</w:t>
      </w:r>
      <w:r>
        <w:rPr>
          <w:rFonts w:ascii="Arial" w:eastAsia="Calibri" w:hAnsi="Arial" w:cs="Arial"/>
          <w:sz w:val="24"/>
          <w:szCs w:val="24"/>
        </w:rPr>
        <w:t xml:space="preserve"> -</w:t>
      </w:r>
      <w:r w:rsidRPr="00A75A56">
        <w:rPr>
          <w:rFonts w:ascii="Arial" w:eastAsia="Calibri" w:hAnsi="Arial" w:cs="Arial"/>
          <w:sz w:val="24"/>
          <w:szCs w:val="24"/>
        </w:rPr>
        <w:t xml:space="preserve"> O pagamento será realizado no prazo máximo de até 30 (dez) dias, contados a partir do recebimento da DANFE ou Fatura, através de ordem bancária, para crédito em banco, agência e conta corrente indicados pelo contratado.</w:t>
      </w:r>
    </w:p>
    <w:p w14:paraId="533E978A" w14:textId="77777777" w:rsidR="003C29AD" w:rsidRPr="00A75A56" w:rsidRDefault="003C29AD" w:rsidP="003C29A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.1.1</w:t>
      </w:r>
      <w:r>
        <w:rPr>
          <w:rFonts w:ascii="Arial" w:eastAsia="Calibri" w:hAnsi="Arial" w:cs="Arial"/>
          <w:sz w:val="24"/>
          <w:szCs w:val="24"/>
        </w:rPr>
        <w:t xml:space="preserve"> -</w:t>
      </w:r>
      <w:r w:rsidRPr="00A75A56">
        <w:rPr>
          <w:rFonts w:ascii="Arial" w:eastAsia="Calibri" w:hAnsi="Arial" w:cs="Arial"/>
          <w:sz w:val="24"/>
          <w:szCs w:val="24"/>
        </w:rPr>
        <w:t xml:space="preserve"> A DANFE/Fatura liquidada, deverá, obrigatoriamente, conter o mesmo CNPJ/MF do vencedor da contratação e atestada pelo fiscal do contrato.</w:t>
      </w:r>
    </w:p>
    <w:p w14:paraId="23486BBE" w14:textId="77777777" w:rsidR="003C29AD" w:rsidRPr="00A75A56" w:rsidRDefault="003C29AD" w:rsidP="003C29A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.2</w:t>
      </w:r>
      <w:r>
        <w:rPr>
          <w:rFonts w:ascii="Arial" w:eastAsia="Calibri" w:hAnsi="Arial" w:cs="Arial"/>
          <w:sz w:val="24"/>
          <w:szCs w:val="24"/>
        </w:rPr>
        <w:t xml:space="preserve"> - </w:t>
      </w:r>
      <w:r w:rsidRPr="00A75A56">
        <w:rPr>
          <w:rFonts w:ascii="Arial" w:eastAsia="Calibri" w:hAnsi="Arial" w:cs="Arial"/>
          <w:sz w:val="24"/>
          <w:szCs w:val="24"/>
        </w:rPr>
        <w:t>Considera-se ocorrido o recebimento da nota fiscal ou fatura no momento em que o órgão contratante atestar a execução do objeto do contrato.</w:t>
      </w:r>
    </w:p>
    <w:p w14:paraId="2C5A0D00" w14:textId="77777777" w:rsidR="003C29AD" w:rsidRPr="00A75A56" w:rsidRDefault="003C29AD" w:rsidP="003C29A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.3</w:t>
      </w:r>
      <w:r>
        <w:rPr>
          <w:rFonts w:ascii="Arial" w:eastAsia="Calibri" w:hAnsi="Arial" w:cs="Arial"/>
          <w:sz w:val="24"/>
          <w:szCs w:val="24"/>
        </w:rPr>
        <w:t xml:space="preserve"> -</w:t>
      </w:r>
      <w:r w:rsidRPr="00A75A56">
        <w:rPr>
          <w:rFonts w:ascii="Arial" w:eastAsia="Calibri" w:hAnsi="Arial" w:cs="Arial"/>
          <w:sz w:val="24"/>
          <w:szCs w:val="24"/>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5B17C97" w14:textId="77777777" w:rsidR="003C29AD" w:rsidRPr="009E0264" w:rsidRDefault="003C29AD" w:rsidP="003C29AD">
      <w:pPr>
        <w:jc w:val="both"/>
        <w:rPr>
          <w:rFonts w:ascii="Arial" w:eastAsia="Calibri" w:hAnsi="Arial" w:cs="Arial"/>
          <w:sz w:val="22"/>
          <w:szCs w:val="22"/>
        </w:rPr>
      </w:pPr>
    </w:p>
    <w:p w14:paraId="55055A30" w14:textId="77777777" w:rsidR="003C29AD" w:rsidRDefault="003C29AD" w:rsidP="003C29AD">
      <w:pPr>
        <w:jc w:val="both"/>
        <w:rPr>
          <w:rFonts w:ascii="Arial" w:eastAsia="Calibri" w:hAnsi="Arial" w:cs="Arial"/>
          <w:b/>
          <w:bCs/>
          <w:sz w:val="22"/>
          <w:szCs w:val="22"/>
        </w:rPr>
      </w:pPr>
    </w:p>
    <w:p w14:paraId="4961B928" w14:textId="77777777" w:rsidR="003C29AD" w:rsidRPr="00761176" w:rsidRDefault="003C29AD" w:rsidP="003C29AD">
      <w:pPr>
        <w:jc w:val="both"/>
        <w:rPr>
          <w:rFonts w:ascii="Arial" w:eastAsia="Calibri" w:hAnsi="Arial" w:cs="Arial"/>
          <w:b/>
          <w:bCs/>
          <w:sz w:val="24"/>
          <w:szCs w:val="24"/>
        </w:rPr>
      </w:pPr>
      <w:r w:rsidRPr="00761176">
        <w:rPr>
          <w:rFonts w:ascii="Arial" w:eastAsia="Calibri" w:hAnsi="Arial" w:cs="Arial"/>
          <w:b/>
          <w:bCs/>
          <w:sz w:val="24"/>
          <w:szCs w:val="24"/>
        </w:rPr>
        <w:t>9. RECURSOS ORÇAMENTÁRIOS</w:t>
      </w:r>
    </w:p>
    <w:p w14:paraId="45090594" w14:textId="77777777" w:rsidR="003C29AD" w:rsidRPr="009E0264" w:rsidRDefault="003C29AD" w:rsidP="003C29AD">
      <w:pPr>
        <w:jc w:val="both"/>
        <w:rPr>
          <w:rFonts w:ascii="Arial" w:eastAsia="Calibri" w:hAnsi="Arial" w:cs="Arial"/>
          <w:b/>
          <w:bCs/>
          <w:sz w:val="22"/>
          <w:szCs w:val="22"/>
        </w:rPr>
      </w:pPr>
    </w:p>
    <w:p w14:paraId="0627D4A3" w14:textId="77777777" w:rsidR="003C29AD" w:rsidRPr="008B6F62" w:rsidRDefault="003C29AD" w:rsidP="003C29AD">
      <w:pPr>
        <w:jc w:val="both"/>
        <w:rPr>
          <w:rFonts w:ascii="Arial" w:hAnsi="Arial" w:cs="Arial"/>
          <w:sz w:val="24"/>
          <w:szCs w:val="24"/>
        </w:rPr>
      </w:pPr>
    </w:p>
    <w:p w14:paraId="41152AD6" w14:textId="77777777" w:rsidR="003C29AD" w:rsidRDefault="003C29AD" w:rsidP="003C29AD">
      <w:pPr>
        <w:jc w:val="both"/>
        <w:rPr>
          <w:rFonts w:ascii="Arial" w:hAnsi="Arial" w:cs="Arial"/>
          <w:sz w:val="24"/>
          <w:szCs w:val="24"/>
        </w:rPr>
      </w:pPr>
      <w:bookmarkStart w:id="5" w:name="_Hlk170918333"/>
      <w:r>
        <w:rPr>
          <w:rFonts w:ascii="Arial" w:hAnsi="Arial" w:cs="Arial"/>
          <w:sz w:val="24"/>
          <w:szCs w:val="24"/>
        </w:rPr>
        <w:t>1               PREFEITURA MUNICIAPAL</w:t>
      </w:r>
    </w:p>
    <w:p w14:paraId="6419215E" w14:textId="77777777" w:rsidR="003C29AD" w:rsidRDefault="003C29AD" w:rsidP="003C29AD">
      <w:pPr>
        <w:jc w:val="both"/>
        <w:rPr>
          <w:rFonts w:ascii="Arial" w:hAnsi="Arial" w:cs="Arial"/>
          <w:sz w:val="24"/>
          <w:szCs w:val="24"/>
        </w:rPr>
      </w:pPr>
      <w:r>
        <w:rPr>
          <w:rFonts w:ascii="Arial" w:hAnsi="Arial" w:cs="Arial"/>
          <w:sz w:val="24"/>
          <w:szCs w:val="24"/>
        </w:rPr>
        <w:t>02             PREFEITURA MUNICIPAL</w:t>
      </w:r>
    </w:p>
    <w:p w14:paraId="3321F3E2" w14:textId="77777777" w:rsidR="003C29AD" w:rsidRDefault="003C29AD" w:rsidP="003C29AD">
      <w:pPr>
        <w:jc w:val="both"/>
        <w:rPr>
          <w:rFonts w:ascii="Arial" w:hAnsi="Arial" w:cs="Arial"/>
          <w:sz w:val="24"/>
          <w:szCs w:val="24"/>
        </w:rPr>
      </w:pPr>
      <w:r>
        <w:rPr>
          <w:rFonts w:ascii="Arial" w:hAnsi="Arial" w:cs="Arial"/>
          <w:sz w:val="24"/>
          <w:szCs w:val="24"/>
        </w:rPr>
        <w:t>02 20        SECRETARIA MUNICIPAL DE SEGURANÇA</w:t>
      </w:r>
    </w:p>
    <w:p w14:paraId="3895EBAF" w14:textId="77777777" w:rsidR="003C29AD" w:rsidRDefault="003C29AD" w:rsidP="003C29AD">
      <w:pPr>
        <w:jc w:val="both"/>
        <w:rPr>
          <w:rFonts w:ascii="Arial" w:hAnsi="Arial" w:cs="Arial"/>
          <w:sz w:val="24"/>
          <w:szCs w:val="24"/>
        </w:rPr>
      </w:pPr>
      <w:r>
        <w:rPr>
          <w:rFonts w:ascii="Arial" w:hAnsi="Arial" w:cs="Arial"/>
          <w:sz w:val="24"/>
          <w:szCs w:val="24"/>
        </w:rPr>
        <w:t>022001     SEGURANÇA PÚBLICA</w:t>
      </w:r>
    </w:p>
    <w:p w14:paraId="6A7F7675" w14:textId="77777777" w:rsidR="003C29AD" w:rsidRDefault="003C29AD" w:rsidP="003C29AD">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Segurança</w:t>
      </w:r>
      <w:proofErr w:type="gramEnd"/>
      <w:r>
        <w:rPr>
          <w:rFonts w:ascii="Arial" w:hAnsi="Arial" w:cs="Arial"/>
          <w:sz w:val="24"/>
          <w:szCs w:val="24"/>
        </w:rPr>
        <w:t xml:space="preserve"> Pública</w:t>
      </w:r>
    </w:p>
    <w:p w14:paraId="36F05732" w14:textId="77777777" w:rsidR="003C29AD" w:rsidRDefault="003C29AD" w:rsidP="003C29AD">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Policiamento</w:t>
      </w:r>
    </w:p>
    <w:p w14:paraId="3D4DFA32" w14:textId="77777777" w:rsidR="003C29AD" w:rsidRDefault="003C29AD" w:rsidP="003C29AD">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SEGURANÇA PÚBLICA E DEFESA CIVIL</w:t>
      </w:r>
    </w:p>
    <w:p w14:paraId="7384329E" w14:textId="77777777" w:rsidR="003C29AD" w:rsidRDefault="003C29AD" w:rsidP="003C29AD">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2034  0000 Manutenção das Atividades de Policiamento, Trânsito e Fiscalização</w:t>
      </w:r>
    </w:p>
    <w:p w14:paraId="3196CB2A" w14:textId="77777777" w:rsidR="003C29AD" w:rsidRDefault="003C29AD" w:rsidP="003C29AD">
      <w:pPr>
        <w:jc w:val="both"/>
        <w:rPr>
          <w:rFonts w:ascii="Arial" w:hAnsi="Arial" w:cs="Arial"/>
          <w:sz w:val="24"/>
          <w:szCs w:val="24"/>
        </w:rPr>
      </w:pPr>
      <w:r w:rsidRPr="00457821">
        <w:rPr>
          <w:rFonts w:ascii="Arial" w:hAnsi="Arial" w:cs="Arial"/>
          <w:b/>
          <w:bCs/>
          <w:sz w:val="24"/>
          <w:szCs w:val="24"/>
        </w:rPr>
        <w:t>409</w:t>
      </w:r>
      <w:r>
        <w:rPr>
          <w:rFonts w:ascii="Arial" w:hAnsi="Arial" w:cs="Arial"/>
          <w:sz w:val="24"/>
          <w:szCs w:val="24"/>
        </w:rPr>
        <w:t xml:space="preserve">    4.4.90.52.00</w:t>
      </w:r>
      <w:r w:rsidRPr="00457821">
        <w:rPr>
          <w:rFonts w:ascii="Arial" w:hAnsi="Arial" w:cs="Arial"/>
          <w:sz w:val="24"/>
          <w:szCs w:val="24"/>
        </w:rPr>
        <w:t xml:space="preserve"> </w:t>
      </w:r>
      <w:r>
        <w:rPr>
          <w:rFonts w:ascii="Arial" w:hAnsi="Arial" w:cs="Arial"/>
          <w:sz w:val="24"/>
          <w:szCs w:val="24"/>
        </w:rPr>
        <w:t>EQUIPAMENTOS E MATERIAL PERMANENTE</w:t>
      </w:r>
    </w:p>
    <w:p w14:paraId="00FCD62A" w14:textId="77777777" w:rsidR="003C29AD" w:rsidRDefault="003C29AD" w:rsidP="003C29AD">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0.01.00  450.000</w:t>
      </w:r>
      <w:proofErr w:type="gramEnd"/>
      <w:r>
        <w:rPr>
          <w:rFonts w:ascii="Arial" w:hAnsi="Arial" w:cs="Arial"/>
          <w:sz w:val="24"/>
          <w:szCs w:val="24"/>
        </w:rPr>
        <w:t xml:space="preserve"> TRÂNSITO-FISCALIZAÇÃO </w:t>
      </w:r>
    </w:p>
    <w:p w14:paraId="7EB0BCCE" w14:textId="77777777" w:rsidR="003C29AD" w:rsidRDefault="003C29AD" w:rsidP="003C29AD">
      <w:pPr>
        <w:jc w:val="both"/>
        <w:rPr>
          <w:rFonts w:ascii="Arial" w:hAnsi="Arial" w:cs="Arial"/>
          <w:sz w:val="24"/>
          <w:szCs w:val="24"/>
        </w:rPr>
      </w:pPr>
      <w:r>
        <w:rPr>
          <w:rFonts w:ascii="Arial" w:hAnsi="Arial" w:cs="Arial"/>
          <w:sz w:val="24"/>
          <w:szCs w:val="24"/>
        </w:rPr>
        <w:t xml:space="preserve">          </w:t>
      </w:r>
    </w:p>
    <w:bookmarkEnd w:id="5"/>
    <w:p w14:paraId="5D4829D7" w14:textId="77777777" w:rsidR="003C29AD" w:rsidRPr="008B6F62" w:rsidRDefault="003C29AD" w:rsidP="003C29AD">
      <w:pPr>
        <w:jc w:val="both"/>
        <w:rPr>
          <w:rFonts w:ascii="Arial" w:hAnsi="Arial" w:cs="Arial"/>
          <w:sz w:val="24"/>
          <w:szCs w:val="24"/>
        </w:rPr>
      </w:pPr>
    </w:p>
    <w:p w14:paraId="3479FDFD" w14:textId="77777777" w:rsidR="003C29AD" w:rsidRDefault="003C29AD" w:rsidP="003C29AD">
      <w:pPr>
        <w:jc w:val="both"/>
        <w:rPr>
          <w:rFonts w:ascii="Arial" w:eastAsia="Calibri" w:hAnsi="Arial" w:cs="Arial"/>
          <w:b/>
          <w:bCs/>
          <w:sz w:val="22"/>
          <w:szCs w:val="22"/>
        </w:rPr>
      </w:pPr>
    </w:p>
    <w:p w14:paraId="4711A76E" w14:textId="77777777" w:rsidR="003C29AD" w:rsidRPr="009E0264" w:rsidRDefault="003C29AD" w:rsidP="003C29AD">
      <w:pPr>
        <w:jc w:val="center"/>
        <w:rPr>
          <w:rFonts w:ascii="Arial" w:eastAsia="Calibri" w:hAnsi="Arial" w:cs="Arial"/>
          <w:sz w:val="22"/>
          <w:szCs w:val="22"/>
        </w:rPr>
      </w:pPr>
    </w:p>
    <w:p w14:paraId="0B50FC9C" w14:textId="77777777" w:rsidR="003C29AD" w:rsidRPr="009E0264" w:rsidRDefault="003C29AD" w:rsidP="003C29AD">
      <w:pPr>
        <w:jc w:val="center"/>
        <w:rPr>
          <w:rFonts w:ascii="Arial" w:eastAsia="Calibri" w:hAnsi="Arial" w:cs="Arial"/>
          <w:sz w:val="22"/>
          <w:szCs w:val="22"/>
        </w:rPr>
      </w:pPr>
      <w:r w:rsidRPr="009E0264">
        <w:rPr>
          <w:rFonts w:ascii="Arial" w:eastAsia="Calibri" w:hAnsi="Arial" w:cs="Arial"/>
          <w:sz w:val="22"/>
          <w:szCs w:val="22"/>
        </w:rPr>
        <w:t xml:space="preserve">Rifaina SP, </w:t>
      </w:r>
      <w:r>
        <w:rPr>
          <w:rFonts w:ascii="Arial" w:eastAsia="Calibri" w:hAnsi="Arial" w:cs="Arial"/>
          <w:sz w:val="22"/>
          <w:szCs w:val="22"/>
        </w:rPr>
        <w:t>08</w:t>
      </w:r>
      <w:r w:rsidRPr="009E0264">
        <w:rPr>
          <w:rFonts w:ascii="Arial" w:eastAsia="Calibri" w:hAnsi="Arial" w:cs="Arial"/>
          <w:sz w:val="22"/>
          <w:szCs w:val="22"/>
        </w:rPr>
        <w:t xml:space="preserve"> de </w:t>
      </w:r>
      <w:r>
        <w:rPr>
          <w:rFonts w:ascii="Arial" w:eastAsia="Calibri" w:hAnsi="Arial" w:cs="Arial"/>
          <w:sz w:val="22"/>
          <w:szCs w:val="22"/>
        </w:rPr>
        <w:t xml:space="preserve">outubro </w:t>
      </w:r>
      <w:r w:rsidRPr="009E0264">
        <w:rPr>
          <w:rFonts w:ascii="Arial" w:eastAsia="Calibri" w:hAnsi="Arial" w:cs="Arial"/>
          <w:sz w:val="22"/>
          <w:szCs w:val="22"/>
        </w:rPr>
        <w:t>de 2024</w:t>
      </w:r>
    </w:p>
    <w:p w14:paraId="3CF79163" w14:textId="77777777" w:rsidR="003C29AD" w:rsidRPr="009E0264" w:rsidRDefault="003C29AD" w:rsidP="003C29AD">
      <w:pPr>
        <w:jc w:val="center"/>
        <w:rPr>
          <w:rFonts w:ascii="Arial" w:eastAsia="Calibri" w:hAnsi="Arial" w:cs="Arial"/>
          <w:sz w:val="22"/>
          <w:szCs w:val="22"/>
        </w:rPr>
      </w:pPr>
    </w:p>
    <w:p w14:paraId="00915CF5" w14:textId="77777777" w:rsidR="003C29AD" w:rsidRPr="009E0264" w:rsidRDefault="003C29AD" w:rsidP="003C29AD">
      <w:pPr>
        <w:jc w:val="center"/>
        <w:rPr>
          <w:rFonts w:ascii="Arial" w:eastAsia="Calibri" w:hAnsi="Arial" w:cs="Arial"/>
          <w:sz w:val="22"/>
          <w:szCs w:val="22"/>
        </w:rPr>
      </w:pPr>
    </w:p>
    <w:p w14:paraId="63A7DC3F" w14:textId="77777777" w:rsidR="003C29AD" w:rsidRPr="009E0264" w:rsidRDefault="003C29AD" w:rsidP="003C29AD">
      <w:pPr>
        <w:jc w:val="center"/>
        <w:rPr>
          <w:rFonts w:ascii="Arial" w:eastAsia="Calibri" w:hAnsi="Arial" w:cs="Arial"/>
          <w:sz w:val="22"/>
          <w:szCs w:val="22"/>
        </w:rPr>
      </w:pPr>
      <w:r w:rsidRPr="009E0264">
        <w:rPr>
          <w:rFonts w:ascii="Arial" w:eastAsia="Calibri" w:hAnsi="Arial" w:cs="Arial"/>
          <w:sz w:val="22"/>
          <w:szCs w:val="22"/>
        </w:rPr>
        <w:t>_______________________________________________</w:t>
      </w:r>
    </w:p>
    <w:p w14:paraId="39B95466" w14:textId="77777777" w:rsidR="003C29AD" w:rsidRPr="009E0264" w:rsidRDefault="003C29AD" w:rsidP="003C29AD">
      <w:pPr>
        <w:jc w:val="center"/>
        <w:rPr>
          <w:rFonts w:ascii="Arial" w:hAnsi="Arial" w:cs="Arial"/>
          <w:sz w:val="22"/>
          <w:szCs w:val="22"/>
          <w:lang w:val="pt-PT"/>
        </w:rPr>
      </w:pPr>
      <w:r w:rsidRPr="009E0264">
        <w:rPr>
          <w:rFonts w:ascii="Arial" w:eastAsia="Calibri" w:hAnsi="Arial" w:cs="Arial"/>
          <w:b/>
          <w:bCs/>
          <w:sz w:val="22"/>
          <w:szCs w:val="22"/>
        </w:rPr>
        <w:t xml:space="preserve">Agente responsável: </w:t>
      </w:r>
      <w:r>
        <w:rPr>
          <w:rFonts w:ascii="Arial" w:eastAsia="Calibri" w:hAnsi="Arial" w:cs="Arial"/>
          <w:b/>
          <w:bCs/>
          <w:sz w:val="22"/>
          <w:szCs w:val="22"/>
        </w:rPr>
        <w:t>Marcos Cesar Belmiro</w:t>
      </w:r>
    </w:p>
    <w:p w14:paraId="703DD237" w14:textId="77777777" w:rsidR="0060502D" w:rsidRDefault="0060502D" w:rsidP="00C71B6A">
      <w:pPr>
        <w:pStyle w:val="SemEspaamento"/>
        <w:jc w:val="both"/>
        <w:rPr>
          <w:rFonts w:asciiTheme="minorHAnsi" w:hAnsiTheme="minorHAnsi" w:cstheme="minorHAnsi"/>
          <w:b/>
          <w:bCs/>
        </w:rPr>
      </w:pPr>
    </w:p>
    <w:p w14:paraId="0BFD9FF7" w14:textId="77777777" w:rsidR="0060502D" w:rsidRDefault="0060502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13966FB3" w14:textId="77777777" w:rsidR="003C29AD" w:rsidRDefault="003C29AD" w:rsidP="00CA2626">
      <w:pPr>
        <w:jc w:val="center"/>
        <w:rPr>
          <w:rFonts w:ascii="Calibri Light" w:hAnsi="Calibri Light" w:cs="Calibri Light"/>
          <w:b/>
          <w:bCs/>
        </w:rPr>
      </w:pPr>
    </w:p>
    <w:p w14:paraId="17A104D9" w14:textId="77777777" w:rsidR="003C29AD" w:rsidRDefault="003C29AD" w:rsidP="00CA2626">
      <w:pPr>
        <w:jc w:val="center"/>
        <w:rPr>
          <w:rFonts w:ascii="Calibri Light" w:hAnsi="Calibri Light" w:cs="Calibri Light"/>
          <w:b/>
          <w:bCs/>
        </w:rPr>
      </w:pPr>
    </w:p>
    <w:p w14:paraId="1E5DB486" w14:textId="77777777" w:rsidR="003C29AD" w:rsidRDefault="003C29AD" w:rsidP="00CA2626">
      <w:pPr>
        <w:jc w:val="center"/>
        <w:rPr>
          <w:rFonts w:ascii="Calibri Light" w:hAnsi="Calibri Light" w:cs="Calibri Light"/>
          <w:b/>
          <w:bCs/>
        </w:rPr>
      </w:pPr>
    </w:p>
    <w:p w14:paraId="26863C2B" w14:textId="77777777" w:rsidR="003C29AD" w:rsidRDefault="003C29AD" w:rsidP="00CA2626">
      <w:pPr>
        <w:jc w:val="center"/>
        <w:rPr>
          <w:rFonts w:ascii="Calibri Light" w:hAnsi="Calibri Light" w:cs="Calibri Light"/>
          <w:b/>
          <w:bCs/>
        </w:rPr>
      </w:pPr>
    </w:p>
    <w:p w14:paraId="6A0B3186" w14:textId="77777777" w:rsidR="003C29AD" w:rsidRDefault="003C29AD" w:rsidP="00CA2626">
      <w:pPr>
        <w:jc w:val="center"/>
        <w:rPr>
          <w:rFonts w:ascii="Calibri Light" w:hAnsi="Calibri Light" w:cs="Calibri Light"/>
          <w:b/>
          <w:bCs/>
        </w:rPr>
      </w:pPr>
    </w:p>
    <w:p w14:paraId="6FD19E6F" w14:textId="77777777" w:rsidR="003C29AD" w:rsidRDefault="003C29AD" w:rsidP="00CA2626">
      <w:pPr>
        <w:jc w:val="center"/>
        <w:rPr>
          <w:rFonts w:ascii="Calibri Light" w:hAnsi="Calibri Light" w:cs="Calibri Light"/>
          <w:b/>
          <w:bCs/>
        </w:rPr>
      </w:pPr>
    </w:p>
    <w:p w14:paraId="45CAE73A" w14:textId="77777777" w:rsidR="003C29AD" w:rsidRDefault="003C29AD" w:rsidP="00CA2626">
      <w:pPr>
        <w:jc w:val="center"/>
        <w:rPr>
          <w:rFonts w:ascii="Calibri Light" w:hAnsi="Calibri Light" w:cs="Calibri Light"/>
          <w:b/>
          <w:bCs/>
        </w:rPr>
      </w:pPr>
    </w:p>
    <w:p w14:paraId="16B8190D" w14:textId="77777777" w:rsidR="003C29AD" w:rsidRDefault="003C29AD" w:rsidP="00CA2626">
      <w:pPr>
        <w:jc w:val="center"/>
        <w:rPr>
          <w:rFonts w:ascii="Calibri Light" w:hAnsi="Calibri Light" w:cs="Calibri Light"/>
          <w:b/>
          <w:bCs/>
        </w:rPr>
      </w:pPr>
    </w:p>
    <w:p w14:paraId="0697E7D9" w14:textId="77777777" w:rsidR="003C29AD" w:rsidRDefault="003C29AD" w:rsidP="00CA2626">
      <w:pPr>
        <w:jc w:val="center"/>
        <w:rPr>
          <w:rFonts w:ascii="Calibri Light" w:hAnsi="Calibri Light" w:cs="Calibri Light"/>
          <w:b/>
          <w:bCs/>
        </w:rPr>
      </w:pPr>
    </w:p>
    <w:p w14:paraId="5A5DD99F" w14:textId="77777777" w:rsidR="003C29AD" w:rsidRDefault="003C29AD" w:rsidP="00CA2626">
      <w:pPr>
        <w:jc w:val="center"/>
        <w:rPr>
          <w:rFonts w:ascii="Calibri Light" w:hAnsi="Calibri Light" w:cs="Calibri Light"/>
          <w:b/>
          <w:bCs/>
        </w:rPr>
      </w:pPr>
    </w:p>
    <w:p w14:paraId="119B0AFC" w14:textId="77777777" w:rsidR="003C29AD" w:rsidRDefault="003C29AD" w:rsidP="00CA2626">
      <w:pPr>
        <w:jc w:val="center"/>
        <w:rPr>
          <w:rFonts w:ascii="Calibri Light" w:hAnsi="Calibri Light" w:cs="Calibri Light"/>
          <w:b/>
          <w:bCs/>
        </w:rPr>
      </w:pPr>
    </w:p>
    <w:p w14:paraId="3AB39B22" w14:textId="77777777" w:rsidR="003C29AD" w:rsidRDefault="003C29AD" w:rsidP="00CA2626">
      <w:pPr>
        <w:jc w:val="center"/>
        <w:rPr>
          <w:rFonts w:ascii="Calibri Light" w:hAnsi="Calibri Light" w:cs="Calibri Light"/>
          <w:b/>
          <w:bCs/>
        </w:rPr>
      </w:pPr>
    </w:p>
    <w:p w14:paraId="352A9253" w14:textId="0401234B" w:rsidR="006165BD" w:rsidRDefault="006165BD" w:rsidP="00CA2626">
      <w:pPr>
        <w:jc w:val="center"/>
        <w:rPr>
          <w:rFonts w:ascii="Calibri Light" w:hAnsi="Calibri Light" w:cs="Calibri Light"/>
          <w:b/>
          <w:bCs/>
        </w:rPr>
      </w:pPr>
      <w:r>
        <w:rPr>
          <w:rFonts w:ascii="Calibri Light" w:hAnsi="Calibri Light" w:cs="Calibri Light"/>
          <w:b/>
          <w:bCs/>
        </w:rPr>
        <w:lastRenderedPageBreak/>
        <w:t>ANEXO II</w:t>
      </w:r>
    </w:p>
    <w:p w14:paraId="4E244C4F" w14:textId="77777777" w:rsidR="006165BD" w:rsidRDefault="006165BD" w:rsidP="00CA2626">
      <w:pPr>
        <w:jc w:val="center"/>
        <w:rPr>
          <w:rFonts w:ascii="Calibri Light" w:hAnsi="Calibri Light" w:cs="Calibri Light"/>
          <w:b/>
          <w:bCs/>
        </w:rPr>
      </w:pPr>
    </w:p>
    <w:p w14:paraId="2B13E85F" w14:textId="762711A9" w:rsidR="000F4199" w:rsidRDefault="003C29AD" w:rsidP="00CA2626">
      <w:pPr>
        <w:jc w:val="center"/>
        <w:rPr>
          <w:rFonts w:ascii="Calibri Light" w:hAnsi="Calibri Light" w:cs="Calibri Light"/>
          <w:b/>
          <w:bCs/>
        </w:rPr>
      </w:pPr>
      <w:r>
        <w:rPr>
          <w:rFonts w:ascii="Calibri Light" w:hAnsi="Calibri Light" w:cs="Calibri Light"/>
          <w:b/>
          <w:bCs/>
        </w:rPr>
        <w:t xml:space="preserve">Processo </w:t>
      </w:r>
      <w:r w:rsidR="000F4199">
        <w:rPr>
          <w:rFonts w:ascii="Calibri Light" w:hAnsi="Calibri Light" w:cs="Calibri Light"/>
          <w:b/>
          <w:bCs/>
        </w:rPr>
        <w:t xml:space="preserve">Administrativo: </w:t>
      </w:r>
      <w:r>
        <w:rPr>
          <w:rFonts w:ascii="Calibri Light" w:hAnsi="Calibri Light" w:cs="Calibri Light"/>
          <w:b/>
          <w:bCs/>
        </w:rPr>
        <w:t>400</w:t>
      </w:r>
      <w:r w:rsidR="000F4199">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EA6B989"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3C29AD">
        <w:rPr>
          <w:rFonts w:ascii="Calibri Light" w:hAnsi="Calibri Light" w:cs="Calibri Light"/>
          <w:b/>
          <w:bCs/>
        </w:rPr>
        <w:t>18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1DFFDBB" w14:textId="77777777" w:rsidR="0060502D" w:rsidRDefault="0060502D" w:rsidP="0060502D">
      <w:pPr>
        <w:pStyle w:val="Corpodetexto"/>
        <w:spacing w:before="1"/>
        <w:rPr>
          <w:rFonts w:ascii="Arial" w:hAnsi="Arial" w:cs="Arial"/>
          <w:b/>
          <w:sz w:val="24"/>
          <w:szCs w:val="24"/>
          <w:lang w:val="pt-BR"/>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
        <w:gridCol w:w="4672"/>
        <w:gridCol w:w="1259"/>
        <w:gridCol w:w="2336"/>
      </w:tblGrid>
      <w:tr w:rsidR="0060502D" w14:paraId="4E68C8AA" w14:textId="77777777" w:rsidTr="0060502D">
        <w:trPr>
          <w:trHeight w:val="621"/>
        </w:trPr>
        <w:tc>
          <w:tcPr>
            <w:tcW w:w="1079" w:type="dxa"/>
            <w:tcBorders>
              <w:top w:val="single" w:sz="4" w:space="0" w:color="000000"/>
              <w:left w:val="single" w:sz="4" w:space="0" w:color="000000"/>
              <w:bottom w:val="single" w:sz="4" w:space="0" w:color="000000"/>
              <w:right w:val="single" w:sz="4" w:space="0" w:color="000000"/>
            </w:tcBorders>
            <w:hideMark/>
          </w:tcPr>
          <w:p w14:paraId="1915C361" w14:textId="77777777" w:rsidR="0060502D" w:rsidRDefault="0060502D" w:rsidP="00AD0DC5">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672" w:type="dxa"/>
            <w:tcBorders>
              <w:top w:val="single" w:sz="4" w:space="0" w:color="000000"/>
              <w:left w:val="single" w:sz="4" w:space="0" w:color="000000"/>
              <w:bottom w:val="single" w:sz="4" w:space="0" w:color="000000"/>
              <w:right w:val="single" w:sz="4" w:space="0" w:color="000000"/>
            </w:tcBorders>
            <w:hideMark/>
          </w:tcPr>
          <w:p w14:paraId="72F52EE9" w14:textId="77777777" w:rsidR="0060502D" w:rsidRDefault="0060502D" w:rsidP="00AD0DC5">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259" w:type="dxa"/>
            <w:tcBorders>
              <w:top w:val="single" w:sz="4" w:space="0" w:color="000000"/>
              <w:left w:val="single" w:sz="4" w:space="0" w:color="000000"/>
              <w:bottom w:val="single" w:sz="4" w:space="0" w:color="000000"/>
              <w:right w:val="single" w:sz="4" w:space="0" w:color="000000"/>
            </w:tcBorders>
            <w:hideMark/>
          </w:tcPr>
          <w:p w14:paraId="43159635" w14:textId="77777777" w:rsidR="0060502D" w:rsidRDefault="0060502D" w:rsidP="00AD0DC5">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336" w:type="dxa"/>
            <w:tcBorders>
              <w:top w:val="single" w:sz="4" w:space="0" w:color="000000"/>
              <w:left w:val="single" w:sz="4" w:space="0" w:color="000000"/>
              <w:bottom w:val="single" w:sz="4" w:space="0" w:color="000000"/>
              <w:right w:val="single" w:sz="4" w:space="0" w:color="000000"/>
            </w:tcBorders>
            <w:hideMark/>
          </w:tcPr>
          <w:p w14:paraId="640FD4EF" w14:textId="5D777702" w:rsidR="0060502D" w:rsidRDefault="0060502D" w:rsidP="00AD0DC5">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 xml:space="preserve">TOTAL </w:t>
            </w:r>
          </w:p>
        </w:tc>
      </w:tr>
      <w:tr w:rsidR="0060502D" w14:paraId="6D68AC71" w14:textId="77777777" w:rsidTr="0060502D">
        <w:trPr>
          <w:trHeight w:val="622"/>
        </w:trPr>
        <w:tc>
          <w:tcPr>
            <w:tcW w:w="1079" w:type="dxa"/>
            <w:tcBorders>
              <w:top w:val="single" w:sz="4" w:space="0" w:color="000000"/>
              <w:left w:val="single" w:sz="4" w:space="0" w:color="000000"/>
              <w:bottom w:val="single" w:sz="4" w:space="0" w:color="000000"/>
              <w:right w:val="single" w:sz="4" w:space="0" w:color="000000"/>
            </w:tcBorders>
            <w:hideMark/>
          </w:tcPr>
          <w:p w14:paraId="24E6F48E" w14:textId="77777777" w:rsidR="0060502D" w:rsidRDefault="0060502D" w:rsidP="00AD0DC5">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672" w:type="dxa"/>
            <w:tcBorders>
              <w:top w:val="single" w:sz="4" w:space="0" w:color="000000"/>
              <w:left w:val="single" w:sz="4" w:space="0" w:color="000000"/>
              <w:bottom w:val="single" w:sz="4" w:space="0" w:color="000000"/>
              <w:right w:val="single" w:sz="4" w:space="0" w:color="000000"/>
            </w:tcBorders>
            <w:hideMark/>
          </w:tcPr>
          <w:p w14:paraId="4B40BA69" w14:textId="1C18AB58" w:rsidR="0060502D" w:rsidRDefault="003C29AD" w:rsidP="00AD0DC5">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sidRPr="003C591B">
              <w:rPr>
                <w:rFonts w:ascii="Arial" w:eastAsia="Calibri" w:hAnsi="Arial" w:cs="Arial"/>
                <w:color w:val="000000"/>
                <w:sz w:val="24"/>
                <w:szCs w:val="24"/>
              </w:rPr>
              <w:t>, com 03 (três) baterias de 5.000 mAh</w:t>
            </w:r>
          </w:p>
        </w:tc>
        <w:tc>
          <w:tcPr>
            <w:tcW w:w="1259" w:type="dxa"/>
            <w:tcBorders>
              <w:top w:val="single" w:sz="4" w:space="0" w:color="000000"/>
              <w:left w:val="single" w:sz="4" w:space="0" w:color="000000"/>
              <w:bottom w:val="single" w:sz="4" w:space="0" w:color="000000"/>
              <w:right w:val="single" w:sz="4" w:space="0" w:color="000000"/>
            </w:tcBorders>
            <w:hideMark/>
          </w:tcPr>
          <w:p w14:paraId="0D3C2B49" w14:textId="77777777" w:rsidR="0060502D" w:rsidRDefault="0060502D" w:rsidP="00AD0DC5">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2336" w:type="dxa"/>
            <w:tcBorders>
              <w:top w:val="single" w:sz="4" w:space="0" w:color="000000"/>
              <w:left w:val="single" w:sz="4" w:space="0" w:color="000000"/>
              <w:bottom w:val="single" w:sz="4" w:space="0" w:color="000000"/>
              <w:right w:val="single" w:sz="4" w:space="0" w:color="000000"/>
            </w:tcBorders>
            <w:hideMark/>
          </w:tcPr>
          <w:p w14:paraId="58B330EC" w14:textId="1CE18BCF" w:rsidR="0060502D" w:rsidRDefault="0060502D" w:rsidP="00AD0DC5">
            <w:pPr>
              <w:pStyle w:val="TableParagraph"/>
              <w:spacing w:before="134"/>
              <w:ind w:left="170"/>
              <w:rPr>
                <w:rFonts w:ascii="Arial" w:eastAsia="Calibri" w:hAnsi="Arial" w:cs="Arial"/>
                <w:sz w:val="24"/>
                <w:szCs w:val="24"/>
              </w:rPr>
            </w:pPr>
            <w:r>
              <w:rPr>
                <w:rFonts w:ascii="Arial" w:eastAsia="Calibri" w:hAnsi="Arial" w:cs="Arial"/>
                <w:sz w:val="24"/>
                <w:szCs w:val="24"/>
              </w:rPr>
              <w:t>R$</w:t>
            </w:r>
          </w:p>
        </w:tc>
      </w:tr>
    </w:tbl>
    <w:p w14:paraId="36F87ADA" w14:textId="3C3E6792" w:rsidR="00181D5B" w:rsidRDefault="00181D5B" w:rsidP="0060502D">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358C6FE9" w14:textId="069CCDF8" w:rsidR="0060502D" w:rsidRDefault="000F4199" w:rsidP="0060502D">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3C29AD">
        <w:rPr>
          <w:rFonts w:ascii="Arial" w:hAnsi="Arial" w:cs="Arial"/>
          <w:b/>
          <w:bCs/>
        </w:rPr>
        <w:t>Referente a a</w:t>
      </w:r>
      <w:r w:rsidR="0060502D">
        <w:rPr>
          <w:rFonts w:ascii="Arial" w:hAnsi="Arial" w:cs="Arial"/>
          <w:b/>
          <w:bCs/>
        </w:rPr>
        <w:t>quisição de um drone profissional para filmagem com câmera térmica a ser utilizado pela Guarda Civil Municipal.</w:t>
      </w:r>
    </w:p>
    <w:p w14:paraId="76C8724F" w14:textId="67AE07BF" w:rsidR="009D208F" w:rsidRPr="00234AD5" w:rsidRDefault="009D208F"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83C6AF7" w14:textId="77777777" w:rsidR="003C29AD" w:rsidRDefault="003C29AD" w:rsidP="00257B21">
      <w:pPr>
        <w:pStyle w:val="SemEspaamento"/>
        <w:rPr>
          <w:rFonts w:ascii="Calibri Light" w:hAnsi="Calibri Light" w:cs="Calibri Light"/>
          <w:b/>
          <w:bCs/>
          <w:sz w:val="20"/>
          <w:szCs w:val="20"/>
        </w:rPr>
      </w:pPr>
    </w:p>
    <w:p w14:paraId="4991634A" w14:textId="77777777" w:rsidR="003C29AD" w:rsidRDefault="003C29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FF01" w14:textId="77777777" w:rsidR="008052CA" w:rsidRDefault="008052CA">
      <w:r>
        <w:separator/>
      </w:r>
    </w:p>
  </w:endnote>
  <w:endnote w:type="continuationSeparator" w:id="0">
    <w:p w14:paraId="452E1C49" w14:textId="77777777" w:rsidR="008052CA" w:rsidRDefault="008052CA">
      <w:r>
        <w:continuationSeparator/>
      </w:r>
    </w:p>
  </w:endnote>
  <w:endnote w:type="continuationNotice" w:id="1">
    <w:p w14:paraId="3BBA6C29" w14:textId="77777777" w:rsidR="008052CA" w:rsidRDefault="00805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9A03" w14:textId="77777777" w:rsidR="008052CA" w:rsidRDefault="008052CA">
      <w:r>
        <w:separator/>
      </w:r>
    </w:p>
  </w:footnote>
  <w:footnote w:type="continuationSeparator" w:id="0">
    <w:p w14:paraId="20B2582D" w14:textId="77777777" w:rsidR="008052CA" w:rsidRDefault="008052CA">
      <w:r>
        <w:continuationSeparator/>
      </w:r>
    </w:p>
  </w:footnote>
  <w:footnote w:type="continuationNotice" w:id="1">
    <w:p w14:paraId="572085DC" w14:textId="77777777" w:rsidR="008052CA" w:rsidRDefault="00805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2"/>
  </w:num>
  <w:num w:numId="2" w16cid:durableId="2043049179">
    <w:abstractNumId w:val="9"/>
  </w:num>
  <w:num w:numId="3" w16cid:durableId="1306467485">
    <w:abstractNumId w:val="28"/>
  </w:num>
  <w:num w:numId="4" w16cid:durableId="1111585432">
    <w:abstractNumId w:val="13"/>
  </w:num>
  <w:num w:numId="5" w16cid:durableId="294528383">
    <w:abstractNumId w:val="2"/>
  </w:num>
  <w:num w:numId="6" w16cid:durableId="54933992">
    <w:abstractNumId w:val="16"/>
  </w:num>
  <w:num w:numId="7" w16cid:durableId="2112623328">
    <w:abstractNumId w:val="19"/>
  </w:num>
  <w:num w:numId="8" w16cid:durableId="1801799979">
    <w:abstractNumId w:val="20"/>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6"/>
  </w:num>
  <w:num w:numId="13" w16cid:durableId="14195977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3"/>
  </w:num>
  <w:num w:numId="17" w16cid:durableId="71489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1"/>
  </w:num>
  <w:num w:numId="25" w16cid:durableId="1071000192">
    <w:abstractNumId w:val="17"/>
  </w:num>
  <w:num w:numId="26" w16cid:durableId="1045638143">
    <w:abstractNumId w:val="31"/>
  </w:num>
  <w:num w:numId="27" w16cid:durableId="93986675">
    <w:abstractNumId w:val="18"/>
  </w:num>
  <w:num w:numId="28" w16cid:durableId="1073742451">
    <w:abstractNumId w:val="27"/>
  </w:num>
  <w:num w:numId="29" w16cid:durableId="953053867">
    <w:abstractNumId w:val="30"/>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5"/>
  </w:num>
  <w:num w:numId="35" w16cid:durableId="1945575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5"/>
  </w:num>
  <w:num w:numId="38" w16cid:durableId="173631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21741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C29AD"/>
    <w:rsid w:val="003D535B"/>
    <w:rsid w:val="003E1093"/>
    <w:rsid w:val="003E445F"/>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052CA"/>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2FEE"/>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6400</Words>
  <Characters>34561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2024-10-10T17:07:00Z</dcterms:created>
  <dcterms:modified xsi:type="dcterms:W3CDTF">2024-10-11T11:50:00Z</dcterms:modified>
</cp:coreProperties>
</file>