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D0AE4">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spacing w:val="7"/>
          <w:w w:val="115"/>
        </w:rPr>
        <w:t xml:space="preserve"> </w:t>
      </w:r>
      <w:r>
        <w:rPr>
          <w:rFonts w:hint="default"/>
          <w:b/>
          <w:spacing w:val="7"/>
          <w:w w:val="115"/>
          <w:lang w:val="pt-BR"/>
        </w:rPr>
        <w:t>63</w:t>
      </w:r>
      <w:r>
        <w:rPr>
          <w:b/>
          <w:spacing w:val="-2"/>
          <w:w w:val="115"/>
        </w:rPr>
        <w:t>/2025 PROCESSO ADM Nº1</w:t>
      </w:r>
      <w:r>
        <w:rPr>
          <w:rFonts w:hint="default"/>
          <w:b/>
          <w:spacing w:val="-2"/>
          <w:w w:val="115"/>
          <w:lang w:val="pt-BR"/>
        </w:rPr>
        <w:t>64</w:t>
      </w:r>
      <w:r>
        <w:rPr>
          <w:b/>
          <w:spacing w:val="-2"/>
          <w:w w:val="115"/>
        </w:rPr>
        <w:t>/2025</w:t>
      </w:r>
    </w:p>
    <w:p w14:paraId="0537A612">
      <w:pPr>
        <w:pStyle w:val="7"/>
        <w:rPr>
          <w:b/>
        </w:rPr>
      </w:pPr>
    </w:p>
    <w:p w14:paraId="42EAC0D4">
      <w:pPr>
        <w:pStyle w:val="7"/>
        <w:spacing w:before="54"/>
        <w:rPr>
          <w:b/>
        </w:rPr>
      </w:pPr>
    </w:p>
    <w:p w14:paraId="42F45903">
      <w:pPr>
        <w:pStyle w:val="7"/>
        <w:jc w:val="both"/>
      </w:pPr>
      <w:r>
        <w:rPr>
          <w:w w:val="115"/>
        </w:rPr>
        <w:t xml:space="preserve">Torna público que o </w:t>
      </w:r>
      <w:r>
        <w:rPr>
          <w:b/>
          <w:w w:val="115"/>
        </w:rPr>
        <w:t>MUNICÍPIO DE RIFAINA</w:t>
      </w:r>
      <w:r>
        <w:rPr>
          <w:w w:val="115"/>
        </w:rPr>
        <w:t xml:space="preserve">, estado de São Paulo, por meio da Divisão de Compras e Licitação, realizará Dispensa Eletrônica, com critério de julgamento </w:t>
      </w:r>
      <w:r>
        <w:rPr>
          <w:b/>
          <w:w w:val="115"/>
        </w:rPr>
        <w:t xml:space="preserve">MENOR PREÇO </w:t>
      </w:r>
      <w:r>
        <w:rPr>
          <w:rFonts w:hint="default"/>
          <w:b/>
          <w:w w:val="115"/>
          <w:lang w:val="pt-BR"/>
        </w:rPr>
        <w:t>UNITARIO</w:t>
      </w:r>
      <w:r>
        <w:rPr>
          <w:b/>
          <w:w w:val="115"/>
        </w:rPr>
        <w:t xml:space="preserve"> </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 xml:space="preserve">2021, Decreto Municipal nº 1.441/2024 </w:t>
      </w:r>
      <w:bookmarkStart w:id="0" w:name="_Hlk187259293"/>
      <w:r>
        <w:rPr>
          <w:w w:val="115"/>
        </w:rPr>
        <w:t xml:space="preserve">disponível em </w:t>
      </w:r>
      <w:bookmarkStart w:id="1" w:name="_Hlk187259257"/>
      <w:r>
        <w:rPr>
          <w:w w:val="115"/>
        </w:rPr>
        <w:t xml:space="preserve">https://rifaina.sp.gov.br/assets/leis/79e3ea61d48358ec6b8f892d8815a712).pdfe </w:t>
      </w:r>
      <w:bookmarkEnd w:id="0"/>
      <w:r>
        <w:rPr>
          <w:w w:val="115"/>
        </w:rPr>
        <w:t>demais legislação aplicável.</w:t>
      </w:r>
    </w:p>
    <w:bookmarkEnd w:id="1"/>
    <w:p w14:paraId="33079352">
      <w:pPr>
        <w:pStyle w:val="7"/>
        <w:spacing w:before="43"/>
      </w:pPr>
    </w:p>
    <w:p w14:paraId="44AB725A">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Pr>
          <w:rFonts w:hint="default"/>
          <w:b/>
          <w:bCs/>
          <w:spacing w:val="4"/>
          <w:w w:val="115"/>
          <w:lang w:val="pt-BR"/>
        </w:rPr>
        <w:t>17</w:t>
      </w:r>
      <w:r>
        <w:rPr>
          <w:b/>
          <w:bCs/>
          <w:w w:val="115"/>
        </w:rPr>
        <w:t>/</w:t>
      </w:r>
      <w:r>
        <w:rPr>
          <w:b/>
          <w:w w:val="115"/>
        </w:rPr>
        <w:t>0</w:t>
      </w:r>
      <w:r>
        <w:rPr>
          <w:rFonts w:hint="default"/>
          <w:b/>
          <w:w w:val="115"/>
          <w:lang w:val="pt-BR"/>
        </w:rPr>
        <w:t>4</w:t>
      </w:r>
      <w:r>
        <w:rPr>
          <w:b/>
          <w:w w:val="115"/>
        </w:rPr>
        <w:t xml:space="preserve">/2025 das </w:t>
      </w:r>
      <w:r>
        <w:rPr>
          <w:w w:val="115"/>
        </w:rPr>
        <w:t>09:30</w:t>
      </w:r>
      <w:r>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pPr>
        <w:spacing w:before="6"/>
        <w:ind w:left="372"/>
        <w:jc w:val="both"/>
        <w:rPr>
          <w:rFonts w:ascii="Cambria" w:hAnsi="Cambria"/>
        </w:rPr>
      </w:pPr>
      <w:r>
        <w:rPr>
          <w:rFonts w:ascii="Cambria" w:hAnsi="Cambria"/>
          <w:w w:val="110"/>
        </w:rPr>
        <w:t>Dia</w:t>
      </w:r>
      <w:r>
        <w:rPr>
          <w:rFonts w:ascii="Cambria" w:hAnsi="Cambria"/>
          <w:spacing w:val="-7"/>
          <w:w w:val="110"/>
        </w:rPr>
        <w:t xml:space="preserve"> </w:t>
      </w:r>
      <w:r>
        <w:rPr>
          <w:b/>
          <w:w w:val="110"/>
        </w:rPr>
        <w:t xml:space="preserve"> </w:t>
      </w:r>
      <w:r>
        <w:rPr>
          <w:rFonts w:hint="default"/>
          <w:b/>
          <w:w w:val="110"/>
          <w:lang w:val="pt-BR"/>
        </w:rPr>
        <w:t>25</w:t>
      </w:r>
      <w:r>
        <w:rPr>
          <w:b/>
          <w:w w:val="110"/>
        </w:rPr>
        <w:t>/</w:t>
      </w:r>
      <w:r>
        <w:rPr>
          <w:b/>
          <w:spacing w:val="-14"/>
          <w:w w:val="110"/>
        </w:rPr>
        <w:t xml:space="preserve"> </w:t>
      </w:r>
      <w:r>
        <w:rPr>
          <w:b/>
          <w:w w:val="110"/>
        </w:rPr>
        <w:t>04</w:t>
      </w:r>
      <w:r>
        <w:rPr>
          <w:b/>
          <w:spacing w:val="-14"/>
          <w:w w:val="110"/>
        </w:rPr>
        <w:t xml:space="preserve"> </w:t>
      </w:r>
      <w:r>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08:30</w:t>
      </w:r>
      <w:r>
        <w:rPr>
          <w:rFonts w:ascii="Cambria" w:hAnsi="Cambria"/>
          <w:spacing w:val="-8"/>
          <w:w w:val="110"/>
        </w:rPr>
        <w:t xml:space="preserve"> </w:t>
      </w:r>
      <w:r>
        <w:rPr>
          <w:rFonts w:ascii="Cambria" w:hAnsi="Cambria"/>
          <w:spacing w:val="-2"/>
          <w:w w:val="110"/>
        </w:rPr>
        <w:t>horas.</w:t>
      </w:r>
    </w:p>
    <w:p w14:paraId="67DE3DB5">
      <w:pPr>
        <w:pStyle w:val="7"/>
        <w:spacing w:before="30"/>
        <w:rPr>
          <w:rFonts w:ascii="Cambria"/>
        </w:rPr>
      </w:pPr>
    </w:p>
    <w:p w14:paraId="53F2370D">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Pr>
          <w:rFonts w:hint="default"/>
          <w:b/>
          <w:bCs/>
          <w:spacing w:val="32"/>
          <w:w w:val="115"/>
          <w:lang w:val="pt-BR"/>
        </w:rPr>
        <w:t>25</w:t>
      </w:r>
      <w:r>
        <w:rPr>
          <w:b/>
          <w:bCs/>
          <w:w w:val="110"/>
        </w:rPr>
        <w:t>/</w:t>
      </w:r>
      <w:r>
        <w:rPr>
          <w:b/>
          <w:bCs/>
          <w:spacing w:val="-14"/>
          <w:w w:val="110"/>
        </w:rPr>
        <w:t xml:space="preserve"> </w:t>
      </w:r>
      <w:r>
        <w:rPr>
          <w:b/>
          <w:w w:val="110"/>
        </w:rPr>
        <w:t>04/2025</w:t>
      </w:r>
      <w:r>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pPr>
        <w:spacing w:line="516" w:lineRule="auto"/>
        <w:ind w:left="492" w:right="4124"/>
        <w:rPr>
          <w:b/>
        </w:rPr>
      </w:pPr>
      <w:r>
        <w:rPr>
          <w:b/>
          <w:w w:val="110"/>
        </w:rPr>
        <w:t>09:05</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Pr>
          <w:b/>
          <w:w w:val="110"/>
        </w:rPr>
        <w:t>06</w:t>
      </w:r>
      <w:r>
        <w:rPr>
          <w:b/>
          <w:spacing w:val="-6"/>
          <w:w w:val="110"/>
        </w:rPr>
        <w:t xml:space="preserve"> </w:t>
      </w:r>
      <w:r>
        <w:rPr>
          <w:w w:val="110"/>
        </w:rPr>
        <w:t>(seis)horas de</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6522C189">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r>
        <w:fldChar w:fldCharType="begin"/>
      </w:r>
      <w:r>
        <w:instrText xml:space="preserve"> HYPERLINK "mailto:contato@bll.org.br" \h </w:instrText>
      </w:r>
      <w:r>
        <w:fldChar w:fldCharType="separate"/>
      </w:r>
      <w:r>
        <w:rPr>
          <w:b/>
          <w:spacing w:val="-2"/>
          <w:w w:val="110"/>
          <w:u w:val="single"/>
        </w:rPr>
        <w:t>contato@bll.org.br</w:t>
      </w:r>
      <w:r>
        <w:rPr>
          <w:b/>
          <w:spacing w:val="-2"/>
          <w:w w:val="110"/>
          <w:u w:val="single"/>
        </w:rPr>
        <w:fldChar w:fldCharType="end"/>
      </w:r>
    </w:p>
    <w:p w14:paraId="01679AF0">
      <w:pPr>
        <w:pStyle w:val="7"/>
        <w:spacing w:before="22"/>
        <w:rPr>
          <w:b/>
        </w:rPr>
      </w:pPr>
    </w:p>
    <w:p w14:paraId="5631CA66">
      <w:pPr>
        <w:ind w:left="492"/>
        <w:rPr>
          <w:w w:val="110"/>
        </w:rPr>
      </w:pPr>
      <w:r>
        <w:rPr>
          <w:w w:val="110"/>
        </w:rPr>
        <w:t>Recursos</w:t>
      </w:r>
      <w:r>
        <w:rPr>
          <w:spacing w:val="15"/>
          <w:w w:val="110"/>
        </w:rPr>
        <w:t xml:space="preserve"> </w:t>
      </w:r>
      <w:r>
        <w:rPr>
          <w:w w:val="110"/>
        </w:rPr>
        <w:t>Financeiros/Orçamentários:</w:t>
      </w:r>
    </w:p>
    <w:p w14:paraId="752D15D5">
      <w:pPr>
        <w:ind w:left="492"/>
        <w:rPr>
          <w:w w:val="110"/>
        </w:rPr>
      </w:pPr>
    </w:p>
    <w:p w14:paraId="63AA72F8">
      <w:pPr>
        <w:pStyle w:val="13"/>
        <w:pBdr>
          <w:top w:val="none" w:color="auto" w:sz="0" w:space="0"/>
          <w:left w:val="none" w:color="auto" w:sz="0" w:space="0"/>
          <w:bottom w:val="none" w:color="auto" w:sz="0" w:space="0"/>
          <w:right w:val="none" w:color="auto" w:sz="0" w:space="0"/>
          <w:between w:val="none" w:color="auto" w:sz="0" w:space="0"/>
        </w:pBdr>
        <w:ind w:left="360"/>
        <w:jc w:val="both"/>
        <w:rPr>
          <w:rFonts w:ascii="Times New Roman" w:hAnsi="Times New Roman" w:eastAsia="Times New Roman" w:cs="Times New Roman"/>
          <w:w w:val="110"/>
          <w:sz w:val="22"/>
          <w:szCs w:val="22"/>
          <w:lang w:val="pt-PT" w:eastAsia="en-US" w:bidi="ar-SA"/>
        </w:rPr>
      </w:pPr>
      <w:r>
        <w:rPr>
          <w:rFonts w:ascii="Times New Roman" w:hAnsi="Times New Roman" w:eastAsia="Times New Roman" w:cs="Times New Roman"/>
          <w:w w:val="110"/>
          <w:sz w:val="22"/>
          <w:szCs w:val="22"/>
          <w:lang w:val="pt-PT" w:eastAsia="en-US" w:bidi="ar-SA"/>
        </w:rPr>
        <w:t>TURISMO</w:t>
      </w:r>
    </w:p>
    <w:p w14:paraId="1D098B02">
      <w:pPr>
        <w:pStyle w:val="17"/>
        <w:ind w:left="360"/>
        <w:jc w:val="both"/>
        <w:rPr>
          <w:rFonts w:ascii="Times New Roman" w:hAnsi="Times New Roman" w:eastAsia="Times New Roman" w:cs="Times New Roman"/>
          <w:w w:val="110"/>
          <w:sz w:val="22"/>
          <w:szCs w:val="22"/>
          <w:lang w:val="pt-PT" w:eastAsia="en-US" w:bidi="ar-SA"/>
        </w:rPr>
      </w:pPr>
      <w:r>
        <w:rPr>
          <w:rFonts w:ascii="Times New Roman" w:hAnsi="Times New Roman" w:eastAsia="Times New Roman" w:cs="Times New Roman"/>
          <w:w w:val="110"/>
          <w:sz w:val="22"/>
          <w:szCs w:val="22"/>
          <w:lang w:val="pt-PT" w:eastAsia="en-US" w:bidi="ar-SA"/>
        </w:rPr>
        <w:t>Órgão: 02 PREFEITURA MUNICIPAL</w:t>
      </w:r>
    </w:p>
    <w:p w14:paraId="12268952">
      <w:pPr>
        <w:pStyle w:val="17"/>
        <w:ind w:left="360"/>
        <w:jc w:val="both"/>
        <w:rPr>
          <w:rFonts w:ascii="Times New Roman" w:hAnsi="Times New Roman" w:eastAsia="Times New Roman" w:cs="Times New Roman"/>
          <w:w w:val="110"/>
          <w:sz w:val="22"/>
          <w:szCs w:val="22"/>
          <w:lang w:val="pt-PT" w:eastAsia="en-US" w:bidi="ar-SA"/>
        </w:rPr>
      </w:pPr>
      <w:r>
        <w:rPr>
          <w:rFonts w:ascii="Times New Roman" w:hAnsi="Times New Roman" w:eastAsia="Times New Roman" w:cs="Times New Roman"/>
          <w:w w:val="110"/>
          <w:sz w:val="22"/>
          <w:szCs w:val="22"/>
          <w:lang w:val="pt-PT" w:eastAsia="en-US" w:bidi="ar-SA"/>
        </w:rPr>
        <w:t>UNIDADE: 11 SECRETARIA DE TURISMO</w:t>
      </w:r>
    </w:p>
    <w:p w14:paraId="6B6ECE1A">
      <w:pPr>
        <w:pStyle w:val="17"/>
        <w:ind w:left="360"/>
        <w:jc w:val="both"/>
        <w:rPr>
          <w:rFonts w:ascii="Times New Roman" w:hAnsi="Times New Roman" w:eastAsia="Times New Roman" w:cs="Times New Roman"/>
          <w:w w:val="110"/>
          <w:sz w:val="22"/>
          <w:szCs w:val="22"/>
          <w:lang w:val="pt-PT" w:eastAsia="en-US" w:bidi="ar-SA"/>
        </w:rPr>
      </w:pPr>
      <w:r>
        <w:rPr>
          <w:rFonts w:ascii="Times New Roman" w:hAnsi="Times New Roman" w:eastAsia="Times New Roman" w:cs="Times New Roman"/>
          <w:w w:val="110"/>
          <w:sz w:val="22"/>
          <w:szCs w:val="22"/>
          <w:lang w:val="pt-PT" w:eastAsia="en-US" w:bidi="ar-SA"/>
        </w:rPr>
        <w:t>23 695 0033 2020 0000 Implementação e Manutenção das Ações de Turismo</w:t>
      </w:r>
    </w:p>
    <w:p w14:paraId="14E5A7F2">
      <w:pPr>
        <w:pStyle w:val="13"/>
        <w:pBdr>
          <w:top w:val="none" w:color="auto" w:sz="0" w:space="0"/>
          <w:left w:val="none" w:color="auto" w:sz="0" w:space="0"/>
          <w:bottom w:val="none" w:color="auto" w:sz="0" w:space="0"/>
          <w:right w:val="none" w:color="auto" w:sz="0" w:space="0"/>
          <w:between w:val="none" w:color="auto" w:sz="0" w:space="0"/>
        </w:pBdr>
        <w:ind w:left="360"/>
        <w:jc w:val="both"/>
        <w:rPr>
          <w:rFonts w:ascii="Times New Roman" w:hAnsi="Times New Roman" w:eastAsia="Times New Roman" w:cs="Times New Roman"/>
          <w:w w:val="110"/>
          <w:sz w:val="22"/>
          <w:szCs w:val="22"/>
          <w:lang w:val="pt-PT" w:eastAsia="en-US" w:bidi="ar-SA"/>
        </w:rPr>
      </w:pPr>
      <w:r>
        <w:rPr>
          <w:rFonts w:ascii="Times New Roman" w:hAnsi="Times New Roman" w:eastAsia="Times New Roman" w:cs="Times New Roman"/>
          <w:w w:val="110"/>
          <w:sz w:val="22"/>
          <w:szCs w:val="22"/>
          <w:lang w:val="pt-PT" w:eastAsia="en-US" w:bidi="ar-SA"/>
        </w:rPr>
        <w:t>3.3.90.39.00 Outros serviços de terceiros – Pessoa Jurídica</w:t>
      </w:r>
    </w:p>
    <w:p w14:paraId="5AE392A0">
      <w:pPr>
        <w:adjustRightInd w:val="0"/>
        <w:ind w:right="145"/>
        <w:jc w:val="both"/>
        <w:rPr>
          <w:w w:val="115"/>
        </w:rPr>
      </w:pPr>
    </w:p>
    <w:p w14:paraId="33926C81">
      <w:pPr>
        <w:adjustRightInd w:val="0"/>
        <w:ind w:right="145"/>
        <w:jc w:val="both"/>
        <w:rPr>
          <w:w w:val="115"/>
        </w:rPr>
      </w:pPr>
    </w:p>
    <w:p w14:paraId="665F8106">
      <w:pPr>
        <w:adjustRightInd w:val="0"/>
        <w:ind w:right="145"/>
        <w:jc w:val="both"/>
        <w:rPr>
          <w:w w:val="115"/>
        </w:rPr>
      </w:pPr>
    </w:p>
    <w:p w14:paraId="00CFA31E">
      <w:pPr>
        <w:numPr>
          <w:ilvl w:val="0"/>
          <w:numId w:val="1"/>
        </w:numPr>
        <w:adjustRightInd w:val="0"/>
        <w:ind w:right="145"/>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r>
        <w:rPr>
          <w:rFonts w:hint="default"/>
          <w:spacing w:val="-2"/>
          <w:w w:val="115"/>
          <w:lang w:val="pt-BR"/>
        </w:rPr>
        <w:t xml:space="preserve"> </w:t>
      </w:r>
      <w:r>
        <w:rPr>
          <w:w w:val="110"/>
        </w:rPr>
        <w:t>o objeto da presente dispensa é a escolha da proposta mais vantajosa para  a</w:t>
      </w:r>
      <w:r>
        <w:rPr>
          <w:b/>
          <w:bCs/>
          <w:w w:val="110"/>
        </w:rPr>
        <w:t xml:space="preserve"> </w:t>
      </w:r>
      <w:r>
        <w:rPr>
          <w:w w:val="110"/>
        </w:rPr>
        <w:t xml:space="preserve"> </w:t>
      </w:r>
      <w:r>
        <w:rPr>
          <w:rFonts w:hint="default"/>
          <w:w w:val="115"/>
        </w:rPr>
        <w:t xml:space="preserve">REFERENTE A </w:t>
      </w:r>
      <w:r>
        <w:rPr>
          <w:rFonts w:hint="default"/>
          <w:w w:val="115"/>
          <w:lang w:val="pt-BR"/>
        </w:rPr>
        <w:t xml:space="preserve">LOCAÇÃO DE PRODUTOS PARA CERIMONIAL DE ABERTURA DA FESTA DE PEÃO DE RIFAINA DE 2025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pPr>
        <w:pStyle w:val="13"/>
        <w:numPr>
          <w:ilvl w:val="1"/>
          <w:numId w:val="2"/>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pPr>
        <w:pStyle w:val="13"/>
        <w:numPr>
          <w:ilvl w:val="2"/>
          <w:numId w:val="2"/>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pPr>
        <w:pStyle w:val="13"/>
        <w:numPr>
          <w:ilvl w:val="1"/>
          <w:numId w:val="2"/>
        </w:numPr>
        <w:tabs>
          <w:tab w:val="left" w:pos="1023"/>
        </w:tabs>
        <w:spacing w:before="21" w:line="244" w:lineRule="auto"/>
        <w:ind w:right="202" w:firstLine="0"/>
      </w:pPr>
      <w:r>
        <w:rPr>
          <w:w w:val="110"/>
        </w:rPr>
        <w:t xml:space="preserve">O critério de julgamento adotado será o </w:t>
      </w:r>
      <w:r>
        <w:rPr>
          <w:b/>
          <w:w w:val="110"/>
        </w:rPr>
        <w:t>menor preço</w:t>
      </w:r>
      <w:r>
        <w:rPr>
          <w:b/>
          <w:bCs/>
          <w:w w:val="110"/>
        </w:rPr>
        <w:t xml:space="preserve"> </w:t>
      </w:r>
      <w:r>
        <w:rPr>
          <w:rFonts w:hint="default"/>
          <w:b/>
          <w:bCs/>
          <w:w w:val="110"/>
          <w:lang w:val="pt-BR"/>
        </w:rPr>
        <w:t>unitario</w:t>
      </w:r>
      <w:r>
        <w:rPr>
          <w:rFonts w:hint="default"/>
          <w:w w:val="110"/>
          <w:lang w:val="pt-BR"/>
        </w:rPr>
        <w:t xml:space="preserve"> </w:t>
      </w:r>
      <w:r>
        <w:rPr>
          <w:w w:val="110"/>
        </w:rPr>
        <w:t>observadas as exigências contidas neste Aviso de Contratação Direta e seus Anexos quanto às especificações do objeto.</w:t>
      </w:r>
    </w:p>
    <w:p w14:paraId="6FA826E8">
      <w:pPr>
        <w:pStyle w:val="7"/>
        <w:spacing w:before="35"/>
      </w:pPr>
    </w:p>
    <w:p w14:paraId="20E98CDE">
      <w:pPr>
        <w:pStyle w:val="2"/>
        <w:numPr>
          <w:ilvl w:val="0"/>
          <w:numId w:val="2"/>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pPr>
        <w:pStyle w:val="13"/>
        <w:numPr>
          <w:ilvl w:val="1"/>
          <w:numId w:val="2"/>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r>
        <w:fldChar w:fldCharType="begin"/>
      </w:r>
      <w:r>
        <w:instrText xml:space="preserve"> HYPERLINK "http://www.bll.org.br/" \h </w:instrText>
      </w:r>
      <w:r>
        <w:fldChar w:fldCharType="separate"/>
      </w:r>
      <w:r>
        <w:rPr>
          <w:color w:val="0000FF"/>
          <w:spacing w:val="-2"/>
          <w:w w:val="110"/>
          <w:u w:val="single" w:color="0000FF"/>
        </w:rPr>
        <w:t>www.bll.org.br</w:t>
      </w:r>
      <w:r>
        <w:rPr>
          <w:color w:val="0000FF"/>
          <w:spacing w:val="-2"/>
          <w:w w:val="110"/>
          <w:u w:val="single" w:color="0000FF"/>
        </w:rPr>
        <w:fldChar w:fldCharType="end"/>
      </w:r>
      <w:r>
        <w:rPr>
          <w:spacing w:val="-2"/>
          <w:w w:val="110"/>
        </w:rPr>
        <w:t>).</w:t>
      </w:r>
    </w:p>
    <w:p w14:paraId="06411670">
      <w:pPr>
        <w:pStyle w:val="13"/>
        <w:numPr>
          <w:ilvl w:val="2"/>
          <w:numId w:val="2"/>
        </w:numPr>
        <w:tabs>
          <w:tab w:val="left" w:pos="1198"/>
        </w:tabs>
        <w:spacing w:before="8"/>
        <w:ind w:right="197" w:firstLine="0"/>
        <w:rPr>
          <w:color w:val="auto"/>
        </w:rPr>
      </w:pPr>
      <w:r>
        <w:t xml:space="preserve">Os trabalhos serão conduzidos por funcionário Municipal da Administração, </w:t>
      </w:r>
      <w:r>
        <w:rPr>
          <w:b/>
          <w:color w:val="auto"/>
        </w:rPr>
        <w:t>Sr</w:t>
      </w:r>
      <w:r>
        <w:rPr>
          <w:rFonts w:hint="default"/>
          <w:b/>
          <w:color w:val="auto"/>
          <w:lang w:val="pt-BR"/>
        </w:rPr>
        <w:t>. Lucas Nascimento Silva</w:t>
      </w:r>
      <w:r>
        <w:rPr>
          <w:color w:val="auto"/>
        </w:rPr>
        <w:t xml:space="preserve"> denominado “</w:t>
      </w:r>
      <w:r>
        <w:rPr>
          <w:b/>
          <w:color w:val="auto"/>
        </w:rPr>
        <w:t>Agente de contratação</w:t>
      </w:r>
      <w:r>
        <w:rPr>
          <w:color w:val="auto"/>
        </w:rPr>
        <w:t>”, nomeado nos autos do processo conforme Portaria n°0</w:t>
      </w:r>
      <w:r>
        <w:rPr>
          <w:rFonts w:hint="default"/>
          <w:color w:val="auto"/>
          <w:lang w:val="pt-BR"/>
        </w:rPr>
        <w:t>86</w:t>
      </w:r>
      <w:r>
        <w:rPr>
          <w:color w:val="auto"/>
        </w:rPr>
        <w:t xml:space="preserve">/2025 de </w:t>
      </w:r>
      <w:r>
        <w:rPr>
          <w:rFonts w:hint="default"/>
          <w:color w:val="auto"/>
          <w:lang w:val="pt-BR"/>
        </w:rPr>
        <w:t>08</w:t>
      </w:r>
      <w:r>
        <w:rPr>
          <w:color w:val="auto"/>
        </w:rPr>
        <w:t xml:space="preserve"> de </w:t>
      </w:r>
      <w:r>
        <w:rPr>
          <w:rFonts w:hint="default"/>
          <w:color w:val="auto"/>
          <w:lang w:val="pt-BR"/>
        </w:rPr>
        <w:t>Abril</w:t>
      </w:r>
      <w:r>
        <w:rPr>
          <w:color w:val="auto"/>
        </w:rPr>
        <w:t xml:space="preserve"> de 2025.</w:t>
      </w:r>
    </w:p>
    <w:p w14:paraId="0A0678D1">
      <w:pPr>
        <w:pStyle w:val="13"/>
        <w:numPr>
          <w:ilvl w:val="2"/>
          <w:numId w:val="2"/>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pPr>
        <w:pStyle w:val="13"/>
        <w:numPr>
          <w:ilvl w:val="2"/>
          <w:numId w:val="2"/>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Pr>
          <w:w w:val="110"/>
        </w:rPr>
        <w:t>RIFAINA a responsabilidade</w:t>
      </w:r>
      <w:r>
        <w:rPr>
          <w:spacing w:val="40"/>
          <w:w w:val="110"/>
        </w:rPr>
        <w:t xml:space="preserve"> </w:t>
      </w:r>
      <w:r>
        <w:rPr>
          <w:w w:val="110"/>
        </w:rPr>
        <w:t>por eventuais danos decorrentes de uso indevido da senha, ainda que por terceiros não autorizados.</w:t>
      </w:r>
    </w:p>
    <w:p w14:paraId="337E07D2">
      <w:pPr>
        <w:pStyle w:val="13"/>
        <w:numPr>
          <w:ilvl w:val="1"/>
          <w:numId w:val="2"/>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pPr>
        <w:pStyle w:val="13"/>
        <w:numPr>
          <w:ilvl w:val="2"/>
          <w:numId w:val="2"/>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pPr>
        <w:pStyle w:val="13"/>
        <w:numPr>
          <w:ilvl w:val="2"/>
          <w:numId w:val="2"/>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pPr>
        <w:pStyle w:val="13"/>
        <w:numPr>
          <w:ilvl w:val="0"/>
          <w:numId w:val="3"/>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pPr>
        <w:pStyle w:val="13"/>
        <w:numPr>
          <w:ilvl w:val="0"/>
          <w:numId w:val="3"/>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pPr>
        <w:pStyle w:val="13"/>
        <w:numPr>
          <w:ilvl w:val="0"/>
          <w:numId w:val="3"/>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pPr>
        <w:pStyle w:val="13"/>
        <w:numPr>
          <w:ilvl w:val="0"/>
          <w:numId w:val="3"/>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pPr>
        <w:pStyle w:val="13"/>
        <w:numPr>
          <w:ilvl w:val="0"/>
          <w:numId w:val="3"/>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pPr>
        <w:pStyle w:val="13"/>
        <w:numPr>
          <w:ilvl w:val="0"/>
          <w:numId w:val="3"/>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pPr>
        <w:pStyle w:val="13"/>
        <w:numPr>
          <w:ilvl w:val="0"/>
          <w:numId w:val="3"/>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pPr>
        <w:pStyle w:val="13"/>
        <w:numPr>
          <w:ilvl w:val="0"/>
          <w:numId w:val="3"/>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pPr>
        <w:pStyle w:val="13"/>
        <w:numPr>
          <w:ilvl w:val="0"/>
          <w:numId w:val="3"/>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pPr>
        <w:pStyle w:val="13"/>
        <w:numPr>
          <w:ilvl w:val="0"/>
          <w:numId w:val="3"/>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pPr>
        <w:pStyle w:val="13"/>
        <w:numPr>
          <w:ilvl w:val="3"/>
          <w:numId w:val="4"/>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pPr>
        <w:pStyle w:val="13"/>
        <w:numPr>
          <w:ilvl w:val="3"/>
          <w:numId w:val="4"/>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pPr>
        <w:pStyle w:val="7"/>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pPr>
        <w:pStyle w:val="7"/>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pPr>
        <w:pStyle w:val="13"/>
        <w:numPr>
          <w:ilvl w:val="1"/>
          <w:numId w:val="2"/>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pPr>
        <w:pStyle w:val="7"/>
        <w:spacing w:before="23"/>
      </w:pPr>
    </w:p>
    <w:p w14:paraId="47A57D61">
      <w:pPr>
        <w:pStyle w:val="2"/>
        <w:numPr>
          <w:ilvl w:val="0"/>
          <w:numId w:val="2"/>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pPr>
        <w:pStyle w:val="13"/>
        <w:numPr>
          <w:ilvl w:val="1"/>
          <w:numId w:val="2"/>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pPr>
        <w:pStyle w:val="13"/>
        <w:numPr>
          <w:ilvl w:val="1"/>
          <w:numId w:val="2"/>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pPr>
        <w:pStyle w:val="7"/>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B0FD5A4">
      <w:pPr>
        <w:pStyle w:val="13"/>
        <w:numPr>
          <w:ilvl w:val="1"/>
          <w:numId w:val="2"/>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pPr>
        <w:pStyle w:val="13"/>
        <w:numPr>
          <w:ilvl w:val="1"/>
          <w:numId w:val="2"/>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pPr>
        <w:pStyle w:val="13"/>
        <w:numPr>
          <w:ilvl w:val="2"/>
          <w:numId w:val="2"/>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pPr>
        <w:pStyle w:val="7"/>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pPr>
        <w:pStyle w:val="7"/>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pPr>
        <w:pStyle w:val="7"/>
        <w:spacing w:before="168"/>
      </w:pPr>
    </w:p>
    <w:p w14:paraId="0D134457">
      <w:pPr>
        <w:pStyle w:val="2"/>
        <w:numPr>
          <w:ilvl w:val="0"/>
          <w:numId w:val="2"/>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pPr>
        <w:pStyle w:val="13"/>
        <w:numPr>
          <w:ilvl w:val="1"/>
          <w:numId w:val="2"/>
        </w:numPr>
        <w:tabs>
          <w:tab w:val="left" w:pos="1016"/>
        </w:tabs>
        <w:spacing w:before="11"/>
        <w:ind w:right="207" w:firstLine="0"/>
      </w:pPr>
      <w:r>
        <w:rPr>
          <w:w w:val="115"/>
        </w:rPr>
        <w:t xml:space="preserve">A partir das </w:t>
      </w:r>
      <w:r>
        <w:rPr>
          <w:b/>
          <w:w w:val="115"/>
        </w:rPr>
        <w:t xml:space="preserve">09:05HS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 xml:space="preserve">06 </w:t>
      </w:r>
      <w:r>
        <w:rPr>
          <w:w w:val="115"/>
        </w:rPr>
        <w:t>(seis) horas de disputa.</w:t>
      </w:r>
    </w:p>
    <w:p w14:paraId="7CA41D21">
      <w:pPr>
        <w:pStyle w:val="13"/>
        <w:numPr>
          <w:ilvl w:val="1"/>
          <w:numId w:val="2"/>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pPr>
        <w:pStyle w:val="13"/>
        <w:numPr>
          <w:ilvl w:val="2"/>
          <w:numId w:val="2"/>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Pr>
          <w:b/>
          <w:w w:val="110"/>
        </w:rPr>
        <w:t>unitário</w:t>
      </w:r>
      <w:r>
        <w:rPr>
          <w:b/>
          <w:spacing w:val="18"/>
          <w:w w:val="110"/>
        </w:rPr>
        <w:t xml:space="preserve"> </w:t>
      </w:r>
      <w:r>
        <w:rPr>
          <w:b/>
          <w:w w:val="110"/>
        </w:rPr>
        <w:t>do item</w:t>
      </w:r>
      <w:r>
        <w:rPr>
          <w:spacing w:val="-4"/>
          <w:w w:val="110"/>
        </w:rPr>
        <w:t>.</w:t>
      </w:r>
    </w:p>
    <w:p w14:paraId="418FB228">
      <w:pPr>
        <w:pStyle w:val="13"/>
        <w:numPr>
          <w:ilvl w:val="1"/>
          <w:numId w:val="2"/>
        </w:numPr>
        <w:tabs>
          <w:tab w:val="left" w:pos="1028"/>
        </w:tabs>
        <w:spacing w:before="21"/>
        <w:ind w:right="213" w:firstLine="0"/>
      </w:pPr>
      <w:r>
        <w:rPr>
          <w:w w:val="110"/>
        </w:rPr>
        <w:t>O fornecedor somente poderá oferecer valor inferior em relação ao último lance por ele ofertado e registrado pelo sistema.</w:t>
      </w:r>
    </w:p>
    <w:p w14:paraId="40B26CDE">
      <w:pPr>
        <w:pStyle w:val="13"/>
        <w:numPr>
          <w:ilvl w:val="2"/>
          <w:numId w:val="2"/>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pPr>
        <w:pStyle w:val="13"/>
        <w:numPr>
          <w:ilvl w:val="2"/>
          <w:numId w:val="2"/>
        </w:numPr>
        <w:tabs>
          <w:tab w:val="left" w:pos="1246"/>
        </w:tabs>
        <w:spacing w:before="23"/>
        <w:ind w:right="202" w:firstLine="0"/>
        <w:rPr>
          <w:b/>
        </w:rPr>
      </w:pPr>
      <w:r>
        <w:rPr>
          <w:b/>
          <w:w w:val="110"/>
        </w:rPr>
        <w:t xml:space="preserve">O </w:t>
      </w:r>
      <w:r>
        <w:rPr>
          <w:b/>
          <w:w w:val="110"/>
          <w:highlight w:val="yellow"/>
        </w:rPr>
        <w:t>intervalo mínimo de diferença de valores entre os lances, que incidirá tanto em relação aos lances será de 1%</w:t>
      </w:r>
      <w:r>
        <w:rPr>
          <w:b/>
          <w:w w:val="110"/>
        </w:rPr>
        <w:t xml:space="preserve">  </w:t>
      </w:r>
    </w:p>
    <w:p w14:paraId="6B2D55D7">
      <w:pPr>
        <w:pStyle w:val="13"/>
        <w:numPr>
          <w:ilvl w:val="1"/>
          <w:numId w:val="2"/>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pPr>
        <w:pStyle w:val="13"/>
        <w:numPr>
          <w:ilvl w:val="1"/>
          <w:numId w:val="2"/>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pPr>
        <w:pStyle w:val="13"/>
        <w:numPr>
          <w:ilvl w:val="1"/>
          <w:numId w:val="2"/>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pPr>
        <w:pStyle w:val="13"/>
        <w:numPr>
          <w:ilvl w:val="1"/>
          <w:numId w:val="2"/>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06</w:t>
      </w:r>
      <w:r>
        <w:rPr>
          <w:b/>
          <w:spacing w:val="-2"/>
          <w:w w:val="110"/>
        </w:rPr>
        <w:t xml:space="preserve"> </w:t>
      </w:r>
      <w:r>
        <w:rPr>
          <w:w w:val="110"/>
        </w:rPr>
        <w:t>(seis)</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pPr>
        <w:pStyle w:val="13"/>
        <w:numPr>
          <w:ilvl w:val="2"/>
          <w:numId w:val="2"/>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pPr>
        <w:pStyle w:val="2"/>
        <w:numPr>
          <w:ilvl w:val="0"/>
          <w:numId w:val="2"/>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pPr>
        <w:pStyle w:val="13"/>
        <w:numPr>
          <w:ilvl w:val="1"/>
          <w:numId w:val="2"/>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pPr>
        <w:pStyle w:val="13"/>
        <w:numPr>
          <w:ilvl w:val="1"/>
          <w:numId w:val="2"/>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pPr>
        <w:pStyle w:val="13"/>
        <w:numPr>
          <w:ilvl w:val="2"/>
          <w:numId w:val="2"/>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pPr>
        <w:pStyle w:val="13"/>
        <w:numPr>
          <w:ilvl w:val="2"/>
          <w:numId w:val="2"/>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pPr>
        <w:pStyle w:val="13"/>
        <w:numPr>
          <w:ilvl w:val="2"/>
          <w:numId w:val="2"/>
        </w:numPr>
        <w:tabs>
          <w:tab w:val="left" w:pos="1258"/>
        </w:tabs>
        <w:spacing w:before="1"/>
        <w:ind w:right="214" w:firstLine="0"/>
      </w:pPr>
      <w:r>
        <w:rPr>
          <w:w w:val="115"/>
        </w:rPr>
        <w:t>Em qualquer caso, concluída a negociação, o resultado será registrado na ata do procedimento da dispensa eletrônica.</w:t>
      </w:r>
    </w:p>
    <w:p w14:paraId="2CD00DD9">
      <w:pPr>
        <w:pStyle w:val="13"/>
        <w:numPr>
          <w:ilvl w:val="1"/>
          <w:numId w:val="2"/>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pPr>
        <w:pStyle w:val="13"/>
        <w:numPr>
          <w:ilvl w:val="1"/>
          <w:numId w:val="2"/>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pPr>
        <w:pStyle w:val="13"/>
        <w:numPr>
          <w:ilvl w:val="1"/>
          <w:numId w:val="2"/>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pPr>
        <w:pStyle w:val="13"/>
        <w:numPr>
          <w:ilvl w:val="2"/>
          <w:numId w:val="2"/>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pPr>
        <w:pStyle w:val="13"/>
        <w:numPr>
          <w:ilvl w:val="2"/>
          <w:numId w:val="2"/>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pPr>
        <w:pStyle w:val="13"/>
        <w:numPr>
          <w:ilvl w:val="2"/>
          <w:numId w:val="2"/>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pPr>
        <w:pStyle w:val="13"/>
        <w:numPr>
          <w:ilvl w:val="2"/>
          <w:numId w:val="2"/>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pPr>
        <w:pStyle w:val="13"/>
        <w:numPr>
          <w:ilvl w:val="2"/>
          <w:numId w:val="2"/>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pPr>
        <w:pStyle w:val="13"/>
        <w:numPr>
          <w:ilvl w:val="1"/>
          <w:numId w:val="2"/>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pPr>
        <w:pStyle w:val="13"/>
        <w:numPr>
          <w:ilvl w:val="2"/>
          <w:numId w:val="2"/>
        </w:numPr>
        <w:tabs>
          <w:tab w:val="left" w:pos="1262"/>
        </w:tabs>
        <w:spacing w:before="21"/>
        <w:ind w:right="209" w:firstLine="0"/>
      </w:pPr>
      <w:r>
        <w:rPr>
          <w:w w:val="110"/>
        </w:rPr>
        <w:t>for insuficiente para a cobertura dos custos da contratação, apresente preços unitário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pPr>
        <w:pStyle w:val="13"/>
        <w:numPr>
          <w:ilvl w:val="1"/>
          <w:numId w:val="2"/>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pPr>
        <w:pStyle w:val="13"/>
        <w:numPr>
          <w:ilvl w:val="1"/>
          <w:numId w:val="2"/>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pPr>
        <w:pStyle w:val="13"/>
        <w:numPr>
          <w:ilvl w:val="1"/>
          <w:numId w:val="2"/>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pPr>
        <w:pStyle w:val="13"/>
        <w:numPr>
          <w:ilvl w:val="1"/>
          <w:numId w:val="2"/>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pPr>
        <w:pStyle w:val="13"/>
        <w:numPr>
          <w:ilvl w:val="1"/>
          <w:numId w:val="2"/>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pPr>
        <w:pStyle w:val="7"/>
        <w:spacing w:before="72"/>
      </w:pPr>
    </w:p>
    <w:p w14:paraId="19A612B2">
      <w:pPr>
        <w:pStyle w:val="2"/>
        <w:numPr>
          <w:ilvl w:val="0"/>
          <w:numId w:val="2"/>
        </w:numPr>
        <w:tabs>
          <w:tab w:val="left" w:pos="809"/>
        </w:tabs>
        <w:ind w:left="809" w:hanging="317"/>
        <w:jc w:val="both"/>
      </w:pPr>
      <w:r>
        <w:rPr>
          <w:spacing w:val="-2"/>
          <w:w w:val="115"/>
        </w:rPr>
        <w:t>HABILITAÇÃO</w:t>
      </w:r>
    </w:p>
    <w:p w14:paraId="1327E679">
      <w:pPr>
        <w:pStyle w:val="13"/>
        <w:numPr>
          <w:ilvl w:val="1"/>
          <w:numId w:val="2"/>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pPr>
        <w:pStyle w:val="13"/>
        <w:numPr>
          <w:ilvl w:val="1"/>
          <w:numId w:val="2"/>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pPr>
        <w:pStyle w:val="7"/>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pPr>
        <w:pStyle w:val="13"/>
        <w:numPr>
          <w:ilvl w:val="0"/>
          <w:numId w:val="5"/>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fldChar w:fldCharType="begin"/>
      </w:r>
      <w:r>
        <w:instrText xml:space="preserve"> HYPERLINK "https://www.tce.sp.gov.br/pesquisa-relacao-apenados" \h </w:instrText>
      </w:r>
      <w:r>
        <w:fldChar w:fldCharType="separate"/>
      </w:r>
      <w:r>
        <w:rPr>
          <w:w w:val="110"/>
        </w:rPr>
        <w:t>(</w:t>
      </w:r>
      <w:r>
        <w:rPr>
          <w:w w:val="110"/>
        </w:rPr>
        <w:fldChar w:fldCharType="end"/>
      </w:r>
      <w:r>
        <w:fldChar w:fldCharType="begin"/>
      </w:r>
      <w:r>
        <w:instrText xml:space="preserve"> HYPERLINK "https://www.tce.sp.gov.br/pesquisa-relacao-apenados" \h </w:instrText>
      </w:r>
      <w:r>
        <w:fldChar w:fldCharType="separate"/>
      </w:r>
      <w:r>
        <w:rPr>
          <w:b/>
          <w:w w:val="110"/>
        </w:rPr>
        <w:t>https://www.tce.sp.gov.br/pesquisa-relacao-apenados</w:t>
      </w:r>
      <w:r>
        <w:rPr>
          <w:b/>
          <w:w w:val="110"/>
        </w:rPr>
        <w:fldChar w:fldCharType="end"/>
      </w:r>
      <w:r>
        <w:rPr>
          <w:w w:val="110"/>
        </w:rPr>
        <w:t>); e</w:t>
      </w:r>
    </w:p>
    <w:p w14:paraId="44D5B902">
      <w:pPr>
        <w:pStyle w:val="13"/>
        <w:numPr>
          <w:ilvl w:val="0"/>
          <w:numId w:val="5"/>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 xml:space="preserve"> HYPERLINK "https://certidoes-apf.apps.tcu.gov.br/" \h </w:instrText>
      </w:r>
      <w:r>
        <w:fldChar w:fldCharType="separate"/>
      </w:r>
      <w:r>
        <w:rPr>
          <w:b/>
          <w:spacing w:val="-2"/>
          <w:w w:val="110"/>
        </w:rPr>
        <w:t>https://certidoes-</w:t>
      </w:r>
      <w:r>
        <w:rPr>
          <w:b/>
          <w:spacing w:val="-2"/>
          <w:w w:val="110"/>
        </w:rPr>
        <w:fldChar w:fldCharType="end"/>
      </w:r>
      <w:r>
        <w:rPr>
          <w:b/>
          <w:spacing w:val="-2"/>
          <w:w w:val="110"/>
        </w:rPr>
        <w:t xml:space="preserve"> </w:t>
      </w:r>
      <w:r>
        <w:fldChar w:fldCharType="begin"/>
      </w:r>
      <w:r>
        <w:instrText xml:space="preserve"> HYPERLINK "https://certidoes-apf.apps.tcu.gov.br/" \h </w:instrText>
      </w:r>
      <w:r>
        <w:fldChar w:fldCharType="separate"/>
      </w:r>
      <w:r>
        <w:rPr>
          <w:b/>
          <w:spacing w:val="-2"/>
          <w:w w:val="110"/>
        </w:rPr>
        <w:t>apf.apps.tcu.gov.br/</w:t>
      </w:r>
      <w:r>
        <w:rPr>
          <w:b/>
          <w:spacing w:val="-2"/>
          <w:w w:val="110"/>
        </w:rPr>
        <w:fldChar w:fldCharType="end"/>
      </w:r>
      <w:r>
        <w:rPr>
          <w:spacing w:val="-2"/>
          <w:w w:val="110"/>
        </w:rPr>
        <w:t>).</w:t>
      </w:r>
    </w:p>
    <w:p w14:paraId="56275A11">
      <w:pPr>
        <w:pStyle w:val="13"/>
        <w:numPr>
          <w:ilvl w:val="2"/>
          <w:numId w:val="2"/>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pPr>
        <w:pStyle w:val="13"/>
        <w:numPr>
          <w:ilvl w:val="3"/>
          <w:numId w:val="2"/>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pPr>
        <w:pStyle w:val="13"/>
        <w:numPr>
          <w:ilvl w:val="2"/>
          <w:numId w:val="2"/>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pPr>
        <w:pStyle w:val="13"/>
        <w:numPr>
          <w:ilvl w:val="1"/>
          <w:numId w:val="2"/>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pPr>
        <w:pStyle w:val="13"/>
        <w:numPr>
          <w:ilvl w:val="2"/>
          <w:numId w:val="2"/>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pPr>
        <w:pStyle w:val="13"/>
        <w:numPr>
          <w:ilvl w:val="2"/>
          <w:numId w:val="2"/>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pPr>
        <w:pStyle w:val="13"/>
        <w:numPr>
          <w:ilvl w:val="1"/>
          <w:numId w:val="2"/>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pPr>
        <w:pStyle w:val="13"/>
        <w:numPr>
          <w:ilvl w:val="1"/>
          <w:numId w:val="2"/>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pPr>
        <w:pStyle w:val="13"/>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pPr>
        <w:pStyle w:val="13"/>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pPr>
        <w:pStyle w:val="13"/>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pPr>
        <w:pStyle w:val="13"/>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pPr>
        <w:pStyle w:val="7"/>
        <w:spacing w:before="48"/>
      </w:pPr>
    </w:p>
    <w:p w14:paraId="2E8FC549">
      <w:pPr>
        <w:pStyle w:val="2"/>
        <w:numPr>
          <w:ilvl w:val="1"/>
          <w:numId w:val="6"/>
        </w:numPr>
        <w:tabs>
          <w:tab w:val="left" w:pos="1024"/>
        </w:tabs>
        <w:ind w:left="1024" w:hanging="510"/>
        <w:jc w:val="both"/>
      </w:pPr>
      <w:r>
        <w:t>OUTRAS</w:t>
      </w:r>
      <w:r>
        <w:rPr>
          <w:spacing w:val="-7"/>
        </w:rPr>
        <w:t xml:space="preserve"> </w:t>
      </w:r>
      <w:r>
        <w:rPr>
          <w:spacing w:val="-2"/>
        </w:rPr>
        <w:t>COMPROVAÇÕES</w:t>
      </w:r>
    </w:p>
    <w:p w14:paraId="5C90525E">
      <w:pPr>
        <w:pStyle w:val="13"/>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pPr>
        <w:pStyle w:val="13"/>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pPr>
        <w:pStyle w:val="13"/>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pPr>
        <w:pStyle w:val="13"/>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pPr>
        <w:pStyle w:val="7"/>
        <w:spacing w:before="163"/>
      </w:pPr>
    </w:p>
    <w:p w14:paraId="153B8192">
      <w:pPr>
        <w:pStyle w:val="2"/>
        <w:numPr>
          <w:ilvl w:val="0"/>
          <w:numId w:val="2"/>
        </w:numPr>
        <w:tabs>
          <w:tab w:val="left" w:pos="809"/>
        </w:tabs>
        <w:ind w:left="809" w:hanging="317"/>
        <w:jc w:val="both"/>
      </w:pPr>
      <w:r>
        <w:rPr>
          <w:spacing w:val="-2"/>
          <w:w w:val="115"/>
        </w:rPr>
        <w:t>CONTRATAÇÃO</w:t>
      </w:r>
    </w:p>
    <w:p w14:paraId="26E66B13">
      <w:pPr>
        <w:pStyle w:val="13"/>
        <w:numPr>
          <w:ilvl w:val="1"/>
          <w:numId w:val="2"/>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pPr>
        <w:pStyle w:val="13"/>
        <w:numPr>
          <w:ilvl w:val="1"/>
          <w:numId w:val="2"/>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pPr>
        <w:pStyle w:val="13"/>
        <w:numPr>
          <w:ilvl w:val="2"/>
          <w:numId w:val="2"/>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pPr>
        <w:pStyle w:val="13"/>
        <w:numPr>
          <w:ilvl w:val="2"/>
          <w:numId w:val="2"/>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pPr>
        <w:pStyle w:val="13"/>
        <w:numPr>
          <w:ilvl w:val="2"/>
          <w:numId w:val="2"/>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pPr>
        <w:pStyle w:val="13"/>
        <w:numPr>
          <w:ilvl w:val="1"/>
          <w:numId w:val="2"/>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pPr>
        <w:pStyle w:val="13"/>
        <w:numPr>
          <w:ilvl w:val="1"/>
          <w:numId w:val="2"/>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pPr>
        <w:pStyle w:val="7"/>
        <w:spacing w:before="43"/>
      </w:pPr>
    </w:p>
    <w:p w14:paraId="60D498BB">
      <w:pPr>
        <w:pStyle w:val="2"/>
        <w:numPr>
          <w:ilvl w:val="0"/>
          <w:numId w:val="2"/>
        </w:numPr>
        <w:tabs>
          <w:tab w:val="left" w:pos="1200"/>
        </w:tabs>
        <w:ind w:left="1200" w:hanging="708"/>
      </w:pPr>
      <w:r>
        <w:rPr>
          <w:spacing w:val="-2"/>
          <w:w w:val="120"/>
        </w:rPr>
        <w:t>SANÇÕES</w:t>
      </w:r>
    </w:p>
    <w:p w14:paraId="56F43166">
      <w:pPr>
        <w:pStyle w:val="13"/>
        <w:numPr>
          <w:ilvl w:val="1"/>
          <w:numId w:val="2"/>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pPr>
        <w:pStyle w:val="13"/>
        <w:numPr>
          <w:ilvl w:val="1"/>
          <w:numId w:val="2"/>
        </w:numPr>
        <w:tabs>
          <w:tab w:val="left" w:pos="1388"/>
        </w:tabs>
        <w:spacing w:before="22"/>
        <w:ind w:right="215" w:firstLine="0"/>
      </w:pPr>
      <w:r>
        <w:rPr>
          <w:w w:val="115"/>
        </w:rPr>
        <w:t>Serão aplicadas ao responsável pelas infrações administrativas acima descritas as seguintes sanções:</w:t>
      </w:r>
    </w:p>
    <w:p w14:paraId="3DD3DBF1">
      <w:pPr>
        <w:pStyle w:val="13"/>
        <w:numPr>
          <w:ilvl w:val="2"/>
          <w:numId w:val="2"/>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pPr>
        <w:pStyle w:val="13"/>
        <w:numPr>
          <w:ilvl w:val="2"/>
          <w:numId w:val="2"/>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pPr>
        <w:pStyle w:val="13"/>
        <w:numPr>
          <w:ilvl w:val="2"/>
          <w:numId w:val="2"/>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pPr>
        <w:pStyle w:val="13"/>
        <w:numPr>
          <w:ilvl w:val="2"/>
          <w:numId w:val="2"/>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pPr>
        <w:pStyle w:val="13"/>
        <w:numPr>
          <w:ilvl w:val="1"/>
          <w:numId w:val="2"/>
        </w:numPr>
        <w:tabs>
          <w:tab w:val="left" w:pos="1198"/>
        </w:tabs>
        <w:spacing w:before="7"/>
        <w:ind w:left="1198" w:hanging="706"/>
      </w:pPr>
      <w:r>
        <w:rPr>
          <w:b/>
          <w:spacing w:val="-2"/>
          <w:w w:val="115"/>
        </w:rPr>
        <w:t>Multa</w:t>
      </w:r>
      <w:r>
        <w:rPr>
          <w:spacing w:val="-2"/>
          <w:w w:val="115"/>
        </w:rPr>
        <w:t>:</w:t>
      </w:r>
    </w:p>
    <w:p w14:paraId="35DE15B8">
      <w:pPr>
        <w:pStyle w:val="13"/>
        <w:numPr>
          <w:ilvl w:val="0"/>
          <w:numId w:val="7"/>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pPr>
        <w:pStyle w:val="13"/>
        <w:numPr>
          <w:ilvl w:val="0"/>
          <w:numId w:val="7"/>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pPr>
        <w:pStyle w:val="13"/>
        <w:numPr>
          <w:ilvl w:val="2"/>
          <w:numId w:val="2"/>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pPr>
        <w:pStyle w:val="7"/>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pPr>
        <w:pStyle w:val="13"/>
        <w:numPr>
          <w:ilvl w:val="1"/>
          <w:numId w:val="2"/>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pPr>
        <w:pStyle w:val="13"/>
        <w:numPr>
          <w:ilvl w:val="2"/>
          <w:numId w:val="2"/>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pPr>
        <w:pStyle w:val="13"/>
        <w:numPr>
          <w:ilvl w:val="2"/>
          <w:numId w:val="2"/>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pPr>
        <w:pStyle w:val="7"/>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pPr>
        <w:pStyle w:val="13"/>
        <w:numPr>
          <w:ilvl w:val="2"/>
          <w:numId w:val="2"/>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pPr>
        <w:pStyle w:val="7"/>
      </w:pPr>
    </w:p>
    <w:p w14:paraId="56242E9D">
      <w:pPr>
        <w:pStyle w:val="7"/>
        <w:spacing w:before="31"/>
      </w:pPr>
    </w:p>
    <w:p w14:paraId="451D2B68">
      <w:pPr>
        <w:pStyle w:val="2"/>
        <w:numPr>
          <w:ilvl w:val="0"/>
          <w:numId w:val="2"/>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pPr>
        <w:pStyle w:val="13"/>
        <w:numPr>
          <w:ilvl w:val="1"/>
          <w:numId w:val="2"/>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r>
        <w:fldChar w:fldCharType="begin"/>
      </w:r>
      <w:r>
        <w:instrText xml:space="preserve"> HYPERLINK "http://www.bll.org.br/" \h </w:instrText>
      </w:r>
      <w:r>
        <w:fldChar w:fldCharType="separate"/>
      </w:r>
      <w:r>
        <w:rPr>
          <w:w w:val="110"/>
        </w:rPr>
        <w:t>www.bll.org.br)</w:t>
      </w:r>
      <w:r>
        <w:rPr>
          <w:w w:val="110"/>
        </w:rPr>
        <w:fldChar w:fldCharType="end"/>
      </w:r>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pPr>
        <w:pStyle w:val="13"/>
        <w:numPr>
          <w:ilvl w:val="1"/>
          <w:numId w:val="2"/>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pPr>
        <w:pStyle w:val="13"/>
        <w:numPr>
          <w:ilvl w:val="2"/>
          <w:numId w:val="2"/>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pPr>
        <w:pStyle w:val="13"/>
        <w:numPr>
          <w:ilvl w:val="2"/>
          <w:numId w:val="2"/>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pPr>
        <w:pStyle w:val="13"/>
        <w:numPr>
          <w:ilvl w:val="2"/>
          <w:numId w:val="2"/>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pPr>
        <w:pStyle w:val="13"/>
        <w:numPr>
          <w:ilvl w:val="1"/>
          <w:numId w:val="2"/>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35901A58">
      <w:pPr>
        <w:pStyle w:val="13"/>
        <w:numPr>
          <w:ilvl w:val="1"/>
          <w:numId w:val="2"/>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pPr>
        <w:pStyle w:val="13"/>
        <w:numPr>
          <w:ilvl w:val="1"/>
          <w:numId w:val="2"/>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pPr>
        <w:pStyle w:val="13"/>
        <w:numPr>
          <w:ilvl w:val="1"/>
          <w:numId w:val="2"/>
        </w:numPr>
        <w:tabs>
          <w:tab w:val="left" w:pos="1021"/>
        </w:tabs>
        <w:spacing w:before="24"/>
        <w:ind w:right="203" w:firstLine="0"/>
        <w:rPr>
          <w:sz w:val="18"/>
          <w:szCs w:val="18"/>
        </w:rPr>
      </w:pPr>
      <w:r>
        <w:rPr>
          <w:w w:val="115"/>
          <w:sz w:val="18"/>
          <w:szCs w:val="18"/>
        </w:rPr>
        <w:t>Caberá ao fornecedor acompanhar as operações, ficando responsável pelo ônus decorrente da perda do negócio diante da inobservância de quaisquer mensagens emitidas</w:t>
      </w:r>
      <w:r>
        <w:rPr>
          <w:spacing w:val="40"/>
          <w:w w:val="115"/>
          <w:sz w:val="18"/>
          <w:szCs w:val="18"/>
        </w:rPr>
        <w:t xml:space="preserve"> </w:t>
      </w:r>
      <w:r>
        <w:rPr>
          <w:w w:val="115"/>
          <w:sz w:val="18"/>
          <w:szCs w:val="18"/>
        </w:rPr>
        <w:t>pela Administração ou de sua desconexão.</w:t>
      </w:r>
    </w:p>
    <w:p w14:paraId="58E12F2C">
      <w:pPr>
        <w:pStyle w:val="13"/>
        <w:numPr>
          <w:ilvl w:val="1"/>
          <w:numId w:val="2"/>
        </w:numPr>
        <w:tabs>
          <w:tab w:val="left" w:pos="1006"/>
        </w:tabs>
        <w:spacing w:before="21"/>
        <w:ind w:right="195" w:firstLine="0"/>
        <w:rPr>
          <w:sz w:val="18"/>
          <w:szCs w:val="18"/>
        </w:rPr>
      </w:pPr>
      <w:r>
        <w:rPr>
          <w:w w:val="110"/>
          <w:sz w:val="18"/>
          <w:szCs w:val="18"/>
        </w:rPr>
        <w:t>Não havendo expediente ou ocorrendo qualquer fato superveniente que impeça a realização do</w:t>
      </w:r>
      <w:r>
        <w:rPr>
          <w:spacing w:val="40"/>
          <w:w w:val="110"/>
          <w:sz w:val="18"/>
          <w:szCs w:val="18"/>
        </w:rPr>
        <w:t xml:space="preserve"> </w:t>
      </w:r>
      <w:r>
        <w:rPr>
          <w:w w:val="110"/>
          <w:sz w:val="18"/>
          <w:szCs w:val="18"/>
        </w:rPr>
        <w:t>certame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data</w:t>
      </w:r>
      <w:r>
        <w:rPr>
          <w:spacing w:val="40"/>
          <w:w w:val="110"/>
          <w:sz w:val="18"/>
          <w:szCs w:val="18"/>
        </w:rPr>
        <w:t xml:space="preserve"> </w:t>
      </w:r>
      <w:r>
        <w:rPr>
          <w:w w:val="110"/>
          <w:sz w:val="18"/>
          <w:szCs w:val="18"/>
        </w:rPr>
        <w:t>marcada,</w:t>
      </w:r>
      <w:r>
        <w:rPr>
          <w:spacing w:val="40"/>
          <w:w w:val="110"/>
          <w:sz w:val="18"/>
          <w:szCs w:val="18"/>
        </w:rPr>
        <w:t xml:space="preserve"> </w:t>
      </w:r>
      <w:r>
        <w:rPr>
          <w:w w:val="110"/>
          <w:sz w:val="18"/>
          <w:szCs w:val="18"/>
        </w:rPr>
        <w:t>a</w:t>
      </w:r>
      <w:r>
        <w:rPr>
          <w:spacing w:val="40"/>
          <w:w w:val="110"/>
          <w:sz w:val="18"/>
          <w:szCs w:val="18"/>
        </w:rPr>
        <w:t xml:space="preserve"> </w:t>
      </w:r>
      <w:r>
        <w:rPr>
          <w:w w:val="110"/>
          <w:sz w:val="18"/>
          <w:szCs w:val="18"/>
        </w:rPr>
        <w:t>sessão</w:t>
      </w:r>
      <w:r>
        <w:rPr>
          <w:spacing w:val="40"/>
          <w:w w:val="110"/>
          <w:sz w:val="18"/>
          <w:szCs w:val="18"/>
        </w:rPr>
        <w:t xml:space="preserve"> </w:t>
      </w:r>
      <w:r>
        <w:rPr>
          <w:w w:val="110"/>
          <w:sz w:val="18"/>
          <w:szCs w:val="18"/>
        </w:rPr>
        <w:t>será</w:t>
      </w:r>
      <w:r>
        <w:rPr>
          <w:spacing w:val="40"/>
          <w:w w:val="110"/>
          <w:sz w:val="18"/>
          <w:szCs w:val="18"/>
        </w:rPr>
        <w:t xml:space="preserve"> </w:t>
      </w:r>
      <w:r>
        <w:rPr>
          <w:w w:val="110"/>
          <w:sz w:val="18"/>
          <w:szCs w:val="18"/>
        </w:rPr>
        <w:t>automaticamente</w:t>
      </w:r>
      <w:r>
        <w:rPr>
          <w:spacing w:val="40"/>
          <w:w w:val="110"/>
          <w:sz w:val="18"/>
          <w:szCs w:val="18"/>
        </w:rPr>
        <w:t xml:space="preserve"> </w:t>
      </w:r>
      <w:r>
        <w:rPr>
          <w:w w:val="110"/>
          <w:sz w:val="18"/>
          <w:szCs w:val="18"/>
        </w:rPr>
        <w:t>transferida</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primeiro</w:t>
      </w:r>
      <w:r>
        <w:rPr>
          <w:spacing w:val="40"/>
          <w:w w:val="110"/>
          <w:sz w:val="18"/>
          <w:szCs w:val="18"/>
        </w:rPr>
        <w:t xml:space="preserve"> </w:t>
      </w:r>
      <w:r>
        <w:rPr>
          <w:w w:val="110"/>
          <w:sz w:val="18"/>
          <w:szCs w:val="18"/>
        </w:rPr>
        <w:t>dia útil</w:t>
      </w:r>
      <w:r>
        <w:rPr>
          <w:spacing w:val="40"/>
          <w:w w:val="110"/>
          <w:sz w:val="18"/>
          <w:szCs w:val="18"/>
        </w:rPr>
        <w:t xml:space="preserve"> </w:t>
      </w:r>
      <w:r>
        <w:rPr>
          <w:w w:val="110"/>
          <w:sz w:val="18"/>
          <w:szCs w:val="18"/>
        </w:rPr>
        <w:t>subsequente,</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mesmo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anteriormente</w:t>
      </w:r>
      <w:r>
        <w:rPr>
          <w:spacing w:val="40"/>
          <w:w w:val="110"/>
          <w:sz w:val="18"/>
          <w:szCs w:val="18"/>
        </w:rPr>
        <w:t xml:space="preserve"> </w:t>
      </w:r>
      <w:r>
        <w:rPr>
          <w:w w:val="110"/>
          <w:sz w:val="18"/>
          <w:szCs w:val="18"/>
        </w:rPr>
        <w:t>estabelecido,</w:t>
      </w:r>
      <w:r>
        <w:rPr>
          <w:spacing w:val="40"/>
          <w:w w:val="110"/>
          <w:sz w:val="18"/>
          <w:szCs w:val="18"/>
        </w:rPr>
        <w:t xml:space="preserve"> </w:t>
      </w:r>
      <w:r>
        <w:rPr>
          <w:w w:val="110"/>
          <w:sz w:val="18"/>
          <w:szCs w:val="18"/>
        </w:rPr>
        <w:t>desde</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não</w:t>
      </w:r>
      <w:r>
        <w:rPr>
          <w:spacing w:val="40"/>
          <w:w w:val="110"/>
          <w:sz w:val="18"/>
          <w:szCs w:val="18"/>
        </w:rPr>
        <w:t xml:space="preserve"> </w:t>
      </w:r>
      <w:r>
        <w:rPr>
          <w:w w:val="110"/>
          <w:sz w:val="18"/>
          <w:szCs w:val="18"/>
        </w:rPr>
        <w:t>haja comunicação em contrário.</w:t>
      </w:r>
    </w:p>
    <w:p w14:paraId="51DB8C8A">
      <w:pPr>
        <w:pStyle w:val="13"/>
        <w:numPr>
          <w:ilvl w:val="1"/>
          <w:numId w:val="2"/>
        </w:numPr>
        <w:tabs>
          <w:tab w:val="left" w:pos="1014"/>
        </w:tabs>
        <w:spacing w:before="1"/>
        <w:ind w:right="198" w:firstLine="0"/>
        <w:rPr>
          <w:sz w:val="18"/>
          <w:szCs w:val="18"/>
        </w:rPr>
      </w:pPr>
      <w:r>
        <w:rPr>
          <w:w w:val="110"/>
          <w:sz w:val="18"/>
          <w:szCs w:val="18"/>
        </w:rPr>
        <w:t>Os horários estabelecidos na divulgação deste procedimento e durante o envio</w:t>
      </w:r>
      <w:r>
        <w:rPr>
          <w:spacing w:val="40"/>
          <w:w w:val="110"/>
          <w:sz w:val="18"/>
          <w:szCs w:val="18"/>
        </w:rPr>
        <w:t xml:space="preserve"> </w:t>
      </w:r>
      <w:r>
        <w:rPr>
          <w:w w:val="110"/>
          <w:sz w:val="18"/>
          <w:szCs w:val="18"/>
        </w:rPr>
        <w:t>de lances observarão</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de</w:t>
      </w:r>
      <w:r>
        <w:rPr>
          <w:spacing w:val="40"/>
          <w:w w:val="110"/>
          <w:sz w:val="18"/>
          <w:szCs w:val="18"/>
        </w:rPr>
        <w:t xml:space="preserve"> </w:t>
      </w:r>
      <w:r>
        <w:rPr>
          <w:b/>
          <w:w w:val="110"/>
          <w:sz w:val="18"/>
          <w:szCs w:val="18"/>
        </w:rPr>
        <w:t>Brasília-DF</w:t>
      </w:r>
      <w:r>
        <w:rPr>
          <w:w w:val="110"/>
          <w:sz w:val="18"/>
          <w:szCs w:val="18"/>
        </w:rPr>
        <w:t>,</w:t>
      </w:r>
      <w:r>
        <w:rPr>
          <w:spacing w:val="40"/>
          <w:w w:val="110"/>
          <w:sz w:val="18"/>
          <w:szCs w:val="18"/>
        </w:rPr>
        <w:t xml:space="preserve"> </w:t>
      </w:r>
      <w:r>
        <w:rPr>
          <w:w w:val="110"/>
          <w:sz w:val="18"/>
          <w:szCs w:val="18"/>
        </w:rPr>
        <w:t>inclusive</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contagem</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tempo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registro</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Sistema</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documentação</w:t>
      </w:r>
      <w:r>
        <w:rPr>
          <w:spacing w:val="40"/>
          <w:w w:val="110"/>
          <w:sz w:val="18"/>
          <w:szCs w:val="18"/>
        </w:rPr>
        <w:t xml:space="preserve"> </w:t>
      </w:r>
      <w:r>
        <w:rPr>
          <w:w w:val="110"/>
          <w:sz w:val="18"/>
          <w:szCs w:val="18"/>
        </w:rPr>
        <w:t>relativa</w:t>
      </w:r>
      <w:r>
        <w:rPr>
          <w:spacing w:val="40"/>
          <w:w w:val="110"/>
          <w:sz w:val="18"/>
          <w:szCs w:val="18"/>
        </w:rPr>
        <w:t xml:space="preserve"> </w:t>
      </w:r>
      <w:r>
        <w:rPr>
          <w:w w:val="110"/>
          <w:sz w:val="18"/>
          <w:szCs w:val="18"/>
        </w:rPr>
        <w:t>ao</w:t>
      </w:r>
      <w:r>
        <w:rPr>
          <w:spacing w:val="40"/>
          <w:w w:val="110"/>
          <w:sz w:val="18"/>
          <w:szCs w:val="18"/>
        </w:rPr>
        <w:t xml:space="preserve"> </w:t>
      </w:r>
      <w:r>
        <w:rPr>
          <w:w w:val="110"/>
          <w:sz w:val="18"/>
          <w:szCs w:val="18"/>
        </w:rPr>
        <w:t>procedimento.</w:t>
      </w:r>
    </w:p>
    <w:p w14:paraId="6EAB7700">
      <w:pPr>
        <w:pStyle w:val="13"/>
        <w:numPr>
          <w:ilvl w:val="1"/>
          <w:numId w:val="2"/>
        </w:numPr>
        <w:tabs>
          <w:tab w:val="left" w:pos="1014"/>
        </w:tabs>
        <w:spacing w:before="4" w:line="242" w:lineRule="auto"/>
        <w:ind w:right="195" w:firstLine="0"/>
        <w:rPr>
          <w:sz w:val="18"/>
          <w:szCs w:val="18"/>
        </w:rPr>
      </w:pPr>
      <w:r>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pPr>
        <w:pStyle w:val="13"/>
        <w:numPr>
          <w:ilvl w:val="1"/>
          <w:numId w:val="2"/>
        </w:numPr>
        <w:tabs>
          <w:tab w:val="left" w:pos="1168"/>
        </w:tabs>
        <w:spacing w:before="22"/>
        <w:ind w:right="198" w:firstLine="0"/>
        <w:rPr>
          <w:sz w:val="18"/>
          <w:szCs w:val="18"/>
        </w:rPr>
      </w:pPr>
      <w:r>
        <w:rPr>
          <w:w w:val="115"/>
          <w:sz w:val="18"/>
          <w:szCs w:val="18"/>
        </w:rPr>
        <w:t>As normas disciplinadoras deste Aviso de Contratação Direta serão sempre interpretadas em favor da ampliação da disputa entre os interessados, desde que não comprometam</w:t>
      </w:r>
      <w:r>
        <w:rPr>
          <w:spacing w:val="67"/>
          <w:w w:val="115"/>
          <w:sz w:val="18"/>
          <w:szCs w:val="18"/>
        </w:rPr>
        <w:t xml:space="preserve"> </w:t>
      </w:r>
      <w:r>
        <w:rPr>
          <w:w w:val="115"/>
          <w:sz w:val="18"/>
          <w:szCs w:val="18"/>
        </w:rPr>
        <w:t>o</w:t>
      </w:r>
      <w:r>
        <w:rPr>
          <w:spacing w:val="64"/>
          <w:w w:val="115"/>
          <w:sz w:val="18"/>
          <w:szCs w:val="18"/>
        </w:rPr>
        <w:t xml:space="preserve"> </w:t>
      </w:r>
      <w:r>
        <w:rPr>
          <w:w w:val="115"/>
          <w:sz w:val="18"/>
          <w:szCs w:val="18"/>
        </w:rPr>
        <w:t>interesse</w:t>
      </w:r>
      <w:r>
        <w:rPr>
          <w:spacing w:val="66"/>
          <w:w w:val="115"/>
          <w:sz w:val="18"/>
          <w:szCs w:val="18"/>
        </w:rPr>
        <w:t xml:space="preserve"> </w:t>
      </w:r>
      <w:r>
        <w:rPr>
          <w:w w:val="115"/>
          <w:sz w:val="18"/>
          <w:szCs w:val="18"/>
        </w:rPr>
        <w:t>da</w:t>
      </w:r>
      <w:r>
        <w:rPr>
          <w:spacing w:val="66"/>
          <w:w w:val="115"/>
          <w:sz w:val="18"/>
          <w:szCs w:val="18"/>
        </w:rPr>
        <w:t xml:space="preserve"> </w:t>
      </w:r>
      <w:r>
        <w:rPr>
          <w:w w:val="115"/>
          <w:sz w:val="18"/>
          <w:szCs w:val="18"/>
        </w:rPr>
        <w:t>Administração,</w:t>
      </w:r>
      <w:r>
        <w:rPr>
          <w:spacing w:val="67"/>
          <w:w w:val="115"/>
          <w:sz w:val="18"/>
          <w:szCs w:val="18"/>
        </w:rPr>
        <w:t xml:space="preserve"> </w:t>
      </w:r>
      <w:r>
        <w:rPr>
          <w:w w:val="115"/>
          <w:sz w:val="18"/>
          <w:szCs w:val="18"/>
        </w:rPr>
        <w:t>o</w:t>
      </w:r>
      <w:r>
        <w:rPr>
          <w:spacing w:val="62"/>
          <w:w w:val="115"/>
          <w:sz w:val="18"/>
          <w:szCs w:val="18"/>
        </w:rPr>
        <w:t xml:space="preserve"> </w:t>
      </w:r>
      <w:r>
        <w:rPr>
          <w:w w:val="115"/>
          <w:sz w:val="18"/>
          <w:szCs w:val="18"/>
        </w:rPr>
        <w:t>princípio</w:t>
      </w:r>
      <w:r>
        <w:rPr>
          <w:spacing w:val="65"/>
          <w:w w:val="115"/>
          <w:sz w:val="18"/>
          <w:szCs w:val="18"/>
        </w:rPr>
        <w:t xml:space="preserve"> </w:t>
      </w:r>
      <w:r>
        <w:rPr>
          <w:w w:val="115"/>
          <w:sz w:val="18"/>
          <w:szCs w:val="18"/>
        </w:rPr>
        <w:t>da</w:t>
      </w:r>
      <w:r>
        <w:rPr>
          <w:spacing w:val="66"/>
          <w:w w:val="115"/>
          <w:sz w:val="18"/>
          <w:szCs w:val="18"/>
        </w:rPr>
        <w:t xml:space="preserve"> </w:t>
      </w:r>
      <w:r>
        <w:rPr>
          <w:w w:val="115"/>
          <w:sz w:val="18"/>
          <w:szCs w:val="18"/>
        </w:rPr>
        <w:t>isonomia,</w:t>
      </w:r>
      <w:r>
        <w:rPr>
          <w:spacing w:val="66"/>
          <w:w w:val="115"/>
          <w:sz w:val="18"/>
          <w:szCs w:val="18"/>
        </w:rPr>
        <w:t xml:space="preserve"> </w:t>
      </w:r>
      <w:r>
        <w:rPr>
          <w:w w:val="115"/>
          <w:sz w:val="18"/>
          <w:szCs w:val="18"/>
        </w:rPr>
        <w:t>a</w:t>
      </w:r>
      <w:r>
        <w:rPr>
          <w:spacing w:val="68"/>
          <w:w w:val="115"/>
          <w:sz w:val="18"/>
          <w:szCs w:val="18"/>
        </w:rPr>
        <w:t xml:space="preserve"> </w:t>
      </w:r>
      <w:r>
        <w:rPr>
          <w:w w:val="115"/>
          <w:sz w:val="18"/>
          <w:szCs w:val="18"/>
        </w:rPr>
        <w:t>finalidade</w:t>
      </w:r>
      <w:r>
        <w:rPr>
          <w:spacing w:val="67"/>
          <w:w w:val="115"/>
          <w:sz w:val="18"/>
          <w:szCs w:val="18"/>
        </w:rPr>
        <w:t xml:space="preserve"> </w:t>
      </w:r>
      <w:r>
        <w:rPr>
          <w:w w:val="115"/>
          <w:sz w:val="18"/>
          <w:szCs w:val="18"/>
        </w:rPr>
        <w:t>e</w:t>
      </w:r>
      <w:r>
        <w:rPr>
          <w:spacing w:val="67"/>
          <w:w w:val="115"/>
          <w:sz w:val="18"/>
          <w:szCs w:val="18"/>
        </w:rPr>
        <w:t xml:space="preserve"> </w:t>
      </w:r>
      <w:r>
        <w:rPr>
          <w:spacing w:val="-10"/>
          <w:w w:val="115"/>
          <w:sz w:val="18"/>
          <w:szCs w:val="18"/>
        </w:rPr>
        <w:t>a</w:t>
      </w:r>
    </w:p>
    <w:p w14:paraId="3D934AF7">
      <w:pPr>
        <w:pStyle w:val="7"/>
        <w:spacing w:before="66"/>
        <w:ind w:left="492"/>
        <w:jc w:val="both"/>
        <w:rPr>
          <w:sz w:val="18"/>
          <w:szCs w:val="18"/>
        </w:rPr>
      </w:pPr>
      <w:r>
        <w:rPr>
          <w:w w:val="115"/>
          <w:sz w:val="18"/>
          <w:szCs w:val="18"/>
        </w:rPr>
        <w:t>segurança</w:t>
      </w:r>
      <w:r>
        <w:rPr>
          <w:spacing w:val="-10"/>
          <w:w w:val="115"/>
          <w:sz w:val="18"/>
          <w:szCs w:val="18"/>
        </w:rPr>
        <w:t xml:space="preserve"> </w:t>
      </w:r>
      <w:r>
        <w:rPr>
          <w:w w:val="115"/>
          <w:sz w:val="18"/>
          <w:szCs w:val="18"/>
        </w:rPr>
        <w:t>da</w:t>
      </w:r>
      <w:r>
        <w:rPr>
          <w:spacing w:val="-10"/>
          <w:w w:val="115"/>
          <w:sz w:val="18"/>
          <w:szCs w:val="18"/>
        </w:rPr>
        <w:t xml:space="preserve"> </w:t>
      </w:r>
      <w:r>
        <w:rPr>
          <w:spacing w:val="-2"/>
          <w:w w:val="115"/>
          <w:sz w:val="18"/>
          <w:szCs w:val="18"/>
        </w:rPr>
        <w:t>contratação.</w:t>
      </w:r>
    </w:p>
    <w:p w14:paraId="56AFCBB5">
      <w:pPr>
        <w:pStyle w:val="13"/>
        <w:numPr>
          <w:ilvl w:val="1"/>
          <w:numId w:val="2"/>
        </w:numPr>
        <w:tabs>
          <w:tab w:val="left" w:pos="1168"/>
        </w:tabs>
        <w:spacing w:before="23"/>
        <w:ind w:right="199" w:firstLine="0"/>
        <w:rPr>
          <w:sz w:val="18"/>
          <w:szCs w:val="18"/>
        </w:rPr>
      </w:pPr>
      <w:r>
        <w:rPr>
          <w:w w:val="110"/>
          <w:sz w:val="18"/>
          <w:szCs w:val="18"/>
        </w:rPr>
        <w:t>Os</w:t>
      </w:r>
      <w:r>
        <w:rPr>
          <w:spacing w:val="40"/>
          <w:w w:val="110"/>
          <w:sz w:val="18"/>
          <w:szCs w:val="18"/>
        </w:rPr>
        <w:t xml:space="preserve"> </w:t>
      </w:r>
      <w:r>
        <w:rPr>
          <w:w w:val="110"/>
          <w:sz w:val="18"/>
          <w:szCs w:val="18"/>
        </w:rPr>
        <w:t>fornecedores</w:t>
      </w:r>
      <w:r>
        <w:rPr>
          <w:spacing w:val="40"/>
          <w:w w:val="110"/>
          <w:sz w:val="18"/>
          <w:szCs w:val="18"/>
        </w:rPr>
        <w:t xml:space="preserve"> </w:t>
      </w:r>
      <w:r>
        <w:rPr>
          <w:w w:val="110"/>
          <w:sz w:val="18"/>
          <w:szCs w:val="18"/>
        </w:rPr>
        <w:t>assumem</w:t>
      </w:r>
      <w:r>
        <w:rPr>
          <w:spacing w:val="40"/>
          <w:w w:val="110"/>
          <w:sz w:val="18"/>
          <w:szCs w:val="18"/>
        </w:rPr>
        <w:t xml:space="preserve"> </w:t>
      </w:r>
      <w:r>
        <w:rPr>
          <w:w w:val="110"/>
          <w:sz w:val="18"/>
          <w:szCs w:val="18"/>
        </w:rPr>
        <w:t>todos</w:t>
      </w:r>
      <w:r>
        <w:rPr>
          <w:spacing w:val="40"/>
          <w:w w:val="110"/>
          <w:sz w:val="18"/>
          <w:szCs w:val="18"/>
        </w:rPr>
        <w:t xml:space="preserve"> </w:t>
      </w:r>
      <w:r>
        <w:rPr>
          <w:w w:val="110"/>
          <w:sz w:val="18"/>
          <w:szCs w:val="18"/>
        </w:rPr>
        <w:t>os</w:t>
      </w:r>
      <w:r>
        <w:rPr>
          <w:spacing w:val="40"/>
          <w:w w:val="110"/>
          <w:sz w:val="18"/>
          <w:szCs w:val="18"/>
        </w:rPr>
        <w:t xml:space="preserve"> </w:t>
      </w:r>
      <w:r>
        <w:rPr>
          <w:w w:val="110"/>
          <w:sz w:val="18"/>
          <w:szCs w:val="18"/>
        </w:rPr>
        <w:t>custos</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preparação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apresentação</w:t>
      </w:r>
      <w:r>
        <w:rPr>
          <w:spacing w:val="80"/>
          <w:w w:val="110"/>
          <w:sz w:val="18"/>
          <w:szCs w:val="18"/>
        </w:rPr>
        <w:t xml:space="preserve"> </w:t>
      </w:r>
      <w:r>
        <w:rPr>
          <w:w w:val="110"/>
          <w:sz w:val="18"/>
          <w:szCs w:val="18"/>
        </w:rPr>
        <w:t>de</w:t>
      </w:r>
      <w:r>
        <w:rPr>
          <w:spacing w:val="40"/>
          <w:w w:val="110"/>
          <w:sz w:val="18"/>
          <w:szCs w:val="18"/>
        </w:rPr>
        <w:t xml:space="preserve"> </w:t>
      </w:r>
      <w:r>
        <w:rPr>
          <w:w w:val="110"/>
          <w:sz w:val="18"/>
          <w:szCs w:val="18"/>
        </w:rPr>
        <w:t>suas propostas e a Administração não será, em nenhum caso, responsável por esses custos, independentemente da condução ou do resultado do processo</w:t>
      </w:r>
      <w:r>
        <w:rPr>
          <w:spacing w:val="40"/>
          <w:w w:val="110"/>
          <w:sz w:val="18"/>
          <w:szCs w:val="18"/>
        </w:rPr>
        <w:t xml:space="preserve"> </w:t>
      </w:r>
      <w:r>
        <w:rPr>
          <w:w w:val="110"/>
          <w:sz w:val="18"/>
          <w:szCs w:val="18"/>
        </w:rPr>
        <w:t>de contratação.</w:t>
      </w:r>
    </w:p>
    <w:p w14:paraId="3126C0C3">
      <w:pPr>
        <w:pStyle w:val="13"/>
        <w:numPr>
          <w:ilvl w:val="1"/>
          <w:numId w:val="2"/>
        </w:numPr>
        <w:tabs>
          <w:tab w:val="left" w:pos="1091"/>
        </w:tabs>
        <w:spacing w:before="21" w:line="244" w:lineRule="auto"/>
        <w:ind w:right="202" w:firstLine="0"/>
        <w:rPr>
          <w:sz w:val="18"/>
          <w:szCs w:val="18"/>
        </w:rPr>
      </w:pPr>
      <w:r>
        <w:rPr>
          <w:w w:val="110"/>
          <w:sz w:val="18"/>
          <w:szCs w:val="18"/>
        </w:rPr>
        <w:t>Em caso de divergência entre disposições deste Aviso de Contratação Direta</w:t>
      </w:r>
      <w:r>
        <w:rPr>
          <w:spacing w:val="40"/>
          <w:w w:val="110"/>
          <w:sz w:val="18"/>
          <w:szCs w:val="18"/>
        </w:rPr>
        <w:t xml:space="preserve"> </w:t>
      </w:r>
      <w:r>
        <w:rPr>
          <w:w w:val="110"/>
          <w:sz w:val="18"/>
          <w:szCs w:val="18"/>
        </w:rPr>
        <w:t>e de seus anexos</w:t>
      </w:r>
      <w:r>
        <w:rPr>
          <w:spacing w:val="40"/>
          <w:w w:val="110"/>
          <w:sz w:val="18"/>
          <w:szCs w:val="18"/>
        </w:rPr>
        <w:t xml:space="preserve"> </w:t>
      </w:r>
      <w:r>
        <w:rPr>
          <w:w w:val="110"/>
          <w:sz w:val="18"/>
          <w:szCs w:val="18"/>
        </w:rPr>
        <w:t>ou</w:t>
      </w:r>
      <w:r>
        <w:rPr>
          <w:spacing w:val="40"/>
          <w:w w:val="110"/>
          <w:sz w:val="18"/>
          <w:szCs w:val="18"/>
        </w:rPr>
        <w:t xml:space="preserve"> </w:t>
      </w:r>
      <w:r>
        <w:rPr>
          <w:w w:val="110"/>
          <w:sz w:val="18"/>
          <w:szCs w:val="18"/>
        </w:rPr>
        <w:t>demais</w:t>
      </w:r>
      <w:r>
        <w:rPr>
          <w:spacing w:val="40"/>
          <w:w w:val="110"/>
          <w:sz w:val="18"/>
          <w:szCs w:val="18"/>
        </w:rPr>
        <w:t xml:space="preserve"> </w:t>
      </w:r>
      <w:r>
        <w:rPr>
          <w:w w:val="110"/>
          <w:sz w:val="18"/>
          <w:szCs w:val="18"/>
        </w:rPr>
        <w:t>peças</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compõem</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processo,</w:t>
      </w:r>
      <w:r>
        <w:rPr>
          <w:spacing w:val="40"/>
          <w:w w:val="110"/>
          <w:sz w:val="18"/>
          <w:szCs w:val="18"/>
        </w:rPr>
        <w:t xml:space="preserve"> </w:t>
      </w:r>
      <w:r>
        <w:rPr>
          <w:w w:val="110"/>
          <w:sz w:val="18"/>
          <w:szCs w:val="18"/>
        </w:rPr>
        <w:t>prevalecerá as deste Aviso.</w:t>
      </w:r>
    </w:p>
    <w:p w14:paraId="36BDC2CC">
      <w:pPr>
        <w:pStyle w:val="13"/>
        <w:numPr>
          <w:ilvl w:val="1"/>
          <w:numId w:val="2"/>
        </w:numPr>
        <w:tabs>
          <w:tab w:val="left" w:pos="1091"/>
        </w:tabs>
        <w:spacing w:before="10"/>
        <w:ind w:left="1091" w:hanging="599"/>
        <w:rPr>
          <w:sz w:val="18"/>
          <w:szCs w:val="18"/>
        </w:rPr>
      </w:pPr>
      <w:r>
        <w:rPr>
          <w:w w:val="115"/>
          <w:sz w:val="18"/>
          <w:szCs w:val="18"/>
        </w:rPr>
        <w:t>Da sessão</w:t>
      </w:r>
      <w:r>
        <w:rPr>
          <w:spacing w:val="-1"/>
          <w:w w:val="115"/>
          <w:sz w:val="18"/>
          <w:szCs w:val="18"/>
        </w:rPr>
        <w:t xml:space="preserve"> </w:t>
      </w:r>
      <w:r>
        <w:rPr>
          <w:w w:val="115"/>
          <w:sz w:val="18"/>
          <w:szCs w:val="18"/>
        </w:rPr>
        <w:t>pública</w:t>
      </w:r>
      <w:r>
        <w:rPr>
          <w:spacing w:val="1"/>
          <w:w w:val="115"/>
          <w:sz w:val="18"/>
          <w:szCs w:val="18"/>
        </w:rPr>
        <w:t xml:space="preserve"> </w:t>
      </w:r>
      <w:r>
        <w:rPr>
          <w:w w:val="115"/>
          <w:sz w:val="18"/>
          <w:szCs w:val="18"/>
        </w:rPr>
        <w:t>será</w:t>
      </w:r>
      <w:r>
        <w:rPr>
          <w:spacing w:val="1"/>
          <w:w w:val="115"/>
          <w:sz w:val="18"/>
          <w:szCs w:val="18"/>
        </w:rPr>
        <w:t xml:space="preserve"> </w:t>
      </w:r>
      <w:r>
        <w:rPr>
          <w:w w:val="115"/>
          <w:sz w:val="18"/>
          <w:szCs w:val="18"/>
        </w:rPr>
        <w:t>divulgada Ata</w:t>
      </w:r>
      <w:r>
        <w:rPr>
          <w:spacing w:val="3"/>
          <w:w w:val="115"/>
          <w:sz w:val="18"/>
          <w:szCs w:val="18"/>
        </w:rPr>
        <w:t xml:space="preserve"> </w:t>
      </w:r>
      <w:r>
        <w:rPr>
          <w:w w:val="115"/>
          <w:sz w:val="18"/>
          <w:szCs w:val="18"/>
        </w:rPr>
        <w:t>no</w:t>
      </w:r>
      <w:r>
        <w:rPr>
          <w:spacing w:val="-1"/>
          <w:w w:val="115"/>
          <w:sz w:val="18"/>
          <w:szCs w:val="18"/>
        </w:rPr>
        <w:t xml:space="preserve"> </w:t>
      </w:r>
      <w:r>
        <w:rPr>
          <w:w w:val="115"/>
          <w:sz w:val="18"/>
          <w:szCs w:val="18"/>
        </w:rPr>
        <w:t>sistema</w:t>
      </w:r>
      <w:r>
        <w:rPr>
          <w:spacing w:val="1"/>
          <w:w w:val="115"/>
          <w:sz w:val="18"/>
          <w:szCs w:val="18"/>
        </w:rPr>
        <w:t xml:space="preserve"> </w:t>
      </w:r>
      <w:r>
        <w:rPr>
          <w:spacing w:val="-2"/>
          <w:w w:val="115"/>
          <w:sz w:val="18"/>
          <w:szCs w:val="18"/>
        </w:rPr>
        <w:t>eletrônico.</w:t>
      </w:r>
    </w:p>
    <w:p w14:paraId="28E6CA4D">
      <w:pPr>
        <w:pStyle w:val="13"/>
        <w:numPr>
          <w:ilvl w:val="1"/>
          <w:numId w:val="2"/>
        </w:numPr>
        <w:tabs>
          <w:tab w:val="left" w:pos="1158"/>
        </w:tabs>
        <w:spacing w:before="18"/>
        <w:ind w:right="194" w:firstLine="0"/>
        <w:rPr>
          <w:sz w:val="18"/>
          <w:szCs w:val="18"/>
        </w:rPr>
      </w:pPr>
      <w:r>
        <w:rPr>
          <w:w w:val="115"/>
          <w:sz w:val="18"/>
          <w:szCs w:val="18"/>
        </w:rPr>
        <w:t>O contratado será obrigado</w:t>
      </w:r>
      <w:r>
        <w:rPr>
          <w:spacing w:val="-1"/>
          <w:w w:val="115"/>
          <w:sz w:val="18"/>
          <w:szCs w:val="18"/>
        </w:rPr>
        <w:t xml:space="preserve"> </w:t>
      </w:r>
      <w:r>
        <w:rPr>
          <w:w w:val="115"/>
          <w:sz w:val="18"/>
          <w:szCs w:val="18"/>
        </w:rPr>
        <w:t xml:space="preserve">a aceitar, nas mesmas condições contratuais, acréscimos ou supressões de até </w:t>
      </w:r>
      <w:r>
        <w:rPr>
          <w:b/>
          <w:w w:val="115"/>
          <w:sz w:val="18"/>
          <w:szCs w:val="18"/>
        </w:rPr>
        <w:t xml:space="preserve">25% </w:t>
      </w:r>
      <w:r>
        <w:rPr>
          <w:w w:val="115"/>
          <w:sz w:val="18"/>
          <w:szCs w:val="18"/>
        </w:rPr>
        <w:t>(vinte e cinco por cento) do valor inicial atualizado do contrato que se fizerem nas obras, nos serviços ou nas compras.</w:t>
      </w:r>
    </w:p>
    <w:p w14:paraId="1387F1E9">
      <w:pPr>
        <w:pStyle w:val="7"/>
        <w:spacing w:before="24"/>
        <w:ind w:left="426" w:right="901"/>
        <w:jc w:val="both"/>
        <w:rPr>
          <w:sz w:val="18"/>
          <w:szCs w:val="18"/>
        </w:rPr>
      </w:pPr>
      <w:r>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pPr>
        <w:pStyle w:val="7"/>
        <w:spacing w:before="21"/>
        <w:ind w:left="492" w:right="197"/>
        <w:jc w:val="both"/>
        <w:rPr>
          <w:sz w:val="18"/>
          <w:szCs w:val="18"/>
        </w:rPr>
      </w:pPr>
      <w:r>
        <w:rPr>
          <w:w w:val="115"/>
          <w:sz w:val="18"/>
          <w:szCs w:val="18"/>
        </w:rPr>
        <w:t>9.16 Integram este Aviso de Contratação Direta, para todos os fins e efeitos, os seguintes anexos:</w:t>
      </w:r>
    </w:p>
    <w:p w14:paraId="309EF687">
      <w:pPr>
        <w:pStyle w:val="7"/>
        <w:spacing w:before="50"/>
        <w:rPr>
          <w:sz w:val="18"/>
          <w:szCs w:val="18"/>
        </w:rPr>
      </w:pPr>
    </w:p>
    <w:p w14:paraId="5D645FEC">
      <w:pPr>
        <w:pStyle w:val="13"/>
        <w:numPr>
          <w:ilvl w:val="2"/>
          <w:numId w:val="8"/>
        </w:numPr>
        <w:tabs>
          <w:tab w:val="left" w:pos="1812"/>
        </w:tabs>
        <w:rPr>
          <w:b/>
          <w:sz w:val="18"/>
          <w:szCs w:val="18"/>
        </w:rPr>
      </w:pPr>
      <w:r>
        <w:rPr>
          <w:b/>
          <w:w w:val="115"/>
          <w:sz w:val="18"/>
          <w:szCs w:val="18"/>
        </w:rPr>
        <w:t>ANEXO I</w:t>
      </w:r>
      <w:r>
        <w:rPr>
          <w:b/>
          <w:spacing w:val="72"/>
          <w:w w:val="115"/>
          <w:sz w:val="18"/>
          <w:szCs w:val="18"/>
        </w:rPr>
        <w:t xml:space="preserve"> </w:t>
      </w:r>
      <w:r>
        <w:rPr>
          <w:b/>
          <w:w w:val="115"/>
          <w:sz w:val="18"/>
          <w:szCs w:val="18"/>
        </w:rPr>
        <w:t>-</w:t>
      </w:r>
      <w:r>
        <w:rPr>
          <w:b/>
          <w:spacing w:val="77"/>
          <w:w w:val="115"/>
          <w:sz w:val="18"/>
          <w:szCs w:val="18"/>
        </w:rPr>
        <w:t xml:space="preserve"> </w:t>
      </w:r>
      <w:r>
        <w:rPr>
          <w:b/>
          <w:w w:val="115"/>
          <w:sz w:val="18"/>
          <w:szCs w:val="18"/>
        </w:rPr>
        <w:t>Descrição</w:t>
      </w:r>
      <w:r>
        <w:rPr>
          <w:b/>
          <w:spacing w:val="6"/>
          <w:w w:val="115"/>
          <w:sz w:val="18"/>
          <w:szCs w:val="18"/>
        </w:rPr>
        <w:t xml:space="preserve"> </w:t>
      </w:r>
      <w:r>
        <w:rPr>
          <w:b/>
          <w:w w:val="115"/>
          <w:sz w:val="18"/>
          <w:szCs w:val="18"/>
        </w:rPr>
        <w:t>sumária</w:t>
      </w:r>
      <w:r>
        <w:rPr>
          <w:b/>
          <w:spacing w:val="8"/>
          <w:w w:val="115"/>
          <w:sz w:val="18"/>
          <w:szCs w:val="18"/>
        </w:rPr>
        <w:t xml:space="preserve"> </w:t>
      </w:r>
      <w:r>
        <w:rPr>
          <w:b/>
          <w:w w:val="115"/>
          <w:sz w:val="18"/>
          <w:szCs w:val="18"/>
        </w:rPr>
        <w:t>do</w:t>
      </w:r>
      <w:r>
        <w:rPr>
          <w:b/>
          <w:spacing w:val="6"/>
          <w:w w:val="115"/>
          <w:sz w:val="18"/>
          <w:szCs w:val="18"/>
        </w:rPr>
        <w:t xml:space="preserve"> </w:t>
      </w:r>
      <w:r>
        <w:rPr>
          <w:b/>
          <w:spacing w:val="-2"/>
          <w:w w:val="115"/>
          <w:sz w:val="18"/>
          <w:szCs w:val="18"/>
        </w:rPr>
        <w:t>objeto;</w:t>
      </w:r>
    </w:p>
    <w:p w14:paraId="6EC0DA7E">
      <w:pPr>
        <w:pStyle w:val="13"/>
        <w:numPr>
          <w:ilvl w:val="2"/>
          <w:numId w:val="8"/>
        </w:numPr>
        <w:tabs>
          <w:tab w:val="left" w:pos="1812"/>
        </w:tabs>
        <w:spacing w:before="11"/>
        <w:rPr>
          <w:b/>
          <w:sz w:val="18"/>
          <w:szCs w:val="18"/>
        </w:rPr>
      </w:pPr>
      <w:r>
        <w:rPr>
          <w:b/>
          <w:w w:val="115"/>
          <w:sz w:val="18"/>
          <w:szCs w:val="18"/>
        </w:rPr>
        <w:t>ANEXO</w:t>
      </w:r>
      <w:r>
        <w:rPr>
          <w:b/>
          <w:spacing w:val="-9"/>
          <w:w w:val="115"/>
          <w:sz w:val="18"/>
          <w:szCs w:val="18"/>
        </w:rPr>
        <w:t xml:space="preserve"> </w:t>
      </w:r>
      <w:r>
        <w:rPr>
          <w:b/>
          <w:w w:val="115"/>
          <w:sz w:val="18"/>
          <w:szCs w:val="18"/>
        </w:rPr>
        <w:t>II</w:t>
      </w:r>
      <w:r>
        <w:rPr>
          <w:b/>
          <w:spacing w:val="-8"/>
          <w:w w:val="115"/>
          <w:sz w:val="18"/>
          <w:szCs w:val="18"/>
        </w:rPr>
        <w:t xml:space="preserve"> </w:t>
      </w:r>
      <w:r>
        <w:rPr>
          <w:b/>
          <w:w w:val="115"/>
          <w:sz w:val="18"/>
          <w:szCs w:val="18"/>
        </w:rPr>
        <w:t>-</w:t>
      </w:r>
      <w:r>
        <w:rPr>
          <w:b/>
          <w:spacing w:val="48"/>
          <w:w w:val="115"/>
          <w:sz w:val="18"/>
          <w:szCs w:val="18"/>
        </w:rPr>
        <w:t xml:space="preserve"> </w:t>
      </w:r>
      <w:r>
        <w:rPr>
          <w:b/>
          <w:w w:val="115"/>
          <w:sz w:val="18"/>
          <w:szCs w:val="18"/>
        </w:rPr>
        <w:t>Documentação</w:t>
      </w:r>
      <w:r>
        <w:rPr>
          <w:b/>
          <w:spacing w:val="-2"/>
          <w:w w:val="115"/>
          <w:sz w:val="18"/>
          <w:szCs w:val="18"/>
        </w:rPr>
        <w:t xml:space="preserve"> </w:t>
      </w:r>
      <w:r>
        <w:rPr>
          <w:b/>
          <w:w w:val="115"/>
          <w:sz w:val="18"/>
          <w:szCs w:val="18"/>
        </w:rPr>
        <w:t>exigida</w:t>
      </w:r>
      <w:r>
        <w:rPr>
          <w:b/>
          <w:spacing w:val="1"/>
          <w:w w:val="115"/>
          <w:sz w:val="18"/>
          <w:szCs w:val="18"/>
        </w:rPr>
        <w:t xml:space="preserve"> </w:t>
      </w:r>
      <w:r>
        <w:rPr>
          <w:b/>
          <w:w w:val="115"/>
          <w:sz w:val="18"/>
          <w:szCs w:val="18"/>
        </w:rPr>
        <w:t>para</w:t>
      </w:r>
      <w:r>
        <w:rPr>
          <w:b/>
          <w:spacing w:val="-2"/>
          <w:w w:val="115"/>
          <w:sz w:val="18"/>
          <w:szCs w:val="18"/>
        </w:rPr>
        <w:t xml:space="preserve"> Habilitação</w:t>
      </w:r>
    </w:p>
    <w:p w14:paraId="778AF3FA">
      <w:pPr>
        <w:pStyle w:val="13"/>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III</w:t>
      </w:r>
      <w:r>
        <w:rPr>
          <w:b/>
          <w:spacing w:val="60"/>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spacing w:val="-2"/>
          <w:w w:val="115"/>
          <w:sz w:val="18"/>
          <w:szCs w:val="18"/>
        </w:rPr>
        <w:t>Unificada</w:t>
      </w:r>
    </w:p>
    <w:p w14:paraId="28BEC6B7">
      <w:pPr>
        <w:pStyle w:val="13"/>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IV</w:t>
      </w:r>
      <w:r>
        <w:rPr>
          <w:b/>
          <w:spacing w:val="61"/>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w w:val="115"/>
          <w:sz w:val="18"/>
          <w:szCs w:val="18"/>
        </w:rPr>
        <w:t>de</w:t>
      </w:r>
      <w:r>
        <w:rPr>
          <w:b/>
          <w:spacing w:val="-2"/>
          <w:w w:val="115"/>
          <w:sz w:val="18"/>
          <w:szCs w:val="18"/>
        </w:rPr>
        <w:t xml:space="preserve"> </w:t>
      </w:r>
      <w:r>
        <w:rPr>
          <w:b/>
          <w:w w:val="115"/>
          <w:sz w:val="18"/>
          <w:szCs w:val="18"/>
        </w:rPr>
        <w:t>ME</w:t>
      </w:r>
      <w:r>
        <w:rPr>
          <w:b/>
          <w:spacing w:val="-2"/>
          <w:w w:val="115"/>
          <w:sz w:val="18"/>
          <w:szCs w:val="18"/>
        </w:rPr>
        <w:t xml:space="preserve"> </w:t>
      </w:r>
      <w:r>
        <w:rPr>
          <w:b/>
          <w:w w:val="115"/>
          <w:sz w:val="18"/>
          <w:szCs w:val="18"/>
        </w:rPr>
        <w:t>ou</w:t>
      </w:r>
      <w:r>
        <w:rPr>
          <w:b/>
          <w:spacing w:val="-3"/>
          <w:w w:val="115"/>
          <w:sz w:val="18"/>
          <w:szCs w:val="18"/>
        </w:rPr>
        <w:t xml:space="preserve"> </w:t>
      </w:r>
      <w:r>
        <w:rPr>
          <w:b/>
          <w:spacing w:val="-5"/>
          <w:w w:val="115"/>
          <w:sz w:val="18"/>
          <w:szCs w:val="18"/>
        </w:rPr>
        <w:t>EPP</w:t>
      </w:r>
    </w:p>
    <w:p w14:paraId="39DA2EED">
      <w:pPr>
        <w:pStyle w:val="13"/>
        <w:numPr>
          <w:ilvl w:val="2"/>
          <w:numId w:val="8"/>
        </w:numPr>
        <w:tabs>
          <w:tab w:val="left" w:pos="1812"/>
        </w:tabs>
        <w:spacing w:before="6"/>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3CCD0E86">
      <w:pPr>
        <w:pStyle w:val="13"/>
        <w:numPr>
          <w:ilvl w:val="2"/>
          <w:numId w:val="8"/>
        </w:numPr>
        <w:tabs>
          <w:tab w:val="left" w:pos="1812"/>
        </w:tabs>
        <w:spacing w:before="6"/>
        <w:rPr>
          <w:b/>
          <w:sz w:val="18"/>
          <w:szCs w:val="18"/>
        </w:rPr>
      </w:pPr>
      <w:r>
        <w:rPr>
          <w:b/>
          <w:spacing w:val="-2"/>
          <w:w w:val="115"/>
          <w:sz w:val="18"/>
          <w:szCs w:val="18"/>
        </w:rPr>
        <w:t>ANEXO VI –Modelo de Proposta Comercial</w:t>
      </w:r>
    </w:p>
    <w:p w14:paraId="0E181CD0">
      <w:pPr>
        <w:pStyle w:val="13"/>
        <w:numPr>
          <w:ilvl w:val="2"/>
          <w:numId w:val="8"/>
        </w:numPr>
        <w:tabs>
          <w:tab w:val="left" w:pos="1812"/>
        </w:tabs>
        <w:spacing w:before="6"/>
        <w:rPr>
          <w:b/>
          <w:sz w:val="18"/>
          <w:szCs w:val="18"/>
        </w:rPr>
      </w:pPr>
      <w:r>
        <w:rPr>
          <w:b/>
          <w:spacing w:val="-2"/>
          <w:w w:val="115"/>
          <w:sz w:val="18"/>
          <w:szCs w:val="18"/>
        </w:rPr>
        <w:t>ANEXO VII-Termo de Contrato</w:t>
      </w:r>
    </w:p>
    <w:p w14:paraId="5B0794C8">
      <w:pPr>
        <w:pStyle w:val="13"/>
        <w:numPr>
          <w:ilvl w:val="2"/>
          <w:numId w:val="8"/>
        </w:numPr>
        <w:tabs>
          <w:tab w:val="left" w:pos="1812"/>
        </w:tabs>
        <w:spacing w:before="6"/>
        <w:rPr>
          <w:b/>
          <w:sz w:val="18"/>
          <w:szCs w:val="18"/>
        </w:rPr>
      </w:pPr>
      <w:r>
        <w:rPr>
          <w:b/>
          <w:spacing w:val="-2"/>
          <w:w w:val="115"/>
          <w:sz w:val="18"/>
          <w:szCs w:val="18"/>
        </w:rPr>
        <w:t>ANEXO IX –Termo de Ciência e Notificação</w:t>
      </w:r>
    </w:p>
    <w:p w14:paraId="024708C7">
      <w:pPr>
        <w:pStyle w:val="7"/>
        <w:rPr>
          <w:b/>
          <w:sz w:val="18"/>
          <w:szCs w:val="18"/>
        </w:rPr>
      </w:pPr>
    </w:p>
    <w:p w14:paraId="7A286320">
      <w:pPr>
        <w:pStyle w:val="7"/>
        <w:rPr>
          <w:b/>
          <w:sz w:val="18"/>
          <w:szCs w:val="18"/>
        </w:rPr>
      </w:pPr>
    </w:p>
    <w:p w14:paraId="00E697FF">
      <w:pPr>
        <w:pStyle w:val="7"/>
        <w:spacing w:before="106"/>
        <w:rPr>
          <w:b/>
          <w:sz w:val="18"/>
          <w:szCs w:val="18"/>
        </w:rPr>
      </w:pPr>
    </w:p>
    <w:p w14:paraId="333923E6">
      <w:pPr>
        <w:pStyle w:val="7"/>
        <w:ind w:left="1341" w:right="889"/>
        <w:jc w:val="center"/>
        <w:rPr>
          <w:sz w:val="18"/>
          <w:szCs w:val="18"/>
        </w:rPr>
      </w:pPr>
      <w:bookmarkStart w:id="2" w:name="_Hlk189576754"/>
      <w:r>
        <w:rPr>
          <w:w w:val="115"/>
          <w:sz w:val="18"/>
          <w:szCs w:val="18"/>
        </w:rPr>
        <w:t>RIFAINA/SP,</w:t>
      </w:r>
      <w:r>
        <w:rPr>
          <w:rFonts w:hint="default"/>
          <w:w w:val="115"/>
          <w:sz w:val="18"/>
          <w:szCs w:val="18"/>
          <w:lang w:val="pt-BR"/>
        </w:rPr>
        <w:t>16</w:t>
      </w:r>
      <w:r>
        <w:rPr>
          <w:spacing w:val="4"/>
          <w:w w:val="115"/>
          <w:sz w:val="18"/>
          <w:szCs w:val="18"/>
        </w:rPr>
        <w:t xml:space="preserve"> </w:t>
      </w:r>
      <w:r>
        <w:rPr>
          <w:w w:val="115"/>
          <w:sz w:val="18"/>
          <w:szCs w:val="18"/>
        </w:rPr>
        <w:t xml:space="preserve">de </w:t>
      </w:r>
      <w:r>
        <w:rPr>
          <w:rFonts w:hint="default"/>
          <w:w w:val="115"/>
          <w:sz w:val="18"/>
          <w:szCs w:val="18"/>
          <w:lang w:val="pt-BR"/>
        </w:rPr>
        <w:t>abril</w:t>
      </w:r>
      <w:r>
        <w:rPr>
          <w:w w:val="115"/>
          <w:sz w:val="18"/>
          <w:szCs w:val="18"/>
        </w:rPr>
        <w:t xml:space="preserve"> </w:t>
      </w:r>
      <w:r>
        <w:rPr>
          <w:spacing w:val="-4"/>
          <w:w w:val="115"/>
          <w:sz w:val="18"/>
          <w:szCs w:val="18"/>
        </w:rPr>
        <w:t xml:space="preserve"> </w:t>
      </w:r>
      <w:r>
        <w:rPr>
          <w:w w:val="115"/>
          <w:sz w:val="18"/>
          <w:szCs w:val="18"/>
        </w:rPr>
        <w:t>de</w:t>
      </w:r>
      <w:r>
        <w:rPr>
          <w:spacing w:val="1"/>
          <w:w w:val="115"/>
          <w:sz w:val="18"/>
          <w:szCs w:val="18"/>
        </w:rPr>
        <w:t xml:space="preserve"> </w:t>
      </w:r>
      <w:r>
        <w:rPr>
          <w:spacing w:val="-2"/>
          <w:w w:val="115"/>
          <w:sz w:val="18"/>
          <w:szCs w:val="18"/>
        </w:rPr>
        <w:t>2025</w:t>
      </w:r>
    </w:p>
    <w:p w14:paraId="4798650A">
      <w:pPr>
        <w:pStyle w:val="7"/>
        <w:spacing w:before="85"/>
        <w:rPr>
          <w:sz w:val="18"/>
          <w:szCs w:val="18"/>
        </w:rPr>
      </w:pPr>
    </w:p>
    <w:p w14:paraId="3C690082">
      <w:pPr>
        <w:pStyle w:val="2"/>
        <w:spacing w:line="253" w:lineRule="exact"/>
        <w:ind w:left="1176" w:right="889"/>
        <w:jc w:val="center"/>
        <w:rPr>
          <w:sz w:val="18"/>
          <w:szCs w:val="18"/>
        </w:rPr>
      </w:pPr>
      <w:r>
        <w:rPr>
          <w:sz w:val="18"/>
          <w:szCs w:val="18"/>
        </w:rPr>
        <w:t>Wilson Alves Da Silva Junior</w:t>
      </w:r>
    </w:p>
    <w:p w14:paraId="234546D5">
      <w:pPr>
        <w:ind w:left="299" w:right="15"/>
        <w:jc w:val="center"/>
        <w:rPr>
          <w:b/>
          <w:sz w:val="18"/>
          <w:szCs w:val="18"/>
        </w:rPr>
      </w:pPr>
      <w:r>
        <w:rPr>
          <w:b/>
          <w:sz w:val="18"/>
          <w:szCs w:val="18"/>
        </w:rPr>
        <w:t>Prefeito</w:t>
      </w:r>
      <w:r>
        <w:rPr>
          <w:b/>
          <w:spacing w:val="-6"/>
          <w:sz w:val="18"/>
          <w:szCs w:val="18"/>
        </w:rPr>
        <w:t xml:space="preserve"> </w:t>
      </w:r>
      <w:r>
        <w:rPr>
          <w:b/>
          <w:spacing w:val="-2"/>
          <w:sz w:val="18"/>
          <w:szCs w:val="18"/>
        </w:rPr>
        <w:t>Municipal</w:t>
      </w:r>
    </w:p>
    <w:bookmarkEnd w:id="2"/>
    <w:p w14:paraId="33BB176C">
      <w:pPr>
        <w:jc w:val="center"/>
        <w:rPr>
          <w:b/>
        </w:rPr>
        <w:sectPr>
          <w:headerReference r:id="rId3" w:type="default"/>
          <w:footerReference r:id="rId4" w:type="default"/>
          <w:pgSz w:w="11920" w:h="16850"/>
          <w:pgMar w:top="2360" w:right="992" w:bottom="1100" w:left="708" w:header="581" w:footer="903" w:gutter="0"/>
          <w:cols w:space="720" w:num="1"/>
        </w:sectPr>
      </w:pPr>
    </w:p>
    <w:p w14:paraId="6F40CAB9">
      <w:pPr>
        <w:pStyle w:val="7"/>
        <w:spacing w:before="43"/>
        <w:jc w:val="center"/>
        <w:rPr>
          <w:b/>
        </w:rPr>
      </w:pPr>
      <w:r>
        <w:rPr>
          <w:b/>
        </w:rPr>
        <w:t xml:space="preserve">ANEXO I </w:t>
      </w:r>
    </w:p>
    <w:p w14:paraId="407D4E3A">
      <w:pPr>
        <w:pStyle w:val="7"/>
        <w:spacing w:before="43"/>
        <w:rPr>
          <w:b/>
        </w:rPr>
      </w:pPr>
    </w:p>
    <w:p w14:paraId="222EEAF4">
      <w:pPr>
        <w:pStyle w:val="7"/>
        <w:spacing w:before="43"/>
        <w:rPr>
          <w:b/>
        </w:rPr>
      </w:pPr>
    </w:p>
    <w:p w14:paraId="23AE1C76">
      <w:pPr>
        <w:pStyle w:val="2"/>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pPr>
        <w:pStyle w:val="7"/>
        <w:spacing w:before="77"/>
        <w:rPr>
          <w:b/>
        </w:rPr>
      </w:pPr>
    </w:p>
    <w:p w14:paraId="6DEB8A0C">
      <w:pPr>
        <w:spacing w:line="480" w:lineRule="auto"/>
        <w:ind w:firstLine="1134"/>
        <w:jc w:val="both"/>
        <w:rPr>
          <w:b/>
          <w:spacing w:val="4"/>
          <w:w w:val="110"/>
          <w:sz w:val="24"/>
        </w:rPr>
      </w:pPr>
      <w:r>
        <w:rPr>
          <w:b/>
          <w:spacing w:val="4"/>
          <w:w w:val="110"/>
          <w:sz w:val="24"/>
        </w:rPr>
        <w:t>OBJETO:</w:t>
      </w:r>
      <w:r>
        <w:rPr>
          <w:rFonts w:ascii="Arial" w:hAnsi="Arial" w:cs="Arial"/>
          <w:b/>
          <w:w w:val="115"/>
          <w:sz w:val="20"/>
          <w:szCs w:val="20"/>
        </w:rPr>
        <w:t xml:space="preserve"> </w:t>
      </w:r>
      <w:r>
        <w:rPr>
          <w:rFonts w:hint="default"/>
          <w:b/>
          <w:spacing w:val="4"/>
          <w:w w:val="110"/>
          <w:sz w:val="24"/>
        </w:rPr>
        <w:t xml:space="preserve">REFERENTE A </w:t>
      </w:r>
      <w:r>
        <w:rPr>
          <w:rFonts w:hint="default"/>
          <w:b/>
          <w:spacing w:val="4"/>
          <w:w w:val="110"/>
          <w:sz w:val="24"/>
          <w:lang w:val="pt-BR"/>
        </w:rPr>
        <w:t>LOCAÇÃO DE PRODUTOS PARA CERIMONIAL DE ABERTURA DA FESTA DE PEÃO DE RIFAINA DE 2025.</w:t>
      </w:r>
    </w:p>
    <w:p w14:paraId="18C8F3B6">
      <w:pPr>
        <w:pStyle w:val="17"/>
        <w:ind w:left="360"/>
        <w:jc w:val="both"/>
        <w:rPr>
          <w:rFonts w:asciiTheme="minorHAnsi" w:hAnsiTheme="minorHAnsi" w:cstheme="minorHAnsi"/>
          <w:b/>
          <w:sz w:val="18"/>
          <w:szCs w:val="18"/>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704"/>
        <w:gridCol w:w="923"/>
        <w:gridCol w:w="4261"/>
        <w:gridCol w:w="1417"/>
        <w:gridCol w:w="1295"/>
      </w:tblGrid>
      <w:tr w14:paraId="66226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0E6CE381">
            <w:pPr>
              <w:pStyle w:val="17"/>
              <w:jc w:val="both"/>
              <w:rPr>
                <w:rFonts w:asciiTheme="minorHAnsi" w:hAnsiTheme="minorHAnsi"/>
                <w:b/>
                <w:bCs/>
                <w:sz w:val="18"/>
                <w:szCs w:val="18"/>
              </w:rPr>
            </w:pPr>
            <w:r>
              <w:rPr>
                <w:rFonts w:asciiTheme="minorHAnsi" w:hAnsiTheme="minorHAnsi"/>
                <w:b/>
                <w:bCs/>
                <w:sz w:val="18"/>
                <w:szCs w:val="18"/>
              </w:rPr>
              <w:t>ITEM</w:t>
            </w:r>
          </w:p>
        </w:tc>
        <w:tc>
          <w:tcPr>
            <w:tcW w:w="704" w:type="dxa"/>
          </w:tcPr>
          <w:p w14:paraId="02607441">
            <w:pPr>
              <w:pStyle w:val="17"/>
              <w:jc w:val="both"/>
              <w:rPr>
                <w:rFonts w:asciiTheme="minorHAnsi" w:hAnsiTheme="minorHAnsi"/>
                <w:b/>
                <w:bCs/>
                <w:sz w:val="18"/>
                <w:szCs w:val="18"/>
              </w:rPr>
            </w:pPr>
            <w:r>
              <w:rPr>
                <w:rFonts w:asciiTheme="minorHAnsi" w:hAnsiTheme="minorHAnsi"/>
                <w:b/>
                <w:bCs/>
                <w:sz w:val="18"/>
                <w:szCs w:val="18"/>
              </w:rPr>
              <w:t>UND</w:t>
            </w:r>
          </w:p>
        </w:tc>
        <w:tc>
          <w:tcPr>
            <w:tcW w:w="923" w:type="dxa"/>
          </w:tcPr>
          <w:p w14:paraId="4958916B">
            <w:pPr>
              <w:pStyle w:val="17"/>
              <w:jc w:val="both"/>
              <w:rPr>
                <w:rFonts w:asciiTheme="minorHAnsi" w:hAnsiTheme="minorHAnsi"/>
                <w:b/>
                <w:bCs/>
                <w:sz w:val="18"/>
                <w:szCs w:val="18"/>
              </w:rPr>
            </w:pPr>
            <w:r>
              <w:rPr>
                <w:rFonts w:asciiTheme="minorHAnsi" w:hAnsiTheme="minorHAnsi"/>
                <w:b/>
                <w:bCs/>
                <w:sz w:val="18"/>
                <w:szCs w:val="18"/>
              </w:rPr>
              <w:t>QUANT.</w:t>
            </w:r>
          </w:p>
        </w:tc>
        <w:tc>
          <w:tcPr>
            <w:tcW w:w="4261" w:type="dxa"/>
          </w:tcPr>
          <w:p w14:paraId="65CF8B5D">
            <w:pPr>
              <w:pStyle w:val="17"/>
              <w:jc w:val="both"/>
              <w:rPr>
                <w:rFonts w:asciiTheme="minorHAnsi" w:hAnsiTheme="minorHAnsi"/>
                <w:b/>
                <w:bCs/>
                <w:sz w:val="18"/>
                <w:szCs w:val="18"/>
              </w:rPr>
            </w:pPr>
            <w:r>
              <w:rPr>
                <w:rFonts w:asciiTheme="minorHAnsi" w:hAnsiTheme="minorHAnsi"/>
                <w:b/>
                <w:bCs/>
                <w:sz w:val="18"/>
                <w:szCs w:val="18"/>
              </w:rPr>
              <w:t>DESCRIÇÃ</w:t>
            </w:r>
          </w:p>
        </w:tc>
        <w:tc>
          <w:tcPr>
            <w:tcW w:w="1417" w:type="dxa"/>
          </w:tcPr>
          <w:p w14:paraId="22B1369F">
            <w:pPr>
              <w:pStyle w:val="17"/>
              <w:jc w:val="both"/>
              <w:rPr>
                <w:rFonts w:asciiTheme="minorHAnsi" w:hAnsiTheme="minorHAnsi"/>
                <w:b/>
                <w:bCs/>
                <w:sz w:val="18"/>
                <w:szCs w:val="18"/>
              </w:rPr>
            </w:pPr>
            <w:r>
              <w:rPr>
                <w:rFonts w:asciiTheme="minorHAnsi" w:hAnsiTheme="minorHAnsi"/>
                <w:b/>
                <w:bCs/>
                <w:sz w:val="18"/>
                <w:szCs w:val="18"/>
              </w:rPr>
              <w:t>VALOR UNT.</w:t>
            </w:r>
          </w:p>
        </w:tc>
        <w:tc>
          <w:tcPr>
            <w:tcW w:w="1295" w:type="dxa"/>
          </w:tcPr>
          <w:p w14:paraId="033DD492">
            <w:pPr>
              <w:pStyle w:val="17"/>
              <w:jc w:val="both"/>
              <w:rPr>
                <w:rFonts w:asciiTheme="minorHAnsi" w:hAnsiTheme="minorHAnsi"/>
                <w:b/>
                <w:bCs/>
                <w:sz w:val="18"/>
                <w:szCs w:val="18"/>
              </w:rPr>
            </w:pPr>
            <w:r>
              <w:rPr>
                <w:rFonts w:asciiTheme="minorHAnsi" w:hAnsiTheme="minorHAnsi"/>
                <w:b/>
                <w:bCs/>
                <w:sz w:val="18"/>
                <w:szCs w:val="18"/>
              </w:rPr>
              <w:t>VALOR TOTAL</w:t>
            </w:r>
          </w:p>
        </w:tc>
      </w:tr>
      <w:tr w14:paraId="6358A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512E3B69">
            <w:pPr>
              <w:pStyle w:val="17"/>
              <w:jc w:val="both"/>
              <w:rPr>
                <w:rFonts w:asciiTheme="minorHAnsi" w:hAnsiTheme="minorHAnsi"/>
                <w:b/>
                <w:bCs/>
                <w:sz w:val="18"/>
                <w:szCs w:val="18"/>
              </w:rPr>
            </w:pPr>
            <w:r>
              <w:rPr>
                <w:rFonts w:asciiTheme="minorHAnsi" w:hAnsiTheme="minorHAnsi"/>
                <w:b/>
                <w:bCs/>
                <w:sz w:val="18"/>
                <w:szCs w:val="18"/>
              </w:rPr>
              <w:t>01</w:t>
            </w:r>
          </w:p>
        </w:tc>
        <w:tc>
          <w:tcPr>
            <w:tcW w:w="704" w:type="dxa"/>
          </w:tcPr>
          <w:p w14:paraId="75AA0AD3">
            <w:pPr>
              <w:pStyle w:val="17"/>
              <w:jc w:val="both"/>
              <w:rPr>
                <w:rFonts w:asciiTheme="minorHAnsi" w:hAnsiTheme="minorHAnsi"/>
                <w:b/>
                <w:bCs/>
                <w:sz w:val="18"/>
                <w:szCs w:val="18"/>
              </w:rPr>
            </w:pPr>
            <w:r>
              <w:rPr>
                <w:rFonts w:asciiTheme="minorHAnsi" w:hAnsiTheme="minorHAnsi"/>
                <w:b/>
                <w:bCs/>
                <w:sz w:val="18"/>
                <w:szCs w:val="18"/>
              </w:rPr>
              <w:t>UND</w:t>
            </w:r>
          </w:p>
        </w:tc>
        <w:tc>
          <w:tcPr>
            <w:tcW w:w="923" w:type="dxa"/>
          </w:tcPr>
          <w:p w14:paraId="176E3F22">
            <w:pPr>
              <w:pStyle w:val="17"/>
              <w:jc w:val="both"/>
              <w:rPr>
                <w:rFonts w:asciiTheme="minorHAnsi" w:hAnsiTheme="minorHAnsi"/>
                <w:b/>
                <w:bCs/>
                <w:sz w:val="18"/>
                <w:szCs w:val="18"/>
              </w:rPr>
            </w:pPr>
            <w:r>
              <w:rPr>
                <w:rFonts w:asciiTheme="minorHAnsi" w:hAnsiTheme="minorHAnsi"/>
                <w:b/>
                <w:bCs/>
                <w:sz w:val="18"/>
                <w:szCs w:val="18"/>
              </w:rPr>
              <w:t>01</w:t>
            </w:r>
          </w:p>
        </w:tc>
        <w:tc>
          <w:tcPr>
            <w:tcW w:w="4261" w:type="dxa"/>
          </w:tcPr>
          <w:p w14:paraId="7B78C634">
            <w:pPr>
              <w:pStyle w:val="17"/>
              <w:jc w:val="both"/>
              <w:rPr>
                <w:rFonts w:asciiTheme="minorHAnsi" w:hAnsiTheme="minorHAnsi"/>
                <w:b/>
                <w:bCs/>
                <w:sz w:val="18"/>
                <w:szCs w:val="18"/>
              </w:rPr>
            </w:pPr>
            <w:r>
              <w:rPr>
                <w:rFonts w:asciiTheme="minorHAnsi" w:hAnsiTheme="minorHAnsi"/>
                <w:color w:val="000000"/>
                <w:sz w:val="18"/>
                <w:szCs w:val="18"/>
                <w:lang w:eastAsia="pt-BR"/>
              </w:rPr>
              <w:t>Locação de produtos para cerimonial de abertura DIFERENCIADAS A CADA NOITE, decorações de abertura, decoração de premiação, efeitos especiais, cenários diferentes por noite para a XXII  Festa de Peão de Rifaina também contendo os seguintes itens: 4 cortinas 13 metros cada lado, 2 plataformas para passarela, 4 escadas, 1 bandeira do Brasil 10/6, 1 túnel inflável, 4 globos, 2 touros de fibra, Iluminação, Fiação com cabos pp, Banners 3/3, Plataforma para destaque, Máquina de fumaça, 2 Cortina 6/1, Cabo de aço para fixação da cortina, Q 15 para fixar cabo aço e Pódio  para 5 finalistas. Para as 04 noites da festa de peão de 24 a 27 de julho de 2025.</w:t>
            </w:r>
          </w:p>
        </w:tc>
        <w:tc>
          <w:tcPr>
            <w:tcW w:w="1417" w:type="dxa"/>
          </w:tcPr>
          <w:p w14:paraId="3FF6205E">
            <w:pPr>
              <w:pStyle w:val="17"/>
              <w:jc w:val="both"/>
              <w:rPr>
                <w:rFonts w:asciiTheme="minorHAnsi" w:hAnsiTheme="minorHAnsi"/>
                <w:color w:val="000000"/>
                <w:sz w:val="18"/>
                <w:szCs w:val="18"/>
                <w:lang w:eastAsia="pt-BR"/>
              </w:rPr>
            </w:pPr>
            <w:r>
              <w:rPr>
                <w:rFonts w:asciiTheme="minorHAnsi" w:hAnsiTheme="minorHAnsi"/>
                <w:color w:val="000000"/>
                <w:sz w:val="18"/>
                <w:szCs w:val="18"/>
                <w:lang w:eastAsia="pt-BR"/>
              </w:rPr>
              <w:t>R$ 15.980,63</w:t>
            </w:r>
          </w:p>
        </w:tc>
        <w:tc>
          <w:tcPr>
            <w:tcW w:w="1295" w:type="dxa"/>
          </w:tcPr>
          <w:p w14:paraId="73846AF9">
            <w:pPr>
              <w:pStyle w:val="17"/>
              <w:jc w:val="both"/>
              <w:rPr>
                <w:rFonts w:asciiTheme="minorHAnsi" w:hAnsiTheme="minorHAnsi"/>
                <w:color w:val="000000"/>
                <w:sz w:val="18"/>
                <w:szCs w:val="18"/>
                <w:lang w:eastAsia="pt-BR"/>
              </w:rPr>
            </w:pPr>
            <w:r>
              <w:rPr>
                <w:rFonts w:asciiTheme="minorHAnsi" w:hAnsiTheme="minorHAnsi"/>
                <w:color w:val="000000"/>
                <w:sz w:val="18"/>
                <w:szCs w:val="18"/>
                <w:lang w:eastAsia="pt-BR"/>
              </w:rPr>
              <w:t>R$ 15.980,63</w:t>
            </w:r>
          </w:p>
        </w:tc>
      </w:tr>
    </w:tbl>
    <w:p w14:paraId="31925F27">
      <w:pPr>
        <w:pStyle w:val="2"/>
        <w:ind w:left="299" w:right="20"/>
        <w:jc w:val="center"/>
        <w:rPr>
          <w:w w:val="115"/>
        </w:rPr>
      </w:pPr>
    </w:p>
    <w:p w14:paraId="0C335957">
      <w:pPr>
        <w:pStyle w:val="2"/>
        <w:ind w:left="299" w:right="20"/>
        <w:jc w:val="center"/>
        <w:rPr>
          <w:w w:val="115"/>
        </w:rPr>
      </w:pPr>
    </w:p>
    <w:p w14:paraId="01D8136F">
      <w:pPr>
        <w:pStyle w:val="2"/>
        <w:ind w:left="299" w:right="20"/>
        <w:jc w:val="center"/>
        <w:rPr>
          <w:w w:val="115"/>
        </w:rPr>
      </w:pPr>
    </w:p>
    <w:p w14:paraId="029FAD67">
      <w:pPr>
        <w:pStyle w:val="2"/>
        <w:ind w:left="299" w:right="20"/>
        <w:jc w:val="center"/>
        <w:rPr>
          <w:w w:val="115"/>
        </w:rPr>
      </w:pPr>
    </w:p>
    <w:p w14:paraId="700C3335">
      <w:pPr>
        <w:pStyle w:val="2"/>
        <w:ind w:left="299" w:right="20"/>
        <w:jc w:val="center"/>
        <w:rPr>
          <w:w w:val="115"/>
        </w:rPr>
      </w:pPr>
    </w:p>
    <w:p w14:paraId="7DB2D5C5">
      <w:pPr>
        <w:pStyle w:val="2"/>
        <w:ind w:left="299" w:right="20"/>
        <w:jc w:val="center"/>
        <w:rPr>
          <w:w w:val="115"/>
        </w:rPr>
      </w:pPr>
    </w:p>
    <w:p w14:paraId="3DD4004F">
      <w:pPr>
        <w:pStyle w:val="2"/>
        <w:ind w:left="299" w:right="20"/>
        <w:jc w:val="center"/>
        <w:rPr>
          <w:w w:val="115"/>
        </w:rPr>
      </w:pPr>
    </w:p>
    <w:p w14:paraId="02430388">
      <w:pPr>
        <w:pStyle w:val="2"/>
        <w:ind w:left="299" w:right="20"/>
        <w:jc w:val="center"/>
        <w:rPr>
          <w:w w:val="115"/>
        </w:rPr>
      </w:pPr>
    </w:p>
    <w:p w14:paraId="4C64A033">
      <w:pPr>
        <w:pStyle w:val="2"/>
        <w:ind w:left="299" w:right="20"/>
        <w:jc w:val="center"/>
        <w:rPr>
          <w:w w:val="115"/>
        </w:rPr>
      </w:pPr>
    </w:p>
    <w:p w14:paraId="0FF8D8D8">
      <w:pPr>
        <w:pStyle w:val="2"/>
        <w:ind w:left="299" w:right="20"/>
        <w:jc w:val="center"/>
        <w:rPr>
          <w:w w:val="115"/>
        </w:rPr>
      </w:pPr>
    </w:p>
    <w:p w14:paraId="408A2E16">
      <w:pPr>
        <w:pStyle w:val="2"/>
        <w:ind w:left="299" w:right="20"/>
        <w:jc w:val="center"/>
        <w:rPr>
          <w:w w:val="115"/>
        </w:rPr>
      </w:pPr>
    </w:p>
    <w:p w14:paraId="2F087A51">
      <w:pPr>
        <w:pStyle w:val="2"/>
        <w:ind w:left="299" w:right="20"/>
        <w:jc w:val="center"/>
        <w:rPr>
          <w:w w:val="115"/>
        </w:rPr>
      </w:pPr>
    </w:p>
    <w:p w14:paraId="3739B47B">
      <w:pPr>
        <w:pStyle w:val="2"/>
        <w:ind w:left="299" w:right="20"/>
        <w:jc w:val="center"/>
        <w:rPr>
          <w:w w:val="115"/>
        </w:rPr>
      </w:pPr>
    </w:p>
    <w:p w14:paraId="048F4B7E">
      <w:pPr>
        <w:pStyle w:val="2"/>
        <w:ind w:left="299" w:right="20"/>
        <w:jc w:val="center"/>
        <w:rPr>
          <w:w w:val="115"/>
        </w:rPr>
      </w:pPr>
    </w:p>
    <w:p w14:paraId="64A5BBDE">
      <w:pPr>
        <w:pStyle w:val="2"/>
        <w:ind w:left="299" w:right="20"/>
        <w:jc w:val="center"/>
        <w:rPr>
          <w:w w:val="115"/>
        </w:rPr>
      </w:pPr>
    </w:p>
    <w:p w14:paraId="76420C72">
      <w:pPr>
        <w:pStyle w:val="2"/>
        <w:ind w:left="299" w:right="20"/>
        <w:jc w:val="center"/>
        <w:rPr>
          <w:w w:val="115"/>
        </w:rPr>
      </w:pPr>
    </w:p>
    <w:p w14:paraId="5615CE1E">
      <w:pPr>
        <w:pStyle w:val="2"/>
        <w:ind w:left="299" w:right="20"/>
        <w:jc w:val="center"/>
        <w:rPr>
          <w:w w:val="115"/>
        </w:rPr>
      </w:pPr>
    </w:p>
    <w:p w14:paraId="6388DBDA">
      <w:pPr>
        <w:pStyle w:val="2"/>
        <w:ind w:left="299" w:right="20"/>
        <w:jc w:val="center"/>
        <w:rPr>
          <w:w w:val="115"/>
        </w:rPr>
      </w:pPr>
    </w:p>
    <w:p w14:paraId="0F9A9D8B">
      <w:pPr>
        <w:pStyle w:val="2"/>
        <w:ind w:left="299" w:right="20"/>
        <w:jc w:val="center"/>
        <w:rPr>
          <w:w w:val="115"/>
        </w:rPr>
      </w:pPr>
    </w:p>
    <w:p w14:paraId="7D813B48">
      <w:pPr>
        <w:pStyle w:val="2"/>
        <w:ind w:left="299" w:right="20"/>
        <w:jc w:val="center"/>
        <w:rPr>
          <w:w w:val="115"/>
        </w:rPr>
      </w:pPr>
    </w:p>
    <w:p w14:paraId="3087C158">
      <w:pPr>
        <w:pStyle w:val="2"/>
        <w:ind w:left="299" w:right="20"/>
        <w:jc w:val="center"/>
        <w:rPr>
          <w:w w:val="115"/>
        </w:rPr>
      </w:pPr>
    </w:p>
    <w:p w14:paraId="414F94CE">
      <w:pPr>
        <w:pStyle w:val="2"/>
        <w:ind w:left="299" w:right="20"/>
        <w:jc w:val="center"/>
        <w:rPr>
          <w:w w:val="115"/>
        </w:rPr>
      </w:pPr>
    </w:p>
    <w:p w14:paraId="5DCBE8E6">
      <w:pPr>
        <w:pStyle w:val="2"/>
        <w:ind w:left="299" w:right="20"/>
        <w:jc w:val="center"/>
        <w:rPr>
          <w:w w:val="115"/>
        </w:rPr>
      </w:pPr>
    </w:p>
    <w:p w14:paraId="4F449224">
      <w:pPr>
        <w:pStyle w:val="2"/>
        <w:ind w:left="299" w:right="20"/>
        <w:jc w:val="center"/>
        <w:rPr>
          <w:w w:val="115"/>
        </w:rPr>
      </w:pPr>
    </w:p>
    <w:p w14:paraId="4BABA076">
      <w:pPr>
        <w:pStyle w:val="2"/>
        <w:ind w:left="299" w:right="20"/>
        <w:jc w:val="center"/>
        <w:rPr>
          <w:w w:val="115"/>
        </w:rPr>
      </w:pPr>
    </w:p>
    <w:p w14:paraId="0763A859">
      <w:pPr>
        <w:pStyle w:val="2"/>
        <w:ind w:left="0" w:leftChars="0" w:right="20" w:firstLine="0" w:firstLineChars="0"/>
        <w:jc w:val="both"/>
        <w:rPr>
          <w:w w:val="115"/>
        </w:rPr>
      </w:pPr>
    </w:p>
    <w:p w14:paraId="11350CDF">
      <w:pPr>
        <w:pStyle w:val="2"/>
        <w:ind w:left="299" w:right="20"/>
        <w:jc w:val="center"/>
        <w:rPr>
          <w:w w:val="115"/>
        </w:rPr>
      </w:pPr>
    </w:p>
    <w:p w14:paraId="175763C0">
      <w:pPr>
        <w:pStyle w:val="2"/>
        <w:ind w:left="299" w:right="20"/>
        <w:jc w:val="center"/>
        <w:rPr>
          <w:w w:val="115"/>
        </w:rPr>
      </w:pPr>
    </w:p>
    <w:p w14:paraId="72E1A24B">
      <w:pPr>
        <w:pStyle w:val="2"/>
        <w:ind w:right="20"/>
        <w:jc w:val="both"/>
        <w:rPr>
          <w:w w:val="115"/>
        </w:rPr>
      </w:pPr>
    </w:p>
    <w:p w14:paraId="6F56E8AA">
      <w:pPr>
        <w:pStyle w:val="2"/>
        <w:ind w:left="299" w:right="20"/>
        <w:jc w:val="center"/>
        <w:rPr>
          <w:w w:val="115"/>
        </w:rPr>
      </w:pPr>
    </w:p>
    <w:p w14:paraId="7F28E03D">
      <w:pPr>
        <w:pStyle w:val="2"/>
        <w:ind w:right="20"/>
        <w:jc w:val="center"/>
        <w:rPr>
          <w:w w:val="115"/>
        </w:rPr>
      </w:pPr>
      <w:r>
        <w:rPr>
          <w:w w:val="115"/>
        </w:rPr>
        <w:t>ANEXO II</w:t>
      </w:r>
    </w:p>
    <w:p w14:paraId="5E2F77EC">
      <w:pPr>
        <w:pStyle w:val="2"/>
        <w:ind w:left="299" w:right="20"/>
        <w:jc w:val="center"/>
        <w:rPr>
          <w:w w:val="115"/>
        </w:rPr>
      </w:pPr>
    </w:p>
    <w:p w14:paraId="76FD80AC">
      <w:pPr>
        <w:pStyle w:val="2"/>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pPr>
        <w:pStyle w:val="7"/>
        <w:spacing w:before="38"/>
        <w:rPr>
          <w:b/>
        </w:rPr>
      </w:pPr>
    </w:p>
    <w:p w14:paraId="4E08213C">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pPr>
        <w:pStyle w:val="7"/>
        <w:spacing w:before="44"/>
        <w:rPr>
          <w:b/>
        </w:rPr>
      </w:pPr>
    </w:p>
    <w:p w14:paraId="1663A45E">
      <w:pPr>
        <w:pStyle w:val="2"/>
        <w:numPr>
          <w:ilvl w:val="0"/>
          <w:numId w:val="9"/>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pPr>
        <w:pStyle w:val="13"/>
        <w:numPr>
          <w:ilvl w:val="1"/>
          <w:numId w:val="9"/>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pPr>
        <w:pStyle w:val="13"/>
        <w:numPr>
          <w:ilvl w:val="1"/>
          <w:numId w:val="9"/>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FF"/>
          <w:w w:val="110"/>
        </w:rPr>
        <w:t>www.portaldoempreende</w:t>
      </w:r>
      <w:r>
        <w:rPr>
          <w:color w:val="0000FF"/>
          <w:w w:val="110"/>
        </w:rPr>
        <w:fldChar w:fldCharType="end"/>
      </w:r>
      <w:r>
        <w:fldChar w:fldCharType="begin"/>
      </w:r>
      <w:r>
        <w:instrText xml:space="preserve"> HYPERLINK "http://www.portaldoempreendedor.gov.br/" \h </w:instrText>
      </w:r>
      <w:r>
        <w:fldChar w:fldCharType="separate"/>
      </w:r>
      <w:r>
        <w:rPr>
          <w:color w:val="0000FF"/>
          <w:w w:val="110"/>
        </w:rPr>
        <w:t>dor.gov.br</w:t>
      </w:r>
      <w:r>
        <w:rPr>
          <w:color w:val="0000FF"/>
          <w:w w:val="110"/>
        </w:rPr>
        <w:fldChar w:fldCharType="end"/>
      </w:r>
      <w:r>
        <w:rPr>
          <w:w w:val="110"/>
        </w:rPr>
        <w:t>;</w:t>
      </w:r>
    </w:p>
    <w:p w14:paraId="54D507DB">
      <w:pPr>
        <w:pStyle w:val="13"/>
        <w:numPr>
          <w:ilvl w:val="1"/>
          <w:numId w:val="9"/>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pPr>
        <w:pStyle w:val="13"/>
        <w:numPr>
          <w:ilvl w:val="1"/>
          <w:numId w:val="9"/>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pPr>
        <w:pStyle w:val="13"/>
        <w:numPr>
          <w:ilvl w:val="1"/>
          <w:numId w:val="9"/>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pPr>
        <w:pStyle w:val="13"/>
        <w:numPr>
          <w:ilvl w:val="1"/>
          <w:numId w:val="9"/>
        </w:numPr>
        <w:tabs>
          <w:tab w:val="left" w:pos="1196"/>
        </w:tabs>
        <w:spacing w:before="24" w:line="228" w:lineRule="auto"/>
        <w:ind w:right="215" w:firstLine="0"/>
      </w:pPr>
      <w:r>
        <w:rPr>
          <w:w w:val="110"/>
        </w:rPr>
        <w:t>decreto de autorização, em se tratando de sociedade empresária estrangeira em funcionamento no País;</w:t>
      </w:r>
    </w:p>
    <w:p w14:paraId="2AE42F6E">
      <w:pPr>
        <w:pStyle w:val="13"/>
        <w:numPr>
          <w:ilvl w:val="1"/>
          <w:numId w:val="9"/>
        </w:numPr>
        <w:tabs>
          <w:tab w:val="left" w:pos="1196"/>
        </w:tabs>
        <w:spacing w:before="35" w:line="228" w:lineRule="auto"/>
        <w:ind w:right="216" w:firstLine="0"/>
      </w:pPr>
      <w:r>
        <w:rPr>
          <w:w w:val="115"/>
        </w:rPr>
        <w:t>Os documentos acima deverão estar acompanhados de todas as alterações ou da consolidação respectiva.</w:t>
      </w:r>
    </w:p>
    <w:p w14:paraId="0EFC47D6">
      <w:pPr>
        <w:pStyle w:val="2"/>
        <w:numPr>
          <w:ilvl w:val="0"/>
          <w:numId w:val="9"/>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pPr>
        <w:pStyle w:val="13"/>
        <w:numPr>
          <w:ilvl w:val="1"/>
          <w:numId w:val="9"/>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r>
        <w:fldChar w:fldCharType="begin"/>
      </w:r>
      <w:r>
        <w:instrText xml:space="preserve"> HYPERLINK "https://solucoes.receita.fazenda.gov.br/servicos/cnpjreva/cnpjreva_solicitacao.asp" \h </w:instrText>
      </w:r>
      <w:r>
        <w:fldChar w:fldCharType="separate"/>
      </w:r>
      <w:r>
        <w:rPr>
          <w:color w:val="0000FF"/>
          <w:w w:val="115"/>
          <w:u w:val="single" w:color="0000FF"/>
        </w:rPr>
        <w:t>https://solucoes.receita.fa</w:t>
      </w:r>
      <w:r>
        <w:rPr>
          <w:color w:val="0000FF"/>
          <w:w w:val="115"/>
          <w:u w:val="single" w:color="0000FF"/>
        </w:rPr>
        <w:fldChar w:fldCharType="end"/>
      </w:r>
      <w:r>
        <w:fldChar w:fldCharType="begin"/>
      </w:r>
      <w:r>
        <w:instrText xml:space="preserve"> HYPERLINK "https://solucoes.receita.fazenda.gov.br/servicos/cnpjreva/cnpjreva_solicitacao.asp" \h </w:instrText>
      </w:r>
      <w:r>
        <w:fldChar w:fldCharType="separate"/>
      </w:r>
      <w:r>
        <w:rPr>
          <w:color w:val="0000FF"/>
          <w:w w:val="115"/>
          <w:u w:val="single" w:color="0000FF"/>
        </w:rPr>
        <w:t>zenda.gov.br/servicos/cnpjreva/cnpjrevasolicitacao.asp</w:t>
      </w:r>
      <w:r>
        <w:rPr>
          <w:color w:val="0000FF"/>
          <w:w w:val="115"/>
          <w:u w:val="single" w:color="0000FF"/>
        </w:rPr>
        <w:fldChar w:fldCharType="end"/>
      </w:r>
      <w:r>
        <w:rPr>
          <w:color w:val="0000FF"/>
          <w:w w:val="115"/>
        </w:rPr>
        <w:t xml:space="preserve"> </w:t>
      </w:r>
      <w:r>
        <w:rPr>
          <w:w w:val="115"/>
        </w:rPr>
        <w:t xml:space="preserve">ou </w:t>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https://servi</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cos.receita.fazenda.gov.br/servicos/cpf/impressaocomprovante/consultaim</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pressao.a</w:t>
      </w:r>
      <w:r>
        <w:rPr>
          <w:color w:val="0000FF"/>
          <w:spacing w:val="-2"/>
          <w:w w:val="110"/>
          <w:u w:val="single" w:color="0000FF"/>
        </w:rPr>
        <w:fldChar w:fldCharType="end"/>
      </w:r>
      <w:r>
        <w:rPr>
          <w:color w:val="0000FF"/>
          <w:spacing w:val="80"/>
          <w:w w:val="115"/>
        </w:rPr>
        <w:t xml:space="preserve">  </w:t>
      </w:r>
      <w:r>
        <w:fldChar w:fldCharType="begin"/>
      </w:r>
      <w:r>
        <w:instrText xml:space="preserve"> HYPERLINK "https://servicos.receita.fazenda.gov.br/servicos/cpf/impressaocomprovante/consultaimpressao.asp" \h </w:instrText>
      </w:r>
      <w:r>
        <w:fldChar w:fldCharType="separate"/>
      </w:r>
      <w:r>
        <w:rPr>
          <w:color w:val="0000FF"/>
          <w:spacing w:val="-4"/>
          <w:w w:val="115"/>
          <w:u w:val="single" w:color="0000FF"/>
        </w:rPr>
        <w:t>sp</w:t>
      </w:r>
      <w:r>
        <w:rPr>
          <w:color w:val="0000FF"/>
          <w:spacing w:val="-4"/>
          <w:w w:val="115"/>
          <w:u w:val="single" w:color="0000FF"/>
        </w:rPr>
        <w:fldChar w:fldCharType="end"/>
      </w:r>
      <w:r>
        <w:rPr>
          <w:spacing w:val="-4"/>
          <w:w w:val="115"/>
        </w:rPr>
        <w:t>);</w:t>
      </w:r>
    </w:p>
    <w:p w14:paraId="1C4F2EF1">
      <w:pPr>
        <w:pStyle w:val="13"/>
        <w:numPr>
          <w:ilvl w:val="1"/>
          <w:numId w:val="9"/>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https://solu</w:t>
      </w:r>
      <w:r>
        <w:rPr>
          <w:color w:val="0000FF"/>
          <w:spacing w:val="-2"/>
          <w:w w:val="115"/>
          <w:u w:val="single" w:color="0000FF"/>
        </w:rPr>
        <w:fldChar w:fldCharType="end"/>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coes.receita.fazenda.gov.br/Servicos/CertidaoInternet/PJ/Consultar/</w:t>
      </w:r>
      <w:r>
        <w:rPr>
          <w:color w:val="0000FF"/>
          <w:spacing w:val="-2"/>
          <w:w w:val="115"/>
          <w:u w:val="single" w:color="0000FF"/>
        </w:rPr>
        <w:fldChar w:fldCharType="end"/>
      </w:r>
      <w:r>
        <w:rPr>
          <w:spacing w:val="-2"/>
          <w:w w:val="115"/>
        </w:rPr>
        <w:t>);</w:t>
      </w:r>
    </w:p>
    <w:p w14:paraId="24C89677">
      <w:pPr>
        <w:pStyle w:val="13"/>
        <w:numPr>
          <w:ilvl w:val="1"/>
          <w:numId w:val="9"/>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pPr>
        <w:pStyle w:val="13"/>
        <w:jc w:val="left"/>
        <w:rPr>
          <w:b/>
        </w:rPr>
        <w:sectPr>
          <w:headerReference r:id="rId5" w:type="default"/>
          <w:footerReference r:id="rId6" w:type="default"/>
          <w:pgSz w:w="11920" w:h="16850"/>
          <w:pgMar w:top="2720" w:right="992" w:bottom="1100" w:left="708" w:header="581" w:footer="903" w:gutter="0"/>
          <w:cols w:space="720" w:num="1"/>
        </w:sectPr>
      </w:pPr>
    </w:p>
    <w:p w14:paraId="60D8F1D8">
      <w:pPr>
        <w:pStyle w:val="13"/>
        <w:numPr>
          <w:ilvl w:val="1"/>
          <w:numId w:val="9"/>
        </w:numPr>
        <w:tabs>
          <w:tab w:val="left" w:pos="1196"/>
        </w:tabs>
        <w:spacing w:before="202" w:line="237" w:lineRule="auto"/>
        <w:ind w:right="198" w:firstLine="0"/>
      </w:pPr>
      <w:r>
        <w:rPr>
          <w:b/>
          <w:w w:val="110"/>
        </w:rPr>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pPr>
        <w:pStyle w:val="13"/>
        <w:numPr>
          <w:ilvl w:val="1"/>
          <w:numId w:val="9"/>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pPr>
        <w:pStyle w:val="7"/>
        <w:spacing w:line="247" w:lineRule="exact"/>
        <w:ind w:left="492"/>
      </w:pPr>
      <w:r>
        <w:t>(</w:t>
      </w:r>
      <w:r>
        <w:fldChar w:fldCharType="begin"/>
      </w:r>
      <w:r>
        <w:instrText xml:space="preserve"> HYPERLINK "https://consulta-crf.caixa.gov.br/consultacrf/pages/consultaEmpregador.jsf" \h </w:instrText>
      </w:r>
      <w:r>
        <w:fldChar w:fldCharType="separate"/>
      </w:r>
      <w:r>
        <w:rPr>
          <w:color w:val="0000FF"/>
          <w:u w:val="single" w:color="0000FF"/>
        </w:rPr>
        <w:t>https://consulta-</w:t>
      </w:r>
      <w:r>
        <w:rPr>
          <w:color w:val="0000FF"/>
          <w:spacing w:val="-2"/>
          <w:u w:val="single" w:color="0000FF"/>
        </w:rPr>
        <w:t>crf.caixa.gov.br/consultacrf/pages/consultaEmpre</w:t>
      </w:r>
      <w:r>
        <w:rPr>
          <w:color w:val="0000FF"/>
          <w:spacing w:val="-2"/>
          <w:u w:val="single" w:color="0000FF"/>
        </w:rPr>
        <w:fldChar w:fldCharType="end"/>
      </w:r>
      <w:r>
        <w:fldChar w:fldCharType="begin"/>
      </w:r>
      <w:r>
        <w:instrText xml:space="preserve"> HYPERLINK "https://consulta-crf.caixa.gov.br/consultacrf/pages/consultaEmpregador.jsf" \h </w:instrText>
      </w:r>
      <w:r>
        <w:fldChar w:fldCharType="separate"/>
      </w:r>
      <w:r>
        <w:rPr>
          <w:color w:val="0000FF"/>
          <w:spacing w:val="-2"/>
          <w:u w:val="single" w:color="0000FF"/>
        </w:rPr>
        <w:t>gador.jsf</w:t>
      </w:r>
      <w:r>
        <w:rPr>
          <w:color w:val="0000FF"/>
          <w:spacing w:val="-2"/>
          <w:u w:val="single" w:color="0000FF"/>
        </w:rPr>
        <w:fldChar w:fldCharType="end"/>
      </w:r>
      <w:r>
        <w:rPr>
          <w:spacing w:val="-2"/>
        </w:rPr>
        <w:t>);</w:t>
      </w:r>
    </w:p>
    <w:p w14:paraId="7E35F149">
      <w:pPr>
        <w:pStyle w:val="13"/>
        <w:numPr>
          <w:ilvl w:val="1"/>
          <w:numId w:val="9"/>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 xml:space="preserve"> HYPERLINK "https://cndt-certidao.tst.jus.br/inicio.faces" \h </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r>
        <w:fldChar w:fldCharType="begin"/>
      </w:r>
      <w:r>
        <w:instrText xml:space="preserve"> HYPERLINK "https://cndt-certidao.tst.jus.br/inicio.faces" \h </w:instrText>
      </w:r>
      <w:r>
        <w:fldChar w:fldCharType="separate"/>
      </w:r>
      <w:r>
        <w:rPr>
          <w:color w:val="0000FF"/>
          <w:w w:val="115"/>
          <w:u w:val="single" w:color="0000FF"/>
        </w:rPr>
        <w:t>dao.tst.jus.br/inicio.faces</w:t>
      </w:r>
      <w:r>
        <w:rPr>
          <w:color w:val="0000FF"/>
          <w:w w:val="115"/>
          <w:u w:val="single" w:color="0000FF"/>
        </w:rPr>
        <w:fldChar w:fldCharType="end"/>
      </w:r>
      <w:r>
        <w:rPr>
          <w:w w:val="115"/>
        </w:rPr>
        <w:t>);</w:t>
      </w:r>
    </w:p>
    <w:p w14:paraId="7676679D">
      <w:pPr>
        <w:pStyle w:val="7"/>
        <w:spacing w:before="52"/>
      </w:pPr>
    </w:p>
    <w:p w14:paraId="3771FA08">
      <w:pPr>
        <w:pStyle w:val="2"/>
        <w:numPr>
          <w:ilvl w:val="1"/>
          <w:numId w:val="9"/>
        </w:numPr>
        <w:tabs>
          <w:tab w:val="left" w:pos="1196"/>
        </w:tabs>
        <w:ind w:left="1196" w:hanging="704"/>
        <w:jc w:val="both"/>
      </w:pPr>
      <w:r>
        <w:rPr>
          <w:w w:val="110"/>
        </w:rPr>
        <w:t>OUTRAS</w:t>
      </w:r>
      <w:r>
        <w:rPr>
          <w:spacing w:val="29"/>
          <w:w w:val="115"/>
        </w:rPr>
        <w:t xml:space="preserve"> </w:t>
      </w:r>
      <w:r>
        <w:rPr>
          <w:spacing w:val="-2"/>
          <w:w w:val="115"/>
        </w:rPr>
        <w:t>COMPROVAÇÕES:</w:t>
      </w:r>
    </w:p>
    <w:p w14:paraId="2A91D275">
      <w:pPr>
        <w:pStyle w:val="13"/>
        <w:numPr>
          <w:ilvl w:val="1"/>
          <w:numId w:val="9"/>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pPr>
        <w:pStyle w:val="13"/>
        <w:numPr>
          <w:ilvl w:val="1"/>
          <w:numId w:val="9"/>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pPr>
        <w:pStyle w:val="13"/>
        <w:numPr>
          <w:ilvl w:val="1"/>
          <w:numId w:val="9"/>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pPr>
        <w:pStyle w:val="13"/>
        <w:numPr>
          <w:ilvl w:val="1"/>
          <w:numId w:val="9"/>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pPr>
        <w:pStyle w:val="7"/>
        <w:spacing w:before="53"/>
      </w:pPr>
    </w:p>
    <w:p w14:paraId="694A932C">
      <w:pPr>
        <w:pStyle w:val="2"/>
        <w:numPr>
          <w:ilvl w:val="0"/>
          <w:numId w:val="9"/>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pPr>
        <w:pStyle w:val="7"/>
        <w:ind w:left="492" w:right="196"/>
        <w:jc w:val="both"/>
        <w:rPr>
          <w:w w:val="110"/>
        </w:rPr>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7387DB50">
      <w:pPr>
        <w:pStyle w:val="7"/>
        <w:ind w:left="492" w:right="196"/>
        <w:jc w:val="both"/>
        <w:rPr>
          <w:w w:val="110"/>
        </w:rPr>
      </w:pPr>
    </w:p>
    <w:p w14:paraId="75B6DCFA">
      <w:pPr>
        <w:spacing w:before="71"/>
        <w:ind w:right="889"/>
        <w:jc w:val="both"/>
        <w:rPr>
          <w:b/>
          <w:spacing w:val="11"/>
          <w:w w:val="115"/>
        </w:rPr>
      </w:pPr>
    </w:p>
    <w:p w14:paraId="08540E3A">
      <w:pPr>
        <w:spacing w:before="71"/>
        <w:ind w:right="889"/>
        <w:jc w:val="center"/>
        <w:rPr>
          <w:b/>
          <w:spacing w:val="11"/>
          <w:w w:val="115"/>
        </w:rPr>
      </w:pPr>
    </w:p>
    <w:p w14:paraId="2A088A89">
      <w:pPr>
        <w:spacing w:before="71"/>
        <w:ind w:right="889"/>
        <w:jc w:val="center"/>
        <w:rPr>
          <w:b/>
          <w:spacing w:val="11"/>
          <w:w w:val="115"/>
        </w:rPr>
      </w:pPr>
    </w:p>
    <w:p w14:paraId="2ACA2CC1">
      <w:pPr>
        <w:spacing w:before="71"/>
        <w:ind w:right="889"/>
        <w:jc w:val="center"/>
        <w:rPr>
          <w:b/>
          <w:spacing w:val="11"/>
          <w:w w:val="115"/>
        </w:rPr>
      </w:pPr>
    </w:p>
    <w:p w14:paraId="572A250C">
      <w:pPr>
        <w:spacing w:before="71"/>
        <w:ind w:right="889"/>
        <w:jc w:val="center"/>
        <w:rPr>
          <w:b/>
          <w:spacing w:val="11"/>
          <w:w w:val="115"/>
        </w:rPr>
      </w:pPr>
    </w:p>
    <w:p w14:paraId="45267914">
      <w:pPr>
        <w:spacing w:before="71"/>
        <w:ind w:right="889"/>
        <w:jc w:val="center"/>
        <w:rPr>
          <w:b/>
          <w:spacing w:val="11"/>
          <w:w w:val="115"/>
        </w:rPr>
      </w:pPr>
    </w:p>
    <w:p w14:paraId="44A0E753">
      <w:pPr>
        <w:spacing w:before="71"/>
        <w:ind w:right="889"/>
        <w:jc w:val="center"/>
        <w:rPr>
          <w:b/>
          <w:spacing w:val="11"/>
          <w:w w:val="115"/>
        </w:rPr>
      </w:pPr>
    </w:p>
    <w:p w14:paraId="3977CD30">
      <w:pPr>
        <w:spacing w:before="71"/>
        <w:ind w:right="889"/>
        <w:jc w:val="center"/>
        <w:rPr>
          <w:b/>
          <w:spacing w:val="11"/>
          <w:w w:val="115"/>
        </w:rPr>
      </w:pPr>
    </w:p>
    <w:p w14:paraId="6F75E8F2">
      <w:pPr>
        <w:spacing w:before="71"/>
        <w:ind w:right="889"/>
        <w:jc w:val="center"/>
        <w:rPr>
          <w:b/>
          <w:spacing w:val="11"/>
          <w:w w:val="115"/>
        </w:rPr>
      </w:pPr>
    </w:p>
    <w:p w14:paraId="716089DF">
      <w:pPr>
        <w:spacing w:before="71"/>
        <w:ind w:right="889"/>
        <w:jc w:val="center"/>
        <w:rPr>
          <w:b/>
          <w:spacing w:val="11"/>
          <w:w w:val="115"/>
        </w:rPr>
      </w:pPr>
    </w:p>
    <w:p w14:paraId="5C970440">
      <w:pPr>
        <w:spacing w:before="71"/>
        <w:ind w:right="889"/>
        <w:jc w:val="center"/>
        <w:rPr>
          <w:b/>
          <w:spacing w:val="11"/>
          <w:w w:val="115"/>
        </w:rPr>
      </w:pPr>
    </w:p>
    <w:p w14:paraId="75BF7B4A">
      <w:pPr>
        <w:spacing w:before="71"/>
        <w:ind w:right="889"/>
        <w:jc w:val="center"/>
        <w:rPr>
          <w:b/>
          <w:spacing w:val="11"/>
          <w:w w:val="115"/>
        </w:rPr>
      </w:pPr>
    </w:p>
    <w:p w14:paraId="1A250567">
      <w:pPr>
        <w:spacing w:before="71"/>
        <w:ind w:right="889"/>
        <w:jc w:val="center"/>
        <w:rPr>
          <w:b/>
          <w:spacing w:val="11"/>
          <w:w w:val="115"/>
        </w:rPr>
      </w:pPr>
    </w:p>
    <w:p w14:paraId="3A4EF1AE">
      <w:pPr>
        <w:spacing w:before="71"/>
        <w:ind w:right="889"/>
        <w:jc w:val="center"/>
        <w:rPr>
          <w:b/>
          <w:spacing w:val="11"/>
          <w:w w:val="115"/>
        </w:rPr>
      </w:pPr>
    </w:p>
    <w:p w14:paraId="1DB67CFE">
      <w:pPr>
        <w:spacing w:before="71"/>
        <w:ind w:right="889"/>
        <w:jc w:val="center"/>
        <w:rPr>
          <w:b/>
          <w:spacing w:val="11"/>
          <w:w w:val="115"/>
        </w:rPr>
      </w:pPr>
    </w:p>
    <w:p w14:paraId="1A0ED704">
      <w:pPr>
        <w:spacing w:before="71"/>
        <w:ind w:right="889"/>
        <w:jc w:val="center"/>
        <w:rPr>
          <w:b/>
          <w:spacing w:val="11"/>
          <w:w w:val="115"/>
        </w:rPr>
      </w:pPr>
    </w:p>
    <w:p w14:paraId="3FB3F8D6">
      <w:pPr>
        <w:spacing w:before="71"/>
        <w:ind w:right="889"/>
        <w:jc w:val="center"/>
        <w:rPr>
          <w:b/>
          <w:spacing w:val="11"/>
          <w:w w:val="115"/>
        </w:rPr>
      </w:pPr>
    </w:p>
    <w:p w14:paraId="0D0A5BD8">
      <w:pPr>
        <w:spacing w:before="71"/>
        <w:ind w:right="889"/>
        <w:jc w:val="center"/>
        <w:rPr>
          <w:b/>
          <w:spacing w:val="11"/>
          <w:w w:val="115"/>
        </w:rPr>
      </w:pPr>
    </w:p>
    <w:p w14:paraId="71194496">
      <w:pPr>
        <w:spacing w:before="71"/>
        <w:ind w:right="889"/>
        <w:jc w:val="center"/>
        <w:rPr>
          <w:b/>
          <w:spacing w:val="11"/>
          <w:w w:val="115"/>
        </w:rPr>
      </w:pPr>
    </w:p>
    <w:p w14:paraId="1A299FA3">
      <w:pPr>
        <w:spacing w:before="71"/>
        <w:ind w:right="889"/>
        <w:jc w:val="center"/>
        <w:rPr>
          <w:b/>
        </w:rPr>
      </w:pPr>
      <w:r>
        <w:rPr>
          <w:b/>
          <w:spacing w:val="11"/>
          <w:w w:val="115"/>
        </w:rPr>
        <w:t>ANEXO</w:t>
      </w:r>
      <w:r>
        <w:rPr>
          <w:b/>
          <w:spacing w:val="15"/>
          <w:w w:val="115"/>
        </w:rPr>
        <w:t xml:space="preserve"> </w:t>
      </w:r>
      <w:r>
        <w:rPr>
          <w:b/>
          <w:spacing w:val="5"/>
          <w:w w:val="115"/>
        </w:rPr>
        <w:t>III</w:t>
      </w:r>
    </w:p>
    <w:p w14:paraId="49DDE21E">
      <w:pPr>
        <w:pStyle w:val="7"/>
        <w:spacing w:before="72"/>
        <w:rPr>
          <w:b/>
        </w:rPr>
      </w:pPr>
    </w:p>
    <w:p w14:paraId="603871B0">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pPr>
        <w:pStyle w:val="7"/>
        <w:spacing w:before="250"/>
        <w:rPr>
          <w:b/>
        </w:rPr>
      </w:pPr>
    </w:p>
    <w:p w14:paraId="530561CC">
      <w:pPr>
        <w:spacing w:line="251" w:lineRule="exact"/>
        <w:ind w:left="492"/>
        <w:rPr>
          <w:b/>
        </w:rPr>
      </w:pPr>
      <w:r>
        <w:rPr>
          <w:b/>
          <w:spacing w:val="-10"/>
        </w:rPr>
        <w:t>À</w:t>
      </w:r>
    </w:p>
    <w:p w14:paraId="1085BE88">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pPr>
        <w:pStyle w:val="7"/>
        <w:spacing w:before="8"/>
        <w:rPr>
          <w:b/>
        </w:rPr>
      </w:pPr>
    </w:p>
    <w:p w14:paraId="5805BB2D">
      <w:pPr>
        <w:pStyle w:val="7"/>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pPr>
        <w:pStyle w:val="7"/>
        <w:spacing w:before="5"/>
      </w:pPr>
    </w:p>
    <w:p w14:paraId="39422C3A">
      <w:pPr>
        <w:pStyle w:val="7"/>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pPr>
        <w:pStyle w:val="7"/>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pPr>
        <w:pStyle w:val="7"/>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pPr>
        <w:pStyle w:val="7"/>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pPr>
        <w:pStyle w:val="7"/>
        <w:spacing w:before="2"/>
      </w:pPr>
    </w:p>
    <w:p w14:paraId="01BDE468">
      <w:pPr>
        <w:pStyle w:val="7"/>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pPr>
        <w:pStyle w:val="7"/>
        <w:spacing w:before="2"/>
      </w:pPr>
    </w:p>
    <w:p w14:paraId="50605884">
      <w:pPr>
        <w:pStyle w:val="7"/>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pPr>
        <w:pStyle w:val="7"/>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pPr>
        <w:pStyle w:val="7"/>
      </w:pPr>
    </w:p>
    <w:p w14:paraId="2470E41C">
      <w:pPr>
        <w:pStyle w:val="7"/>
      </w:pPr>
    </w:p>
    <w:p w14:paraId="19EBBC46">
      <w:pPr>
        <w:pStyle w:val="7"/>
      </w:pPr>
    </w:p>
    <w:p w14:paraId="03A28274">
      <w:pPr>
        <w:pStyle w:val="7"/>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pPr>
        <w:pStyle w:val="7"/>
      </w:pPr>
    </w:p>
    <w:p w14:paraId="401282F1">
      <w:pPr>
        <w:pStyle w:val="7"/>
      </w:pPr>
    </w:p>
    <w:p w14:paraId="21361B23">
      <w:pPr>
        <w:pStyle w:val="7"/>
        <w:tabs>
          <w:tab w:val="left" w:leader="dot" w:pos="4707"/>
        </w:tabs>
        <w:spacing w:before="1"/>
        <w:ind w:left="2782"/>
      </w:pPr>
      <w:r>
        <w:t>..................,</w:t>
      </w:r>
      <w:r>
        <w:rPr>
          <w:spacing w:val="-5"/>
        </w:rPr>
        <w:t xml:space="preserve"> </w:t>
      </w:r>
      <w:r>
        <w:t>.....</w:t>
      </w:r>
      <w:r>
        <w:rPr>
          <w:spacing w:val="-6"/>
        </w:rPr>
        <w:t xml:space="preserve"> </w:t>
      </w:r>
      <w:r>
        <w:rPr>
          <w:spacing w:val="-5"/>
        </w:rPr>
        <w:t>de</w:t>
      </w:r>
      <w:r>
        <w:tab/>
      </w:r>
      <w:r>
        <w:t xml:space="preserve">de </w:t>
      </w:r>
      <w:r>
        <w:rPr>
          <w:spacing w:val="-2"/>
        </w:rPr>
        <w:t>2025.</w:t>
      </w:r>
    </w:p>
    <w:p w14:paraId="33BBE169">
      <w:pPr>
        <w:pStyle w:val="7"/>
        <w:rPr>
          <w:sz w:val="20"/>
        </w:rPr>
      </w:pPr>
    </w:p>
    <w:p w14:paraId="49C34EDD">
      <w:pPr>
        <w:pStyle w:val="7"/>
        <w:rPr>
          <w:sz w:val="20"/>
        </w:rPr>
      </w:pPr>
    </w:p>
    <w:p w14:paraId="64B54654">
      <w:pPr>
        <w:pStyle w:val="7"/>
        <w:rPr>
          <w:sz w:val="20"/>
        </w:rPr>
      </w:pPr>
    </w:p>
    <w:p w14:paraId="195800C0">
      <w:pPr>
        <w:pStyle w:val="7"/>
        <w:rPr>
          <w:sz w:val="20"/>
        </w:rPr>
      </w:pPr>
    </w:p>
    <w:p w14:paraId="60217F5E">
      <w:pPr>
        <w:pStyle w:val="7"/>
        <w:spacing w:before="226"/>
        <w:rPr>
          <w:sz w:val="20"/>
        </w:rPr>
      </w:pPr>
      <w:r>
        <w:rPr>
          <w:sz w:val="20"/>
          <w:lang w:val="pt-BR" w:eastAsia="pt-BR"/>
        </w:rPr>
        <mc:AlternateContent>
          <mc:Choice Requires="wps">
            <w:drawing>
              <wp:anchor distT="0" distB="0" distL="0" distR="0" simplePos="0" relativeHeight="251677696" behindDoc="1" locked="0" layoutInCell="1" allowOverlap="1">
                <wp:simplePos x="0" y="0"/>
                <wp:positionH relativeFrom="page">
                  <wp:posOffset>2540635</wp:posOffset>
                </wp:positionH>
                <wp:positionV relativeFrom="paragraph">
                  <wp:posOffset>304800</wp:posOffset>
                </wp:positionV>
                <wp:extent cx="202755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200.05pt;margin-top:24pt;height:0.1pt;width:159.65pt;mso-position-horizontal-relative:page;mso-wrap-distance-bottom:0pt;mso-wrap-distance-top:0pt;z-index:-251638784;mso-width-relative:page;mso-height-relative:page;" filled="f" stroked="t" coordsize="2027555,1" o:gfxdata="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S07r1gAAAAkBAAAPAAAAAAAA&#10;AAEAIAAAACIAAABkcnMvZG93bnJldi54bWxQSwECFAAUAAAACACHTuJAUHl2rxQCAAB6BAAADgAA&#10;AAAAAAABACAAAAAlAQAAZHJzL2Uyb0RvYy54bWxQSwUGAAAAAAYABgBZAQAAqwUAAAAA&#10;" path="m0,0l2027427,0e">
                <v:fill on="f" focussize="0,0"/>
                <v:stroke weight="0.441496062992126pt" color="#000000" joinstyle="round"/>
                <v:imagedata o:title=""/>
                <o:lock v:ext="edit" aspectratio="f"/>
                <v:textbox inset="0mm,0mm,0mm,0mm"/>
                <w10:wrap type="topAndBottom"/>
              </v:shape>
            </w:pict>
          </mc:Fallback>
        </mc:AlternateContent>
      </w:r>
    </w:p>
    <w:p w14:paraId="00202D24">
      <w:pPr>
        <w:pStyle w:val="7"/>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6D707872">
      <w:pPr>
        <w:pStyle w:val="7"/>
        <w:ind w:left="3032" w:right="2305"/>
        <w:jc w:val="both"/>
      </w:pPr>
      <w:r>
        <w:t xml:space="preserve">Nome do responsável/procurador Cargo do responsável/procurador N.° do documento de </w:t>
      </w:r>
      <w:r>
        <w:rPr>
          <w:spacing w:val="-2"/>
        </w:rPr>
        <w:t>identidade</w:t>
      </w:r>
    </w:p>
    <w:p w14:paraId="0EC99A5D">
      <w:pPr>
        <w:pStyle w:val="7"/>
        <w:jc w:val="both"/>
        <w:sectPr>
          <w:headerReference r:id="rId7" w:type="default"/>
          <w:footerReference r:id="rId8" w:type="default"/>
          <w:pgSz w:w="11920" w:h="16850"/>
          <w:pgMar w:top="1980" w:right="992" w:bottom="1100" w:left="708" w:header="196" w:footer="903" w:gutter="0"/>
          <w:cols w:space="720" w:num="1"/>
        </w:sectPr>
      </w:pPr>
    </w:p>
    <w:p w14:paraId="6733A7B1">
      <w:pPr>
        <w:pStyle w:val="7"/>
      </w:pPr>
    </w:p>
    <w:p w14:paraId="43B51D33">
      <w:pPr>
        <w:pStyle w:val="7"/>
        <w:jc w:val="center"/>
        <w:rPr>
          <w:b/>
        </w:rPr>
      </w:pPr>
      <w:r>
        <w:rPr>
          <w:b/>
        </w:rPr>
        <w:t>ANEXO IV</w:t>
      </w:r>
    </w:p>
    <w:p w14:paraId="162DF696">
      <w:pPr>
        <w:pStyle w:val="7"/>
        <w:spacing w:before="252"/>
      </w:pPr>
    </w:p>
    <w:p w14:paraId="7C598FC9">
      <w:pPr>
        <w:pStyle w:val="2"/>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pPr>
        <w:pStyle w:val="7"/>
        <w:rPr>
          <w:b/>
        </w:rPr>
      </w:pPr>
    </w:p>
    <w:p w14:paraId="5288A317">
      <w:pPr>
        <w:pStyle w:val="7"/>
        <w:rPr>
          <w:b/>
        </w:rPr>
      </w:pPr>
    </w:p>
    <w:p w14:paraId="5EE591A7">
      <w:pPr>
        <w:pStyle w:val="7"/>
        <w:rPr>
          <w:b/>
        </w:rPr>
      </w:pPr>
    </w:p>
    <w:p w14:paraId="2811ADE1">
      <w:pPr>
        <w:pStyle w:val="7"/>
        <w:rPr>
          <w:b/>
        </w:rPr>
      </w:pPr>
    </w:p>
    <w:p w14:paraId="49484E08">
      <w:pPr>
        <w:pStyle w:val="7"/>
        <w:spacing w:before="249"/>
        <w:rPr>
          <w:b/>
        </w:rPr>
      </w:pPr>
    </w:p>
    <w:p w14:paraId="75E652B5">
      <w:pPr>
        <w:pStyle w:val="7"/>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pPr>
        <w:pStyle w:val="7"/>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pela Prefeitura Municipal de RIFAINA</w:t>
      </w:r>
      <w:r>
        <w:rPr>
          <w:spacing w:val="-5"/>
          <w:position w:val="4"/>
          <w:lang w:val="pt-BR" w:eastAsia="pt-BR"/>
        </w:rPr>
        <w:drawing>
          <wp:inline distT="0" distB="0" distL="0" distR="0">
            <wp:extent cx="74295" cy="6350"/>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pPr>
        <w:pStyle w:val="7"/>
      </w:pPr>
    </w:p>
    <w:p w14:paraId="367455F1">
      <w:pPr>
        <w:pStyle w:val="7"/>
      </w:pPr>
    </w:p>
    <w:p w14:paraId="2811BCAB">
      <w:pPr>
        <w:pStyle w:val="7"/>
      </w:pPr>
    </w:p>
    <w:p w14:paraId="4B7FB5DA">
      <w:pPr>
        <w:pStyle w:val="7"/>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pPr>
        <w:pStyle w:val="7"/>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pPr>
        <w:pStyle w:val="7"/>
        <w:rPr>
          <w:sz w:val="20"/>
        </w:rPr>
      </w:pPr>
    </w:p>
    <w:p w14:paraId="0EFEEDF7">
      <w:pPr>
        <w:pStyle w:val="7"/>
        <w:rPr>
          <w:sz w:val="20"/>
        </w:rPr>
      </w:pPr>
    </w:p>
    <w:p w14:paraId="64FBC5F0">
      <w:pPr>
        <w:pStyle w:val="7"/>
        <w:rPr>
          <w:sz w:val="20"/>
        </w:rPr>
      </w:pPr>
    </w:p>
    <w:p w14:paraId="29E584A5">
      <w:pPr>
        <w:pStyle w:val="7"/>
        <w:rPr>
          <w:sz w:val="20"/>
        </w:rPr>
      </w:pPr>
    </w:p>
    <w:p w14:paraId="651E7C77">
      <w:pPr>
        <w:pStyle w:val="7"/>
        <w:rPr>
          <w:sz w:val="20"/>
        </w:rPr>
      </w:pPr>
    </w:p>
    <w:p w14:paraId="5D99C8DB">
      <w:pPr>
        <w:pStyle w:val="7"/>
        <w:rPr>
          <w:sz w:val="20"/>
        </w:rPr>
      </w:pPr>
    </w:p>
    <w:p w14:paraId="6FBB5B6A">
      <w:pPr>
        <w:pStyle w:val="7"/>
        <w:rPr>
          <w:sz w:val="20"/>
        </w:rPr>
      </w:pPr>
    </w:p>
    <w:p w14:paraId="01AED3E5">
      <w:pPr>
        <w:pStyle w:val="7"/>
        <w:rPr>
          <w:sz w:val="20"/>
        </w:rPr>
      </w:pPr>
    </w:p>
    <w:p w14:paraId="2B039856">
      <w:pPr>
        <w:pStyle w:val="7"/>
        <w:rPr>
          <w:sz w:val="20"/>
        </w:rPr>
      </w:pPr>
    </w:p>
    <w:p w14:paraId="43F7F229">
      <w:pPr>
        <w:pStyle w:val="7"/>
        <w:rPr>
          <w:sz w:val="20"/>
        </w:rPr>
      </w:pPr>
    </w:p>
    <w:p w14:paraId="1A11F45A">
      <w:pPr>
        <w:pStyle w:val="7"/>
        <w:rPr>
          <w:sz w:val="20"/>
        </w:rPr>
      </w:pPr>
    </w:p>
    <w:p w14:paraId="3DD7D1EC">
      <w:pPr>
        <w:pStyle w:val="7"/>
        <w:rPr>
          <w:sz w:val="20"/>
        </w:rPr>
      </w:pPr>
    </w:p>
    <w:p w14:paraId="1B9D318A">
      <w:pPr>
        <w:pStyle w:val="7"/>
        <w:rPr>
          <w:sz w:val="20"/>
        </w:rPr>
      </w:pPr>
    </w:p>
    <w:p w14:paraId="788236B3">
      <w:pPr>
        <w:pStyle w:val="7"/>
        <w:spacing w:before="69"/>
        <w:rPr>
          <w:sz w:val="20"/>
        </w:rPr>
      </w:pPr>
      <w:r>
        <w:rPr>
          <w:sz w:val="20"/>
          <w:lang w:val="pt-BR" w:eastAsia="pt-BR"/>
        </w:rPr>
        <mc:AlternateContent>
          <mc:Choice Requires="wps">
            <w:drawing>
              <wp:anchor distT="0" distB="0" distL="0" distR="0" simplePos="0" relativeHeight="251678720" behindDoc="1" locked="0" layoutInCell="1" allowOverlap="1">
                <wp:simplePos x="0" y="0"/>
                <wp:positionH relativeFrom="page">
                  <wp:posOffset>2540635</wp:posOffset>
                </wp:positionH>
                <wp:positionV relativeFrom="paragraph">
                  <wp:posOffset>205105</wp:posOffset>
                </wp:positionV>
                <wp:extent cx="22098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200.05pt;margin-top:16.15pt;height:0.1pt;width:174pt;mso-position-horizontal-relative:page;mso-wrap-distance-bottom:0pt;mso-wrap-distance-top:0pt;z-index:-251637760;mso-width-relative:page;mso-height-relative:page;" filled="f" stroked="t" coordsize="2209800,1" o:gfxdata="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sq3O9cAAAAJAQAADwAAAAAAAAAB&#10;ACAAAAAiAAAAZHJzL2Rvd25yZXYueG1sUEsBAhQAFAAAAAgAh07iQF02+xg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36795A61">
      <w:pPr>
        <w:pStyle w:val="7"/>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pPr>
        <w:pStyle w:val="7"/>
        <w:spacing w:before="1"/>
        <w:ind w:left="3032" w:right="2305"/>
        <w:jc w:val="both"/>
      </w:pPr>
      <w:r>
        <w:t xml:space="preserve">Nome do responsável/procurador Cargo do responsável/procurador N.° do documento de </w:t>
      </w:r>
      <w:r>
        <w:rPr>
          <w:spacing w:val="-2"/>
        </w:rPr>
        <w:t>identidade</w:t>
      </w:r>
    </w:p>
    <w:p w14:paraId="03ED9A4B">
      <w:pPr>
        <w:pStyle w:val="7"/>
        <w:jc w:val="both"/>
        <w:sectPr>
          <w:headerReference r:id="rId9" w:type="default"/>
          <w:footerReference r:id="rId10" w:type="default"/>
          <w:pgSz w:w="11920" w:h="16850"/>
          <w:pgMar w:top="2940" w:right="992" w:bottom="1100" w:left="708" w:header="581" w:footer="903" w:gutter="0"/>
          <w:cols w:space="720" w:num="1"/>
        </w:sectPr>
      </w:pPr>
    </w:p>
    <w:p w14:paraId="34AC5304">
      <w:pPr>
        <w:pStyle w:val="13"/>
        <w:numPr>
          <w:ilvl w:val="0"/>
          <w:numId w:val="0"/>
        </w:numPr>
        <w:tabs>
          <w:tab w:val="left" w:pos="1812"/>
        </w:tabs>
        <w:spacing w:before="6"/>
        <w:ind w:left="492" w:leftChars="0"/>
        <w:jc w:val="center"/>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62587052">
      <w:pPr>
        <w:jc w:val="center"/>
        <w:rPr>
          <w:rFonts w:eastAsia="Calibri" w:asciiTheme="minorHAnsi" w:hAnsiTheme="minorHAnsi" w:cstheme="minorHAnsi"/>
          <w:b w:val="0"/>
          <w:bCs w:val="0"/>
          <w:sz w:val="18"/>
          <w:szCs w:val="18"/>
          <w:u w:val="single"/>
        </w:rPr>
      </w:pPr>
    </w:p>
    <w:p w14:paraId="6EC7250F">
      <w:pPr>
        <w:jc w:val="center"/>
        <w:rPr>
          <w:rFonts w:asciiTheme="minorHAnsi" w:hAnsiTheme="minorHAnsi" w:cstheme="minorHAnsi"/>
          <w:b/>
          <w:bCs/>
          <w:sz w:val="22"/>
          <w:szCs w:val="22"/>
        </w:rPr>
      </w:pPr>
      <w:r>
        <w:rPr>
          <w:rFonts w:asciiTheme="minorHAnsi" w:hAnsiTheme="minorHAnsi" w:cstheme="minorHAnsi"/>
          <w:b/>
          <w:bCs/>
          <w:sz w:val="22"/>
          <w:szCs w:val="22"/>
        </w:rPr>
        <w:t>TERMO DE REFERÊNCIA</w:t>
      </w:r>
    </w:p>
    <w:p w14:paraId="68E595AD">
      <w:pPr>
        <w:pStyle w:val="17"/>
        <w:jc w:val="center"/>
        <w:rPr>
          <w:rFonts w:asciiTheme="minorHAnsi" w:hAnsiTheme="minorHAnsi" w:cstheme="minorHAnsi"/>
          <w:b/>
          <w:bCs/>
          <w:sz w:val="18"/>
          <w:szCs w:val="18"/>
        </w:rPr>
      </w:pPr>
    </w:p>
    <w:p w14:paraId="210E26B7">
      <w:pPr>
        <w:pStyle w:val="17"/>
        <w:rPr>
          <w:rFonts w:asciiTheme="minorHAnsi" w:hAnsiTheme="minorHAnsi" w:cstheme="minorHAnsi"/>
          <w:b/>
          <w:bCs/>
          <w:sz w:val="18"/>
          <w:szCs w:val="18"/>
        </w:rPr>
      </w:pPr>
      <w:r>
        <w:rPr>
          <w:rFonts w:asciiTheme="minorHAnsi" w:hAnsiTheme="minorHAnsi" w:cstheme="minorHAnsi"/>
          <w:b/>
          <w:bCs/>
          <w:sz w:val="18"/>
          <w:szCs w:val="18"/>
        </w:rPr>
        <w:t>PREGÃO ELETRÔNICO</w:t>
      </w:r>
    </w:p>
    <w:p w14:paraId="22397FF4">
      <w:pPr>
        <w:pStyle w:val="17"/>
        <w:jc w:val="both"/>
        <w:rPr>
          <w:rFonts w:asciiTheme="minorHAnsi" w:hAnsiTheme="minorHAnsi" w:cstheme="minorHAnsi"/>
          <w:b/>
          <w:bCs/>
          <w:sz w:val="18"/>
          <w:szCs w:val="18"/>
        </w:rPr>
      </w:pPr>
      <w:r>
        <w:rPr>
          <w:rFonts w:asciiTheme="minorHAnsi" w:hAnsiTheme="minorHAnsi" w:cstheme="minorHAnsi"/>
          <w:b/>
          <w:bCs/>
          <w:sz w:val="18"/>
          <w:szCs w:val="18"/>
        </w:rPr>
        <w:t xml:space="preserve">OBJETO: ORNAMENTAÇÃO DE ARENA DE RODEIO </w:t>
      </w:r>
    </w:p>
    <w:p w14:paraId="449EC45D">
      <w:pPr>
        <w:pStyle w:val="17"/>
        <w:rPr>
          <w:rFonts w:eastAsia="Arial-BoldMT" w:asciiTheme="minorHAnsi" w:hAnsiTheme="minorHAnsi" w:cstheme="minorHAnsi"/>
          <w:b/>
          <w:bCs/>
          <w:sz w:val="18"/>
          <w:szCs w:val="18"/>
        </w:rPr>
      </w:pPr>
      <w:r>
        <w:rPr>
          <w:rFonts w:eastAsia="Arial-BoldMT" w:asciiTheme="minorHAnsi" w:hAnsiTheme="minorHAnsi" w:cstheme="minorHAnsi"/>
          <w:b/>
          <w:bCs/>
          <w:sz w:val="18"/>
          <w:szCs w:val="18"/>
        </w:rPr>
        <w:t xml:space="preserve">UND. REQUISITANTE: SECRETARIA DE TURISMO. </w:t>
      </w:r>
    </w:p>
    <w:p w14:paraId="6F6A2B66">
      <w:pPr>
        <w:pStyle w:val="17"/>
        <w:jc w:val="both"/>
        <w:rPr>
          <w:rFonts w:asciiTheme="minorHAnsi" w:hAnsiTheme="minorHAnsi" w:cstheme="minorHAnsi"/>
          <w:b/>
          <w:bCs/>
          <w:sz w:val="18"/>
          <w:szCs w:val="18"/>
        </w:rPr>
      </w:pPr>
    </w:p>
    <w:p w14:paraId="570FE4A9">
      <w:pPr>
        <w:pStyle w:val="13"/>
        <w:numPr>
          <w:ilvl w:val="0"/>
          <w:numId w:val="10"/>
        </w:numPr>
        <w:pBdr>
          <w:top w:val="none" w:color="auto" w:sz="0" w:space="0"/>
          <w:left w:val="none" w:color="auto" w:sz="0" w:space="0"/>
          <w:bottom w:val="none" w:color="auto" w:sz="0" w:space="0"/>
          <w:right w:val="none" w:color="auto" w:sz="0" w:space="0"/>
          <w:between w:val="none" w:color="auto" w:sz="0" w:space="0"/>
        </w:pBdr>
        <w:jc w:val="both"/>
        <w:rPr>
          <w:rFonts w:asciiTheme="minorHAnsi" w:hAnsiTheme="minorHAnsi" w:cstheme="minorHAnsi"/>
          <w:b/>
          <w:color w:val="000000"/>
          <w:sz w:val="18"/>
          <w:szCs w:val="18"/>
        </w:rPr>
      </w:pPr>
      <w:r>
        <w:rPr>
          <w:rFonts w:asciiTheme="minorHAnsi" w:hAnsiTheme="minorHAnsi" w:cstheme="minorHAnsi"/>
          <w:b/>
          <w:color w:val="000000"/>
          <w:sz w:val="18"/>
          <w:szCs w:val="18"/>
        </w:rPr>
        <w:t>DEFINIÇÃO DO OBJETO, INCLUÍDOS SUA NATUREZA, OS QUANTITATIVOS, O PRAZO DO CONTRATO E, SE FOR O CASO, A POSSIBILIDADE DE SUA PRORROGAÇÃO;</w:t>
      </w:r>
    </w:p>
    <w:p w14:paraId="27678B27">
      <w:pPr>
        <w:pStyle w:val="17"/>
        <w:numPr>
          <w:ilvl w:val="1"/>
          <w:numId w:val="11"/>
        </w:numPr>
        <w:jc w:val="both"/>
        <w:rPr>
          <w:rFonts w:asciiTheme="minorHAnsi" w:hAnsiTheme="minorHAnsi" w:cstheme="minorHAnsi"/>
          <w:sz w:val="18"/>
          <w:szCs w:val="18"/>
        </w:rPr>
      </w:pPr>
      <w:r>
        <w:rPr>
          <w:rFonts w:asciiTheme="minorHAnsi" w:hAnsiTheme="minorHAnsi" w:cstheme="minorHAnsi"/>
          <w:sz w:val="18"/>
          <w:szCs w:val="18"/>
        </w:rPr>
        <w:t>O objeto deste Termo de Referência é a “Contratação de Empresa especializada para locação e execução de ornamentação de arena de rodeio para a XXII Festa de Peão de Rifaina que acontece do dia 24 ao dia 27 de julho de 2025.</w:t>
      </w:r>
    </w:p>
    <w:p w14:paraId="1C21F5D5">
      <w:pPr>
        <w:pStyle w:val="17"/>
        <w:numPr>
          <w:ilvl w:val="1"/>
          <w:numId w:val="11"/>
        </w:numPr>
        <w:jc w:val="both"/>
        <w:rPr>
          <w:rFonts w:asciiTheme="minorHAnsi" w:hAnsiTheme="minorHAnsi"/>
          <w:color w:val="000000"/>
          <w:sz w:val="18"/>
          <w:szCs w:val="18"/>
          <w:lang w:eastAsia="pt-BR"/>
        </w:rPr>
      </w:pPr>
      <w:r>
        <w:rPr>
          <w:rFonts w:asciiTheme="minorHAnsi" w:hAnsiTheme="minorHAnsi"/>
          <w:color w:val="000000"/>
          <w:sz w:val="18"/>
          <w:szCs w:val="18"/>
          <w:lang w:eastAsia="pt-BR"/>
        </w:rPr>
        <w:t>Locação de produtos para cerimonial de abertura Festa de Peão de Rifaina com os seguintes produtos: 2 cortinas 13 metros cada lado, 2 plataformas para passarela, 4 escadas, 1 bandeira do Brasil 10/6, 1 túnel inflável, 4 globos, 2 touros de fibra, Iluminação, Fiação com cabos pp, Banners 3/3, Plataforma para destaque, Máquina de fumaça, 2 Cortina 6/1, Cabo de aço para fixação da cortina, Q 15 para fixar cabo aço e Pódio  para 5 finalistas. Para as 04 noites da festa de peão de 24 a 27 de julho de 2025.</w:t>
      </w:r>
    </w:p>
    <w:p w14:paraId="7909744B">
      <w:pPr>
        <w:pStyle w:val="17"/>
        <w:numPr>
          <w:ilvl w:val="1"/>
          <w:numId w:val="11"/>
        </w:numPr>
        <w:jc w:val="both"/>
        <w:rPr>
          <w:rFonts w:asciiTheme="minorHAnsi" w:hAnsiTheme="minorHAnsi"/>
          <w:b/>
          <w:bCs/>
          <w:sz w:val="18"/>
          <w:szCs w:val="18"/>
        </w:rPr>
      </w:pPr>
      <w:r>
        <w:rPr>
          <w:rFonts w:asciiTheme="minorHAnsi" w:hAnsiTheme="minorHAnsi"/>
          <w:b/>
          <w:bCs/>
          <w:sz w:val="18"/>
          <w:szCs w:val="18"/>
        </w:rPr>
        <w:t xml:space="preserve">O contrato se finaliza no dia 31 de dezembro de 2025 com prorrogação por até 4 anos. </w:t>
      </w:r>
    </w:p>
    <w:p w14:paraId="4623761F">
      <w:pPr>
        <w:pStyle w:val="17"/>
        <w:ind w:left="360"/>
        <w:jc w:val="both"/>
        <w:rPr>
          <w:rFonts w:asciiTheme="minorHAnsi" w:hAnsiTheme="minorHAnsi" w:cstheme="minorHAnsi"/>
          <w:sz w:val="18"/>
          <w:szCs w:val="18"/>
        </w:rPr>
      </w:pPr>
    </w:p>
    <w:p w14:paraId="59776BA3">
      <w:pPr>
        <w:pStyle w:val="17"/>
        <w:numPr>
          <w:ilvl w:val="0"/>
          <w:numId w:val="10"/>
        </w:numPr>
        <w:jc w:val="both"/>
        <w:rPr>
          <w:rFonts w:asciiTheme="minorHAnsi" w:hAnsiTheme="minorHAnsi" w:cstheme="minorHAnsi"/>
          <w:b/>
          <w:sz w:val="18"/>
          <w:szCs w:val="18"/>
        </w:rPr>
      </w:pPr>
      <w:r>
        <w:rPr>
          <w:rFonts w:asciiTheme="minorHAnsi" w:hAnsiTheme="minorHAnsi" w:cstheme="minorHAnsi"/>
          <w:b/>
          <w:color w:val="000000"/>
          <w:sz w:val="18"/>
          <w:szCs w:val="18"/>
        </w:rPr>
        <w:t>FUNDAMENTAÇÃO DA CONTRATAÇÃO, QUE CONSISTE NA REFERÊNCIA AOS ESTUDOS TÉCNICOS PRELIMINARES CORRESPONDENTES OU, QUANDO NÃO FOR POSSÍVEL DIVULGAR ESSES ESTUDOS, NO EXTRATO DAS PARTES QUE NÃO CONTIVEREM INFORMAÇÕES SIGILOSAS</w:t>
      </w:r>
    </w:p>
    <w:p w14:paraId="55692707">
      <w:pPr>
        <w:pStyle w:val="17"/>
        <w:numPr>
          <w:ilvl w:val="1"/>
          <w:numId w:val="10"/>
        </w:numPr>
        <w:jc w:val="both"/>
        <w:rPr>
          <w:rFonts w:asciiTheme="minorHAnsi" w:hAnsiTheme="minorHAnsi" w:cstheme="minorHAnsi"/>
          <w:b/>
          <w:sz w:val="18"/>
          <w:szCs w:val="18"/>
        </w:rPr>
      </w:pPr>
      <w:r>
        <w:rPr>
          <w:rFonts w:asciiTheme="minorHAnsi" w:hAnsiTheme="minorHAnsi" w:cstheme="minorHAnsi"/>
          <w:sz w:val="18"/>
          <w:szCs w:val="18"/>
        </w:rPr>
        <w:t xml:space="preserve">Os serviços de locação do objeto desta contratação serão executados de acordo com Normas e procedimentos estabelecidos neste documento e diretrizes da PREFEITURA MUNICIPAL DE RIFAINA/SP, e será executado no Parque de Exposição Abrão Bisco. </w:t>
      </w:r>
    </w:p>
    <w:p w14:paraId="59BB4DFB">
      <w:pPr>
        <w:pStyle w:val="17"/>
        <w:numPr>
          <w:ilvl w:val="1"/>
          <w:numId w:val="10"/>
        </w:numPr>
        <w:jc w:val="both"/>
        <w:rPr>
          <w:rFonts w:asciiTheme="minorHAnsi" w:hAnsiTheme="minorHAnsi" w:cstheme="minorHAnsi"/>
          <w:b/>
          <w:sz w:val="18"/>
          <w:szCs w:val="18"/>
        </w:rPr>
      </w:pPr>
      <w:r>
        <w:rPr>
          <w:rFonts w:asciiTheme="minorHAnsi" w:hAnsiTheme="minorHAnsi" w:cstheme="minorHAnsi"/>
          <w:sz w:val="18"/>
          <w:szCs w:val="18"/>
        </w:rPr>
        <w:t>COMPOSIÇÃO DE PREÇOS: os custos de mobilização e desmobilização de pessoal e equipamentos são de responsabilidade da CONTRATADA e deverão estar integrados ao valor apresentado na proposta de preços.</w:t>
      </w:r>
    </w:p>
    <w:p w14:paraId="583AA823">
      <w:pPr>
        <w:pStyle w:val="17"/>
        <w:ind w:left="792"/>
        <w:jc w:val="both"/>
        <w:rPr>
          <w:rFonts w:asciiTheme="minorHAnsi" w:hAnsiTheme="minorHAnsi" w:cstheme="minorHAnsi"/>
          <w:b/>
          <w:sz w:val="18"/>
          <w:szCs w:val="18"/>
        </w:rPr>
      </w:pPr>
    </w:p>
    <w:p w14:paraId="40BB09C1">
      <w:pPr>
        <w:pStyle w:val="17"/>
        <w:numPr>
          <w:ilvl w:val="0"/>
          <w:numId w:val="10"/>
        </w:numPr>
        <w:jc w:val="both"/>
        <w:rPr>
          <w:rFonts w:asciiTheme="minorHAnsi" w:hAnsiTheme="minorHAnsi" w:cstheme="minorHAnsi"/>
          <w:b/>
          <w:sz w:val="18"/>
          <w:szCs w:val="18"/>
        </w:rPr>
      </w:pPr>
      <w:r>
        <w:rPr>
          <w:rFonts w:asciiTheme="minorHAnsi" w:hAnsiTheme="minorHAnsi" w:cstheme="minorHAnsi"/>
          <w:b/>
          <w:color w:val="000000"/>
          <w:sz w:val="18"/>
          <w:szCs w:val="18"/>
        </w:rPr>
        <w:t>DESCRIÇÃO DA SOLUÇÃO COMO UM TODO, CONSIDERADO TODO O CICLO DE VIDA DO OBJETO</w:t>
      </w:r>
    </w:p>
    <w:p w14:paraId="2DD1CFBB">
      <w:pPr>
        <w:pStyle w:val="17"/>
        <w:numPr>
          <w:ilvl w:val="1"/>
          <w:numId w:val="10"/>
        </w:numPr>
        <w:jc w:val="both"/>
        <w:rPr>
          <w:rFonts w:asciiTheme="minorHAnsi" w:hAnsiTheme="minorHAnsi" w:cstheme="minorHAnsi"/>
          <w:b/>
          <w:sz w:val="18"/>
          <w:szCs w:val="18"/>
        </w:rPr>
      </w:pPr>
      <w:r>
        <w:rPr>
          <w:rFonts w:asciiTheme="minorHAnsi" w:hAnsiTheme="minorHAnsi" w:cstheme="minorHAnsi"/>
          <w:sz w:val="18"/>
          <w:szCs w:val="18"/>
        </w:rPr>
        <w:t xml:space="preserve">Trata-se da contratação de locação e execução da ornamentação e cerimonial do rodeio da festa de peão de Rifaina do ano de 2025. </w:t>
      </w:r>
    </w:p>
    <w:p w14:paraId="49DEFE0C">
      <w:pPr>
        <w:pStyle w:val="17"/>
        <w:numPr>
          <w:ilvl w:val="1"/>
          <w:numId w:val="10"/>
        </w:numPr>
        <w:jc w:val="both"/>
        <w:rPr>
          <w:rFonts w:asciiTheme="minorHAnsi" w:hAnsiTheme="minorHAnsi" w:cstheme="minorHAnsi"/>
          <w:b/>
          <w:sz w:val="18"/>
          <w:szCs w:val="18"/>
          <w:highlight w:val="yellow"/>
        </w:rPr>
      </w:pPr>
      <w:r>
        <w:rPr>
          <w:rFonts w:asciiTheme="minorHAnsi" w:hAnsiTheme="minorHAnsi" w:cstheme="minorHAnsi"/>
          <w:sz w:val="18"/>
          <w:szCs w:val="18"/>
          <w:highlight w:val="yellow"/>
        </w:rPr>
        <w:t>A dispensa de licitação será para o ano de 2025 até o dia 31 de dezembro sendo prorrogável, por até 04 anos.</w:t>
      </w:r>
    </w:p>
    <w:p w14:paraId="2FC355A4">
      <w:pPr>
        <w:pStyle w:val="17"/>
        <w:ind w:left="792"/>
        <w:jc w:val="both"/>
        <w:rPr>
          <w:rFonts w:asciiTheme="minorHAnsi" w:hAnsiTheme="minorHAnsi" w:cstheme="minorHAnsi"/>
          <w:b/>
          <w:sz w:val="18"/>
          <w:szCs w:val="18"/>
          <w:highlight w:val="yellow"/>
        </w:rPr>
      </w:pPr>
    </w:p>
    <w:p w14:paraId="2A788BFE">
      <w:pPr>
        <w:pStyle w:val="17"/>
        <w:numPr>
          <w:ilvl w:val="0"/>
          <w:numId w:val="10"/>
        </w:numPr>
        <w:jc w:val="both"/>
        <w:rPr>
          <w:rFonts w:asciiTheme="minorHAnsi" w:hAnsiTheme="minorHAnsi" w:cstheme="minorHAnsi"/>
          <w:b/>
          <w:sz w:val="18"/>
          <w:szCs w:val="18"/>
        </w:rPr>
      </w:pPr>
      <w:r>
        <w:rPr>
          <w:rFonts w:asciiTheme="minorHAnsi" w:hAnsiTheme="minorHAnsi" w:cstheme="minorHAnsi"/>
          <w:b/>
          <w:color w:val="000000"/>
          <w:sz w:val="18"/>
          <w:szCs w:val="18"/>
        </w:rPr>
        <w:t>REQUISITOS DA CONTRATAÇÃO</w:t>
      </w:r>
    </w:p>
    <w:p w14:paraId="6D9F4E5C">
      <w:pPr>
        <w:pStyle w:val="17"/>
        <w:numPr>
          <w:ilvl w:val="1"/>
          <w:numId w:val="10"/>
        </w:numPr>
        <w:jc w:val="both"/>
        <w:rPr>
          <w:rFonts w:asciiTheme="minorHAnsi" w:hAnsiTheme="minorHAnsi" w:cstheme="minorHAnsi"/>
          <w:b/>
          <w:sz w:val="18"/>
          <w:szCs w:val="18"/>
        </w:rPr>
      </w:pPr>
      <w:r>
        <w:rPr>
          <w:rFonts w:asciiTheme="minorHAnsi" w:hAnsiTheme="minorHAnsi" w:cstheme="minorHAnsi"/>
          <w:sz w:val="18"/>
          <w:szCs w:val="18"/>
        </w:rPr>
        <w:t>Os requisitos da contratação relacionados a natureza do objeto e a sustentabilidade encontra-se pormenorizado em tópico específico do(s) Estudo(s) Técnico(s) Preliminar(es), apêndice deste Termo de Referência.</w:t>
      </w:r>
    </w:p>
    <w:p w14:paraId="138E1D61">
      <w:pPr>
        <w:pStyle w:val="17"/>
        <w:numPr>
          <w:ilvl w:val="1"/>
          <w:numId w:val="10"/>
        </w:numPr>
        <w:jc w:val="both"/>
        <w:rPr>
          <w:rFonts w:asciiTheme="minorHAnsi" w:hAnsiTheme="minorHAnsi" w:cstheme="minorHAnsi"/>
          <w:b/>
          <w:sz w:val="18"/>
          <w:szCs w:val="18"/>
        </w:rPr>
      </w:pPr>
      <w:r>
        <w:rPr>
          <w:rFonts w:asciiTheme="minorHAnsi" w:hAnsiTheme="minorHAnsi" w:cstheme="minorHAnsi"/>
          <w:sz w:val="18"/>
          <w:szCs w:val="18"/>
        </w:rPr>
        <w:t>Subcontratação</w:t>
      </w:r>
    </w:p>
    <w:p w14:paraId="4E09D2C0">
      <w:pPr>
        <w:pStyle w:val="17"/>
        <w:numPr>
          <w:ilvl w:val="2"/>
          <w:numId w:val="10"/>
        </w:numPr>
        <w:jc w:val="both"/>
        <w:rPr>
          <w:rFonts w:asciiTheme="minorHAnsi" w:hAnsiTheme="minorHAnsi" w:cstheme="minorHAnsi"/>
          <w:b/>
          <w:sz w:val="18"/>
          <w:szCs w:val="18"/>
        </w:rPr>
      </w:pPr>
      <w:r>
        <w:rPr>
          <w:rFonts w:asciiTheme="minorHAnsi" w:hAnsiTheme="minorHAnsi" w:cstheme="minorHAnsi"/>
          <w:sz w:val="18"/>
          <w:szCs w:val="18"/>
        </w:rPr>
        <w:t>NÃO será admitida a subcontratação do objeto contratual.</w:t>
      </w:r>
    </w:p>
    <w:p w14:paraId="69E6F8A6">
      <w:pPr>
        <w:pStyle w:val="17"/>
        <w:numPr>
          <w:ilvl w:val="1"/>
          <w:numId w:val="10"/>
        </w:numPr>
        <w:jc w:val="both"/>
        <w:rPr>
          <w:rFonts w:asciiTheme="minorHAnsi" w:hAnsiTheme="minorHAnsi" w:cstheme="minorHAnsi"/>
          <w:b/>
          <w:sz w:val="18"/>
          <w:szCs w:val="18"/>
        </w:rPr>
      </w:pPr>
      <w:r>
        <w:rPr>
          <w:rFonts w:asciiTheme="minorHAnsi" w:hAnsiTheme="minorHAnsi" w:cstheme="minorHAnsi"/>
          <w:sz w:val="18"/>
          <w:szCs w:val="18"/>
        </w:rPr>
        <w:t>Garantia da contratação</w:t>
      </w:r>
    </w:p>
    <w:p w14:paraId="5CDDDD88">
      <w:pPr>
        <w:pStyle w:val="17"/>
        <w:numPr>
          <w:ilvl w:val="2"/>
          <w:numId w:val="10"/>
        </w:numPr>
        <w:jc w:val="both"/>
        <w:rPr>
          <w:rFonts w:asciiTheme="minorHAnsi" w:hAnsiTheme="minorHAnsi" w:cstheme="minorHAnsi"/>
          <w:b/>
          <w:sz w:val="18"/>
          <w:szCs w:val="18"/>
        </w:rPr>
      </w:pPr>
      <w:r>
        <w:rPr>
          <w:rFonts w:asciiTheme="minorHAnsi" w:hAnsiTheme="minorHAnsi" w:cstheme="minorHAnsi"/>
          <w:sz w:val="18"/>
          <w:szCs w:val="18"/>
        </w:rPr>
        <w:t>Não haverá exigência de garantia contratual da execução.</w:t>
      </w:r>
    </w:p>
    <w:p w14:paraId="62B6DBD4">
      <w:pPr>
        <w:pStyle w:val="17"/>
        <w:ind w:left="1224"/>
        <w:jc w:val="both"/>
        <w:rPr>
          <w:rFonts w:asciiTheme="minorHAnsi" w:hAnsiTheme="minorHAnsi" w:cstheme="minorHAnsi"/>
          <w:b/>
          <w:sz w:val="18"/>
          <w:szCs w:val="18"/>
        </w:rPr>
      </w:pPr>
    </w:p>
    <w:p w14:paraId="1C1C4529">
      <w:pPr>
        <w:pStyle w:val="17"/>
        <w:numPr>
          <w:ilvl w:val="0"/>
          <w:numId w:val="10"/>
        </w:numPr>
        <w:jc w:val="both"/>
        <w:rPr>
          <w:rFonts w:asciiTheme="minorHAnsi" w:hAnsiTheme="minorHAnsi" w:cstheme="minorHAnsi"/>
          <w:b/>
          <w:sz w:val="18"/>
          <w:szCs w:val="18"/>
        </w:rPr>
      </w:pPr>
      <w:r>
        <w:rPr>
          <w:rFonts w:asciiTheme="minorHAnsi" w:hAnsiTheme="minorHAnsi" w:cstheme="minorHAnsi"/>
          <w:b/>
          <w:color w:val="000000"/>
          <w:sz w:val="18"/>
          <w:szCs w:val="18"/>
        </w:rPr>
        <w:t>MODELO DE EXECUÇÃO DO OBJETO, QUE CONSISTE NA DEFINIÇÃO DE COMO O CONTRATO DEVERÁ PRODUZIR OS RESULTADOS PRETENDIDOS DESDE O SEU INÍCIO ATÉ O SEU ENCERRAMENTO</w:t>
      </w:r>
    </w:p>
    <w:p w14:paraId="0395F404">
      <w:pPr>
        <w:pStyle w:val="17"/>
        <w:ind w:left="360"/>
        <w:jc w:val="both"/>
        <w:rPr>
          <w:rFonts w:asciiTheme="minorHAnsi" w:hAnsiTheme="minorHAnsi" w:cstheme="minorHAnsi"/>
          <w:b/>
          <w:sz w:val="18"/>
          <w:szCs w:val="18"/>
        </w:rPr>
      </w:pPr>
    </w:p>
    <w:p w14:paraId="2ABEE0D2">
      <w:pPr>
        <w:pStyle w:val="17"/>
        <w:numPr>
          <w:ilvl w:val="1"/>
          <w:numId w:val="10"/>
        </w:numPr>
        <w:jc w:val="both"/>
        <w:rPr>
          <w:rFonts w:asciiTheme="minorHAnsi" w:hAnsiTheme="minorHAnsi" w:cstheme="minorHAnsi"/>
          <w:b/>
          <w:sz w:val="18"/>
          <w:szCs w:val="18"/>
        </w:rPr>
      </w:pPr>
      <w:r>
        <w:rPr>
          <w:rFonts w:asciiTheme="minorHAnsi" w:hAnsiTheme="minorHAnsi" w:cstheme="minorHAnsi"/>
          <w:sz w:val="18"/>
          <w:szCs w:val="18"/>
        </w:rPr>
        <w:t>CONDIÇÕES DE EXECUÇÃO</w:t>
      </w:r>
    </w:p>
    <w:p w14:paraId="77C3A7EF">
      <w:pPr>
        <w:pStyle w:val="17"/>
        <w:numPr>
          <w:ilvl w:val="1"/>
          <w:numId w:val="10"/>
        </w:numPr>
        <w:jc w:val="both"/>
        <w:rPr>
          <w:rFonts w:asciiTheme="minorHAnsi" w:hAnsiTheme="minorHAnsi" w:cstheme="minorHAnsi"/>
          <w:b/>
          <w:sz w:val="18"/>
          <w:szCs w:val="18"/>
        </w:rPr>
      </w:pPr>
      <w:r>
        <w:rPr>
          <w:rFonts w:asciiTheme="minorHAnsi" w:hAnsiTheme="minorHAnsi" w:cstheme="minorHAnsi"/>
          <w:sz w:val="18"/>
          <w:szCs w:val="18"/>
        </w:rPr>
        <w:t>A execução do(s) serviços(s) estarão autorizados a partir da Ordem de Serviço, a ser emitido pelo Setor de Compras ou pelo setor requisitante da(o) Prefeitura RIFAINA.</w:t>
      </w:r>
    </w:p>
    <w:p w14:paraId="280E7F40">
      <w:pPr>
        <w:pStyle w:val="17"/>
        <w:numPr>
          <w:ilvl w:val="1"/>
          <w:numId w:val="10"/>
        </w:numPr>
        <w:jc w:val="both"/>
        <w:rPr>
          <w:rFonts w:asciiTheme="minorHAnsi" w:hAnsiTheme="minorHAnsi" w:cstheme="minorHAnsi"/>
          <w:b/>
          <w:sz w:val="18"/>
          <w:szCs w:val="18"/>
        </w:rPr>
      </w:pPr>
      <w:r>
        <w:rPr>
          <w:rFonts w:asciiTheme="minorHAnsi" w:hAnsiTheme="minorHAnsi" w:cstheme="minorHAnsi"/>
          <w:sz w:val="18"/>
          <w:szCs w:val="18"/>
        </w:rPr>
        <w:t>Para a execução do objeto a CONTRATADA deverá seguir a seguinte dinâmica: Será informado a data em que a montagem deverá ser realizada, o local onde será realizado a montagem, a quantidade de material exigido, o dia da desmontagem e de acordo com cada secretaria necessita.</w:t>
      </w:r>
    </w:p>
    <w:p w14:paraId="4F3484CE">
      <w:pPr>
        <w:pStyle w:val="17"/>
        <w:numPr>
          <w:ilvl w:val="1"/>
          <w:numId w:val="10"/>
        </w:numPr>
        <w:jc w:val="both"/>
        <w:rPr>
          <w:rFonts w:asciiTheme="minorHAnsi" w:hAnsiTheme="minorHAnsi" w:cstheme="minorHAnsi"/>
          <w:b/>
          <w:sz w:val="18"/>
          <w:szCs w:val="18"/>
        </w:rPr>
      </w:pPr>
      <w:r>
        <w:rPr>
          <w:rFonts w:asciiTheme="minorHAnsi" w:hAnsiTheme="minorHAnsi" w:cstheme="minorHAnsi"/>
          <w:sz w:val="18"/>
          <w:szCs w:val="18"/>
        </w:rPr>
        <w:t>Para a perfeita execução dos serviços, a Contratada deverá executar toda ordem de serviço emitida, podendo a critério de ambas as partes (contratado e contratante) alterar horário de entrega da montagem ou desmontagem conforme o andamento dos serviços, e / ou ofertar outros serviços dentro do valor pactuado diretamente com a produção do evento do Município. Deverá a contratada executar todas os compromissos assumidos fielmente, a fim de garantir a eficiência e qualidade dos serviços.</w:t>
      </w:r>
    </w:p>
    <w:p w14:paraId="2CD7A269">
      <w:pPr>
        <w:pStyle w:val="17"/>
        <w:numPr>
          <w:ilvl w:val="1"/>
          <w:numId w:val="10"/>
        </w:numPr>
        <w:jc w:val="both"/>
        <w:rPr>
          <w:rFonts w:asciiTheme="minorHAnsi" w:hAnsiTheme="minorHAnsi" w:cstheme="minorHAnsi"/>
          <w:b/>
          <w:sz w:val="18"/>
          <w:szCs w:val="18"/>
        </w:rPr>
      </w:pPr>
      <w:r>
        <w:rPr>
          <w:rFonts w:asciiTheme="minorHAnsi" w:hAnsiTheme="minorHAnsi" w:cstheme="minorHAnsi"/>
          <w:sz w:val="18"/>
          <w:szCs w:val="18"/>
        </w:rPr>
        <w:t>A contratação se dará em observância ao princípio da padronização, em consonância com o disposto no inciso IV do art. 19 da Lei 14.133/2021.</w:t>
      </w:r>
    </w:p>
    <w:p w14:paraId="2D162331">
      <w:pPr>
        <w:pStyle w:val="17"/>
        <w:ind w:left="792"/>
        <w:jc w:val="both"/>
        <w:rPr>
          <w:rFonts w:asciiTheme="minorHAnsi" w:hAnsiTheme="minorHAnsi" w:cstheme="minorHAnsi"/>
          <w:b/>
          <w:sz w:val="18"/>
          <w:szCs w:val="18"/>
        </w:rPr>
      </w:pPr>
    </w:p>
    <w:p w14:paraId="30B04E66">
      <w:pPr>
        <w:pStyle w:val="17"/>
        <w:numPr>
          <w:ilvl w:val="0"/>
          <w:numId w:val="10"/>
        </w:numPr>
        <w:jc w:val="both"/>
        <w:rPr>
          <w:rFonts w:asciiTheme="minorHAnsi" w:hAnsiTheme="minorHAnsi" w:cstheme="minorHAnsi"/>
          <w:b/>
          <w:sz w:val="18"/>
          <w:szCs w:val="18"/>
        </w:rPr>
      </w:pPr>
      <w:r>
        <w:rPr>
          <w:rFonts w:asciiTheme="minorHAnsi" w:hAnsiTheme="minorHAnsi" w:cstheme="minorHAnsi"/>
          <w:b/>
          <w:color w:val="000000"/>
          <w:sz w:val="18"/>
          <w:szCs w:val="18"/>
        </w:rPr>
        <w:t>MODELO DE GESTÃO DO CONTRATO, QUE DESCREVE COMO A EXECUÇÃO DO OBJETO SERÁ ACOMPANHADA E FISCALIZADA PELO ÓRGÃO OU ENTIDADE</w:t>
      </w:r>
    </w:p>
    <w:p w14:paraId="76BC6E1A">
      <w:pPr>
        <w:pStyle w:val="17"/>
        <w:numPr>
          <w:ilvl w:val="1"/>
          <w:numId w:val="10"/>
        </w:numPr>
        <w:jc w:val="both"/>
        <w:rPr>
          <w:rFonts w:asciiTheme="minorHAnsi" w:hAnsiTheme="minorHAnsi" w:cstheme="minorHAnsi"/>
          <w:b/>
          <w:sz w:val="18"/>
          <w:szCs w:val="18"/>
        </w:rPr>
      </w:pPr>
      <w:r>
        <w:rPr>
          <w:rFonts w:asciiTheme="minorHAnsi" w:hAnsiTheme="minorHAnsi" w:cstheme="minorHAnsi"/>
          <w:sz w:val="18"/>
          <w:szCs w:val="18"/>
        </w:rPr>
        <w:t>O contrato deverá ser executado fielmente pelas partes, de acordo com as cláusulas avençadas e as normas da Lei nº 14.133, de 2021, e cada parte responderá pelas consequências de sua inexecução total ou parcial.</w:t>
      </w:r>
    </w:p>
    <w:p w14:paraId="35D8CD7D">
      <w:pPr>
        <w:pStyle w:val="17"/>
        <w:numPr>
          <w:ilvl w:val="1"/>
          <w:numId w:val="10"/>
        </w:numPr>
        <w:jc w:val="both"/>
        <w:rPr>
          <w:rFonts w:asciiTheme="minorHAnsi" w:hAnsiTheme="minorHAnsi" w:cstheme="minorHAnsi"/>
          <w:b/>
          <w:sz w:val="18"/>
          <w:szCs w:val="18"/>
        </w:rPr>
      </w:pPr>
      <w:r>
        <w:rPr>
          <w:rFonts w:asciiTheme="minorHAnsi" w:hAnsiTheme="minorHAnsi" w:cstheme="minorHAnsi"/>
          <w:sz w:val="18"/>
          <w:szCs w:val="18"/>
        </w:rPr>
        <w:t>As comunicações entre o Município de Rifaina - SP e a contratada devem ser realizadas por escrito sempre que o ato exigir tal formalidade, admitindo-se o uso de mensagem eletrônica para esse fim.</w:t>
      </w:r>
    </w:p>
    <w:p w14:paraId="594FF991">
      <w:pPr>
        <w:pStyle w:val="17"/>
        <w:numPr>
          <w:ilvl w:val="1"/>
          <w:numId w:val="10"/>
        </w:numPr>
        <w:jc w:val="both"/>
        <w:rPr>
          <w:rFonts w:asciiTheme="minorHAnsi" w:hAnsiTheme="minorHAnsi" w:cstheme="minorHAnsi"/>
          <w:b/>
          <w:sz w:val="18"/>
          <w:szCs w:val="18"/>
        </w:rPr>
      </w:pPr>
      <w:r>
        <w:rPr>
          <w:rFonts w:asciiTheme="minorHAnsi" w:hAnsiTheme="minorHAnsi" w:cstheme="minorHAnsi"/>
          <w:sz w:val="18"/>
          <w:szCs w:val="18"/>
        </w:rPr>
        <w:t>A responsabilidade pela gestão e fiscalização do contrato caberá à cada Secretaria envolvida no processo servidor(a) ou comissão designados por ato administrativo próprio do Contratante.</w:t>
      </w:r>
    </w:p>
    <w:p w14:paraId="6C26229D">
      <w:pPr>
        <w:pStyle w:val="17"/>
        <w:numPr>
          <w:ilvl w:val="1"/>
          <w:numId w:val="10"/>
        </w:numPr>
        <w:jc w:val="both"/>
        <w:rPr>
          <w:rFonts w:asciiTheme="minorHAnsi" w:hAnsiTheme="minorHAnsi" w:cstheme="minorHAnsi"/>
          <w:b/>
          <w:sz w:val="18"/>
          <w:szCs w:val="18"/>
        </w:rPr>
      </w:pPr>
      <w:r>
        <w:rPr>
          <w:rFonts w:asciiTheme="minorHAnsi" w:hAnsiTheme="minorHAnsi" w:cstheme="minorHAnsi"/>
          <w:sz w:val="18"/>
          <w:szCs w:val="18"/>
        </w:rPr>
        <w:t>A gestão e a fiscalização do contrato serão exercidas pelo Contratante, que realizará a fiscalização, o controle e a avaliação dos serviços, bem como aplicará as penalidades, após o devido processo legal, caso haja descumprimento das obrigações contratadas.</w:t>
      </w:r>
    </w:p>
    <w:p w14:paraId="0E0AD34E">
      <w:pPr>
        <w:pStyle w:val="17"/>
        <w:ind w:left="360"/>
        <w:jc w:val="both"/>
        <w:rPr>
          <w:rFonts w:asciiTheme="minorHAnsi" w:hAnsiTheme="minorHAnsi" w:cstheme="minorHAnsi"/>
          <w:b/>
          <w:sz w:val="18"/>
          <w:szCs w:val="18"/>
        </w:rPr>
      </w:pPr>
    </w:p>
    <w:p w14:paraId="50590AF6">
      <w:pPr>
        <w:pStyle w:val="17"/>
        <w:numPr>
          <w:ilvl w:val="0"/>
          <w:numId w:val="10"/>
        </w:numPr>
        <w:jc w:val="both"/>
        <w:rPr>
          <w:rFonts w:asciiTheme="minorHAnsi" w:hAnsiTheme="minorHAnsi" w:cstheme="minorHAnsi"/>
          <w:b/>
          <w:sz w:val="18"/>
          <w:szCs w:val="18"/>
        </w:rPr>
      </w:pPr>
      <w:r>
        <w:rPr>
          <w:rFonts w:asciiTheme="minorHAnsi" w:hAnsiTheme="minorHAnsi" w:cstheme="minorHAnsi"/>
          <w:b/>
          <w:color w:val="000000"/>
          <w:sz w:val="18"/>
          <w:szCs w:val="18"/>
        </w:rPr>
        <w:t>CRITÉRIOS DE MEDIÇÃO E DE PAGAMENTO</w:t>
      </w:r>
    </w:p>
    <w:p w14:paraId="03065EFB">
      <w:pPr>
        <w:pStyle w:val="17"/>
        <w:numPr>
          <w:ilvl w:val="1"/>
          <w:numId w:val="10"/>
        </w:numPr>
        <w:jc w:val="both"/>
        <w:rPr>
          <w:rFonts w:asciiTheme="minorHAnsi" w:hAnsiTheme="minorHAnsi" w:cstheme="minorHAnsi"/>
          <w:b/>
          <w:sz w:val="18"/>
          <w:szCs w:val="18"/>
        </w:rPr>
      </w:pPr>
      <w:r>
        <w:rPr>
          <w:rFonts w:asciiTheme="minorHAnsi" w:hAnsiTheme="minorHAnsi" w:cstheme="minorHAnsi"/>
          <w:sz w:val="18"/>
          <w:szCs w:val="18"/>
        </w:rPr>
        <w:t>Será indicada a retenção ou glosa no pagamento, proporcional à irregularidade verificada, sem prejuízo das sanções cabíveis, caso se constate que a Contratada:</w:t>
      </w:r>
    </w:p>
    <w:p w14:paraId="26766DF8">
      <w:pPr>
        <w:pStyle w:val="17"/>
        <w:numPr>
          <w:ilvl w:val="2"/>
          <w:numId w:val="10"/>
        </w:numPr>
        <w:jc w:val="both"/>
        <w:rPr>
          <w:rFonts w:asciiTheme="minorHAnsi" w:hAnsiTheme="minorHAnsi" w:cstheme="minorHAnsi"/>
          <w:b/>
          <w:sz w:val="18"/>
          <w:szCs w:val="18"/>
        </w:rPr>
      </w:pPr>
      <w:r>
        <w:rPr>
          <w:rFonts w:asciiTheme="minorHAnsi" w:hAnsiTheme="minorHAnsi" w:cstheme="minorHAnsi"/>
          <w:sz w:val="18"/>
          <w:szCs w:val="18"/>
        </w:rPr>
        <w:t xml:space="preserve">Não produzir os resultados acordados e a entrega de ornamentação diferenciados a cada noite. </w:t>
      </w:r>
    </w:p>
    <w:p w14:paraId="28659213">
      <w:pPr>
        <w:pStyle w:val="17"/>
        <w:numPr>
          <w:ilvl w:val="2"/>
          <w:numId w:val="10"/>
        </w:numPr>
        <w:jc w:val="both"/>
        <w:rPr>
          <w:rFonts w:asciiTheme="minorHAnsi" w:hAnsiTheme="minorHAnsi" w:cstheme="minorHAnsi"/>
          <w:b/>
          <w:sz w:val="18"/>
          <w:szCs w:val="18"/>
        </w:rPr>
      </w:pPr>
      <w:r>
        <w:rPr>
          <w:rFonts w:asciiTheme="minorHAnsi" w:hAnsiTheme="minorHAnsi" w:cstheme="minorHAnsi"/>
          <w:sz w:val="18"/>
          <w:szCs w:val="18"/>
        </w:rPr>
        <w:t>Deixar de executar, ou não executar com a qualidade mínima exigida as atividades contratadas; ou;</w:t>
      </w:r>
    </w:p>
    <w:p w14:paraId="5BA19840">
      <w:pPr>
        <w:pStyle w:val="17"/>
        <w:numPr>
          <w:ilvl w:val="2"/>
          <w:numId w:val="10"/>
        </w:numPr>
        <w:jc w:val="both"/>
        <w:rPr>
          <w:rFonts w:asciiTheme="minorHAnsi" w:hAnsiTheme="minorHAnsi" w:cstheme="minorHAnsi"/>
          <w:b/>
          <w:sz w:val="18"/>
          <w:szCs w:val="18"/>
        </w:rPr>
      </w:pPr>
      <w:r>
        <w:rPr>
          <w:rFonts w:asciiTheme="minorHAnsi" w:hAnsiTheme="minorHAnsi" w:cstheme="minorHAnsi"/>
          <w:sz w:val="18"/>
          <w:szCs w:val="18"/>
        </w:rPr>
        <w:t>Deixar de utilizar materiais e recursos humanos exigidos para a execução do serviço, ou utilizá-los com qualidade ou quantidade inferior à demandada.</w:t>
      </w:r>
    </w:p>
    <w:p w14:paraId="08437DB5">
      <w:pPr>
        <w:pStyle w:val="17"/>
        <w:ind w:left="1224"/>
        <w:jc w:val="both"/>
        <w:rPr>
          <w:rFonts w:asciiTheme="minorHAnsi" w:hAnsiTheme="minorHAnsi" w:cstheme="minorHAnsi"/>
          <w:b/>
          <w:sz w:val="18"/>
          <w:szCs w:val="18"/>
        </w:rPr>
      </w:pPr>
    </w:p>
    <w:p w14:paraId="3F59498F">
      <w:pPr>
        <w:pStyle w:val="17"/>
        <w:numPr>
          <w:ilvl w:val="0"/>
          <w:numId w:val="10"/>
        </w:numPr>
        <w:jc w:val="both"/>
        <w:rPr>
          <w:rFonts w:asciiTheme="minorHAnsi" w:hAnsiTheme="minorHAnsi" w:cstheme="minorHAnsi"/>
          <w:b/>
          <w:sz w:val="18"/>
          <w:szCs w:val="18"/>
        </w:rPr>
      </w:pPr>
      <w:r>
        <w:rPr>
          <w:rFonts w:asciiTheme="minorHAnsi" w:hAnsiTheme="minorHAnsi" w:cstheme="minorHAnsi"/>
          <w:b/>
          <w:color w:val="000000"/>
          <w:sz w:val="18"/>
          <w:szCs w:val="18"/>
        </w:rPr>
        <w:t>FORMA E CRITÉRIOS DE SELEÇÃO DO FORNECEDOR</w:t>
      </w:r>
    </w:p>
    <w:p w14:paraId="5F67C4EB">
      <w:pPr>
        <w:pStyle w:val="17"/>
        <w:numPr>
          <w:ilvl w:val="1"/>
          <w:numId w:val="10"/>
        </w:numPr>
        <w:jc w:val="both"/>
        <w:rPr>
          <w:rFonts w:asciiTheme="minorHAnsi" w:hAnsiTheme="minorHAnsi" w:cstheme="minorHAnsi"/>
          <w:b/>
          <w:sz w:val="18"/>
          <w:szCs w:val="18"/>
        </w:rPr>
      </w:pPr>
      <w:r>
        <w:rPr>
          <w:rFonts w:asciiTheme="minorHAnsi" w:hAnsiTheme="minorHAnsi" w:cstheme="minorHAnsi"/>
          <w:sz w:val="18"/>
          <w:szCs w:val="18"/>
        </w:rPr>
        <w:t>Forma de seleção:</w:t>
      </w:r>
    </w:p>
    <w:p w14:paraId="2AFA60A3">
      <w:pPr>
        <w:pStyle w:val="17"/>
        <w:numPr>
          <w:ilvl w:val="2"/>
          <w:numId w:val="10"/>
        </w:numPr>
        <w:jc w:val="both"/>
        <w:rPr>
          <w:rFonts w:asciiTheme="minorHAnsi" w:hAnsiTheme="minorHAnsi" w:cstheme="minorHAnsi"/>
          <w:b/>
          <w:sz w:val="18"/>
          <w:szCs w:val="18"/>
        </w:rPr>
      </w:pPr>
      <w:r>
        <w:rPr>
          <w:rFonts w:asciiTheme="minorHAnsi" w:hAnsiTheme="minorHAnsi" w:cstheme="minorHAnsi"/>
          <w:sz w:val="18"/>
          <w:szCs w:val="18"/>
        </w:rPr>
        <w:t>A contratação será por dispensa de licitação.</w:t>
      </w:r>
    </w:p>
    <w:p w14:paraId="625A0AF4">
      <w:pPr>
        <w:pStyle w:val="17"/>
        <w:numPr>
          <w:ilvl w:val="1"/>
          <w:numId w:val="10"/>
        </w:numPr>
        <w:jc w:val="both"/>
        <w:rPr>
          <w:rFonts w:asciiTheme="minorHAnsi" w:hAnsiTheme="minorHAnsi" w:cstheme="minorHAnsi"/>
          <w:b/>
          <w:sz w:val="18"/>
          <w:szCs w:val="18"/>
        </w:rPr>
      </w:pPr>
      <w:r>
        <w:rPr>
          <w:rFonts w:asciiTheme="minorHAnsi" w:hAnsiTheme="minorHAnsi" w:cstheme="minorHAnsi"/>
          <w:sz w:val="18"/>
          <w:szCs w:val="18"/>
        </w:rPr>
        <w:t>Condição prévia ao exame da documentação de habilitação</w:t>
      </w:r>
    </w:p>
    <w:p w14:paraId="33632642">
      <w:pPr>
        <w:pStyle w:val="17"/>
        <w:numPr>
          <w:ilvl w:val="2"/>
          <w:numId w:val="10"/>
        </w:numPr>
        <w:jc w:val="both"/>
        <w:rPr>
          <w:rFonts w:asciiTheme="minorHAnsi" w:hAnsiTheme="minorHAnsi" w:cstheme="minorHAnsi"/>
          <w:b/>
          <w:sz w:val="18"/>
          <w:szCs w:val="18"/>
        </w:rPr>
      </w:pPr>
      <w:r>
        <w:rPr>
          <w:rFonts w:asciiTheme="minorHAnsi" w:hAnsiTheme="minorHAnsi" w:cstheme="minorHAnsi"/>
          <w:sz w:val="18"/>
          <w:szCs w:val="18"/>
        </w:rPr>
        <w:t>Como condição prévia ao exame da documentação de habilitação do interessado, será verificado o eventual descumprimento das condições de participação, especialmente quanto à existência de sanção que impeça a participação no certame ou a futura contratação, mediante a consulta aos seguintes cadastros:</w:t>
      </w:r>
    </w:p>
    <w:p w14:paraId="7DBF6FDD">
      <w:pPr>
        <w:pStyle w:val="17"/>
        <w:numPr>
          <w:ilvl w:val="3"/>
          <w:numId w:val="10"/>
        </w:numPr>
        <w:jc w:val="both"/>
        <w:rPr>
          <w:rFonts w:asciiTheme="minorHAnsi" w:hAnsiTheme="minorHAnsi" w:cstheme="minorHAnsi"/>
          <w:b/>
          <w:sz w:val="18"/>
          <w:szCs w:val="18"/>
        </w:rPr>
      </w:pPr>
      <w:r>
        <w:rPr>
          <w:rFonts w:asciiTheme="minorHAnsi" w:hAnsiTheme="minorHAnsi" w:cstheme="minorHAnsi"/>
          <w:sz w:val="18"/>
          <w:szCs w:val="18"/>
        </w:rPr>
        <w:t>Consultar no Portal Nacional de Contratações Públicas (PNCP), o Cadastro Nacional de Empresas Inidôneas e Suspensas (Ceis) e o Cadastro Nacional de Empresas Punidas (Cnep), emitir as certidões negativas de inidoneidade e de impedimento. Nota explicativa: Caso não esteja disponível no PNCP a consulta prevista no item 6.2.1, poderá ser realizada a consulta consolidada de Pessoa Jurídica do TCU, a qual abrange também o cadastro do CNJ, do CEIS, do próprio TCU e o Cadastro Nacional de Empresas Punidas - CNEP do Portal da Transparência  (https://certidoesapf.apps.tcu.gov.br/).</w:t>
      </w:r>
    </w:p>
    <w:p w14:paraId="343372D6">
      <w:pPr>
        <w:pStyle w:val="17"/>
        <w:numPr>
          <w:ilvl w:val="3"/>
          <w:numId w:val="10"/>
        </w:numPr>
        <w:jc w:val="both"/>
        <w:rPr>
          <w:rFonts w:asciiTheme="minorHAnsi" w:hAnsiTheme="minorHAnsi" w:cstheme="minorHAnsi"/>
          <w:b/>
          <w:sz w:val="18"/>
          <w:szCs w:val="18"/>
        </w:rPr>
      </w:pPr>
      <w:r>
        <w:rPr>
          <w:rFonts w:asciiTheme="minorHAnsi" w:hAnsiTheme="minorHAnsi" w:cstheme="minorHAnsi"/>
          <w:sz w:val="18"/>
          <w:szCs w:val="18"/>
        </w:rPr>
        <w:t>Constatada a existência de sanção, o interessado não poderá ser contratado.</w:t>
      </w:r>
    </w:p>
    <w:p w14:paraId="34C957D4">
      <w:pPr>
        <w:pStyle w:val="17"/>
        <w:numPr>
          <w:ilvl w:val="1"/>
          <w:numId w:val="10"/>
        </w:numPr>
        <w:jc w:val="both"/>
        <w:rPr>
          <w:rFonts w:asciiTheme="minorHAnsi" w:hAnsiTheme="minorHAnsi" w:cstheme="minorHAnsi"/>
          <w:b/>
          <w:sz w:val="18"/>
          <w:szCs w:val="18"/>
        </w:rPr>
      </w:pPr>
      <w:r>
        <w:rPr>
          <w:rFonts w:asciiTheme="minorHAnsi" w:hAnsiTheme="minorHAnsi" w:cstheme="minorHAnsi"/>
          <w:sz w:val="18"/>
          <w:szCs w:val="18"/>
        </w:rPr>
        <w:t>Exigências de habilitação</w:t>
      </w:r>
    </w:p>
    <w:p w14:paraId="2B3B42EC">
      <w:pPr>
        <w:pStyle w:val="17"/>
        <w:numPr>
          <w:ilvl w:val="2"/>
          <w:numId w:val="10"/>
        </w:numPr>
        <w:jc w:val="both"/>
        <w:rPr>
          <w:rFonts w:asciiTheme="minorHAnsi" w:hAnsiTheme="minorHAnsi" w:cstheme="minorHAnsi"/>
          <w:b/>
          <w:sz w:val="18"/>
          <w:szCs w:val="18"/>
        </w:rPr>
      </w:pPr>
      <w:r>
        <w:rPr>
          <w:rFonts w:asciiTheme="minorHAnsi" w:hAnsiTheme="minorHAnsi" w:cstheme="minorHAnsi"/>
          <w:sz w:val="18"/>
          <w:szCs w:val="18"/>
        </w:rPr>
        <w:t>Para fins de habilitação, deverá o futuro contratado comprovar os seguintes requisitos:</w:t>
      </w:r>
    </w:p>
    <w:p w14:paraId="1B832896">
      <w:pPr>
        <w:pStyle w:val="17"/>
        <w:numPr>
          <w:ilvl w:val="3"/>
          <w:numId w:val="10"/>
        </w:numPr>
        <w:jc w:val="both"/>
        <w:rPr>
          <w:rFonts w:asciiTheme="minorHAnsi" w:hAnsiTheme="minorHAnsi" w:cstheme="minorHAnsi"/>
          <w:b/>
          <w:sz w:val="18"/>
          <w:szCs w:val="18"/>
        </w:rPr>
      </w:pPr>
      <w:r>
        <w:rPr>
          <w:rFonts w:asciiTheme="minorHAnsi" w:hAnsiTheme="minorHAnsi" w:cstheme="minorHAnsi"/>
          <w:sz w:val="18"/>
          <w:szCs w:val="18"/>
        </w:rPr>
        <w:t>Habilitação jurídica (Os documentos apresentados deverão estar acompanhados de todas as alterações ou da consolidação respectiva)</w:t>
      </w:r>
    </w:p>
    <w:p w14:paraId="11B8B599">
      <w:pPr>
        <w:pStyle w:val="17"/>
        <w:numPr>
          <w:ilvl w:val="3"/>
          <w:numId w:val="10"/>
        </w:numPr>
        <w:jc w:val="both"/>
        <w:rPr>
          <w:rFonts w:asciiTheme="minorHAnsi" w:hAnsiTheme="minorHAnsi" w:cstheme="minorHAnsi"/>
          <w:b/>
          <w:sz w:val="18"/>
          <w:szCs w:val="18"/>
        </w:rPr>
      </w:pPr>
      <w:r>
        <w:rPr>
          <w:rFonts w:asciiTheme="minorHAnsi" w:hAnsiTheme="minorHAnsi" w:cstheme="minorHAnsi"/>
          <w:sz w:val="18"/>
          <w:szCs w:val="18"/>
        </w:rPr>
        <w:t>Empresário individual: inscrição no Registro Público de Empresas Mercantis, a cargo da Junta Comercial da respectiva sede;</w:t>
      </w:r>
    </w:p>
    <w:p w14:paraId="761B5D69">
      <w:pPr>
        <w:pStyle w:val="17"/>
        <w:numPr>
          <w:ilvl w:val="3"/>
          <w:numId w:val="10"/>
        </w:numPr>
        <w:jc w:val="both"/>
        <w:rPr>
          <w:rFonts w:asciiTheme="minorHAnsi" w:hAnsiTheme="minorHAnsi" w:cstheme="minorHAnsi"/>
          <w:b/>
          <w:sz w:val="18"/>
          <w:szCs w:val="18"/>
        </w:rPr>
      </w:pPr>
      <w:r>
        <w:rPr>
          <w:rFonts w:asciiTheme="minorHAnsi" w:hAnsiTheme="minorHAnsi" w:cstheme="minorHAnsi"/>
          <w:sz w:val="18"/>
          <w:szCs w:val="18"/>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"https://www.gov.br/empresas-e-negocios/pt-br/empreendedor" </w:instrText>
      </w:r>
      <w:r>
        <w:fldChar w:fldCharType="separate"/>
      </w:r>
      <w:r>
        <w:rPr>
          <w:rStyle w:val="6"/>
          <w:rFonts w:asciiTheme="minorHAnsi" w:hAnsiTheme="minorHAnsi" w:cstheme="minorHAnsi"/>
          <w:sz w:val="18"/>
          <w:szCs w:val="18"/>
        </w:rPr>
        <w:t>https://www.gov.br/empresas-e-negocios/pt-br/empreendedor</w:t>
      </w:r>
      <w:r>
        <w:rPr>
          <w:rStyle w:val="6"/>
          <w:rFonts w:asciiTheme="minorHAnsi" w:hAnsiTheme="minorHAnsi" w:cstheme="minorHAnsi"/>
          <w:sz w:val="18"/>
          <w:szCs w:val="18"/>
        </w:rPr>
        <w:fldChar w:fldCharType="end"/>
      </w:r>
      <w:r>
        <w:rPr>
          <w:rFonts w:asciiTheme="minorHAnsi" w:hAnsiTheme="minorHAnsi" w:cstheme="minorHAnsi"/>
          <w:sz w:val="18"/>
          <w:szCs w:val="18"/>
        </w:rPr>
        <w:t>;</w:t>
      </w:r>
    </w:p>
    <w:p w14:paraId="12DB7324">
      <w:pPr>
        <w:pStyle w:val="17"/>
        <w:numPr>
          <w:ilvl w:val="3"/>
          <w:numId w:val="10"/>
        </w:numPr>
        <w:jc w:val="both"/>
        <w:rPr>
          <w:rFonts w:asciiTheme="minorHAnsi" w:hAnsiTheme="minorHAnsi" w:cstheme="minorHAnsi"/>
          <w:b/>
          <w:sz w:val="18"/>
          <w:szCs w:val="18"/>
        </w:rPr>
      </w:pPr>
      <w:r>
        <w:rPr>
          <w:rFonts w:asciiTheme="minorHAnsi" w:hAnsiTheme="minorHAnsi" w:cstheme="minorHAnsi"/>
          <w:sz w:val="18"/>
          <w:szCs w:val="18"/>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7DCF86F">
      <w:pPr>
        <w:pStyle w:val="17"/>
        <w:numPr>
          <w:ilvl w:val="3"/>
          <w:numId w:val="10"/>
        </w:numPr>
        <w:jc w:val="both"/>
        <w:rPr>
          <w:rFonts w:asciiTheme="minorHAnsi" w:hAnsiTheme="minorHAnsi" w:cstheme="minorHAnsi"/>
          <w:b/>
          <w:sz w:val="18"/>
          <w:szCs w:val="18"/>
        </w:rPr>
      </w:pPr>
      <w:r>
        <w:rPr>
          <w:rFonts w:asciiTheme="minorHAnsi" w:hAnsiTheme="minorHAnsi" w:cstheme="minorHAnsi"/>
          <w:sz w:val="18"/>
          <w:szCs w:val="18"/>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43337152">
      <w:pPr>
        <w:pStyle w:val="17"/>
        <w:numPr>
          <w:ilvl w:val="3"/>
          <w:numId w:val="10"/>
        </w:numPr>
        <w:jc w:val="both"/>
        <w:rPr>
          <w:rFonts w:asciiTheme="minorHAnsi" w:hAnsiTheme="minorHAnsi" w:cstheme="minorHAnsi"/>
          <w:b/>
          <w:sz w:val="18"/>
          <w:szCs w:val="18"/>
        </w:rPr>
      </w:pPr>
      <w:r>
        <w:rPr>
          <w:rFonts w:asciiTheme="minorHAnsi" w:hAnsiTheme="minorHAnsi" w:cstheme="minorHAnsi"/>
          <w:sz w:val="18"/>
          <w:szCs w:val="18"/>
        </w:rPr>
        <w:t>Sociedade simples: inscrição do ato constitutivo no Registro Civil de Pessoas Jurídicas do local de sua sede, acompanhada de documento comprobatório de seus administradores;</w:t>
      </w:r>
    </w:p>
    <w:p w14:paraId="278F3D11">
      <w:pPr>
        <w:pStyle w:val="17"/>
        <w:numPr>
          <w:ilvl w:val="3"/>
          <w:numId w:val="10"/>
        </w:numPr>
        <w:jc w:val="both"/>
        <w:rPr>
          <w:rFonts w:asciiTheme="minorHAnsi" w:hAnsiTheme="minorHAnsi" w:cstheme="minorHAnsi"/>
          <w:b/>
          <w:sz w:val="18"/>
          <w:szCs w:val="18"/>
        </w:rPr>
      </w:pPr>
      <w:r>
        <w:rPr>
          <w:rFonts w:asciiTheme="minorHAnsi" w:hAnsiTheme="minorHAnsi" w:cstheme="minorHAnsi"/>
          <w:sz w:val="18"/>
          <w:szCs w:val="18"/>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3D268CB1">
      <w:pPr>
        <w:pStyle w:val="17"/>
        <w:numPr>
          <w:ilvl w:val="3"/>
          <w:numId w:val="10"/>
        </w:numPr>
        <w:jc w:val="both"/>
        <w:rPr>
          <w:rFonts w:asciiTheme="minorHAnsi" w:hAnsiTheme="minorHAnsi" w:cstheme="minorHAnsi"/>
          <w:b/>
          <w:sz w:val="18"/>
          <w:szCs w:val="18"/>
        </w:rPr>
      </w:pPr>
      <w:r>
        <w:rPr>
          <w:rFonts w:asciiTheme="minorHAnsi" w:hAnsiTheme="minorHAnsi" w:cstheme="minorHAnsi"/>
          <w:sz w:val="18"/>
          <w:szCs w:val="18"/>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0AF04223">
      <w:pPr>
        <w:pStyle w:val="17"/>
        <w:numPr>
          <w:ilvl w:val="2"/>
          <w:numId w:val="10"/>
        </w:numPr>
        <w:jc w:val="both"/>
        <w:rPr>
          <w:rFonts w:asciiTheme="minorHAnsi" w:hAnsiTheme="minorHAnsi" w:cstheme="minorHAnsi"/>
          <w:b/>
          <w:sz w:val="18"/>
          <w:szCs w:val="18"/>
        </w:rPr>
      </w:pPr>
      <w:r>
        <w:rPr>
          <w:rFonts w:asciiTheme="minorHAnsi" w:hAnsiTheme="minorHAnsi" w:cstheme="minorHAnsi"/>
          <w:sz w:val="18"/>
          <w:szCs w:val="18"/>
        </w:rPr>
        <w:t>Habilitação fiscal, social e trabalhista</w:t>
      </w:r>
    </w:p>
    <w:p w14:paraId="3E25F868">
      <w:pPr>
        <w:pStyle w:val="17"/>
        <w:numPr>
          <w:ilvl w:val="3"/>
          <w:numId w:val="10"/>
        </w:numPr>
        <w:jc w:val="both"/>
        <w:rPr>
          <w:rFonts w:asciiTheme="minorHAnsi" w:hAnsiTheme="minorHAnsi" w:cstheme="minorHAnsi"/>
          <w:b/>
          <w:sz w:val="18"/>
          <w:szCs w:val="18"/>
        </w:rPr>
      </w:pPr>
      <w:r>
        <w:rPr>
          <w:rFonts w:asciiTheme="minorHAnsi" w:hAnsiTheme="minorHAnsi" w:cstheme="minorHAnsi"/>
          <w:sz w:val="18"/>
          <w:szCs w:val="18"/>
        </w:rPr>
        <w:t>Prova de inscrição no Cadastro Nacional de Pessoas Jurídicas;</w:t>
      </w:r>
    </w:p>
    <w:p w14:paraId="51B77064">
      <w:pPr>
        <w:pStyle w:val="17"/>
        <w:numPr>
          <w:ilvl w:val="3"/>
          <w:numId w:val="10"/>
        </w:numPr>
        <w:jc w:val="both"/>
        <w:rPr>
          <w:rFonts w:asciiTheme="minorHAnsi" w:hAnsiTheme="minorHAnsi" w:cstheme="minorHAnsi"/>
          <w:b/>
          <w:sz w:val="18"/>
          <w:szCs w:val="18"/>
        </w:rPr>
      </w:pPr>
      <w:r>
        <w:rPr>
          <w:rFonts w:asciiTheme="minorHAnsi" w:hAnsiTheme="minorHAnsi" w:cstheme="minorHAnsi"/>
          <w:sz w:val="18"/>
          <w:szCs w:val="18"/>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055F9887">
      <w:pPr>
        <w:pStyle w:val="17"/>
        <w:numPr>
          <w:ilvl w:val="3"/>
          <w:numId w:val="10"/>
        </w:numPr>
        <w:jc w:val="both"/>
        <w:rPr>
          <w:rFonts w:asciiTheme="minorHAnsi" w:hAnsiTheme="minorHAnsi" w:cstheme="minorHAnsi"/>
          <w:b/>
          <w:sz w:val="18"/>
          <w:szCs w:val="18"/>
        </w:rPr>
      </w:pPr>
      <w:r>
        <w:rPr>
          <w:rFonts w:asciiTheme="minorHAnsi" w:hAnsiTheme="minorHAnsi" w:cstheme="minorHAnsi"/>
          <w:sz w:val="18"/>
          <w:szCs w:val="18"/>
        </w:rPr>
        <w:t>Prova de regularidade com o Fundo de Garantia do Tempo de Serviço (FGTS);</w:t>
      </w:r>
    </w:p>
    <w:p w14:paraId="3F6B319C">
      <w:pPr>
        <w:pStyle w:val="17"/>
        <w:numPr>
          <w:ilvl w:val="3"/>
          <w:numId w:val="10"/>
        </w:numPr>
        <w:jc w:val="both"/>
        <w:rPr>
          <w:rFonts w:asciiTheme="minorHAnsi" w:hAnsiTheme="minorHAnsi" w:cstheme="minorHAnsi"/>
          <w:b/>
          <w:sz w:val="18"/>
          <w:szCs w:val="18"/>
        </w:rPr>
      </w:pPr>
      <w:r>
        <w:rPr>
          <w:rFonts w:asciiTheme="minorHAnsi" w:hAnsiTheme="minorHAnsi" w:cstheme="minorHAnsi"/>
          <w:sz w:val="18"/>
          <w:szCs w:val="18"/>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E5AFADA">
      <w:pPr>
        <w:pStyle w:val="17"/>
        <w:numPr>
          <w:ilvl w:val="3"/>
          <w:numId w:val="10"/>
        </w:numPr>
        <w:jc w:val="both"/>
        <w:rPr>
          <w:rFonts w:asciiTheme="minorHAnsi" w:hAnsiTheme="minorHAnsi" w:cstheme="minorHAnsi"/>
          <w:b/>
          <w:sz w:val="18"/>
          <w:szCs w:val="18"/>
        </w:rPr>
      </w:pPr>
      <w:r>
        <w:rPr>
          <w:rFonts w:asciiTheme="minorHAnsi" w:hAnsiTheme="minorHAnsi" w:cstheme="minorHAnsi"/>
          <w:sz w:val="18"/>
          <w:szCs w:val="18"/>
        </w:rPr>
        <w:t>Prova de inscrição no cadastro de contribuintes [Estadual/Distrital] ou [Municipal/Distrital] relativo ao domicílio ou sede do fornecedor, pertinente ao seu ramo de atividade e compatível com o objeto contratual;</w:t>
      </w:r>
    </w:p>
    <w:p w14:paraId="5356341E">
      <w:pPr>
        <w:pStyle w:val="17"/>
        <w:numPr>
          <w:ilvl w:val="3"/>
          <w:numId w:val="10"/>
        </w:numPr>
        <w:jc w:val="both"/>
        <w:rPr>
          <w:rFonts w:asciiTheme="minorHAnsi" w:hAnsiTheme="minorHAnsi" w:cstheme="minorHAnsi"/>
          <w:b/>
          <w:sz w:val="18"/>
          <w:szCs w:val="18"/>
        </w:rPr>
      </w:pPr>
      <w:r>
        <w:rPr>
          <w:rFonts w:asciiTheme="minorHAnsi" w:hAnsiTheme="minorHAnsi" w:cstheme="minorHAnsi"/>
          <w:sz w:val="18"/>
          <w:szCs w:val="18"/>
        </w:rPr>
        <w:t>Prova de regularidade com a Fazenda [Estadual/Distrital] ou [Municipal/Distrital] do domicílio ou sede do fornecedor, relativa à atividade em cujo exercício contrata ou concorre;</w:t>
      </w:r>
    </w:p>
    <w:p w14:paraId="2D1A4235">
      <w:pPr>
        <w:pStyle w:val="17"/>
        <w:numPr>
          <w:ilvl w:val="3"/>
          <w:numId w:val="10"/>
        </w:numPr>
        <w:jc w:val="both"/>
        <w:rPr>
          <w:rFonts w:asciiTheme="minorHAnsi" w:hAnsiTheme="minorHAnsi" w:cstheme="minorHAnsi"/>
          <w:b/>
          <w:sz w:val="18"/>
          <w:szCs w:val="18"/>
        </w:rPr>
      </w:pPr>
      <w:r>
        <w:rPr>
          <w:rFonts w:asciiTheme="minorHAnsi" w:hAnsiTheme="minorHAnsi" w:cstheme="minorHAnsi"/>
          <w:sz w:val="18"/>
          <w:szCs w:val="18"/>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636AC6E4">
      <w:pPr>
        <w:pStyle w:val="17"/>
        <w:numPr>
          <w:ilvl w:val="3"/>
          <w:numId w:val="10"/>
        </w:numPr>
        <w:jc w:val="both"/>
        <w:rPr>
          <w:rFonts w:asciiTheme="minorHAnsi" w:hAnsiTheme="minorHAnsi" w:cstheme="minorHAnsi"/>
          <w:b/>
          <w:sz w:val="18"/>
          <w:szCs w:val="18"/>
        </w:rPr>
      </w:pPr>
      <w:r>
        <w:rPr>
          <w:rFonts w:asciiTheme="minorHAnsi" w:hAnsiTheme="minorHAnsi" w:cstheme="minorHAnsi"/>
          <w:sz w:val="18"/>
          <w:szCs w:val="18"/>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125CF84A">
      <w:pPr>
        <w:pStyle w:val="17"/>
        <w:numPr>
          <w:ilvl w:val="1"/>
          <w:numId w:val="10"/>
        </w:numPr>
        <w:jc w:val="both"/>
        <w:rPr>
          <w:rFonts w:asciiTheme="minorHAnsi" w:hAnsiTheme="minorHAnsi" w:cstheme="minorHAnsi"/>
          <w:b/>
          <w:sz w:val="18"/>
          <w:szCs w:val="18"/>
        </w:rPr>
      </w:pPr>
      <w:r>
        <w:rPr>
          <w:rFonts w:asciiTheme="minorHAnsi" w:hAnsiTheme="minorHAnsi" w:cstheme="minorHAnsi"/>
          <w:sz w:val="18"/>
          <w:szCs w:val="18"/>
        </w:rPr>
        <w:t>Declarações previstas na lei 14.133/2021</w:t>
      </w:r>
    </w:p>
    <w:p w14:paraId="13ADF219">
      <w:pPr>
        <w:pStyle w:val="17"/>
        <w:numPr>
          <w:ilvl w:val="2"/>
          <w:numId w:val="10"/>
        </w:numPr>
        <w:jc w:val="both"/>
        <w:rPr>
          <w:rFonts w:asciiTheme="minorHAnsi" w:hAnsiTheme="minorHAnsi" w:cstheme="minorHAnsi"/>
          <w:b/>
          <w:sz w:val="18"/>
          <w:szCs w:val="18"/>
        </w:rPr>
      </w:pPr>
      <w:r>
        <w:rPr>
          <w:rFonts w:asciiTheme="minorHAnsi" w:hAnsiTheme="minorHAnsi" w:cstheme="minorHAnsi"/>
          <w:sz w:val="18"/>
          <w:szCs w:val="18"/>
        </w:rPr>
        <w:t>Que está ciente e concorda com as condições contidas no termo de referência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w:t>
      </w:r>
    </w:p>
    <w:p w14:paraId="132D59F0">
      <w:pPr>
        <w:pStyle w:val="17"/>
        <w:numPr>
          <w:ilvl w:val="2"/>
          <w:numId w:val="10"/>
        </w:numPr>
        <w:jc w:val="both"/>
        <w:rPr>
          <w:rFonts w:asciiTheme="minorHAnsi" w:hAnsiTheme="minorHAnsi" w:cstheme="minorHAnsi"/>
          <w:b/>
          <w:sz w:val="18"/>
          <w:szCs w:val="18"/>
        </w:rPr>
      </w:pPr>
      <w:r>
        <w:rPr>
          <w:rFonts w:asciiTheme="minorHAnsi" w:hAnsiTheme="minorHAnsi" w:cstheme="minorHAnsi"/>
          <w:sz w:val="18"/>
          <w:szCs w:val="18"/>
        </w:rPr>
        <w:t>Que não emprega menor de 18 anos em trabalho noturno, perigoso ou insalubre e não emprega menor de 16 anos, salvo menor, a partir de 14 anos, na condição de aprendiz, nos termos do artigo 7°, XXXIII, da Constituição;</w:t>
      </w:r>
    </w:p>
    <w:p w14:paraId="4DE01026">
      <w:pPr>
        <w:pStyle w:val="17"/>
        <w:numPr>
          <w:ilvl w:val="2"/>
          <w:numId w:val="10"/>
        </w:numPr>
        <w:jc w:val="both"/>
        <w:rPr>
          <w:rFonts w:asciiTheme="minorHAnsi" w:hAnsiTheme="minorHAnsi" w:cstheme="minorHAnsi"/>
          <w:b/>
          <w:sz w:val="18"/>
          <w:szCs w:val="18"/>
        </w:rPr>
      </w:pPr>
      <w:r>
        <w:rPr>
          <w:rFonts w:asciiTheme="minorHAnsi" w:hAnsiTheme="minorHAnsi" w:cstheme="minorHAnsi"/>
          <w:sz w:val="18"/>
          <w:szCs w:val="18"/>
        </w:rPr>
        <w:t>Que não possui, em sua cadeia produtiva, empregados executando trabalho degradante ou forçado, observando o disposto nos incisos III e IV do art. 1º e no inciso III do art. 5º da Constituição Federal;</w:t>
      </w:r>
    </w:p>
    <w:p w14:paraId="27D851FB">
      <w:pPr>
        <w:pStyle w:val="17"/>
        <w:numPr>
          <w:ilvl w:val="1"/>
          <w:numId w:val="10"/>
        </w:numPr>
        <w:jc w:val="both"/>
        <w:rPr>
          <w:rFonts w:asciiTheme="minorHAnsi" w:hAnsiTheme="minorHAnsi" w:cstheme="minorHAnsi"/>
          <w:bCs/>
          <w:sz w:val="18"/>
          <w:szCs w:val="18"/>
        </w:rPr>
      </w:pPr>
      <w:r>
        <w:rPr>
          <w:rFonts w:asciiTheme="minorHAnsi" w:hAnsiTheme="minorHAnsi" w:cstheme="minorHAnsi"/>
          <w:bCs/>
          <w:sz w:val="18"/>
          <w:szCs w:val="18"/>
        </w:rPr>
        <w:t>Será desclassificada a proposta que:</w:t>
      </w:r>
    </w:p>
    <w:p w14:paraId="30CDCB4C">
      <w:pPr>
        <w:pStyle w:val="17"/>
        <w:numPr>
          <w:ilvl w:val="2"/>
          <w:numId w:val="10"/>
        </w:numPr>
        <w:jc w:val="both"/>
        <w:rPr>
          <w:rFonts w:asciiTheme="minorHAnsi" w:hAnsiTheme="minorHAnsi" w:cstheme="minorHAnsi"/>
          <w:bCs/>
          <w:sz w:val="18"/>
          <w:szCs w:val="18"/>
        </w:rPr>
      </w:pPr>
      <w:r>
        <w:rPr>
          <w:rFonts w:asciiTheme="minorHAnsi" w:hAnsiTheme="minorHAnsi" w:cstheme="minorHAnsi"/>
          <w:bCs/>
          <w:sz w:val="18"/>
          <w:szCs w:val="18"/>
        </w:rPr>
        <w:t>Contenha vício insanável ou ilegalidade;</w:t>
      </w:r>
    </w:p>
    <w:p w14:paraId="61FCF687">
      <w:pPr>
        <w:pStyle w:val="17"/>
        <w:numPr>
          <w:ilvl w:val="2"/>
          <w:numId w:val="10"/>
        </w:numPr>
        <w:jc w:val="both"/>
        <w:rPr>
          <w:rFonts w:asciiTheme="minorHAnsi" w:hAnsiTheme="minorHAnsi" w:cstheme="minorHAnsi"/>
          <w:bCs/>
          <w:sz w:val="18"/>
          <w:szCs w:val="18"/>
        </w:rPr>
      </w:pPr>
      <w:r>
        <w:rPr>
          <w:rFonts w:asciiTheme="minorHAnsi" w:hAnsiTheme="minorHAnsi" w:cstheme="minorHAnsi"/>
          <w:bCs/>
          <w:sz w:val="18"/>
          <w:szCs w:val="18"/>
        </w:rPr>
        <w:t>Não obedeça às especificações contidas em edital;</w:t>
      </w:r>
    </w:p>
    <w:p w14:paraId="408A83AB">
      <w:pPr>
        <w:pStyle w:val="17"/>
        <w:numPr>
          <w:ilvl w:val="2"/>
          <w:numId w:val="10"/>
        </w:numPr>
        <w:jc w:val="both"/>
        <w:rPr>
          <w:rFonts w:asciiTheme="minorHAnsi" w:hAnsiTheme="minorHAnsi" w:cstheme="minorHAnsi"/>
          <w:bCs/>
          <w:sz w:val="18"/>
          <w:szCs w:val="18"/>
        </w:rPr>
      </w:pPr>
      <w:r>
        <w:rPr>
          <w:rFonts w:asciiTheme="minorHAnsi" w:hAnsiTheme="minorHAnsi" w:cstheme="minorHAnsi"/>
          <w:bCs/>
          <w:sz w:val="18"/>
          <w:szCs w:val="18"/>
        </w:rPr>
        <w:t>Não tiver sua exequibilidade demonstrada, quando exigido pela Administração;</w:t>
      </w:r>
    </w:p>
    <w:p w14:paraId="1CE9FCCF">
      <w:pPr>
        <w:pStyle w:val="17"/>
        <w:numPr>
          <w:ilvl w:val="2"/>
          <w:numId w:val="10"/>
        </w:numPr>
        <w:jc w:val="both"/>
        <w:rPr>
          <w:rFonts w:asciiTheme="minorHAnsi" w:hAnsiTheme="minorHAnsi" w:cstheme="minorHAnsi"/>
          <w:bCs/>
          <w:sz w:val="18"/>
          <w:szCs w:val="18"/>
        </w:rPr>
      </w:pPr>
      <w:r>
        <w:rPr>
          <w:rFonts w:asciiTheme="minorHAnsi" w:hAnsiTheme="minorHAnsi" w:cstheme="minorHAnsi"/>
          <w:bCs/>
          <w:sz w:val="18"/>
          <w:szCs w:val="18"/>
        </w:rPr>
        <w:t>Apresentar desconformidade com quaisquer outras exigências do edital, desde que insanável;</w:t>
      </w:r>
    </w:p>
    <w:p w14:paraId="579441D4">
      <w:pPr>
        <w:pStyle w:val="17"/>
        <w:numPr>
          <w:ilvl w:val="2"/>
          <w:numId w:val="10"/>
        </w:numPr>
        <w:jc w:val="both"/>
        <w:rPr>
          <w:rFonts w:asciiTheme="minorHAnsi" w:hAnsiTheme="minorHAnsi" w:cstheme="minorHAnsi"/>
          <w:bCs/>
          <w:sz w:val="18"/>
          <w:szCs w:val="18"/>
        </w:rPr>
      </w:pPr>
      <w:r>
        <w:rPr>
          <w:rFonts w:asciiTheme="minorHAnsi" w:hAnsiTheme="minorHAnsi" w:cstheme="minorHAnsi"/>
          <w:bCs/>
          <w:sz w:val="18"/>
          <w:szCs w:val="18"/>
        </w:rPr>
        <w:t>Apresentar preço final superior ao orçamento estimado ou que apresentar preço manifestamente inexequível;</w:t>
      </w:r>
    </w:p>
    <w:p w14:paraId="6DAE376E">
      <w:pPr>
        <w:pStyle w:val="17"/>
        <w:numPr>
          <w:ilvl w:val="2"/>
          <w:numId w:val="10"/>
        </w:numPr>
        <w:jc w:val="both"/>
        <w:rPr>
          <w:rFonts w:asciiTheme="minorHAnsi" w:hAnsiTheme="minorHAnsi" w:cstheme="minorHAnsi"/>
          <w:bCs/>
          <w:sz w:val="18"/>
          <w:szCs w:val="18"/>
        </w:rPr>
      </w:pPr>
      <w:r>
        <w:rPr>
          <w:rFonts w:asciiTheme="minorHAnsi" w:hAnsiTheme="minorHAnsi" w:cstheme="minorHAnsi"/>
          <w:bCs/>
          <w:sz w:val="18"/>
          <w:szCs w:val="18"/>
        </w:rPr>
        <w:t>Considera-se inexequível a proposta de preços ou menor lance que, comprovadamente, for insuficiente para a cobertura dos custos da contratação, apresente preços simbólicos, irrisórios ou de valor zero, incompatíveis com os preços dos insumos e salários de mercado, acrescidos dos respectivos encargos, exceto quando se referirem a materiais e instalações de propriedade do próprio licitante, para os quais ele renuncie a parcela ou à totalidade da remuneração.</w:t>
      </w:r>
    </w:p>
    <w:p w14:paraId="4F9179DC">
      <w:pPr>
        <w:pStyle w:val="17"/>
        <w:numPr>
          <w:ilvl w:val="2"/>
          <w:numId w:val="10"/>
        </w:numPr>
        <w:jc w:val="both"/>
        <w:rPr>
          <w:rFonts w:asciiTheme="minorHAnsi" w:hAnsiTheme="minorHAnsi" w:cstheme="minorHAnsi"/>
          <w:bCs/>
          <w:sz w:val="18"/>
          <w:szCs w:val="18"/>
        </w:rPr>
      </w:pPr>
      <w:r>
        <w:rPr>
          <w:rFonts w:asciiTheme="minorHAnsi" w:hAnsiTheme="minorHAnsi" w:cstheme="minorHAnsi"/>
          <w:bCs/>
          <w:sz w:val="18"/>
          <w:szCs w:val="18"/>
        </w:rPr>
        <w:t>Se a proposta ou lance vencedor for desclassificado, o Pregoeiro examinará a proposta ou lance subsequente, e, assim sucessivamente, na ordem de classificação.</w:t>
      </w:r>
    </w:p>
    <w:p w14:paraId="2AE05E01">
      <w:pPr>
        <w:pStyle w:val="17"/>
        <w:ind w:left="360"/>
        <w:jc w:val="both"/>
        <w:rPr>
          <w:rFonts w:asciiTheme="minorHAnsi" w:hAnsiTheme="minorHAnsi" w:cstheme="minorHAnsi"/>
          <w:b/>
          <w:sz w:val="18"/>
          <w:szCs w:val="18"/>
        </w:rPr>
      </w:pPr>
    </w:p>
    <w:p w14:paraId="7C8319E9">
      <w:pPr>
        <w:pStyle w:val="17"/>
        <w:numPr>
          <w:ilvl w:val="0"/>
          <w:numId w:val="10"/>
        </w:numPr>
        <w:jc w:val="both"/>
        <w:rPr>
          <w:rFonts w:asciiTheme="minorHAnsi" w:hAnsiTheme="minorHAnsi" w:cstheme="minorHAnsi"/>
          <w:b/>
          <w:sz w:val="18"/>
          <w:szCs w:val="18"/>
        </w:rPr>
      </w:pPr>
      <w:r>
        <w:rPr>
          <w:rFonts w:asciiTheme="minorHAnsi" w:hAnsiTheme="minorHAnsi" w:cstheme="minorHAnsi"/>
          <w:b/>
          <w:color w:val="000000"/>
          <w:sz w:val="18"/>
          <w:szCs w:val="18"/>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603F6E64">
      <w:pPr>
        <w:pStyle w:val="17"/>
        <w:ind w:left="360"/>
        <w:jc w:val="both"/>
        <w:rPr>
          <w:rFonts w:asciiTheme="minorHAnsi" w:hAnsiTheme="minorHAnsi" w:cstheme="minorHAnsi"/>
          <w:b/>
          <w:sz w:val="18"/>
          <w:szCs w:val="18"/>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704"/>
        <w:gridCol w:w="923"/>
        <w:gridCol w:w="4261"/>
        <w:gridCol w:w="1417"/>
        <w:gridCol w:w="1295"/>
      </w:tblGrid>
      <w:tr w14:paraId="7D8DC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3EBF7437">
            <w:pPr>
              <w:pStyle w:val="17"/>
              <w:jc w:val="both"/>
              <w:rPr>
                <w:rFonts w:asciiTheme="minorHAnsi" w:hAnsiTheme="minorHAnsi"/>
                <w:b/>
                <w:bCs/>
                <w:sz w:val="18"/>
                <w:szCs w:val="18"/>
              </w:rPr>
            </w:pPr>
            <w:r>
              <w:rPr>
                <w:rFonts w:asciiTheme="minorHAnsi" w:hAnsiTheme="minorHAnsi"/>
                <w:b/>
                <w:bCs/>
                <w:sz w:val="18"/>
                <w:szCs w:val="18"/>
              </w:rPr>
              <w:t>ITEM</w:t>
            </w:r>
          </w:p>
        </w:tc>
        <w:tc>
          <w:tcPr>
            <w:tcW w:w="704" w:type="dxa"/>
          </w:tcPr>
          <w:p w14:paraId="01F32FAE">
            <w:pPr>
              <w:pStyle w:val="17"/>
              <w:jc w:val="both"/>
              <w:rPr>
                <w:rFonts w:asciiTheme="minorHAnsi" w:hAnsiTheme="minorHAnsi"/>
                <w:b/>
                <w:bCs/>
                <w:sz w:val="18"/>
                <w:szCs w:val="18"/>
              </w:rPr>
            </w:pPr>
            <w:r>
              <w:rPr>
                <w:rFonts w:asciiTheme="minorHAnsi" w:hAnsiTheme="minorHAnsi"/>
                <w:b/>
                <w:bCs/>
                <w:sz w:val="18"/>
                <w:szCs w:val="18"/>
              </w:rPr>
              <w:t>UND</w:t>
            </w:r>
          </w:p>
        </w:tc>
        <w:tc>
          <w:tcPr>
            <w:tcW w:w="923" w:type="dxa"/>
          </w:tcPr>
          <w:p w14:paraId="24D26390">
            <w:pPr>
              <w:pStyle w:val="17"/>
              <w:jc w:val="both"/>
              <w:rPr>
                <w:rFonts w:asciiTheme="minorHAnsi" w:hAnsiTheme="minorHAnsi"/>
                <w:b/>
                <w:bCs/>
                <w:sz w:val="18"/>
                <w:szCs w:val="18"/>
              </w:rPr>
            </w:pPr>
            <w:r>
              <w:rPr>
                <w:rFonts w:asciiTheme="minorHAnsi" w:hAnsiTheme="minorHAnsi"/>
                <w:b/>
                <w:bCs/>
                <w:sz w:val="18"/>
                <w:szCs w:val="18"/>
              </w:rPr>
              <w:t>QUANT.</w:t>
            </w:r>
          </w:p>
        </w:tc>
        <w:tc>
          <w:tcPr>
            <w:tcW w:w="4261" w:type="dxa"/>
          </w:tcPr>
          <w:p w14:paraId="7F0FDA06">
            <w:pPr>
              <w:pStyle w:val="17"/>
              <w:jc w:val="both"/>
              <w:rPr>
                <w:rFonts w:asciiTheme="minorHAnsi" w:hAnsiTheme="minorHAnsi"/>
                <w:b/>
                <w:bCs/>
                <w:sz w:val="18"/>
                <w:szCs w:val="18"/>
              </w:rPr>
            </w:pPr>
            <w:r>
              <w:rPr>
                <w:rFonts w:asciiTheme="minorHAnsi" w:hAnsiTheme="minorHAnsi"/>
                <w:b/>
                <w:bCs/>
                <w:sz w:val="18"/>
                <w:szCs w:val="18"/>
              </w:rPr>
              <w:t>DESCRIÇÃ</w:t>
            </w:r>
          </w:p>
        </w:tc>
        <w:tc>
          <w:tcPr>
            <w:tcW w:w="1417" w:type="dxa"/>
          </w:tcPr>
          <w:p w14:paraId="2A28422D">
            <w:pPr>
              <w:pStyle w:val="17"/>
              <w:jc w:val="both"/>
              <w:rPr>
                <w:rFonts w:asciiTheme="minorHAnsi" w:hAnsiTheme="minorHAnsi"/>
                <w:b/>
                <w:bCs/>
                <w:sz w:val="18"/>
                <w:szCs w:val="18"/>
              </w:rPr>
            </w:pPr>
            <w:r>
              <w:rPr>
                <w:rFonts w:asciiTheme="minorHAnsi" w:hAnsiTheme="minorHAnsi"/>
                <w:b/>
                <w:bCs/>
                <w:sz w:val="18"/>
                <w:szCs w:val="18"/>
              </w:rPr>
              <w:t>VALOR UNT.</w:t>
            </w:r>
          </w:p>
        </w:tc>
        <w:tc>
          <w:tcPr>
            <w:tcW w:w="1295" w:type="dxa"/>
          </w:tcPr>
          <w:p w14:paraId="5F97665D">
            <w:pPr>
              <w:pStyle w:val="17"/>
              <w:jc w:val="both"/>
              <w:rPr>
                <w:rFonts w:asciiTheme="minorHAnsi" w:hAnsiTheme="minorHAnsi"/>
                <w:b/>
                <w:bCs/>
                <w:sz w:val="18"/>
                <w:szCs w:val="18"/>
              </w:rPr>
            </w:pPr>
            <w:r>
              <w:rPr>
                <w:rFonts w:asciiTheme="minorHAnsi" w:hAnsiTheme="minorHAnsi"/>
                <w:b/>
                <w:bCs/>
                <w:sz w:val="18"/>
                <w:szCs w:val="18"/>
              </w:rPr>
              <w:t>VALOR TOTAL</w:t>
            </w:r>
          </w:p>
        </w:tc>
      </w:tr>
      <w:tr w14:paraId="6FD67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29D7D105">
            <w:pPr>
              <w:pStyle w:val="17"/>
              <w:jc w:val="both"/>
              <w:rPr>
                <w:rFonts w:asciiTheme="minorHAnsi" w:hAnsiTheme="minorHAnsi"/>
                <w:b/>
                <w:bCs/>
                <w:sz w:val="18"/>
                <w:szCs w:val="18"/>
              </w:rPr>
            </w:pPr>
            <w:r>
              <w:rPr>
                <w:rFonts w:asciiTheme="minorHAnsi" w:hAnsiTheme="minorHAnsi"/>
                <w:b/>
                <w:bCs/>
                <w:sz w:val="18"/>
                <w:szCs w:val="18"/>
              </w:rPr>
              <w:t>01</w:t>
            </w:r>
          </w:p>
        </w:tc>
        <w:tc>
          <w:tcPr>
            <w:tcW w:w="704" w:type="dxa"/>
          </w:tcPr>
          <w:p w14:paraId="4C6809E9">
            <w:pPr>
              <w:pStyle w:val="17"/>
              <w:jc w:val="both"/>
              <w:rPr>
                <w:rFonts w:asciiTheme="minorHAnsi" w:hAnsiTheme="minorHAnsi"/>
                <w:b/>
                <w:bCs/>
                <w:sz w:val="18"/>
                <w:szCs w:val="18"/>
              </w:rPr>
            </w:pPr>
            <w:r>
              <w:rPr>
                <w:rFonts w:asciiTheme="minorHAnsi" w:hAnsiTheme="minorHAnsi"/>
                <w:b/>
                <w:bCs/>
                <w:sz w:val="18"/>
                <w:szCs w:val="18"/>
              </w:rPr>
              <w:t>UND</w:t>
            </w:r>
          </w:p>
        </w:tc>
        <w:tc>
          <w:tcPr>
            <w:tcW w:w="923" w:type="dxa"/>
          </w:tcPr>
          <w:p w14:paraId="74BEF90F">
            <w:pPr>
              <w:pStyle w:val="17"/>
              <w:jc w:val="both"/>
              <w:rPr>
                <w:rFonts w:asciiTheme="minorHAnsi" w:hAnsiTheme="minorHAnsi"/>
                <w:b/>
                <w:bCs/>
                <w:sz w:val="18"/>
                <w:szCs w:val="18"/>
              </w:rPr>
            </w:pPr>
            <w:r>
              <w:rPr>
                <w:rFonts w:asciiTheme="minorHAnsi" w:hAnsiTheme="minorHAnsi"/>
                <w:b/>
                <w:bCs/>
                <w:sz w:val="18"/>
                <w:szCs w:val="18"/>
              </w:rPr>
              <w:t>01</w:t>
            </w:r>
          </w:p>
        </w:tc>
        <w:tc>
          <w:tcPr>
            <w:tcW w:w="4261" w:type="dxa"/>
          </w:tcPr>
          <w:p w14:paraId="1CC2FB21">
            <w:pPr>
              <w:pStyle w:val="17"/>
              <w:jc w:val="both"/>
              <w:rPr>
                <w:rFonts w:asciiTheme="minorHAnsi" w:hAnsiTheme="minorHAnsi"/>
                <w:b/>
                <w:bCs/>
                <w:sz w:val="18"/>
                <w:szCs w:val="18"/>
              </w:rPr>
            </w:pPr>
            <w:r>
              <w:rPr>
                <w:rFonts w:asciiTheme="minorHAnsi" w:hAnsiTheme="minorHAnsi"/>
                <w:color w:val="000000"/>
                <w:sz w:val="18"/>
                <w:szCs w:val="18"/>
                <w:lang w:eastAsia="pt-BR"/>
              </w:rPr>
              <w:t>Locação de produtos para cerimonial de abertura DIFERENCIADAS A CADA NOITE, decorações de abertura, decoração de premiação, efeitos especiais, cenários diferentes por noite para a XXII  Festa de Peão de Rifaina também contendo os seguintes itens: 4 cortinas 13 metros cada lado, 2 plataformas para passarela, 4 escadas, 1 bandeira do Brasil 10/6, 1 túnel inflável, 4 globos, 2 touros de fibra, Iluminação, Fiação com cabos pp, Banners 3/3, Plataforma para destaque, Máquina de fumaça, 2 Cortina 6/1, Cabo de aço para fixação da cortina, Q 15 para fixar cabo aço e Pódio  para 5 finalistas. Para as 04 noites da festa de peão de 24 a 27 de julho de 2025.</w:t>
            </w:r>
          </w:p>
        </w:tc>
        <w:tc>
          <w:tcPr>
            <w:tcW w:w="1417" w:type="dxa"/>
          </w:tcPr>
          <w:p w14:paraId="7197E527">
            <w:pPr>
              <w:pStyle w:val="17"/>
              <w:jc w:val="both"/>
              <w:rPr>
                <w:rFonts w:asciiTheme="minorHAnsi" w:hAnsiTheme="minorHAnsi"/>
                <w:color w:val="000000"/>
                <w:sz w:val="18"/>
                <w:szCs w:val="18"/>
                <w:lang w:eastAsia="pt-BR"/>
              </w:rPr>
            </w:pPr>
            <w:r>
              <w:rPr>
                <w:rFonts w:asciiTheme="minorHAnsi" w:hAnsiTheme="minorHAnsi"/>
                <w:color w:val="000000"/>
                <w:sz w:val="18"/>
                <w:szCs w:val="18"/>
                <w:lang w:eastAsia="pt-BR"/>
              </w:rPr>
              <w:t>R$ 15.980,63</w:t>
            </w:r>
          </w:p>
        </w:tc>
        <w:tc>
          <w:tcPr>
            <w:tcW w:w="1295" w:type="dxa"/>
          </w:tcPr>
          <w:p w14:paraId="7B7DF837">
            <w:pPr>
              <w:pStyle w:val="17"/>
              <w:jc w:val="both"/>
              <w:rPr>
                <w:rFonts w:asciiTheme="minorHAnsi" w:hAnsiTheme="minorHAnsi"/>
                <w:color w:val="000000"/>
                <w:sz w:val="18"/>
                <w:szCs w:val="18"/>
                <w:lang w:eastAsia="pt-BR"/>
              </w:rPr>
            </w:pPr>
            <w:r>
              <w:rPr>
                <w:rFonts w:asciiTheme="minorHAnsi" w:hAnsiTheme="minorHAnsi"/>
                <w:color w:val="000000"/>
                <w:sz w:val="18"/>
                <w:szCs w:val="18"/>
                <w:lang w:eastAsia="pt-BR"/>
              </w:rPr>
              <w:t>R$ 15.980,63</w:t>
            </w:r>
          </w:p>
        </w:tc>
      </w:tr>
    </w:tbl>
    <w:p w14:paraId="7A118D76">
      <w:pPr>
        <w:pStyle w:val="17"/>
        <w:ind w:left="360"/>
        <w:jc w:val="both"/>
        <w:rPr>
          <w:rFonts w:asciiTheme="minorHAnsi" w:hAnsiTheme="minorHAnsi" w:cstheme="minorHAnsi"/>
          <w:b/>
          <w:sz w:val="18"/>
          <w:szCs w:val="18"/>
        </w:rPr>
      </w:pPr>
    </w:p>
    <w:p w14:paraId="318DD934">
      <w:pPr>
        <w:pStyle w:val="13"/>
        <w:ind w:left="360"/>
        <w:jc w:val="both"/>
        <w:rPr>
          <w:rFonts w:eastAsia="Calibri" w:asciiTheme="minorHAnsi" w:hAnsiTheme="minorHAnsi" w:cstheme="minorHAnsi"/>
          <w:b/>
          <w:bCs/>
          <w:color w:val="FF0000"/>
          <w:sz w:val="18"/>
          <w:szCs w:val="18"/>
        </w:rPr>
      </w:pPr>
      <w:r>
        <w:rPr>
          <w:rFonts w:asciiTheme="minorHAnsi" w:hAnsiTheme="minorHAnsi" w:cstheme="minorHAnsi"/>
          <w:b/>
          <w:color w:val="000000"/>
          <w:sz w:val="18"/>
          <w:szCs w:val="18"/>
        </w:rPr>
        <w:t xml:space="preserve">9.2 </w:t>
      </w:r>
      <w:r>
        <w:rPr>
          <w:rFonts w:eastAsia="Calibri" w:asciiTheme="minorHAnsi" w:hAnsiTheme="minorHAnsi" w:cstheme="minorHAnsi"/>
          <w:b/>
          <w:bCs/>
          <w:color w:val="FF0000"/>
          <w:sz w:val="18"/>
          <w:szCs w:val="18"/>
        </w:rPr>
        <w:t xml:space="preserve">– As estruturas desta dispença de licitação será requisitada em prazo de no mínimo 20 dias de antecedência através de PEDIDO DE COMPRA para o evento a ser utilizado. </w:t>
      </w:r>
    </w:p>
    <w:p w14:paraId="0BCE2254">
      <w:pPr>
        <w:pStyle w:val="17"/>
        <w:rPr>
          <w:rFonts w:asciiTheme="minorHAnsi" w:hAnsiTheme="minorHAnsi" w:cstheme="minorHAnsi"/>
          <w:sz w:val="18"/>
          <w:szCs w:val="18"/>
          <w:lang w:val="pt-PT"/>
        </w:rPr>
      </w:pPr>
    </w:p>
    <w:p w14:paraId="7E079CA5">
      <w:pPr>
        <w:pStyle w:val="17"/>
        <w:numPr>
          <w:ilvl w:val="1"/>
          <w:numId w:val="12"/>
        </w:numPr>
        <w:rPr>
          <w:rFonts w:asciiTheme="minorHAnsi" w:hAnsiTheme="minorHAnsi" w:cstheme="minorHAnsi"/>
          <w:sz w:val="18"/>
          <w:szCs w:val="18"/>
          <w:lang w:val="pt-PT"/>
        </w:rPr>
      </w:pPr>
      <w:r>
        <w:rPr>
          <w:rFonts w:asciiTheme="minorHAnsi" w:hAnsiTheme="minorHAnsi" w:cstheme="minorHAnsi"/>
          <w:sz w:val="18"/>
          <w:szCs w:val="18"/>
        </w:rPr>
        <w:t>Metodologia de cálculo dos quantitativos https://www.bancodeprecos.com.br/Cotacoes/Editar/10837120</w:t>
      </w:r>
    </w:p>
    <w:p w14:paraId="051165A0">
      <w:pPr>
        <w:pStyle w:val="17"/>
        <w:numPr>
          <w:ilvl w:val="1"/>
          <w:numId w:val="12"/>
        </w:numPr>
        <w:rPr>
          <w:rFonts w:asciiTheme="minorHAnsi" w:hAnsiTheme="minorHAnsi" w:cstheme="minorHAnsi"/>
          <w:sz w:val="18"/>
          <w:szCs w:val="18"/>
          <w:lang w:val="pt-PT"/>
        </w:rPr>
      </w:pPr>
      <w:r>
        <w:rPr>
          <w:rFonts w:asciiTheme="minorHAnsi" w:hAnsiTheme="minorHAnsi" w:cstheme="minorHAnsi"/>
          <w:sz w:val="18"/>
          <w:szCs w:val="18"/>
        </w:rPr>
        <w:t>O dimensionamento do quantitativo foi obtido com base para realização de eventos para o ano de 2025 e com orçamento dentro do Banco de Preços.</w:t>
      </w:r>
    </w:p>
    <w:p w14:paraId="07744C06">
      <w:pPr>
        <w:pStyle w:val="17"/>
        <w:numPr>
          <w:ilvl w:val="1"/>
          <w:numId w:val="12"/>
        </w:numPr>
        <w:rPr>
          <w:rFonts w:asciiTheme="minorHAnsi" w:hAnsiTheme="minorHAnsi" w:cstheme="minorHAnsi"/>
          <w:sz w:val="18"/>
          <w:szCs w:val="18"/>
          <w:lang w:val="pt-PT"/>
        </w:rPr>
      </w:pPr>
      <w:r>
        <w:rPr>
          <w:rFonts w:asciiTheme="minorHAnsi" w:hAnsiTheme="minorHAnsi" w:cstheme="minorHAnsi"/>
          <w:sz w:val="18"/>
          <w:szCs w:val="18"/>
        </w:rPr>
        <w:t>Documentos de suporte em anexo, cotação dentro do Banco de Preços.</w:t>
      </w:r>
    </w:p>
    <w:p w14:paraId="13952BB1">
      <w:pPr>
        <w:pStyle w:val="17"/>
        <w:numPr>
          <w:ilvl w:val="1"/>
          <w:numId w:val="12"/>
        </w:numPr>
        <w:rPr>
          <w:rFonts w:asciiTheme="minorHAnsi" w:hAnsiTheme="minorHAnsi" w:cstheme="minorHAnsi"/>
          <w:sz w:val="18"/>
          <w:szCs w:val="18"/>
          <w:lang w:val="pt-PT"/>
        </w:rPr>
      </w:pPr>
      <w:r>
        <w:rPr>
          <w:rFonts w:asciiTheme="minorHAnsi" w:hAnsiTheme="minorHAnsi" w:cstheme="minorHAnsi"/>
          <w:sz w:val="18"/>
          <w:szCs w:val="18"/>
        </w:rPr>
        <w:t>Detalhamento de cada item abaixo:</w:t>
      </w:r>
    </w:p>
    <w:p w14:paraId="2B31F6D9">
      <w:pPr>
        <w:pStyle w:val="17"/>
        <w:jc w:val="both"/>
        <w:rPr>
          <w:rFonts w:asciiTheme="minorHAnsi" w:hAnsiTheme="minorHAnsi" w:cstheme="minorHAnsi"/>
          <w:b/>
          <w:sz w:val="18"/>
          <w:szCs w:val="18"/>
        </w:rPr>
      </w:pPr>
    </w:p>
    <w:p w14:paraId="325EB533">
      <w:pPr>
        <w:pStyle w:val="13"/>
        <w:numPr>
          <w:ilvl w:val="0"/>
          <w:numId w:val="12"/>
        </w:numPr>
        <w:pBdr>
          <w:top w:val="none" w:color="auto" w:sz="0" w:space="0"/>
          <w:left w:val="none" w:color="auto" w:sz="0" w:space="0"/>
          <w:bottom w:val="none" w:color="auto" w:sz="0" w:space="0"/>
          <w:right w:val="none" w:color="auto" w:sz="0" w:space="0"/>
          <w:between w:val="none" w:color="auto" w:sz="0" w:space="0"/>
        </w:pBdr>
        <w:jc w:val="both"/>
        <w:rPr>
          <w:rFonts w:asciiTheme="minorHAnsi" w:hAnsiTheme="minorHAnsi" w:cstheme="minorHAnsi"/>
          <w:b/>
          <w:color w:val="000000"/>
          <w:sz w:val="18"/>
          <w:szCs w:val="18"/>
        </w:rPr>
      </w:pPr>
      <w:r>
        <w:rPr>
          <w:rFonts w:asciiTheme="minorHAnsi" w:hAnsiTheme="minorHAnsi" w:cstheme="minorHAnsi"/>
          <w:b/>
          <w:color w:val="000000"/>
          <w:sz w:val="18"/>
          <w:szCs w:val="18"/>
        </w:rPr>
        <w:t>ADEQUAÇÃO ORÇAMENTÁRIA</w:t>
      </w:r>
    </w:p>
    <w:p w14:paraId="765A30FA">
      <w:pPr>
        <w:pStyle w:val="13"/>
        <w:numPr>
          <w:ilvl w:val="1"/>
          <w:numId w:val="12"/>
        </w:numPr>
        <w:pBdr>
          <w:top w:val="none" w:color="auto" w:sz="0" w:space="0"/>
          <w:left w:val="none" w:color="auto" w:sz="0" w:space="0"/>
          <w:bottom w:val="none" w:color="auto" w:sz="0" w:space="0"/>
          <w:right w:val="none" w:color="auto" w:sz="0" w:space="0"/>
          <w:between w:val="none" w:color="auto" w:sz="0" w:space="0"/>
        </w:pBdr>
        <w:jc w:val="both"/>
        <w:rPr>
          <w:rFonts w:asciiTheme="minorHAnsi" w:hAnsiTheme="minorHAnsi" w:cstheme="minorHAnsi"/>
          <w:b/>
          <w:color w:val="000000"/>
          <w:sz w:val="18"/>
          <w:szCs w:val="18"/>
        </w:rPr>
      </w:pPr>
      <w:r>
        <w:rPr>
          <w:rFonts w:eastAsia="Calibri" w:asciiTheme="minorHAnsi" w:hAnsiTheme="minorHAnsi" w:cstheme="minorHAnsi"/>
          <w:sz w:val="18"/>
          <w:szCs w:val="18"/>
        </w:rPr>
        <w:t>As despesas decorrentes da presente contratação correrão à conta de recursos específicos consignados no Orçamento do(a) Município de Rifaina – SP.</w:t>
      </w:r>
    </w:p>
    <w:p w14:paraId="7D15E3A6">
      <w:pPr>
        <w:pStyle w:val="13"/>
        <w:numPr>
          <w:ilvl w:val="2"/>
          <w:numId w:val="12"/>
        </w:numPr>
        <w:pBdr>
          <w:top w:val="none" w:color="auto" w:sz="0" w:space="0"/>
          <w:left w:val="none" w:color="auto" w:sz="0" w:space="0"/>
          <w:bottom w:val="none" w:color="auto" w:sz="0" w:space="0"/>
          <w:right w:val="none" w:color="auto" w:sz="0" w:space="0"/>
          <w:between w:val="none" w:color="auto" w:sz="0" w:space="0"/>
        </w:pBdr>
        <w:jc w:val="both"/>
        <w:rPr>
          <w:rFonts w:asciiTheme="minorHAnsi" w:hAnsiTheme="minorHAnsi" w:cstheme="minorHAnsi"/>
          <w:b/>
          <w:color w:val="000000"/>
          <w:sz w:val="18"/>
          <w:szCs w:val="18"/>
        </w:rPr>
      </w:pPr>
      <w:r>
        <w:rPr>
          <w:rFonts w:eastAsia="Calibri" w:asciiTheme="minorHAnsi" w:hAnsiTheme="minorHAnsi" w:cstheme="minorHAnsi"/>
          <w:sz w:val="18"/>
          <w:szCs w:val="18"/>
        </w:rPr>
        <w:t>A contratação será atendida pelas seguintes dotações:</w:t>
      </w:r>
    </w:p>
    <w:p w14:paraId="4BCB48D2">
      <w:pPr>
        <w:pStyle w:val="13"/>
        <w:numPr>
          <w:ilvl w:val="3"/>
          <w:numId w:val="12"/>
        </w:numPr>
        <w:pBdr>
          <w:top w:val="none" w:color="auto" w:sz="0" w:space="0"/>
          <w:left w:val="none" w:color="auto" w:sz="0" w:space="0"/>
          <w:bottom w:val="none" w:color="auto" w:sz="0" w:space="0"/>
          <w:right w:val="none" w:color="auto" w:sz="0" w:space="0"/>
          <w:between w:val="none" w:color="auto" w:sz="0" w:space="0"/>
        </w:pBdr>
        <w:jc w:val="both"/>
        <w:rPr>
          <w:rFonts w:asciiTheme="minorHAnsi" w:hAnsiTheme="minorHAnsi" w:cstheme="minorHAnsi"/>
          <w:b/>
          <w:color w:val="000000"/>
          <w:sz w:val="18"/>
          <w:szCs w:val="18"/>
        </w:rPr>
      </w:pPr>
      <w:r>
        <w:rPr>
          <w:rFonts w:eastAsia="Calibri" w:asciiTheme="minorHAnsi" w:hAnsiTheme="minorHAnsi" w:cstheme="minorHAnsi"/>
          <w:sz w:val="18"/>
          <w:szCs w:val="18"/>
        </w:rPr>
        <w:t>Vinculados de Impostos - OUTROS SERVIÇOS DE TERCEIROS - PESSOA JURÍDICA</w:t>
      </w:r>
    </w:p>
    <w:p w14:paraId="50B58152">
      <w:pPr>
        <w:pStyle w:val="13"/>
        <w:numPr>
          <w:ilvl w:val="3"/>
          <w:numId w:val="12"/>
        </w:numPr>
        <w:pBdr>
          <w:top w:val="none" w:color="auto" w:sz="0" w:space="0"/>
          <w:left w:val="none" w:color="auto" w:sz="0" w:space="0"/>
          <w:bottom w:val="none" w:color="auto" w:sz="0" w:space="0"/>
          <w:right w:val="none" w:color="auto" w:sz="0" w:space="0"/>
          <w:between w:val="none" w:color="auto" w:sz="0" w:space="0"/>
        </w:pBdr>
        <w:jc w:val="both"/>
        <w:rPr>
          <w:rFonts w:asciiTheme="minorHAnsi" w:hAnsiTheme="minorHAnsi" w:cstheme="minorHAnsi"/>
          <w:b/>
          <w:color w:val="000000"/>
          <w:sz w:val="18"/>
          <w:szCs w:val="18"/>
        </w:rPr>
      </w:pPr>
      <w:r>
        <w:rPr>
          <w:rFonts w:eastAsia="Calibri" w:asciiTheme="minorHAnsi" w:hAnsiTheme="minorHAnsi" w:cstheme="minorHAnsi"/>
          <w:sz w:val="18"/>
          <w:szCs w:val="18"/>
        </w:rPr>
        <w:t>A dotação relativa aos exercícios financeiros subsequentes, será indicada após aprovação da Lei Orçamentária respectiva e liberação dos créditos correspondentes, mediante apostilamento.</w:t>
      </w:r>
    </w:p>
    <w:p w14:paraId="5E2F093E">
      <w:pPr>
        <w:pStyle w:val="13"/>
        <w:numPr>
          <w:ilvl w:val="1"/>
          <w:numId w:val="12"/>
        </w:numPr>
        <w:pBdr>
          <w:top w:val="none" w:color="auto" w:sz="0" w:space="0"/>
          <w:left w:val="none" w:color="auto" w:sz="0" w:space="0"/>
          <w:bottom w:val="none" w:color="auto" w:sz="0" w:space="0"/>
          <w:right w:val="none" w:color="auto" w:sz="0" w:space="0"/>
          <w:between w:val="none" w:color="auto" w:sz="0" w:space="0"/>
        </w:pBdr>
        <w:jc w:val="both"/>
        <w:rPr>
          <w:rFonts w:asciiTheme="minorHAnsi" w:hAnsiTheme="minorHAnsi" w:cstheme="minorHAnsi"/>
          <w:b/>
          <w:color w:val="000000"/>
          <w:sz w:val="18"/>
          <w:szCs w:val="18"/>
        </w:rPr>
      </w:pPr>
      <w:r>
        <w:rPr>
          <w:rFonts w:asciiTheme="minorHAnsi" w:hAnsiTheme="minorHAnsi" w:cstheme="minorHAnsi"/>
          <w:b/>
          <w:bCs/>
          <w:sz w:val="18"/>
          <w:szCs w:val="18"/>
        </w:rPr>
        <w:t xml:space="preserve"> RECURSOS ORÇAMENTÁRIOS</w:t>
      </w:r>
    </w:p>
    <w:p w14:paraId="3889E31F">
      <w:pPr>
        <w:pStyle w:val="13"/>
        <w:pBdr>
          <w:top w:val="none" w:color="auto" w:sz="0" w:space="0"/>
          <w:left w:val="none" w:color="auto" w:sz="0" w:space="0"/>
          <w:bottom w:val="none" w:color="auto" w:sz="0" w:space="0"/>
          <w:right w:val="none" w:color="auto" w:sz="0" w:space="0"/>
          <w:between w:val="none" w:color="auto" w:sz="0" w:space="0"/>
        </w:pBdr>
        <w:ind w:left="360"/>
        <w:jc w:val="both"/>
        <w:rPr>
          <w:rFonts w:asciiTheme="minorHAnsi" w:hAnsiTheme="minorHAnsi" w:cstheme="minorHAnsi"/>
          <w:bCs/>
          <w:color w:val="000000"/>
        </w:rPr>
      </w:pPr>
      <w:r>
        <w:rPr>
          <w:rFonts w:asciiTheme="minorHAnsi" w:hAnsiTheme="minorHAnsi" w:cstheme="minorHAnsi"/>
          <w:bCs/>
          <w:color w:val="000000"/>
        </w:rPr>
        <w:t>TURISMO</w:t>
      </w:r>
    </w:p>
    <w:p w14:paraId="1F66F89E">
      <w:pPr>
        <w:pStyle w:val="17"/>
        <w:ind w:left="360"/>
        <w:jc w:val="both"/>
        <w:rPr>
          <w:rFonts w:asciiTheme="minorHAnsi" w:hAnsiTheme="minorHAnsi" w:cstheme="minorHAnsi"/>
          <w:sz w:val="20"/>
          <w:szCs w:val="20"/>
        </w:rPr>
      </w:pPr>
      <w:r>
        <w:rPr>
          <w:rFonts w:asciiTheme="minorHAnsi" w:hAnsiTheme="minorHAnsi" w:cstheme="minorHAnsi"/>
          <w:sz w:val="20"/>
          <w:szCs w:val="20"/>
        </w:rPr>
        <w:t>Órgão: 02 PREFEITURA MUNICIPAL</w:t>
      </w:r>
    </w:p>
    <w:p w14:paraId="2ECF5633">
      <w:pPr>
        <w:pStyle w:val="17"/>
        <w:ind w:left="360"/>
        <w:jc w:val="both"/>
        <w:rPr>
          <w:rFonts w:asciiTheme="minorHAnsi" w:hAnsiTheme="minorHAnsi" w:cstheme="minorHAnsi"/>
          <w:sz w:val="20"/>
          <w:szCs w:val="20"/>
        </w:rPr>
      </w:pPr>
      <w:r>
        <w:rPr>
          <w:rFonts w:asciiTheme="minorHAnsi" w:hAnsiTheme="minorHAnsi" w:cstheme="minorHAnsi"/>
          <w:sz w:val="20"/>
          <w:szCs w:val="20"/>
        </w:rPr>
        <w:t>UNIDADE: 11 SECRETARIA DE TURISMO</w:t>
      </w:r>
    </w:p>
    <w:p w14:paraId="4809BAC5">
      <w:pPr>
        <w:pStyle w:val="17"/>
        <w:ind w:left="360"/>
        <w:jc w:val="both"/>
        <w:rPr>
          <w:rFonts w:asciiTheme="minorHAnsi" w:hAnsiTheme="minorHAnsi" w:cstheme="minorHAnsi"/>
          <w:sz w:val="20"/>
          <w:szCs w:val="20"/>
        </w:rPr>
      </w:pPr>
      <w:r>
        <w:rPr>
          <w:rFonts w:asciiTheme="minorHAnsi" w:hAnsiTheme="minorHAnsi" w:cstheme="minorHAnsi"/>
          <w:sz w:val="20"/>
          <w:szCs w:val="20"/>
        </w:rPr>
        <w:t>23 695 0033 2020 0000 Implementação e Manutenção das Ações de Turismo</w:t>
      </w:r>
    </w:p>
    <w:p w14:paraId="1D04A158">
      <w:pPr>
        <w:pStyle w:val="13"/>
        <w:pBdr>
          <w:top w:val="none" w:color="auto" w:sz="0" w:space="0"/>
          <w:left w:val="none" w:color="auto" w:sz="0" w:space="0"/>
          <w:bottom w:val="none" w:color="auto" w:sz="0" w:space="0"/>
          <w:right w:val="none" w:color="auto" w:sz="0" w:space="0"/>
          <w:between w:val="none" w:color="auto" w:sz="0" w:space="0"/>
        </w:pBdr>
        <w:ind w:left="360"/>
        <w:jc w:val="both"/>
        <w:rPr>
          <w:rFonts w:asciiTheme="minorHAnsi" w:hAnsiTheme="minorHAnsi" w:cstheme="minorHAnsi"/>
          <w:sz w:val="20"/>
          <w:szCs w:val="20"/>
        </w:rPr>
      </w:pPr>
      <w:r>
        <w:rPr>
          <w:rFonts w:asciiTheme="minorHAnsi" w:hAnsiTheme="minorHAnsi" w:cstheme="minorHAnsi"/>
          <w:sz w:val="20"/>
          <w:szCs w:val="20"/>
        </w:rPr>
        <w:t>3.3.90.39.00 Outros serviços de terceiros – Pessoa Jurídica</w:t>
      </w:r>
    </w:p>
    <w:p w14:paraId="4D82834A">
      <w:pPr>
        <w:pBdr>
          <w:top w:val="none" w:color="auto" w:sz="0" w:space="0"/>
          <w:left w:val="none" w:color="auto" w:sz="0" w:space="0"/>
          <w:bottom w:val="none" w:color="auto" w:sz="0" w:space="0"/>
          <w:right w:val="none" w:color="auto" w:sz="0" w:space="0"/>
          <w:between w:val="none" w:color="auto" w:sz="0" w:space="0"/>
        </w:pBdr>
        <w:ind w:left="360"/>
        <w:jc w:val="both"/>
        <w:rPr>
          <w:rFonts w:asciiTheme="minorHAnsi" w:hAnsiTheme="minorHAnsi" w:cstheme="minorHAnsi"/>
          <w:b/>
          <w:color w:val="000000"/>
          <w:sz w:val="18"/>
          <w:szCs w:val="18"/>
        </w:rPr>
      </w:pPr>
    </w:p>
    <w:p w14:paraId="40A3F983">
      <w:pPr>
        <w:pStyle w:val="13"/>
        <w:pBdr>
          <w:top w:val="none" w:color="auto" w:sz="0" w:space="0"/>
          <w:left w:val="none" w:color="auto" w:sz="0" w:space="0"/>
          <w:bottom w:val="none" w:color="auto" w:sz="0" w:space="0"/>
          <w:right w:val="none" w:color="auto" w:sz="0" w:space="0"/>
          <w:between w:val="none" w:color="auto" w:sz="0" w:space="0"/>
        </w:pBdr>
        <w:ind w:left="360"/>
        <w:jc w:val="both"/>
        <w:rPr>
          <w:rFonts w:asciiTheme="minorHAnsi" w:hAnsiTheme="minorHAnsi" w:cstheme="minorHAnsi"/>
          <w:color w:val="ED0000"/>
          <w:sz w:val="18"/>
          <w:szCs w:val="18"/>
        </w:rPr>
      </w:pPr>
    </w:p>
    <w:p w14:paraId="31C1A820">
      <w:pPr>
        <w:pStyle w:val="13"/>
        <w:numPr>
          <w:ilvl w:val="0"/>
          <w:numId w:val="12"/>
        </w:numPr>
        <w:pBdr>
          <w:top w:val="none" w:color="auto" w:sz="0" w:space="0"/>
          <w:left w:val="none" w:color="auto" w:sz="0" w:space="0"/>
          <w:bottom w:val="none" w:color="auto" w:sz="0" w:space="0"/>
          <w:right w:val="none" w:color="auto" w:sz="0" w:space="0"/>
          <w:between w:val="none" w:color="auto" w:sz="0" w:space="0"/>
        </w:pBdr>
        <w:jc w:val="both"/>
        <w:rPr>
          <w:rFonts w:asciiTheme="minorHAnsi" w:hAnsiTheme="minorHAnsi" w:cstheme="minorHAnsi"/>
          <w:b/>
          <w:color w:val="000000"/>
          <w:sz w:val="18"/>
          <w:szCs w:val="18"/>
        </w:rPr>
      </w:pPr>
      <w:r>
        <w:rPr>
          <w:rFonts w:asciiTheme="minorHAnsi" w:hAnsiTheme="minorHAnsi" w:cstheme="minorHAnsi"/>
          <w:b/>
          <w:color w:val="000000"/>
          <w:sz w:val="18"/>
          <w:szCs w:val="18"/>
        </w:rPr>
        <w:t>ESPECIFICAÇÃO DO PRODUTO, PREFERENCIALMENTE CONFORME CATÁLOGO ELETRÔNICO DE PADRONIZAÇÃO, OBSERVADOS OS REQUISITOS DE QUALIDADE, RENDIMENTO, COMPATIBILIDADE, DURABILIDADE E SEGURANÇA</w:t>
      </w:r>
    </w:p>
    <w:p w14:paraId="6D5BB28F">
      <w:pPr>
        <w:pStyle w:val="13"/>
        <w:numPr>
          <w:ilvl w:val="1"/>
          <w:numId w:val="12"/>
        </w:numPr>
        <w:pBdr>
          <w:top w:val="none" w:color="auto" w:sz="0" w:space="0"/>
          <w:left w:val="none" w:color="auto" w:sz="0" w:space="0"/>
          <w:bottom w:val="none" w:color="auto" w:sz="0" w:space="0"/>
          <w:right w:val="none" w:color="auto" w:sz="0" w:space="0"/>
          <w:between w:val="none" w:color="auto" w:sz="0" w:space="0"/>
        </w:pBdr>
        <w:jc w:val="both"/>
        <w:rPr>
          <w:rFonts w:asciiTheme="minorHAnsi" w:hAnsiTheme="minorHAnsi" w:cstheme="minorHAnsi"/>
          <w:b/>
          <w:color w:val="000000"/>
          <w:sz w:val="18"/>
          <w:szCs w:val="18"/>
        </w:rPr>
      </w:pPr>
      <w:r>
        <w:rPr>
          <w:rFonts w:asciiTheme="minorHAnsi" w:hAnsiTheme="minorHAnsi" w:cstheme="minorHAnsi"/>
          <w:color w:val="000000"/>
          <w:sz w:val="18"/>
          <w:szCs w:val="18"/>
        </w:rPr>
        <w:t xml:space="preserve"> A locação detalhada de cada produto necessário para  a execução diária do cerimonial de ornamentação do rodeio da festa de peão com produtos e materiais necessários esta contida no quadro quantitativo de orçamento item 09.</w:t>
      </w:r>
    </w:p>
    <w:p w14:paraId="71DDF71B">
      <w:pPr>
        <w:pBdr>
          <w:top w:val="none" w:color="auto" w:sz="0" w:space="0"/>
          <w:left w:val="none" w:color="auto" w:sz="0" w:space="0"/>
          <w:bottom w:val="none" w:color="auto" w:sz="0" w:space="0"/>
          <w:right w:val="none" w:color="auto" w:sz="0" w:space="0"/>
          <w:between w:val="none" w:color="auto" w:sz="0" w:space="0"/>
        </w:pBdr>
        <w:ind w:left="360"/>
        <w:jc w:val="both"/>
        <w:rPr>
          <w:rFonts w:asciiTheme="minorHAnsi" w:hAnsiTheme="minorHAnsi" w:cstheme="minorHAnsi"/>
          <w:b/>
          <w:color w:val="000000"/>
          <w:sz w:val="18"/>
          <w:szCs w:val="18"/>
        </w:rPr>
      </w:pPr>
    </w:p>
    <w:p w14:paraId="6B5DBB05">
      <w:pPr>
        <w:pStyle w:val="13"/>
        <w:numPr>
          <w:ilvl w:val="0"/>
          <w:numId w:val="12"/>
        </w:numPr>
        <w:pBdr>
          <w:top w:val="none" w:color="auto" w:sz="0" w:space="0"/>
          <w:left w:val="none" w:color="auto" w:sz="0" w:space="0"/>
          <w:bottom w:val="none" w:color="auto" w:sz="0" w:space="0"/>
          <w:right w:val="none" w:color="auto" w:sz="0" w:space="0"/>
          <w:between w:val="none" w:color="auto" w:sz="0" w:space="0"/>
        </w:pBdr>
        <w:jc w:val="both"/>
        <w:rPr>
          <w:rFonts w:asciiTheme="minorHAnsi" w:hAnsiTheme="minorHAnsi" w:cstheme="minorHAnsi"/>
          <w:b/>
          <w:color w:val="000000"/>
          <w:sz w:val="18"/>
          <w:szCs w:val="18"/>
        </w:rPr>
      </w:pPr>
      <w:r>
        <w:rPr>
          <w:rFonts w:asciiTheme="minorHAnsi" w:hAnsiTheme="minorHAnsi" w:cstheme="minorHAnsi"/>
          <w:b/>
          <w:color w:val="000000"/>
          <w:sz w:val="18"/>
          <w:szCs w:val="18"/>
        </w:rPr>
        <w:t>INDICAÇÃO DOS LOCAIS DE ENTREGA DOS PRODUTOS E DAS REGRAS PARA RECEBIMENTOS PROVISÓRIO E DEFINITIVO, QUANDO FOR O CASO</w:t>
      </w:r>
    </w:p>
    <w:p w14:paraId="466FFC04">
      <w:pPr>
        <w:pStyle w:val="13"/>
        <w:numPr>
          <w:ilvl w:val="1"/>
          <w:numId w:val="12"/>
        </w:numPr>
        <w:pBdr>
          <w:top w:val="none" w:color="auto" w:sz="0" w:space="0"/>
          <w:left w:val="none" w:color="auto" w:sz="0" w:space="0"/>
          <w:bottom w:val="none" w:color="auto" w:sz="0" w:space="0"/>
          <w:right w:val="none" w:color="auto" w:sz="0" w:space="0"/>
          <w:between w:val="none" w:color="auto" w:sz="0" w:space="0"/>
        </w:pBdr>
        <w:jc w:val="both"/>
        <w:rPr>
          <w:rFonts w:asciiTheme="minorHAnsi" w:hAnsiTheme="minorHAnsi" w:cstheme="minorHAnsi"/>
          <w:b/>
          <w:color w:val="000000"/>
          <w:sz w:val="18"/>
          <w:szCs w:val="18"/>
        </w:rPr>
      </w:pPr>
      <w:r>
        <w:rPr>
          <w:rFonts w:asciiTheme="minorHAnsi" w:hAnsiTheme="minorHAnsi" w:cstheme="minorHAnsi"/>
          <w:sz w:val="18"/>
          <w:szCs w:val="18"/>
        </w:rPr>
        <w:t>O eventos iram acontecer no Parque de Exposição Abrão Bisco e deverão ser executados, montados e desmontados diariamente ao fim de cada noite de rodeio</w:t>
      </w:r>
    </w:p>
    <w:p w14:paraId="7CA0B6AA">
      <w:pPr>
        <w:pStyle w:val="13"/>
        <w:numPr>
          <w:ilvl w:val="1"/>
          <w:numId w:val="12"/>
        </w:numPr>
        <w:pBdr>
          <w:top w:val="none" w:color="auto" w:sz="0" w:space="0"/>
          <w:left w:val="none" w:color="auto" w:sz="0" w:space="0"/>
          <w:bottom w:val="none" w:color="auto" w:sz="0" w:space="0"/>
          <w:right w:val="none" w:color="auto" w:sz="0" w:space="0"/>
          <w:between w:val="none" w:color="auto" w:sz="0" w:space="0"/>
        </w:pBdr>
        <w:jc w:val="both"/>
        <w:rPr>
          <w:rFonts w:asciiTheme="minorHAnsi" w:hAnsiTheme="minorHAnsi" w:cstheme="minorHAnsi"/>
          <w:b/>
          <w:color w:val="000000"/>
          <w:sz w:val="18"/>
          <w:szCs w:val="18"/>
        </w:rPr>
      </w:pPr>
      <w:r>
        <w:rPr>
          <w:rFonts w:asciiTheme="minorHAnsi" w:hAnsiTheme="minorHAnsi" w:cstheme="minorHAnsi"/>
          <w:sz w:val="18"/>
          <w:szCs w:val="18"/>
        </w:rPr>
        <w:t xml:space="preserve"> A montagem deverá acontecer em pelo menos 02  horas de antecedência do inicio do rodeio marcado para 20h30 previamente informado no pedido de compra para empresa.</w:t>
      </w:r>
    </w:p>
    <w:p w14:paraId="3C8C9FFA">
      <w:pPr>
        <w:pStyle w:val="13"/>
        <w:numPr>
          <w:ilvl w:val="1"/>
          <w:numId w:val="12"/>
        </w:numPr>
        <w:pBdr>
          <w:top w:val="none" w:color="auto" w:sz="0" w:space="0"/>
          <w:left w:val="none" w:color="auto" w:sz="0" w:space="0"/>
          <w:bottom w:val="none" w:color="auto" w:sz="0" w:space="0"/>
          <w:right w:val="none" w:color="auto" w:sz="0" w:space="0"/>
          <w:between w:val="none" w:color="auto" w:sz="0" w:space="0"/>
        </w:pBdr>
        <w:jc w:val="both"/>
        <w:rPr>
          <w:rFonts w:asciiTheme="minorHAnsi" w:hAnsiTheme="minorHAnsi" w:cstheme="minorHAnsi"/>
          <w:b/>
          <w:color w:val="000000"/>
          <w:sz w:val="18"/>
          <w:szCs w:val="18"/>
        </w:rPr>
      </w:pPr>
      <w:r>
        <w:rPr>
          <w:rFonts w:asciiTheme="minorHAnsi" w:hAnsiTheme="minorHAnsi" w:cstheme="minorHAnsi"/>
          <w:sz w:val="18"/>
          <w:szCs w:val="18"/>
        </w:rPr>
        <w:t>Para recebimento haverá o responsável pelo evento e respectiva secretaria, para conferencia de quantidade, montagem e localidade exigida.</w:t>
      </w:r>
    </w:p>
    <w:p w14:paraId="79E21C59">
      <w:pPr>
        <w:pStyle w:val="13"/>
        <w:pBdr>
          <w:top w:val="none" w:color="auto" w:sz="0" w:space="0"/>
          <w:left w:val="none" w:color="auto" w:sz="0" w:space="0"/>
          <w:bottom w:val="none" w:color="auto" w:sz="0" w:space="0"/>
          <w:right w:val="none" w:color="auto" w:sz="0" w:space="0"/>
          <w:between w:val="none" w:color="auto" w:sz="0" w:space="0"/>
        </w:pBdr>
        <w:ind w:left="360"/>
        <w:jc w:val="both"/>
        <w:rPr>
          <w:rFonts w:asciiTheme="minorHAnsi" w:hAnsiTheme="minorHAnsi" w:cstheme="minorHAnsi"/>
          <w:b/>
          <w:color w:val="000000"/>
          <w:sz w:val="18"/>
          <w:szCs w:val="18"/>
        </w:rPr>
      </w:pPr>
    </w:p>
    <w:p w14:paraId="72667D10">
      <w:pPr>
        <w:pStyle w:val="13"/>
        <w:numPr>
          <w:ilvl w:val="0"/>
          <w:numId w:val="12"/>
        </w:numPr>
        <w:pBdr>
          <w:top w:val="none" w:color="auto" w:sz="0" w:space="0"/>
          <w:left w:val="none" w:color="auto" w:sz="0" w:space="0"/>
          <w:bottom w:val="none" w:color="auto" w:sz="0" w:space="0"/>
          <w:right w:val="none" w:color="auto" w:sz="0" w:space="0"/>
          <w:between w:val="none" w:color="auto" w:sz="0" w:space="0"/>
        </w:pBdr>
        <w:jc w:val="both"/>
        <w:rPr>
          <w:rFonts w:asciiTheme="minorHAnsi" w:hAnsiTheme="minorHAnsi" w:cstheme="minorHAnsi"/>
          <w:b/>
          <w:color w:val="000000"/>
          <w:sz w:val="18"/>
          <w:szCs w:val="18"/>
        </w:rPr>
      </w:pPr>
      <w:r>
        <w:rPr>
          <w:rFonts w:asciiTheme="minorHAnsi" w:hAnsiTheme="minorHAnsi" w:cstheme="minorHAnsi"/>
          <w:b/>
          <w:color w:val="000000"/>
          <w:sz w:val="18"/>
          <w:szCs w:val="18"/>
        </w:rPr>
        <w:t>ESPECIFICAÇÃO DA GARANTIA EXIGIDA E DAS CONDIÇÕES DE MANUTENÇÃO E ASSISTÊNCIA TÉCNICA, QUANDO FOR O CASO</w:t>
      </w:r>
    </w:p>
    <w:p w14:paraId="60D8BD08">
      <w:pPr>
        <w:pStyle w:val="13"/>
        <w:numPr>
          <w:ilvl w:val="1"/>
          <w:numId w:val="12"/>
        </w:numPr>
        <w:pBdr>
          <w:top w:val="none" w:color="auto" w:sz="0" w:space="0"/>
          <w:left w:val="none" w:color="auto" w:sz="0" w:space="0"/>
          <w:bottom w:val="none" w:color="auto" w:sz="0" w:space="0"/>
          <w:right w:val="none" w:color="auto" w:sz="0" w:space="0"/>
          <w:between w:val="none" w:color="auto" w:sz="0" w:space="0"/>
        </w:pBdr>
        <w:jc w:val="both"/>
        <w:rPr>
          <w:rFonts w:asciiTheme="minorHAnsi" w:hAnsiTheme="minorHAnsi" w:cstheme="minorHAnsi"/>
          <w:b/>
          <w:color w:val="000000"/>
          <w:sz w:val="18"/>
          <w:szCs w:val="18"/>
        </w:rPr>
      </w:pPr>
      <w:r>
        <w:rPr>
          <w:rFonts w:eastAsia="Calibri" w:asciiTheme="minorHAnsi" w:hAnsiTheme="minorHAnsi" w:cstheme="minorHAnsi"/>
          <w:sz w:val="18"/>
          <w:szCs w:val="18"/>
        </w:rPr>
        <w:t>Não tem necessidade de exigência de garantia por ser dispensa de licitação.</w:t>
      </w:r>
    </w:p>
    <w:p w14:paraId="75D8BD3C">
      <w:pPr>
        <w:pStyle w:val="13"/>
        <w:numPr>
          <w:ilvl w:val="1"/>
          <w:numId w:val="12"/>
        </w:numPr>
        <w:pBdr>
          <w:top w:val="none" w:color="auto" w:sz="0" w:space="0"/>
          <w:left w:val="none" w:color="auto" w:sz="0" w:space="0"/>
          <w:bottom w:val="none" w:color="auto" w:sz="0" w:space="0"/>
          <w:right w:val="none" w:color="auto" w:sz="0" w:space="0"/>
          <w:between w:val="none" w:color="auto" w:sz="0" w:space="0"/>
        </w:pBdr>
        <w:jc w:val="both"/>
        <w:rPr>
          <w:rFonts w:asciiTheme="minorHAnsi" w:hAnsiTheme="minorHAnsi" w:cstheme="minorHAnsi"/>
          <w:b/>
          <w:color w:val="000000"/>
          <w:sz w:val="18"/>
          <w:szCs w:val="18"/>
        </w:rPr>
      </w:pPr>
      <w:r>
        <w:rPr>
          <w:rFonts w:eastAsia="Calibri" w:asciiTheme="minorHAnsi" w:hAnsiTheme="minorHAnsi" w:cstheme="minorHAnsi"/>
          <w:sz w:val="18"/>
          <w:szCs w:val="18"/>
        </w:rPr>
        <w:t>Não se aplica condições de manutenção por tratar de uma locação e não aquisição. Haverá exigência de qualidade do produto a ser montado em condições de limpeza, pintura, higiene e sonoridade.</w:t>
      </w:r>
    </w:p>
    <w:p w14:paraId="16E0A521">
      <w:pPr>
        <w:pStyle w:val="13"/>
        <w:numPr>
          <w:ilvl w:val="1"/>
          <w:numId w:val="12"/>
        </w:numPr>
        <w:pBdr>
          <w:top w:val="none" w:color="auto" w:sz="0" w:space="0"/>
          <w:left w:val="none" w:color="auto" w:sz="0" w:space="0"/>
          <w:bottom w:val="none" w:color="auto" w:sz="0" w:space="0"/>
          <w:right w:val="none" w:color="auto" w:sz="0" w:space="0"/>
          <w:between w:val="none" w:color="auto" w:sz="0" w:space="0"/>
        </w:pBdr>
        <w:jc w:val="both"/>
        <w:rPr>
          <w:rFonts w:asciiTheme="minorHAnsi" w:hAnsiTheme="minorHAnsi" w:cstheme="minorHAnsi"/>
          <w:b/>
          <w:color w:val="000000"/>
          <w:sz w:val="18"/>
          <w:szCs w:val="18"/>
        </w:rPr>
      </w:pPr>
      <w:r>
        <w:rPr>
          <w:rFonts w:eastAsia="Calibri" w:asciiTheme="minorHAnsi" w:hAnsiTheme="minorHAnsi" w:cstheme="minorHAnsi"/>
          <w:sz w:val="18"/>
          <w:szCs w:val="18"/>
        </w:rPr>
        <w:t xml:space="preserve">Assistência técnica também não há devido que a responsabilidade de equipamento das estrutura serem de total </w:t>
      </w:r>
    </w:p>
    <w:p w14:paraId="432BA00E">
      <w:pPr>
        <w:pStyle w:val="13"/>
        <w:pBdr>
          <w:top w:val="none" w:color="auto" w:sz="0" w:space="0"/>
          <w:left w:val="none" w:color="auto" w:sz="0" w:space="0"/>
          <w:bottom w:val="none" w:color="auto" w:sz="0" w:space="0"/>
          <w:right w:val="none" w:color="auto" w:sz="0" w:space="0"/>
          <w:between w:val="none" w:color="auto" w:sz="0" w:space="0"/>
        </w:pBdr>
        <w:ind w:left="720"/>
        <w:jc w:val="both"/>
        <w:rPr>
          <w:rFonts w:asciiTheme="minorHAnsi" w:hAnsiTheme="minorHAnsi" w:cstheme="minorHAnsi"/>
          <w:b/>
          <w:color w:val="000000"/>
          <w:sz w:val="18"/>
          <w:szCs w:val="18"/>
        </w:rPr>
      </w:pPr>
      <w:r>
        <w:rPr>
          <w:rFonts w:eastAsia="Calibri" w:asciiTheme="minorHAnsi" w:hAnsiTheme="minorHAnsi" w:cstheme="minorHAnsi"/>
          <w:sz w:val="18"/>
          <w:szCs w:val="18"/>
        </w:rPr>
        <w:t>responsabilidade das empresas da dispensa de licitação vencedoras.</w:t>
      </w:r>
    </w:p>
    <w:p w14:paraId="7BA81458">
      <w:pPr>
        <w:pBdr>
          <w:top w:val="none" w:color="auto" w:sz="0" w:space="0"/>
          <w:left w:val="none" w:color="auto" w:sz="0" w:space="0"/>
          <w:bottom w:val="none" w:color="auto" w:sz="0" w:space="0"/>
          <w:right w:val="none" w:color="auto" w:sz="0" w:space="0"/>
          <w:between w:val="none" w:color="auto" w:sz="0" w:space="0"/>
        </w:pBdr>
        <w:jc w:val="both"/>
        <w:rPr>
          <w:rFonts w:asciiTheme="minorHAnsi" w:hAnsiTheme="minorHAnsi" w:cstheme="minorHAnsi"/>
          <w:b/>
          <w:color w:val="000000"/>
          <w:sz w:val="18"/>
          <w:szCs w:val="18"/>
        </w:rPr>
      </w:pPr>
    </w:p>
    <w:p w14:paraId="7A217D4F">
      <w:pPr>
        <w:pBdr>
          <w:top w:val="none" w:color="auto" w:sz="0" w:space="0"/>
          <w:left w:val="none" w:color="auto" w:sz="0" w:space="0"/>
          <w:bottom w:val="none" w:color="auto" w:sz="0" w:space="0"/>
          <w:right w:val="none" w:color="auto" w:sz="0" w:space="0"/>
          <w:between w:val="none" w:color="auto" w:sz="0" w:space="0"/>
        </w:pBdr>
        <w:jc w:val="both"/>
        <w:rPr>
          <w:rFonts w:asciiTheme="minorHAnsi" w:hAnsiTheme="minorHAnsi" w:cstheme="minorHAnsi"/>
          <w:b/>
          <w:color w:val="000000"/>
          <w:sz w:val="18"/>
          <w:szCs w:val="18"/>
        </w:rPr>
      </w:pPr>
    </w:p>
    <w:p w14:paraId="71D13DF3">
      <w:pPr>
        <w:jc w:val="right"/>
        <w:rPr>
          <w:rFonts w:asciiTheme="minorHAnsi" w:hAnsiTheme="minorHAnsi" w:cstheme="minorHAnsi"/>
          <w:sz w:val="18"/>
          <w:szCs w:val="18"/>
        </w:rPr>
      </w:pPr>
      <w:r>
        <w:rPr>
          <w:rFonts w:asciiTheme="minorHAnsi" w:hAnsiTheme="minorHAnsi" w:cstheme="minorHAnsi"/>
          <w:sz w:val="18"/>
          <w:szCs w:val="18"/>
        </w:rPr>
        <w:t>Rifaina, 11 de abril de 2025.</w:t>
      </w:r>
    </w:p>
    <w:p w14:paraId="03429608">
      <w:pPr>
        <w:jc w:val="right"/>
        <w:rPr>
          <w:rFonts w:asciiTheme="minorHAnsi" w:hAnsiTheme="minorHAnsi" w:cstheme="minorHAnsi"/>
          <w:sz w:val="18"/>
          <w:szCs w:val="18"/>
        </w:rPr>
      </w:pPr>
    </w:p>
    <w:p w14:paraId="4AF6BA2A">
      <w:pPr>
        <w:pStyle w:val="17"/>
        <w:jc w:val="both"/>
        <w:rPr>
          <w:rFonts w:asciiTheme="minorHAnsi" w:hAnsiTheme="minorHAnsi" w:cstheme="minorHAnsi"/>
          <w:sz w:val="18"/>
          <w:szCs w:val="18"/>
        </w:rPr>
      </w:pPr>
    </w:p>
    <w:p w14:paraId="7650ACE7">
      <w:pPr>
        <w:pStyle w:val="17"/>
        <w:jc w:val="both"/>
        <w:rPr>
          <w:rFonts w:asciiTheme="minorHAnsi" w:hAnsiTheme="minorHAnsi" w:cstheme="minorHAnsi"/>
          <w:sz w:val="18"/>
          <w:szCs w:val="18"/>
        </w:rPr>
      </w:pPr>
      <w:r>
        <w:rPr>
          <w:rFonts w:asciiTheme="minorHAnsi" w:hAnsiTheme="minorHAnsi" w:cstheme="minorHAnsi"/>
          <w:sz w:val="18"/>
          <w:szCs w:val="18"/>
        </w:rPr>
        <w:t xml:space="preserve">_________________________________________ </w:t>
      </w:r>
    </w:p>
    <w:p w14:paraId="10061D58">
      <w:pPr>
        <w:pStyle w:val="17"/>
        <w:jc w:val="both"/>
        <w:rPr>
          <w:rFonts w:asciiTheme="minorHAnsi" w:hAnsiTheme="minorHAnsi" w:cstheme="minorHAnsi"/>
          <w:sz w:val="18"/>
          <w:szCs w:val="18"/>
        </w:rPr>
      </w:pPr>
      <w:r>
        <w:rPr>
          <w:rFonts w:asciiTheme="minorHAnsi" w:hAnsiTheme="minorHAnsi" w:cstheme="minorHAnsi"/>
          <w:sz w:val="18"/>
          <w:szCs w:val="18"/>
        </w:rPr>
        <w:t>Claudio Aparecido Masson</w:t>
      </w:r>
    </w:p>
    <w:p w14:paraId="55A08385">
      <w:pPr>
        <w:pStyle w:val="17"/>
        <w:jc w:val="both"/>
        <w:rPr>
          <w:rFonts w:asciiTheme="minorHAnsi" w:hAnsiTheme="minorHAnsi" w:cstheme="minorHAnsi"/>
          <w:sz w:val="18"/>
          <w:szCs w:val="18"/>
        </w:rPr>
      </w:pPr>
      <w:r>
        <w:rPr>
          <w:rFonts w:asciiTheme="minorHAnsi" w:hAnsiTheme="minorHAnsi" w:cstheme="minorHAnsi"/>
          <w:sz w:val="18"/>
          <w:szCs w:val="18"/>
        </w:rPr>
        <w:t>Secretário de Turismo</w:t>
      </w:r>
    </w:p>
    <w:p w14:paraId="09E27B42">
      <w:pPr>
        <w:pStyle w:val="17"/>
        <w:jc w:val="both"/>
        <w:rPr>
          <w:rFonts w:asciiTheme="minorHAnsi" w:hAnsiTheme="minorHAnsi" w:cstheme="minorHAnsi"/>
          <w:sz w:val="18"/>
          <w:szCs w:val="18"/>
        </w:rPr>
      </w:pPr>
    </w:p>
    <w:p w14:paraId="509F42B5">
      <w:pPr>
        <w:pStyle w:val="17"/>
        <w:jc w:val="right"/>
        <w:rPr>
          <w:rFonts w:ascii="Arial Narrow" w:hAnsi="Arial Narrow" w:cstheme="minorHAnsi"/>
          <w:sz w:val="20"/>
          <w:szCs w:val="20"/>
        </w:rPr>
      </w:pPr>
    </w:p>
    <w:p w14:paraId="08CEE848">
      <w:pPr>
        <w:pStyle w:val="17"/>
        <w:jc w:val="both"/>
        <w:rPr>
          <w:rFonts w:asciiTheme="minorHAnsi" w:hAnsiTheme="minorHAnsi" w:cstheme="minorHAnsi"/>
          <w:sz w:val="18"/>
          <w:szCs w:val="18"/>
        </w:rPr>
      </w:pPr>
    </w:p>
    <w:p w14:paraId="04B1D36C">
      <w:pPr>
        <w:pStyle w:val="17"/>
        <w:jc w:val="both"/>
        <w:rPr>
          <w:rFonts w:asciiTheme="minorHAnsi" w:hAnsiTheme="minorHAnsi" w:cstheme="minorHAnsi"/>
          <w:sz w:val="18"/>
          <w:szCs w:val="18"/>
        </w:rPr>
      </w:pPr>
      <w:r>
        <w:rPr>
          <w:rFonts w:asciiTheme="minorHAnsi" w:hAnsiTheme="minorHAnsi" w:cstheme="minorHAnsi"/>
          <w:sz w:val="18"/>
          <w:szCs w:val="18"/>
        </w:rPr>
        <w:t xml:space="preserve">_________________________________________ </w:t>
      </w:r>
    </w:p>
    <w:p w14:paraId="350891BA">
      <w:pPr>
        <w:pStyle w:val="17"/>
        <w:jc w:val="both"/>
        <w:rPr>
          <w:rFonts w:asciiTheme="minorHAnsi" w:hAnsiTheme="minorHAnsi" w:cstheme="minorHAnsi"/>
          <w:sz w:val="18"/>
          <w:szCs w:val="18"/>
        </w:rPr>
      </w:pPr>
      <w:r>
        <w:rPr>
          <w:rFonts w:asciiTheme="minorHAnsi" w:hAnsiTheme="minorHAnsi" w:cstheme="minorHAnsi"/>
          <w:sz w:val="18"/>
          <w:szCs w:val="18"/>
        </w:rPr>
        <w:t>Wilson Alves Junior da Silva</w:t>
      </w:r>
    </w:p>
    <w:p w14:paraId="24CB6EF4">
      <w:pPr>
        <w:pStyle w:val="17"/>
        <w:jc w:val="both"/>
        <w:rPr>
          <w:rFonts w:asciiTheme="minorHAnsi" w:hAnsiTheme="minorHAnsi" w:cstheme="minorHAnsi"/>
          <w:sz w:val="18"/>
          <w:szCs w:val="18"/>
        </w:rPr>
      </w:pPr>
      <w:r>
        <w:rPr>
          <w:rFonts w:asciiTheme="minorHAnsi" w:hAnsiTheme="minorHAnsi" w:cstheme="minorHAnsi"/>
          <w:sz w:val="18"/>
          <w:szCs w:val="18"/>
        </w:rPr>
        <w:t xml:space="preserve"> Prefeito Municipal</w:t>
      </w:r>
    </w:p>
    <w:p w14:paraId="2B6C4D13">
      <w:pPr>
        <w:pStyle w:val="17"/>
        <w:jc w:val="both"/>
        <w:rPr>
          <w:rFonts w:asciiTheme="minorHAnsi" w:hAnsiTheme="minorHAnsi" w:cstheme="minorHAnsi"/>
          <w:sz w:val="18"/>
          <w:szCs w:val="18"/>
        </w:rPr>
      </w:pPr>
    </w:p>
    <w:p w14:paraId="1DC8BA36">
      <w:pPr>
        <w:pStyle w:val="2"/>
        <w:spacing w:before="71"/>
        <w:ind w:left="1151" w:right="889"/>
        <w:jc w:val="center"/>
        <w:rPr>
          <w:spacing w:val="-10"/>
          <w:w w:val="115"/>
        </w:rPr>
      </w:pPr>
    </w:p>
    <w:p w14:paraId="643D1277">
      <w:pPr>
        <w:pStyle w:val="2"/>
        <w:spacing w:before="71"/>
        <w:ind w:left="1151" w:right="889"/>
        <w:jc w:val="center"/>
        <w:rPr>
          <w:spacing w:val="-10"/>
          <w:w w:val="115"/>
        </w:rPr>
      </w:pPr>
      <w:r>
        <w:rPr>
          <w:spacing w:val="-10"/>
          <w:w w:val="115"/>
        </w:rPr>
        <w:t>ANEXO VI</w:t>
      </w:r>
    </w:p>
    <w:p w14:paraId="46C302B2">
      <w:pPr>
        <w:pStyle w:val="2"/>
        <w:spacing w:before="71"/>
        <w:ind w:left="1151" w:right="889"/>
        <w:jc w:val="center"/>
        <w:rPr>
          <w:spacing w:val="-10"/>
          <w:w w:val="115"/>
        </w:rPr>
      </w:pPr>
    </w:p>
    <w:p w14:paraId="04E62620">
      <w:pPr>
        <w:jc w:val="center"/>
        <w:rPr>
          <w:b/>
          <w:bCs/>
        </w:rPr>
      </w:pPr>
      <w:r>
        <w:rPr>
          <w:b/>
          <w:bCs/>
        </w:rPr>
        <w:t>DISPENSA ELETRÔNICA Nº</w:t>
      </w:r>
      <w:r>
        <w:rPr>
          <w:rFonts w:hint="default"/>
          <w:b/>
          <w:bCs/>
          <w:lang w:val="pt-BR"/>
        </w:rPr>
        <w:t>63</w:t>
      </w:r>
      <w:r>
        <w:rPr>
          <w:b/>
          <w:bCs/>
        </w:rPr>
        <w:t>/2025 PROCESSO ADM N°1</w:t>
      </w:r>
      <w:r>
        <w:rPr>
          <w:rFonts w:hint="default"/>
          <w:b/>
          <w:bCs/>
          <w:lang w:val="pt-BR"/>
        </w:rPr>
        <w:t>64</w:t>
      </w:r>
      <w:r>
        <w:rPr>
          <w:b/>
          <w:bCs/>
        </w:rPr>
        <w:t>/2025</w:t>
      </w:r>
    </w:p>
    <w:p w14:paraId="0C51446A">
      <w:pPr>
        <w:jc w:val="center"/>
        <w:rPr>
          <w:b/>
        </w:rPr>
      </w:pPr>
    </w:p>
    <w:p w14:paraId="24BA3F1F">
      <w:pPr>
        <w:spacing w:line="576" w:lineRule="auto"/>
        <w:ind w:left="910" w:right="1227"/>
        <w:jc w:val="center"/>
        <w:rPr>
          <w:b/>
        </w:rPr>
      </w:pPr>
      <w:r>
        <w:rPr>
          <w:b/>
        </w:rPr>
        <w:t>DISPENSA</w:t>
      </w:r>
      <w:r>
        <w:rPr>
          <w:b/>
          <w:spacing w:val="-6"/>
        </w:rPr>
        <w:t xml:space="preserve"> </w:t>
      </w:r>
      <w:r>
        <w:rPr>
          <w:b/>
        </w:rPr>
        <w:t>DE</w:t>
      </w:r>
      <w:r>
        <w:rPr>
          <w:b/>
          <w:spacing w:val="1"/>
        </w:rPr>
        <w:t xml:space="preserve"> </w:t>
      </w:r>
      <w:r>
        <w:rPr>
          <w:b/>
        </w:rPr>
        <w:t>VALOR</w:t>
      </w:r>
      <w:r>
        <w:rPr>
          <w:b/>
          <w:spacing w:val="-5"/>
        </w:rPr>
        <w:t xml:space="preserve"> </w:t>
      </w:r>
      <w:r>
        <w:rPr>
          <w:b/>
        </w:rPr>
        <w:t>COM</w:t>
      </w:r>
      <w:r>
        <w:rPr>
          <w:b/>
          <w:spacing w:val="-4"/>
        </w:rPr>
        <w:t xml:space="preserve"> </w:t>
      </w:r>
      <w:r>
        <w:rPr>
          <w:b/>
        </w:rPr>
        <w:t>BASE</w:t>
      </w:r>
      <w:r>
        <w:rPr>
          <w:b/>
          <w:spacing w:val="1"/>
        </w:rPr>
        <w:t xml:space="preserve"> </w:t>
      </w:r>
      <w:r>
        <w:rPr>
          <w:b/>
        </w:rPr>
        <w:t>NO</w:t>
      </w:r>
      <w:r>
        <w:rPr>
          <w:b/>
          <w:spacing w:val="3"/>
        </w:rPr>
        <w:t xml:space="preserve"> </w:t>
      </w:r>
      <w:r>
        <w:rPr>
          <w:b/>
        </w:rPr>
        <w:t>ART.</w:t>
      </w:r>
      <w:r>
        <w:rPr>
          <w:b/>
          <w:spacing w:val="-2"/>
        </w:rPr>
        <w:t xml:space="preserve"> </w:t>
      </w:r>
      <w:r>
        <w:rPr>
          <w:b/>
        </w:rPr>
        <w:t>Nº</w:t>
      </w:r>
      <w:r>
        <w:rPr>
          <w:b/>
          <w:spacing w:val="-1"/>
        </w:rPr>
        <w:t xml:space="preserve"> </w:t>
      </w:r>
      <w:r>
        <w:rPr>
          <w:b/>
        </w:rPr>
        <w:t>75,</w:t>
      </w:r>
      <w:r>
        <w:rPr>
          <w:b/>
          <w:spacing w:val="-2"/>
        </w:rPr>
        <w:t xml:space="preserve"> </w:t>
      </w:r>
      <w:r>
        <w:rPr>
          <w:b/>
        </w:rPr>
        <w:t>INCISO</w:t>
      </w:r>
      <w:r>
        <w:rPr>
          <w:b/>
          <w:spacing w:val="-2"/>
        </w:rPr>
        <w:t xml:space="preserve"> </w:t>
      </w:r>
      <w:r>
        <w:rPr>
          <w:b/>
        </w:rPr>
        <w:t>II</w:t>
      </w:r>
      <w:r>
        <w:rPr>
          <w:b/>
          <w:spacing w:val="-2"/>
        </w:rPr>
        <w:t xml:space="preserve"> </w:t>
      </w:r>
      <w:r>
        <w:rPr>
          <w:b/>
        </w:rPr>
        <w:t>DA</w:t>
      </w:r>
      <w:r>
        <w:rPr>
          <w:b/>
          <w:spacing w:val="-6"/>
        </w:rPr>
        <w:t xml:space="preserve"> </w:t>
      </w:r>
      <w:r>
        <w:rPr>
          <w:b/>
        </w:rPr>
        <w:t>LEI</w:t>
      </w:r>
      <w:r>
        <w:rPr>
          <w:b/>
          <w:spacing w:val="-2"/>
        </w:rPr>
        <w:t xml:space="preserve"> </w:t>
      </w:r>
      <w:r>
        <w:rPr>
          <w:b/>
        </w:rPr>
        <w:t>14.133/2021 E DECRETO MUNICIPAL N 1441/2024</w:t>
      </w:r>
    </w:p>
    <w:p w14:paraId="44B11714">
      <w:pPr>
        <w:pStyle w:val="17"/>
        <w:ind w:left="360"/>
        <w:jc w:val="center"/>
        <w:rPr>
          <w:rFonts w:asciiTheme="minorHAnsi" w:hAnsiTheme="minorHAnsi" w:cstheme="minorHAnsi"/>
          <w:b/>
          <w:sz w:val="18"/>
          <w:szCs w:val="18"/>
        </w:rPr>
      </w:pPr>
      <w:r>
        <w:rPr>
          <w:b/>
        </w:rPr>
        <w:t>MODELO</w:t>
      </w:r>
      <w:r>
        <w:rPr>
          <w:b/>
          <w:spacing w:val="-3"/>
        </w:rPr>
        <w:t xml:space="preserve"> </w:t>
      </w:r>
      <w:r>
        <w:rPr>
          <w:b/>
        </w:rPr>
        <w:t>DE</w:t>
      </w:r>
      <w:r>
        <w:rPr>
          <w:b/>
          <w:spacing w:val="1"/>
        </w:rPr>
        <w:t xml:space="preserve"> </w:t>
      </w:r>
      <w:r>
        <w:rPr>
          <w:b/>
        </w:rPr>
        <w:t>PROPOSTA</w:t>
      </w:r>
      <w:r>
        <w:rPr>
          <w:b/>
          <w:spacing w:val="-5"/>
        </w:rPr>
        <w:t xml:space="preserve"> </w:t>
      </w:r>
      <w:r>
        <w:rPr>
          <w:b/>
        </w:rPr>
        <w:t>COMERCIAL</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704"/>
        <w:gridCol w:w="923"/>
        <w:gridCol w:w="4261"/>
        <w:gridCol w:w="1417"/>
        <w:gridCol w:w="1295"/>
      </w:tblGrid>
      <w:tr w14:paraId="7300F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1F7E02D0">
            <w:pPr>
              <w:pStyle w:val="17"/>
              <w:jc w:val="both"/>
              <w:rPr>
                <w:rFonts w:asciiTheme="minorHAnsi" w:hAnsiTheme="minorHAnsi"/>
                <w:b/>
                <w:bCs/>
                <w:sz w:val="18"/>
                <w:szCs w:val="18"/>
              </w:rPr>
            </w:pPr>
            <w:r>
              <w:rPr>
                <w:rFonts w:asciiTheme="minorHAnsi" w:hAnsiTheme="minorHAnsi"/>
                <w:b/>
                <w:bCs/>
                <w:sz w:val="18"/>
                <w:szCs w:val="18"/>
              </w:rPr>
              <w:t>ITEM</w:t>
            </w:r>
          </w:p>
        </w:tc>
        <w:tc>
          <w:tcPr>
            <w:tcW w:w="704" w:type="dxa"/>
          </w:tcPr>
          <w:p w14:paraId="7E80B3F5">
            <w:pPr>
              <w:pStyle w:val="17"/>
              <w:jc w:val="both"/>
              <w:rPr>
                <w:rFonts w:asciiTheme="minorHAnsi" w:hAnsiTheme="minorHAnsi"/>
                <w:b/>
                <w:bCs/>
                <w:sz w:val="18"/>
                <w:szCs w:val="18"/>
              </w:rPr>
            </w:pPr>
            <w:r>
              <w:rPr>
                <w:rFonts w:asciiTheme="minorHAnsi" w:hAnsiTheme="minorHAnsi"/>
                <w:b/>
                <w:bCs/>
                <w:sz w:val="18"/>
                <w:szCs w:val="18"/>
              </w:rPr>
              <w:t>UND</w:t>
            </w:r>
          </w:p>
        </w:tc>
        <w:tc>
          <w:tcPr>
            <w:tcW w:w="923" w:type="dxa"/>
          </w:tcPr>
          <w:p w14:paraId="0D07B9CF">
            <w:pPr>
              <w:pStyle w:val="17"/>
              <w:jc w:val="both"/>
              <w:rPr>
                <w:rFonts w:asciiTheme="minorHAnsi" w:hAnsiTheme="minorHAnsi"/>
                <w:b/>
                <w:bCs/>
                <w:sz w:val="18"/>
                <w:szCs w:val="18"/>
              </w:rPr>
            </w:pPr>
            <w:r>
              <w:rPr>
                <w:rFonts w:asciiTheme="minorHAnsi" w:hAnsiTheme="minorHAnsi"/>
                <w:b/>
                <w:bCs/>
                <w:sz w:val="18"/>
                <w:szCs w:val="18"/>
              </w:rPr>
              <w:t>QUANT.</w:t>
            </w:r>
          </w:p>
        </w:tc>
        <w:tc>
          <w:tcPr>
            <w:tcW w:w="4261" w:type="dxa"/>
          </w:tcPr>
          <w:p w14:paraId="0E053717">
            <w:pPr>
              <w:pStyle w:val="17"/>
              <w:jc w:val="both"/>
              <w:rPr>
                <w:rFonts w:asciiTheme="minorHAnsi" w:hAnsiTheme="minorHAnsi"/>
                <w:b/>
                <w:bCs/>
                <w:sz w:val="18"/>
                <w:szCs w:val="18"/>
              </w:rPr>
            </w:pPr>
            <w:r>
              <w:rPr>
                <w:rFonts w:asciiTheme="minorHAnsi" w:hAnsiTheme="minorHAnsi"/>
                <w:b/>
                <w:bCs/>
                <w:sz w:val="18"/>
                <w:szCs w:val="18"/>
              </w:rPr>
              <w:t>DESCRIÇÃ</w:t>
            </w:r>
          </w:p>
        </w:tc>
        <w:tc>
          <w:tcPr>
            <w:tcW w:w="1417" w:type="dxa"/>
          </w:tcPr>
          <w:p w14:paraId="24F04E8F">
            <w:pPr>
              <w:pStyle w:val="17"/>
              <w:jc w:val="both"/>
              <w:rPr>
                <w:rFonts w:asciiTheme="minorHAnsi" w:hAnsiTheme="minorHAnsi"/>
                <w:b/>
                <w:bCs/>
                <w:sz w:val="18"/>
                <w:szCs w:val="18"/>
              </w:rPr>
            </w:pPr>
            <w:r>
              <w:rPr>
                <w:rFonts w:asciiTheme="minorHAnsi" w:hAnsiTheme="minorHAnsi"/>
                <w:b/>
                <w:bCs/>
                <w:sz w:val="18"/>
                <w:szCs w:val="18"/>
              </w:rPr>
              <w:t>VALOR UNT.</w:t>
            </w:r>
          </w:p>
        </w:tc>
        <w:tc>
          <w:tcPr>
            <w:tcW w:w="1295" w:type="dxa"/>
          </w:tcPr>
          <w:p w14:paraId="3A3A0B09">
            <w:pPr>
              <w:pStyle w:val="17"/>
              <w:jc w:val="both"/>
              <w:rPr>
                <w:rFonts w:asciiTheme="minorHAnsi" w:hAnsiTheme="minorHAnsi"/>
                <w:b/>
                <w:bCs/>
                <w:sz w:val="18"/>
                <w:szCs w:val="18"/>
              </w:rPr>
            </w:pPr>
            <w:r>
              <w:rPr>
                <w:rFonts w:asciiTheme="minorHAnsi" w:hAnsiTheme="minorHAnsi"/>
                <w:b/>
                <w:bCs/>
                <w:sz w:val="18"/>
                <w:szCs w:val="18"/>
              </w:rPr>
              <w:t>VALOR TOTAL</w:t>
            </w:r>
          </w:p>
        </w:tc>
      </w:tr>
      <w:tr w14:paraId="2C59D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52841038">
            <w:pPr>
              <w:pStyle w:val="17"/>
              <w:jc w:val="both"/>
              <w:rPr>
                <w:rFonts w:asciiTheme="minorHAnsi" w:hAnsiTheme="minorHAnsi"/>
                <w:b/>
                <w:bCs/>
                <w:sz w:val="18"/>
                <w:szCs w:val="18"/>
              </w:rPr>
            </w:pPr>
            <w:r>
              <w:rPr>
                <w:rFonts w:asciiTheme="minorHAnsi" w:hAnsiTheme="minorHAnsi"/>
                <w:b/>
                <w:bCs/>
                <w:sz w:val="18"/>
                <w:szCs w:val="18"/>
              </w:rPr>
              <w:t>01</w:t>
            </w:r>
          </w:p>
        </w:tc>
        <w:tc>
          <w:tcPr>
            <w:tcW w:w="704" w:type="dxa"/>
          </w:tcPr>
          <w:p w14:paraId="32B48B18">
            <w:pPr>
              <w:pStyle w:val="17"/>
              <w:jc w:val="both"/>
              <w:rPr>
                <w:rFonts w:asciiTheme="minorHAnsi" w:hAnsiTheme="minorHAnsi"/>
                <w:b/>
                <w:bCs/>
                <w:sz w:val="18"/>
                <w:szCs w:val="18"/>
              </w:rPr>
            </w:pPr>
            <w:r>
              <w:rPr>
                <w:rFonts w:asciiTheme="minorHAnsi" w:hAnsiTheme="minorHAnsi"/>
                <w:b/>
                <w:bCs/>
                <w:sz w:val="18"/>
                <w:szCs w:val="18"/>
              </w:rPr>
              <w:t>UND</w:t>
            </w:r>
          </w:p>
        </w:tc>
        <w:tc>
          <w:tcPr>
            <w:tcW w:w="923" w:type="dxa"/>
          </w:tcPr>
          <w:p w14:paraId="4E3C1D18">
            <w:pPr>
              <w:pStyle w:val="17"/>
              <w:jc w:val="both"/>
              <w:rPr>
                <w:rFonts w:asciiTheme="minorHAnsi" w:hAnsiTheme="minorHAnsi"/>
                <w:b/>
                <w:bCs/>
                <w:sz w:val="18"/>
                <w:szCs w:val="18"/>
              </w:rPr>
            </w:pPr>
            <w:r>
              <w:rPr>
                <w:rFonts w:asciiTheme="minorHAnsi" w:hAnsiTheme="minorHAnsi"/>
                <w:b/>
                <w:bCs/>
                <w:sz w:val="18"/>
                <w:szCs w:val="18"/>
              </w:rPr>
              <w:t>01</w:t>
            </w:r>
          </w:p>
        </w:tc>
        <w:tc>
          <w:tcPr>
            <w:tcW w:w="4261" w:type="dxa"/>
          </w:tcPr>
          <w:p w14:paraId="14785D7D">
            <w:pPr>
              <w:pStyle w:val="17"/>
              <w:jc w:val="both"/>
              <w:rPr>
                <w:rFonts w:asciiTheme="minorHAnsi" w:hAnsiTheme="minorHAnsi"/>
                <w:b/>
                <w:bCs/>
                <w:sz w:val="18"/>
                <w:szCs w:val="18"/>
              </w:rPr>
            </w:pPr>
            <w:r>
              <w:rPr>
                <w:rFonts w:asciiTheme="minorHAnsi" w:hAnsiTheme="minorHAnsi"/>
                <w:color w:val="000000"/>
                <w:sz w:val="18"/>
                <w:szCs w:val="18"/>
                <w:lang w:eastAsia="pt-BR"/>
              </w:rPr>
              <w:t>Locação de produtos para cerimonial de abertura DIFERENCIADAS A CADA NOITE, decorações de abertura, decoração de premiação, efeitos especiais, cenários diferentes por noite para a XXII  Festa de Peão de Rifaina também contendo os seguintes itens: 4 cortinas 13 metros cada lado, 2 plataformas para passarela, 4 escadas, 1 bandeira do Brasil 10/6, 1 túnel inflável, 4 globos, 2 touros de fibra, Iluminação, Fiação com cabos pp, Banners 3/3, Plataforma para destaque, Máquina de fumaça, 2 Cortina 6/1, Cabo de aço para fixação da cortina, Q 15 para fixar cabo aço e Pódio  para 5 finalistas. Para as 04 noites da festa de peão de 24 a 27 de julho de 2025.</w:t>
            </w:r>
          </w:p>
        </w:tc>
        <w:tc>
          <w:tcPr>
            <w:tcW w:w="1417" w:type="dxa"/>
          </w:tcPr>
          <w:p w14:paraId="63828BAB">
            <w:pPr>
              <w:pStyle w:val="17"/>
              <w:jc w:val="both"/>
              <w:rPr>
                <w:rFonts w:asciiTheme="minorHAnsi" w:hAnsiTheme="minorHAnsi"/>
                <w:color w:val="000000"/>
                <w:sz w:val="18"/>
                <w:szCs w:val="18"/>
                <w:lang w:eastAsia="pt-BR"/>
              </w:rPr>
            </w:pPr>
            <w:r>
              <w:rPr>
                <w:rFonts w:asciiTheme="minorHAnsi" w:hAnsiTheme="minorHAnsi"/>
                <w:color w:val="000000"/>
                <w:sz w:val="18"/>
                <w:szCs w:val="18"/>
                <w:lang w:eastAsia="pt-BR"/>
              </w:rPr>
              <w:t xml:space="preserve">R$ </w:t>
            </w:r>
          </w:p>
        </w:tc>
        <w:tc>
          <w:tcPr>
            <w:tcW w:w="1295" w:type="dxa"/>
          </w:tcPr>
          <w:p w14:paraId="29CF0FDD">
            <w:pPr>
              <w:pStyle w:val="17"/>
              <w:jc w:val="both"/>
              <w:rPr>
                <w:rFonts w:asciiTheme="minorHAnsi" w:hAnsiTheme="minorHAnsi"/>
                <w:color w:val="000000"/>
                <w:sz w:val="18"/>
                <w:szCs w:val="18"/>
                <w:lang w:eastAsia="pt-BR"/>
              </w:rPr>
            </w:pPr>
            <w:r>
              <w:rPr>
                <w:rFonts w:asciiTheme="minorHAnsi" w:hAnsiTheme="minorHAnsi"/>
                <w:color w:val="000000"/>
                <w:sz w:val="18"/>
                <w:szCs w:val="18"/>
                <w:lang w:eastAsia="pt-BR"/>
              </w:rPr>
              <w:t xml:space="preserve">R$ </w:t>
            </w:r>
          </w:p>
        </w:tc>
      </w:tr>
    </w:tbl>
    <w:p w14:paraId="0BC04F45">
      <w:pPr>
        <w:spacing w:line="360" w:lineRule="auto"/>
        <w:jc w:val="both"/>
        <w:rPr>
          <w:rFonts w:hint="default" w:ascii="Arial" w:hAnsi="Arial" w:cs="Arial"/>
          <w:bCs/>
          <w:sz w:val="24"/>
          <w:szCs w:val="24"/>
          <w:highlight w:val="yellow"/>
          <w:lang w:val="pt-BR"/>
        </w:rPr>
      </w:pPr>
      <w:r>
        <w:rPr>
          <w:rFonts w:hint="default" w:ascii="Arial" w:hAnsi="Arial" w:cs="Arial"/>
          <w:bCs/>
          <w:sz w:val="24"/>
          <w:szCs w:val="24"/>
          <w:highlight w:val="yellow"/>
          <w:lang w:val="pt-BR"/>
        </w:rPr>
        <w:t>VALOR TOTAL DA PROPOSTA:</w:t>
      </w:r>
    </w:p>
    <w:p w14:paraId="3908F48E">
      <w:pPr>
        <w:spacing w:line="360" w:lineRule="auto"/>
        <w:jc w:val="both"/>
        <w:rPr>
          <w:rFonts w:hint="default" w:ascii="Arial" w:hAnsi="Arial" w:cs="Arial"/>
          <w:bCs/>
          <w:sz w:val="24"/>
          <w:szCs w:val="24"/>
          <w:highlight w:val="yellow"/>
          <w:lang w:val="pt-BR"/>
        </w:rPr>
      </w:pPr>
    </w:p>
    <w:p w14:paraId="256DC6D7">
      <w:pPr>
        <w:jc w:val="center"/>
        <w:rPr>
          <w:rFonts w:ascii="Arial" w:hAnsi="Arial" w:cs="Arial"/>
          <w:b/>
          <w:sz w:val="24"/>
          <w:szCs w:val="24"/>
        </w:rPr>
      </w:pPr>
    </w:p>
    <w:p w14:paraId="4ED2FC8B">
      <w:pPr>
        <w:pStyle w:val="7"/>
        <w:jc w:val="both"/>
        <w:rPr>
          <w:rFonts w:hint="default"/>
          <w:b/>
          <w:bCs/>
          <w:w w:val="110"/>
          <w:lang w:val="pt-BR"/>
        </w:rPr>
      </w:pPr>
      <w:r>
        <w:rPr>
          <w:b/>
          <w:bCs/>
        </w:rPr>
        <w:t>OBJETO :</w:t>
      </w:r>
      <w:r>
        <w:rPr>
          <w:w w:val="110"/>
        </w:rPr>
        <w:t xml:space="preserve"> </w:t>
      </w:r>
      <w:r>
        <w:rPr>
          <w:rFonts w:hint="default"/>
          <w:b/>
          <w:spacing w:val="4"/>
          <w:w w:val="110"/>
          <w:sz w:val="24"/>
        </w:rPr>
        <w:t xml:space="preserve">REFERENTE A </w:t>
      </w:r>
      <w:r>
        <w:rPr>
          <w:rFonts w:hint="default"/>
          <w:b/>
          <w:spacing w:val="4"/>
          <w:w w:val="110"/>
          <w:sz w:val="24"/>
          <w:lang w:val="pt-BR"/>
        </w:rPr>
        <w:t>LOCAÇÃO DE PRODUTOS PARA CERIMONIAL DE ABERTURA DA FESTA DE PEÃO DE RIFAINA DE 2025.</w:t>
      </w:r>
    </w:p>
    <w:p w14:paraId="328AC94A">
      <w:pPr>
        <w:pStyle w:val="7"/>
        <w:jc w:val="both"/>
        <w:rPr>
          <w:rFonts w:hint="default"/>
          <w:w w:val="110"/>
          <w:lang w:val="pt-BR"/>
        </w:rPr>
      </w:pPr>
    </w:p>
    <w:p w14:paraId="00BCFCC9">
      <w:pPr>
        <w:spacing w:line="360" w:lineRule="auto"/>
        <w:jc w:val="both"/>
      </w:pPr>
      <w:r>
        <w:t>Valor</w:t>
      </w:r>
      <w:r>
        <w:rPr>
          <w:spacing w:val="-6"/>
        </w:rPr>
        <w:t xml:space="preserve"> </w:t>
      </w:r>
      <w:r>
        <w:t>unitário</w:t>
      </w:r>
      <w:r>
        <w:rPr>
          <w:spacing w:val="2"/>
        </w:rPr>
        <w:t xml:space="preserve"> </w:t>
      </w:r>
      <w:r>
        <w:t>da</w:t>
      </w:r>
      <w:r>
        <w:rPr>
          <w:spacing w:val="-2"/>
        </w:rPr>
        <w:t xml:space="preserve"> </w:t>
      </w:r>
      <w:r>
        <w:t>proposta:</w:t>
      </w:r>
    </w:p>
    <w:p w14:paraId="76AE915D">
      <w:pPr>
        <w:pStyle w:val="7"/>
        <w:spacing w:before="11"/>
      </w:pPr>
    </w:p>
    <w:p w14:paraId="18C350D1">
      <w:pPr>
        <w:pStyle w:val="7"/>
      </w:pPr>
      <w:r>
        <w:t>Validade</w:t>
      </w:r>
      <w:r>
        <w:rPr>
          <w:spacing w:val="-1"/>
        </w:rPr>
        <w:t xml:space="preserve"> </w:t>
      </w:r>
      <w:r>
        <w:t>da</w:t>
      </w:r>
      <w:r>
        <w:rPr>
          <w:spacing w:val="-1"/>
        </w:rPr>
        <w:t xml:space="preserve"> </w:t>
      </w:r>
      <w:r>
        <w:t>proposta:</w:t>
      </w:r>
      <w:r>
        <w:rPr>
          <w:spacing w:val="2"/>
        </w:rPr>
        <w:t xml:space="preserve"> </w:t>
      </w:r>
      <w:r>
        <w:t>60</w:t>
      </w:r>
      <w:r>
        <w:rPr>
          <w:spacing w:val="-1"/>
        </w:rPr>
        <w:t xml:space="preserve"> </w:t>
      </w:r>
      <w:r>
        <w:t>dias</w:t>
      </w:r>
    </w:p>
    <w:p w14:paraId="18000F2F">
      <w:pPr>
        <w:pStyle w:val="7"/>
      </w:pPr>
    </w:p>
    <w:p w14:paraId="55534CD3">
      <w:pPr>
        <w:pStyle w:val="7"/>
        <w:spacing w:line="283" w:lineRule="auto"/>
        <w:ind w:right="806"/>
      </w:pPr>
      <w:r>
        <w:t>Despesas inerentes a impostos, tributos, contratação de pessoal e outros, correrão totalmente por</w:t>
      </w:r>
      <w:r>
        <w:rPr>
          <w:spacing w:val="-53"/>
        </w:rPr>
        <w:t xml:space="preserve"> </w:t>
      </w:r>
      <w:r>
        <w:t>conta</w:t>
      </w:r>
      <w:r>
        <w:rPr>
          <w:spacing w:val="-1"/>
        </w:rPr>
        <w:t xml:space="preserve"> </w:t>
      </w:r>
      <w:r>
        <w:t>da empresa contratada.</w:t>
      </w:r>
    </w:p>
    <w:p w14:paraId="21FF82F2">
      <w:pPr>
        <w:pStyle w:val="7"/>
      </w:pPr>
      <w:r>
        <w:t>Razão</w:t>
      </w:r>
      <w:r>
        <w:rPr>
          <w:spacing w:val="-1"/>
        </w:rPr>
        <w:t xml:space="preserve"> </w:t>
      </w:r>
      <w:r>
        <w:t>social</w:t>
      </w:r>
      <w:r>
        <w:rPr>
          <w:spacing w:val="4"/>
        </w:rPr>
        <w:t xml:space="preserve"> </w:t>
      </w:r>
      <w:r>
        <w:t>–</w:t>
      </w:r>
    </w:p>
    <w:p w14:paraId="77B710D1">
      <w:pPr>
        <w:pStyle w:val="7"/>
      </w:pPr>
      <w:r>
        <w:rPr>
          <w:spacing w:val="2"/>
        </w:rPr>
        <w:t xml:space="preserve"> </w:t>
      </w:r>
      <w:r>
        <w:t>nº</w:t>
      </w:r>
      <w:r>
        <w:rPr>
          <w:spacing w:val="-5"/>
        </w:rPr>
        <w:t xml:space="preserve"> </w:t>
      </w:r>
      <w:r>
        <w:t>do</w:t>
      </w:r>
      <w:r>
        <w:rPr>
          <w:spacing w:val="-1"/>
        </w:rPr>
        <w:t xml:space="preserve"> </w:t>
      </w:r>
      <w:r>
        <w:t>cnpj:</w:t>
      </w:r>
    </w:p>
    <w:p w14:paraId="450D1DC8">
      <w:pPr>
        <w:pStyle w:val="7"/>
        <w:spacing w:before="44"/>
      </w:pPr>
      <w:r>
        <w:t>endereço:</w:t>
      </w:r>
    </w:p>
    <w:p w14:paraId="233C653D">
      <w:pPr>
        <w:pStyle w:val="7"/>
        <w:spacing w:before="1" w:line="288" w:lineRule="auto"/>
        <w:ind w:right="562"/>
        <w:rPr>
          <w:lang w:val="pt-BR"/>
        </w:rPr>
      </w:pPr>
      <w:r>
        <w:t>apresentamos nossa proposta conforme o item e preço, estabelecidos no aviso de dispensa de</w:t>
      </w:r>
      <w:r>
        <w:rPr>
          <w:spacing w:val="-53"/>
        </w:rPr>
        <w:t xml:space="preserve"> </w:t>
      </w:r>
      <w:r>
        <w:t>licitação.</w:t>
      </w:r>
    </w:p>
    <w:p w14:paraId="5F0497FF">
      <w:pPr>
        <w:pStyle w:val="7"/>
        <w:tabs>
          <w:tab w:val="left" w:pos="2357"/>
          <w:tab w:val="left" w:pos="4753"/>
          <w:tab w:val="left" w:pos="5863"/>
        </w:tabs>
      </w:pPr>
      <w:r>
        <w:t>Rifaina-sp,</w:t>
      </w:r>
      <w:r>
        <w:rPr>
          <w:u w:val="single"/>
        </w:rPr>
        <w:tab/>
      </w:r>
      <w:r>
        <w:t>de</w:t>
      </w:r>
      <w:r>
        <w:rPr>
          <w:u w:val="single"/>
        </w:rPr>
        <w:tab/>
      </w:r>
      <w:r>
        <w:t>_</w:t>
      </w:r>
      <w:r>
        <w:rPr>
          <w:spacing w:val="-1"/>
        </w:rPr>
        <w:t xml:space="preserve"> </w:t>
      </w:r>
      <w:r>
        <w:t>de 20</w:t>
      </w:r>
      <w:r>
        <w:rPr>
          <w:u w:val="single"/>
        </w:rPr>
        <w:tab/>
      </w:r>
      <w:r>
        <w:t>.</w:t>
      </w:r>
    </w:p>
    <w:p w14:paraId="4E47EC60">
      <w:pPr>
        <w:pStyle w:val="7"/>
        <w:tabs>
          <w:tab w:val="left" w:pos="2357"/>
          <w:tab w:val="left" w:pos="4753"/>
          <w:tab w:val="left" w:pos="5863"/>
        </w:tabs>
      </w:pPr>
    </w:p>
    <w:p w14:paraId="02ADE76C">
      <w:pPr>
        <w:pStyle w:val="7"/>
        <w:tabs>
          <w:tab w:val="left" w:pos="2357"/>
          <w:tab w:val="left" w:pos="4753"/>
          <w:tab w:val="left" w:pos="5863"/>
        </w:tabs>
      </w:pPr>
    </w:p>
    <w:p w14:paraId="6493BBBA">
      <w:pPr>
        <w:pStyle w:val="7"/>
        <w:spacing w:before="3"/>
        <w:jc w:val="center"/>
      </w:pPr>
      <w:r>
        <w:rPr>
          <w:lang w:val="pt-BR" w:eastAsia="pt-BR"/>
        </w:rPr>
        <mc:AlternateContent>
          <mc:Choice Requires="wps">
            <w:drawing>
              <wp:anchor distT="0" distB="0" distL="0" distR="0" simplePos="0" relativeHeight="251679744"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6736;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t>assinatura</w:t>
      </w:r>
      <w:r>
        <w:rPr>
          <w:spacing w:val="-3"/>
        </w:rPr>
        <w:t xml:space="preserve"> </w:t>
      </w:r>
      <w:r>
        <w:t>do</w:t>
      </w:r>
      <w:r>
        <w:rPr>
          <w:spacing w:val="-2"/>
        </w:rPr>
        <w:t xml:space="preserve"> </w:t>
      </w:r>
      <w:r>
        <w:t>responsável</w:t>
      </w:r>
      <w:r>
        <w:rPr>
          <w:spacing w:val="2"/>
        </w:rPr>
        <w:t xml:space="preserve"> </w:t>
      </w:r>
      <w:r>
        <w:t>cpf:</w:t>
      </w:r>
    </w:p>
    <w:p w14:paraId="1295AFD5">
      <w:pPr>
        <w:pStyle w:val="7"/>
        <w:spacing w:before="3"/>
        <w:jc w:val="center"/>
      </w:pPr>
    </w:p>
    <w:p w14:paraId="13874005">
      <w:pPr>
        <w:pStyle w:val="7"/>
        <w:spacing w:before="3"/>
        <w:jc w:val="center"/>
      </w:pPr>
    </w:p>
    <w:p w14:paraId="4D7276F6">
      <w:pPr>
        <w:pStyle w:val="17"/>
        <w:jc w:val="both"/>
        <w:rPr>
          <w:rFonts w:ascii="Calibri Light" w:hAnsi="Calibri Light" w:cs="Calibri Light"/>
          <w:b/>
          <w:bCs/>
          <w:sz w:val="20"/>
          <w:szCs w:val="20"/>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houver</w:t>
      </w:r>
      <w:bookmarkStart w:id="5" w:name="_GoBack"/>
      <w:bookmarkEnd w:id="5"/>
    </w:p>
    <w:p w14:paraId="42175494">
      <w:pPr>
        <w:pStyle w:val="17"/>
        <w:jc w:val="center"/>
        <w:rPr>
          <w:rFonts w:ascii="Calibri Light" w:hAnsi="Calibri Light" w:cs="Calibri Light"/>
          <w:b/>
          <w:bCs/>
          <w:sz w:val="20"/>
          <w:szCs w:val="20"/>
        </w:rPr>
      </w:pPr>
    </w:p>
    <w:p w14:paraId="6829DD2B">
      <w:pPr>
        <w:pStyle w:val="17"/>
        <w:jc w:val="both"/>
        <w:rPr>
          <w:rFonts w:ascii="Calibri Light" w:hAnsi="Calibri Light" w:cs="Calibri Light"/>
          <w:b/>
          <w:bCs/>
          <w:sz w:val="20"/>
          <w:szCs w:val="20"/>
        </w:rPr>
      </w:pPr>
    </w:p>
    <w:p w14:paraId="21CC92C8">
      <w:pPr>
        <w:pStyle w:val="17"/>
        <w:jc w:val="both"/>
        <w:rPr>
          <w:rFonts w:ascii="Calibri Light" w:hAnsi="Calibri Light" w:cs="Calibri Light"/>
          <w:b/>
          <w:bCs/>
          <w:sz w:val="20"/>
          <w:szCs w:val="20"/>
        </w:rPr>
      </w:pPr>
    </w:p>
    <w:p w14:paraId="5594DAA6">
      <w:pPr>
        <w:pStyle w:val="17"/>
        <w:jc w:val="center"/>
        <w:rPr>
          <w:rFonts w:ascii="Calibri Light" w:hAnsi="Calibri Light" w:cs="Calibri Light"/>
          <w:b/>
          <w:bCs/>
          <w:sz w:val="20"/>
          <w:szCs w:val="20"/>
        </w:rPr>
      </w:pPr>
    </w:p>
    <w:p w14:paraId="14DE81B8">
      <w:pPr>
        <w:pStyle w:val="17"/>
        <w:jc w:val="center"/>
        <w:rPr>
          <w:rFonts w:ascii="Calibri Light" w:hAnsi="Calibri Light" w:cs="Calibri Light"/>
          <w:b/>
          <w:bCs/>
          <w:sz w:val="20"/>
          <w:szCs w:val="20"/>
        </w:rPr>
      </w:pPr>
      <w:r>
        <w:rPr>
          <w:rFonts w:ascii="Calibri Light" w:hAnsi="Calibri Light" w:cs="Calibri Light"/>
          <w:b/>
          <w:bCs/>
          <w:sz w:val="20"/>
          <w:szCs w:val="20"/>
        </w:rPr>
        <w:t>ANEXO VII</w:t>
      </w:r>
    </w:p>
    <w:p w14:paraId="37232352">
      <w:pPr>
        <w:pStyle w:val="17"/>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A0ED27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XXXX</w:t>
      </w:r>
    </w:p>
    <w:p w14:paraId="05ACD243">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XXXXX</w:t>
      </w:r>
    </w:p>
    <w:p w14:paraId="520AFC33">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0A7A22A6">
      <w:pPr>
        <w:pStyle w:val="7"/>
        <w:spacing w:before="5"/>
        <w:rPr>
          <w:rFonts w:ascii="Calibri Light" w:hAnsi="Calibri Light" w:cs="Calibri Light"/>
          <w:b/>
          <w:sz w:val="20"/>
        </w:rPr>
      </w:pPr>
    </w:p>
    <w:p w14:paraId="0A8FDFEC">
      <w:pPr>
        <w:tabs>
          <w:tab w:val="left" w:pos="284"/>
        </w:tabs>
        <w:spacing w:line="360" w:lineRule="auto"/>
        <w:jc w:val="both"/>
        <w:rPr>
          <w:rFonts w:ascii="Calibri Light" w:hAnsi="Calibri Light" w:cs="Calibri Light"/>
          <w:b/>
          <w:bCs/>
        </w:rPr>
      </w:pPr>
    </w:p>
    <w:p w14:paraId="4C8E1B41">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02B86123">
      <w:pPr>
        <w:tabs>
          <w:tab w:val="left" w:pos="284"/>
        </w:tabs>
        <w:spacing w:line="360" w:lineRule="auto"/>
        <w:jc w:val="both"/>
        <w:rPr>
          <w:rFonts w:ascii="Calibri Light" w:hAnsi="Calibri Light" w:cs="Calibri Light"/>
        </w:rPr>
      </w:pPr>
    </w:p>
    <w:p w14:paraId="76732AFE">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3B4543B8">
      <w:pPr>
        <w:tabs>
          <w:tab w:val="left" w:pos="284"/>
        </w:tabs>
        <w:spacing w:line="360" w:lineRule="auto"/>
        <w:jc w:val="both"/>
        <w:rPr>
          <w:rFonts w:ascii="Calibri Light" w:hAnsi="Calibri Light" w:cs="Calibri Light"/>
        </w:rPr>
      </w:pPr>
    </w:p>
    <w:p w14:paraId="6B43B48C">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1F723C5F">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Wilson Alves da Silva Junior</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32.656.447-2, e do CPF nº 887.004.096-68</w:t>
      </w:r>
      <w:r>
        <w:rPr>
          <w:rFonts w:ascii="Calibri Light" w:hAnsi="Calibri Light" w:eastAsia="Courier New" w:cs="Calibri Light"/>
        </w:rPr>
        <w:t xml:space="preserve">, residente e domiciliado nesta cidade, na Antonio Tomas de Aquino, 198, Centro,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14:paraId="7C82D65C">
      <w:pPr>
        <w:tabs>
          <w:tab w:val="left" w:pos="284"/>
        </w:tabs>
        <w:spacing w:line="360" w:lineRule="auto"/>
        <w:jc w:val="both"/>
        <w:rPr>
          <w:rFonts w:ascii="Calibri Light" w:hAnsi="Calibri Light" w:cs="Calibri Light"/>
        </w:rPr>
      </w:pPr>
    </w:p>
    <w:p w14:paraId="42667D0F">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70D8892E">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3E1396A8">
      <w:pPr>
        <w:tabs>
          <w:tab w:val="left" w:pos="284"/>
        </w:tabs>
        <w:spacing w:line="360" w:lineRule="auto"/>
        <w:jc w:val="both"/>
        <w:rPr>
          <w:rFonts w:ascii="Calibri Light" w:hAnsi="Calibri Light" w:cs="Calibri Light"/>
        </w:rPr>
      </w:pPr>
    </w:p>
    <w:p w14:paraId="10878912">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3AA22971">
      <w:pPr>
        <w:pStyle w:val="13"/>
        <w:widowControl/>
        <w:numPr>
          <w:ilvl w:val="1"/>
          <w:numId w:val="13"/>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7A1CACD6">
      <w:pPr>
        <w:pStyle w:val="13"/>
        <w:widowControl/>
        <w:numPr>
          <w:ilvl w:val="1"/>
          <w:numId w:val="13"/>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391F9750">
      <w:pPr>
        <w:tabs>
          <w:tab w:val="left" w:pos="284"/>
        </w:tabs>
        <w:spacing w:line="360" w:lineRule="auto"/>
        <w:jc w:val="both"/>
        <w:rPr>
          <w:rFonts w:ascii="Calibri Light" w:hAnsi="Calibri Light" w:eastAsia="Arial" w:cs="Calibri Light"/>
          <w:b/>
        </w:rPr>
      </w:pPr>
    </w:p>
    <w:p w14:paraId="0BFC9E6C">
      <w:pPr>
        <w:tabs>
          <w:tab w:val="left" w:pos="284"/>
        </w:tabs>
        <w:spacing w:line="360" w:lineRule="auto"/>
        <w:jc w:val="both"/>
        <w:rPr>
          <w:rFonts w:ascii="Calibri Light" w:hAnsi="Calibri Light" w:eastAsia="Arial MT" w:cs="Calibri Light"/>
          <w:sz w:val="20"/>
          <w:szCs w:val="20"/>
        </w:rPr>
      </w:pPr>
      <w:r>
        <w:rPr>
          <w:b/>
          <w:bCs/>
          <w:sz w:val="26"/>
          <w:szCs w:val="26"/>
        </w:rPr>
        <w:t>3</w:t>
      </w:r>
      <w:r>
        <w:rPr>
          <w:rFonts w:ascii="Calibri Light" w:hAnsi="Calibri Light" w:eastAsia="Arial MT" w:cs="Calibri Light"/>
          <w:sz w:val="20"/>
          <w:szCs w:val="20"/>
        </w:rPr>
        <w:t>.2 – DO VALOR E DO PAGAMENTO E REAJUSTE:</w:t>
      </w:r>
    </w:p>
    <w:p w14:paraId="75565E36">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3.2.1  O valor do presente contrato é de R$ (_____________) já incluídos os tributos, os encargos, seguros e demais ônus que porventura possam recair sobre o Município.</w:t>
      </w:r>
    </w:p>
    <w:p w14:paraId="0D693AA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3.2.2 – O pagamento será realizado dentro de 10(dez) dias, após a efetiva execução dos serviços, mediante a apresentação de Nota Fiscal e após atesto do setor competente, nos termos da Lei Federal nº 14.133/2021.</w:t>
      </w:r>
    </w:p>
    <w:p w14:paraId="18FCB87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3.2.3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3DA13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015EC215">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 DO REAJUSTE (</w:t>
      </w:r>
      <w:r>
        <w:fldChar w:fldCharType="begin"/>
      </w:r>
      <w:r>
        <w:instrText xml:space="preserve"> HYPERLINK "http://www.planalto.gov.br/ccivil_03/_ato2019-2022/2021/lei/L14133.htm" \l "art92" </w:instrText>
      </w:r>
      <w:r>
        <w:fldChar w:fldCharType="separate"/>
      </w:r>
      <w:r>
        <w:rPr>
          <w:rFonts w:ascii="Calibri Light" w:hAnsi="Calibri Light" w:eastAsia="Arial MT" w:cs="Calibri Light"/>
          <w:sz w:val="20"/>
          <w:szCs w:val="20"/>
        </w:rPr>
        <w:t>art. 92, V)</w:t>
      </w:r>
      <w:r>
        <w:rPr>
          <w:rFonts w:ascii="Calibri Light" w:hAnsi="Calibri Light" w:eastAsia="Arial MT" w:cs="Calibri Light"/>
          <w:sz w:val="20"/>
          <w:szCs w:val="20"/>
        </w:rPr>
        <w:fldChar w:fldCharType="end"/>
      </w:r>
    </w:p>
    <w:p w14:paraId="2B483FD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3.2.5.6 Os preços inicialmente contratados são fixos e irreajustáveis no prazo de um ano contado da data do orçamento estimado, em 00/00/2025 </w:t>
      </w:r>
    </w:p>
    <w:p w14:paraId="0DC645B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0A6D79A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3.2.5.8 Nos reajustes subsequentes ao primeiro, o interregno mínimo de um ano será contado a partir dos efeitos financeiros do último reajuste.</w:t>
      </w:r>
    </w:p>
    <w:p w14:paraId="24E1AB2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0704D2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3.2.5.10 Nas aferições finais, o(s) índice(s) utilizado(s) para reajuste será(ão), obrigatoriamente, o(s) definitivo(s).</w:t>
      </w:r>
    </w:p>
    <w:p w14:paraId="6F4BA52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440C5154">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3.2.5.12 Na ausência de previsão legal quanto ao índice substituto, as partes elegerão novo índice oficial, para reajustamento do preço do valor remanescente, por meio de termo aditivo. </w:t>
      </w:r>
    </w:p>
    <w:p w14:paraId="2798E41A">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IV – DA GARANTIA CONTRATUAL</w:t>
      </w:r>
    </w:p>
    <w:p w14:paraId="2F73721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4.1 – Não haverá exigência de garantia contratual da execução.</w:t>
      </w:r>
    </w:p>
    <w:p w14:paraId="7AECC27B">
      <w:pPr>
        <w:tabs>
          <w:tab w:val="left" w:pos="284"/>
        </w:tabs>
        <w:adjustRightInd w:val="0"/>
        <w:spacing w:line="360" w:lineRule="auto"/>
        <w:jc w:val="both"/>
        <w:rPr>
          <w:rFonts w:ascii="Calibri Light" w:hAnsi="Calibri Light" w:eastAsia="Arial MT" w:cs="Calibri Light"/>
        </w:rPr>
      </w:pPr>
    </w:p>
    <w:p w14:paraId="67EDD8A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 DAS OBRIGAÇÕES DA CONTRATANTE </w:t>
      </w:r>
    </w:p>
    <w:p w14:paraId="2A9C5A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a) Supervisionar a execução da prestação do objeto, promovendo o acompanhamento e a fiscalização sob os aspectos quantitativos e qualitativos. </w:t>
      </w:r>
    </w:p>
    <w:p w14:paraId="4B42FB9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b) Notificar, por escrito e verbalmente, a CONTRATADA sobre a ocorrência de eventuais imperfeições no curso de prestação do objeto, fixando prazo para a sua correção. </w:t>
      </w:r>
    </w:p>
    <w:p w14:paraId="63B9F7D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Proporcionar todas as facilidades para que a CONTRATADA possa cumprir suas obrigações dentro das normas e condições contratuais. </w:t>
      </w:r>
    </w:p>
    <w:p w14:paraId="7064D6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d) Prestar à CONTRATADA todas as informações solicitadas e necessárias para o cumprimento do objeto; </w:t>
      </w:r>
    </w:p>
    <w:p w14:paraId="67803B3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Rejeitar, no todo ou em parte, os serviços prestados em desacordo com as obrigações assumidas pela empresa na sua proposta. </w:t>
      </w:r>
    </w:p>
    <w:p w14:paraId="3D6BDAC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Colocar à disposição da CONTRATADA os elementos e informações necessárias à execução do objeto; </w:t>
      </w:r>
    </w:p>
    <w:p w14:paraId="6DB520E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Não permitir que o pessoal da CONTRATADA execute tarefas em desacordo com as condições preestabelecidas. </w:t>
      </w:r>
    </w:p>
    <w:p w14:paraId="58BBBCC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Responsabilizar-se pela comunicação, em tempo hábil, dos serviços a serem prestados. </w:t>
      </w:r>
    </w:p>
    <w:p w14:paraId="35469C3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70E426C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j) Efetuar o pagamento devido pela perfeita prestação dos serviços, desde que cumpridas todas as formalidades e exigências do contrato. </w:t>
      </w:r>
    </w:p>
    <w:p w14:paraId="7BB1561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k) Aplicar multas ou penalidades, quando do não cumprimento do contrato ou ações previstas neste Termo; </w:t>
      </w:r>
    </w:p>
    <w:p w14:paraId="5D41C06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l) Fazer deduzir diretamente da fonte multas e demais penalidades previstas neste instrumento; </w:t>
      </w:r>
    </w:p>
    <w:p w14:paraId="3E7EDA8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m) Atuar com poder de império suspendendo a execução do contrato sem ônus para a administração a qualquer tempo, resguardando a CONTRATADA de seus direitos adquiridos; </w:t>
      </w:r>
    </w:p>
    <w:p w14:paraId="23914B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n) Rejeitar os serviços em desconformidade com o presente instrumento. </w:t>
      </w:r>
    </w:p>
    <w:p w14:paraId="18046FE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D467B5C">
      <w:pPr>
        <w:tabs>
          <w:tab w:val="left" w:pos="284"/>
        </w:tabs>
        <w:adjustRightInd w:val="0"/>
        <w:spacing w:line="360" w:lineRule="auto"/>
        <w:jc w:val="both"/>
        <w:rPr>
          <w:rFonts w:ascii="Calibri Light" w:hAnsi="Calibri Light" w:eastAsia="Arial MT" w:cs="Calibri Light"/>
          <w:sz w:val="20"/>
          <w:szCs w:val="20"/>
        </w:rPr>
      </w:pPr>
    </w:p>
    <w:p w14:paraId="13F7755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 – DAS OBRIGAÇÕES DA CONTRATADA </w:t>
      </w:r>
    </w:p>
    <w:p w14:paraId="175CE99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62790F2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94837B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Acatar as orientações do Fiscal do Contrato ou seu representante legal, sujeitando-se a mais ampla e irrestrita fiscalização por parte da CONTRATANTE. </w:t>
      </w:r>
    </w:p>
    <w:p w14:paraId="428D754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7D9789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Zelar para que sejam cumpridas as normas relativas à segurança e a prevenção de acidentes. </w:t>
      </w:r>
    </w:p>
    <w:p w14:paraId="7CF50BF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5FD97A1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352CCEF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30BDB8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i) Realizar a prestação dos serviços em conformidade e no prazo estabelecido neste instrumento.</w:t>
      </w:r>
    </w:p>
    <w:p w14:paraId="48F28E8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C53D1BA">
      <w:pPr>
        <w:pStyle w:val="18"/>
        <w:tabs>
          <w:tab w:val="left" w:pos="284"/>
        </w:tabs>
        <w:spacing w:line="360" w:lineRule="auto"/>
        <w:jc w:val="both"/>
        <w:rPr>
          <w:rFonts w:ascii="Calibri Light" w:hAnsi="Calibri Light" w:eastAsia="Arial MT" w:cs="Calibri Light"/>
          <w:color w:val="auto"/>
          <w:sz w:val="20"/>
          <w:szCs w:val="20"/>
          <w:lang w:val="pt-PT" w:eastAsia="en-US"/>
        </w:rPr>
      </w:pPr>
    </w:p>
    <w:p w14:paraId="56A194E0">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VII – DA DOTAÇÃO ORÇAMENTÁRIA:</w:t>
      </w:r>
    </w:p>
    <w:p w14:paraId="0FD93A15">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7.1 – Os recursos necessários ao objeto do presente contrato correrão à conta da seguinte dotação orçamentária:</w:t>
      </w:r>
    </w:p>
    <w:p w14:paraId="1B95EFE7">
      <w:pPr>
        <w:tabs>
          <w:tab w:val="left" w:pos="284"/>
        </w:tabs>
        <w:adjustRightInd w:val="0"/>
        <w:spacing w:line="360" w:lineRule="auto"/>
        <w:jc w:val="both"/>
        <w:rPr>
          <w:rFonts w:ascii="Calibri Light" w:hAnsi="Calibri Light" w:eastAsia="Arial MT" w:cs="Calibri Light"/>
          <w:sz w:val="20"/>
          <w:szCs w:val="20"/>
        </w:rPr>
      </w:pPr>
    </w:p>
    <w:p w14:paraId="6221343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VIII – DO ACOMPANHAMENTO, EXECUÇÃO E FISCALIZAÇÃO DO CONTRATO </w:t>
      </w:r>
    </w:p>
    <w:p w14:paraId="2EDC8D1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8.1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5E1CF8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8.2 – Durante todo o período de vigência deste contrato, a CONTRATADA deverá manter preposto aceito pela CONTRATANTE, para representá-la administrativamente sempre que for necessário; </w:t>
      </w:r>
    </w:p>
    <w:p w14:paraId="1866F45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8.3 – A comunicação entre a fiscalização e a contratada será realizada através de correspondência oficial e anotações; </w:t>
      </w:r>
    </w:p>
    <w:p w14:paraId="40B92B0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8.4 – O relatório de entrega dos serviços será destinado ao registro de fatos e comunicações pertinentes aos mesmos; </w:t>
      </w:r>
    </w:p>
    <w:p w14:paraId="1AB3F7C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8.5 – Todos os atos e instituições emanados ou emitidos pela fiscalização serão considerados como se fossem praticados pelo Contratante. </w:t>
      </w:r>
    </w:p>
    <w:p w14:paraId="053506B4">
      <w:pPr>
        <w:tabs>
          <w:tab w:val="left" w:pos="284"/>
        </w:tabs>
        <w:adjustRightInd w:val="0"/>
        <w:spacing w:line="360" w:lineRule="auto"/>
        <w:jc w:val="both"/>
        <w:rPr>
          <w:rFonts w:ascii="Calibri Light" w:hAnsi="Calibri Light" w:eastAsia="Arial MT" w:cs="Calibri Light"/>
          <w:sz w:val="20"/>
          <w:szCs w:val="20"/>
        </w:rPr>
      </w:pPr>
    </w:p>
    <w:p w14:paraId="5E4EDB77">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IX – DAS INFRAÇÕES E SANÇÕES </w:t>
      </w:r>
    </w:p>
    <w:p w14:paraId="1246474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9.1- Comete infração administrativa, nos termos da Lei nº 14.133, de 2021, o Contratado que:</w:t>
      </w:r>
    </w:p>
    <w:p w14:paraId="2D299A4E">
      <w:pPr>
        <w:pStyle w:val="19"/>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w:t>
      </w:r>
    </w:p>
    <w:p w14:paraId="3011738F">
      <w:pPr>
        <w:pStyle w:val="19"/>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 que cause grave dano à Administração ou ao funcionamento dos serviços públicos ou ao interesse coletivo;</w:t>
      </w:r>
    </w:p>
    <w:p w14:paraId="288B0AE5">
      <w:pPr>
        <w:pStyle w:val="19"/>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total do contrato;</w:t>
      </w:r>
    </w:p>
    <w:p w14:paraId="792DB3C7">
      <w:pPr>
        <w:pStyle w:val="19"/>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deixar de entregar a documentação exigida para o certame;</w:t>
      </w:r>
    </w:p>
    <w:p w14:paraId="6956C929">
      <w:pPr>
        <w:pStyle w:val="19"/>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manter a proposta, salvo em decorrência de fato superveniente devidamente justificado;</w:t>
      </w:r>
    </w:p>
    <w:p w14:paraId="41700B14">
      <w:pPr>
        <w:pStyle w:val="19"/>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celebrar o contrato ou não entregar a documentação exigida para a contratação, quando convocado dentro do prazo de validade de sua proposta;</w:t>
      </w:r>
    </w:p>
    <w:p w14:paraId="0265C84D">
      <w:pPr>
        <w:pStyle w:val="19"/>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ensejar o retardamento da execução ou da entrega do objeto da contratação sem motivo justificado;</w:t>
      </w:r>
    </w:p>
    <w:p w14:paraId="15C1D0C5">
      <w:pPr>
        <w:pStyle w:val="19"/>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apresentar declaração ou documentação falsa exigida para o certame ou prestar declaração falsa durante a dispensa eletrônica ou execução do contrato;</w:t>
      </w:r>
    </w:p>
    <w:p w14:paraId="4772E225">
      <w:pPr>
        <w:pStyle w:val="19"/>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fraudar a contratação ou praticar ato fraudulento na execução do contrato;</w:t>
      </w:r>
    </w:p>
    <w:p w14:paraId="1D5A8859">
      <w:pPr>
        <w:pStyle w:val="19"/>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comportar-se de modo inidôneo ou cometer fraude de qualquer natureza;</w:t>
      </w:r>
    </w:p>
    <w:p w14:paraId="352D8F2E">
      <w:pPr>
        <w:pStyle w:val="19"/>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atos ilícitos com vistas a frustrar os objetivos da contratação;</w:t>
      </w:r>
    </w:p>
    <w:p w14:paraId="2FDAB12D">
      <w:pPr>
        <w:pStyle w:val="19"/>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 lesivo previsto no art. 5º da Lei nº 12.846, de 1º de agosto de 2013.</w:t>
      </w:r>
    </w:p>
    <w:p w14:paraId="73CBE08A">
      <w:pPr>
        <w:pStyle w:val="13"/>
        <w:spacing w:before="120" w:after="120" w:line="360" w:lineRule="auto"/>
        <w:ind w:left="0"/>
        <w:rPr>
          <w:rFonts w:ascii="Calibri Light" w:hAnsi="Calibri Light" w:cs="Calibri Light"/>
          <w:sz w:val="20"/>
          <w:szCs w:val="20"/>
        </w:rPr>
      </w:pPr>
      <w:r>
        <w:rPr>
          <w:rFonts w:ascii="Calibri Light" w:hAnsi="Calibri Light" w:cs="Calibri Light"/>
          <w:sz w:val="20"/>
          <w:szCs w:val="20"/>
        </w:rPr>
        <w:t>9.2 – Serão aplicadas ao responsável pelas infrações administrativas acima descritas as seguintes sanções:</w:t>
      </w:r>
    </w:p>
    <w:p w14:paraId="6F71FC2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9.2.1. Advertência, quando o Contratado der causa à inexecução parcial do contrato, sempre que não se justificar a imposição de penalidade mais grave (art. 156, §2º, da Lei);</w:t>
      </w:r>
    </w:p>
    <w:p w14:paraId="02E24A5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3E4AC90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560F71E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9.2.4. Multa: </w:t>
      </w:r>
    </w:p>
    <w:p w14:paraId="2990AF2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 moratória de 1% (.por cento) por dia de atraso injustificado sobre o valor total do contrato</w:t>
      </w:r>
    </w:p>
    <w:p w14:paraId="2E9BA8D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compensatória de 30% ( por cento) sobre o valor total do contrato, no caso de inexecução total do objeto;</w:t>
      </w:r>
    </w:p>
    <w:p w14:paraId="24A9BCEA">
      <w:pPr>
        <w:spacing w:before="120" w:after="120" w:line="360" w:lineRule="auto"/>
        <w:jc w:val="both"/>
        <w:rPr>
          <w:rFonts w:ascii="Calibri Light" w:hAnsi="Calibri Light" w:eastAsia="Arial MT" w:cs="Calibri Light"/>
          <w:sz w:val="20"/>
          <w:szCs w:val="20"/>
        </w:rPr>
      </w:pPr>
      <w:bookmarkStart w:id="3" w:name="_Hlk78351618"/>
      <w:r>
        <w:rPr>
          <w:rFonts w:ascii="Calibri Light" w:hAnsi="Calibri Light" w:eastAsia="Arial MT" w:cs="Calibri Light"/>
          <w:sz w:val="20"/>
          <w:szCs w:val="20"/>
        </w:rPr>
        <w:t>9.3 – A aplicação das sanções previstas neste Contrato não exclui, em hipótese alguma, a obrigação de reparação integral do dano causado à Contratante (art. 156, §9º)</w:t>
      </w:r>
    </w:p>
    <w:p w14:paraId="1EC1314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9.4 – Todas as sanções previstas neste Contrato poderão ser aplicadas cumulativamente com a multa (art. 156, §7º).</w:t>
      </w:r>
    </w:p>
    <w:p w14:paraId="748D3E1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9.5 – Antes da aplicação da multa será facultada a defesa do interessado no prazo de 15 (quinze) dias úteis, contado da data de sua intimação (art. 157)</w:t>
      </w:r>
    </w:p>
    <w:p w14:paraId="69933657">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9.6 –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F98A6E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9.7 – Previamente ao encaminhamento à cobrança judicial, a multa poderá ser recolhida administrativamente no prazo máximo de 15 dias, a contar da data do recebimento da comunicação enviada pela autoridade competente.</w:t>
      </w:r>
    </w:p>
    <w:bookmarkEnd w:id="3"/>
    <w:p w14:paraId="2E48036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9.8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BB82AB7">
      <w:pPr>
        <w:pStyle w:val="13"/>
        <w:widowControl/>
        <w:numPr>
          <w:ilvl w:val="1"/>
          <w:numId w:val="15"/>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 Na aplicação das sanções serão considerados (art. 156, §1º) :</w:t>
      </w:r>
    </w:p>
    <w:p w14:paraId="034B7837">
      <w:pPr>
        <w:pStyle w:val="13"/>
        <w:widowControl/>
        <w:numPr>
          <w:ilvl w:val="0"/>
          <w:numId w:val="16"/>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natureza e a gravidade da infração cometida;</w:t>
      </w:r>
    </w:p>
    <w:p w14:paraId="014F7F45">
      <w:pPr>
        <w:pStyle w:val="13"/>
        <w:widowControl/>
        <w:numPr>
          <w:ilvl w:val="0"/>
          <w:numId w:val="16"/>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peculiaridades do caso concreto;</w:t>
      </w:r>
    </w:p>
    <w:p w14:paraId="61D230C4">
      <w:pPr>
        <w:pStyle w:val="13"/>
        <w:widowControl/>
        <w:numPr>
          <w:ilvl w:val="0"/>
          <w:numId w:val="16"/>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circunstâncias agravantes ou atenuantes;</w:t>
      </w:r>
    </w:p>
    <w:p w14:paraId="57A5B09A">
      <w:pPr>
        <w:pStyle w:val="13"/>
        <w:widowControl/>
        <w:numPr>
          <w:ilvl w:val="0"/>
          <w:numId w:val="16"/>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os danos que dela provierem para o Contratante;</w:t>
      </w:r>
    </w:p>
    <w:p w14:paraId="0A74F624">
      <w:pPr>
        <w:pStyle w:val="13"/>
        <w:widowControl/>
        <w:numPr>
          <w:ilvl w:val="0"/>
          <w:numId w:val="16"/>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44136FA9">
      <w:pPr>
        <w:pStyle w:val="13"/>
        <w:numPr>
          <w:ilvl w:val="1"/>
          <w:numId w:val="17"/>
        </w:numPr>
        <w:spacing w:before="120" w:after="120" w:line="360" w:lineRule="auto"/>
        <w:rPr>
          <w:rFonts w:ascii="Calibri Light" w:hAnsi="Calibri Light" w:eastAsia="Arial MT" w:cs="Calibri Light"/>
          <w:sz w:val="20"/>
          <w:szCs w:val="20"/>
        </w:rPr>
      </w:pPr>
      <w:r>
        <w:rPr>
          <w:rFonts w:ascii="Calibri Light" w:hAnsi="Calibri Light" w:eastAsia="Arial MT" w:cs="Calibri Light"/>
          <w:sz w:val="20"/>
          <w:szCs w:val="20"/>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8AF8328">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 – DOS MOTIVOS DE RESCISÃO:</w:t>
      </w:r>
    </w:p>
    <w:p w14:paraId="40476A6D">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10.1 – São motivos de rescisão do contrato, independente de procedimento judicial, aqueles inscritos no artigo 137 da Lei n. 14.133/2021.</w:t>
      </w:r>
    </w:p>
    <w:p w14:paraId="0ECAA9B9">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 – DISPOSIÇÕES FINAIS:</w:t>
      </w:r>
    </w:p>
    <w:p w14:paraId="0FDDD4AF">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11.1 – O presente contrato e todas as suas alterações e/ou aditamentos deverão ser divulgados no sítio eletrônico oficial da Prefeitura e mantidos à disposição do público, na forma do art. 91 da Lei n. 14.133/2021.</w:t>
      </w:r>
    </w:p>
    <w:p w14:paraId="4C34F313">
      <w:pPr>
        <w:tabs>
          <w:tab w:val="left" w:pos="284"/>
        </w:tabs>
        <w:spacing w:line="360" w:lineRule="auto"/>
        <w:jc w:val="both"/>
        <w:rPr>
          <w:rFonts w:ascii="Calibri Light" w:hAnsi="Calibri Light" w:eastAsia="Arial MT" w:cs="Calibri Light"/>
        </w:rPr>
      </w:pPr>
    </w:p>
    <w:p w14:paraId="265DEDE8">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XII – DO FORO:</w:t>
      </w:r>
    </w:p>
    <w:p w14:paraId="7C7C9420">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12.1 – As partes elegem o Foro da Comarca de Pedregulho, para dirimirem eventuais dúvidas oriundas deste instrumento.</w:t>
      </w:r>
    </w:p>
    <w:p w14:paraId="524B8E54">
      <w:pPr>
        <w:tabs>
          <w:tab w:val="left" w:pos="284"/>
        </w:tabs>
        <w:spacing w:line="360" w:lineRule="auto"/>
        <w:jc w:val="both"/>
        <w:rPr>
          <w:rFonts w:ascii="Calibri Light" w:hAnsi="Calibri Light" w:eastAsia="Arial MT" w:cs="Calibri Light"/>
        </w:rPr>
      </w:pPr>
    </w:p>
    <w:p w14:paraId="37A00C5A">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E, por estarem justos e contratados, os representantes das partes assinam o presente instrumento, na presença das testemunhas abaixo, em 03 (três) vias de igual teor e forma para um só efeito.</w:t>
      </w:r>
    </w:p>
    <w:p w14:paraId="12069863">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Rifaina, XX de XXXX de XXX.</w:t>
      </w:r>
    </w:p>
    <w:p w14:paraId="7A1E8398">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Município de Rifaina</w:t>
      </w:r>
    </w:p>
    <w:p w14:paraId="7FAB6982">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 xml:space="preserve">Prefeito </w:t>
      </w:r>
    </w:p>
    <w:p w14:paraId="6763836F">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XXXXXXXXXXXXXXXXXX</w:t>
      </w:r>
    </w:p>
    <w:p w14:paraId="6FB61B8D">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Representante legal</w:t>
      </w:r>
    </w:p>
    <w:p w14:paraId="384BF572">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5513EEC1">
      <w:pPr>
        <w:pStyle w:val="17"/>
        <w:jc w:val="both"/>
        <w:rPr>
          <w:rFonts w:ascii="Calibri Light" w:hAnsi="Calibri Light" w:eastAsia="Arial MT" w:cs="Calibri Light"/>
          <w:sz w:val="20"/>
          <w:szCs w:val="20"/>
          <w:lang w:val="pt-PT"/>
        </w:rPr>
      </w:pPr>
    </w:p>
    <w:p w14:paraId="78BB41DE">
      <w:pPr>
        <w:spacing w:line="360" w:lineRule="auto"/>
        <w:jc w:val="center"/>
        <w:rPr>
          <w:rFonts w:ascii="Calibri Light" w:hAnsi="Calibri Light" w:eastAsia="Arial MT" w:cs="Calibri Light"/>
        </w:rPr>
      </w:pPr>
    </w:p>
    <w:p w14:paraId="42DAE719">
      <w:pPr>
        <w:pStyle w:val="17"/>
        <w:jc w:val="both"/>
        <w:rPr>
          <w:rFonts w:ascii="Calibri Light" w:hAnsi="Calibri Light" w:eastAsia="Arial MT" w:cs="Calibri Light"/>
          <w:sz w:val="20"/>
          <w:szCs w:val="20"/>
          <w:lang w:val="pt-PT"/>
        </w:rPr>
      </w:pPr>
    </w:p>
    <w:p w14:paraId="62E070E3">
      <w:pPr>
        <w:pStyle w:val="17"/>
        <w:jc w:val="both"/>
        <w:rPr>
          <w:rFonts w:ascii="Calibri Light" w:hAnsi="Calibri Light" w:eastAsia="Arial MT" w:cs="Calibri Light"/>
          <w:sz w:val="20"/>
          <w:szCs w:val="20"/>
          <w:lang w:val="pt-PT"/>
        </w:rPr>
      </w:pPr>
    </w:p>
    <w:p w14:paraId="5757A741">
      <w:pPr>
        <w:pStyle w:val="17"/>
        <w:jc w:val="both"/>
        <w:rPr>
          <w:rFonts w:ascii="Calibri Light" w:hAnsi="Calibri Light" w:eastAsia="Arial MT" w:cs="Calibri Light"/>
          <w:sz w:val="20"/>
          <w:szCs w:val="20"/>
          <w:lang w:val="pt-PT"/>
        </w:rPr>
      </w:pPr>
    </w:p>
    <w:p w14:paraId="58B84CF1">
      <w:pPr>
        <w:pStyle w:val="17"/>
        <w:jc w:val="both"/>
        <w:rPr>
          <w:rFonts w:ascii="Calibri Light" w:hAnsi="Calibri Light" w:eastAsia="Arial MT" w:cs="Calibri Light"/>
          <w:sz w:val="20"/>
          <w:szCs w:val="20"/>
          <w:lang w:val="pt-PT"/>
        </w:rPr>
      </w:pPr>
    </w:p>
    <w:p w14:paraId="316C9BB5">
      <w:pPr>
        <w:pStyle w:val="17"/>
        <w:jc w:val="both"/>
        <w:rPr>
          <w:rFonts w:ascii="Calibri Light" w:hAnsi="Calibri Light" w:eastAsia="Arial MT" w:cs="Calibri Light"/>
          <w:sz w:val="20"/>
          <w:szCs w:val="20"/>
          <w:lang w:val="pt-PT"/>
        </w:rPr>
      </w:pPr>
    </w:p>
    <w:p w14:paraId="2E9E46A5">
      <w:pPr>
        <w:pStyle w:val="17"/>
        <w:jc w:val="both"/>
        <w:rPr>
          <w:rFonts w:ascii="Calibri Light" w:hAnsi="Calibri Light" w:eastAsia="Arial MT" w:cs="Calibri Light"/>
          <w:sz w:val="20"/>
          <w:szCs w:val="20"/>
          <w:lang w:val="pt-PT"/>
        </w:rPr>
      </w:pPr>
    </w:p>
    <w:p w14:paraId="09090442">
      <w:pPr>
        <w:pStyle w:val="17"/>
        <w:jc w:val="both"/>
        <w:rPr>
          <w:rFonts w:ascii="Calibri Light" w:hAnsi="Calibri Light" w:eastAsia="Arial MT" w:cs="Calibri Light"/>
          <w:sz w:val="20"/>
          <w:szCs w:val="20"/>
          <w:lang w:val="pt-PT"/>
        </w:rPr>
      </w:pPr>
    </w:p>
    <w:p w14:paraId="39F50310">
      <w:pPr>
        <w:pStyle w:val="17"/>
        <w:jc w:val="both"/>
        <w:rPr>
          <w:rFonts w:ascii="Calibri Light" w:hAnsi="Calibri Light" w:eastAsia="Arial MT" w:cs="Calibri Light"/>
          <w:sz w:val="20"/>
          <w:szCs w:val="20"/>
          <w:lang w:val="pt-PT"/>
        </w:rPr>
      </w:pPr>
    </w:p>
    <w:p w14:paraId="0783414D">
      <w:pPr>
        <w:pStyle w:val="17"/>
        <w:jc w:val="both"/>
        <w:rPr>
          <w:rFonts w:ascii="Calibri Light" w:hAnsi="Calibri Light" w:eastAsia="Arial MT" w:cs="Calibri Light"/>
          <w:sz w:val="20"/>
          <w:szCs w:val="20"/>
          <w:lang w:val="pt-PT"/>
        </w:rPr>
      </w:pPr>
    </w:p>
    <w:p w14:paraId="516CDB32">
      <w:pPr>
        <w:pStyle w:val="17"/>
        <w:jc w:val="both"/>
        <w:rPr>
          <w:rFonts w:ascii="Calibri Light" w:hAnsi="Calibri Light" w:eastAsia="Arial MT" w:cs="Calibri Light"/>
          <w:sz w:val="20"/>
          <w:szCs w:val="20"/>
          <w:lang w:val="pt-PT"/>
        </w:rPr>
      </w:pPr>
    </w:p>
    <w:p w14:paraId="5821FE28">
      <w:pPr>
        <w:pStyle w:val="17"/>
        <w:jc w:val="both"/>
        <w:rPr>
          <w:rFonts w:ascii="Calibri Light" w:hAnsi="Calibri Light" w:eastAsia="Arial MT" w:cs="Calibri Light"/>
          <w:sz w:val="20"/>
          <w:szCs w:val="20"/>
          <w:lang w:val="pt-PT"/>
        </w:rPr>
      </w:pPr>
    </w:p>
    <w:p w14:paraId="2B201B13">
      <w:pPr>
        <w:pStyle w:val="17"/>
        <w:jc w:val="both"/>
        <w:rPr>
          <w:rFonts w:ascii="Calibri Light" w:hAnsi="Calibri Light" w:eastAsia="Arial MT" w:cs="Calibri Light"/>
          <w:sz w:val="20"/>
          <w:szCs w:val="20"/>
          <w:lang w:val="pt-PT"/>
        </w:rPr>
      </w:pPr>
    </w:p>
    <w:p w14:paraId="09BB79E1">
      <w:pPr>
        <w:pStyle w:val="17"/>
        <w:jc w:val="both"/>
        <w:rPr>
          <w:rFonts w:ascii="Calibri Light" w:hAnsi="Calibri Light" w:eastAsia="Arial MT" w:cs="Calibri Light"/>
          <w:sz w:val="20"/>
          <w:szCs w:val="20"/>
          <w:lang w:val="pt-PT"/>
        </w:rPr>
      </w:pPr>
    </w:p>
    <w:p w14:paraId="783F5545">
      <w:pPr>
        <w:pStyle w:val="17"/>
        <w:jc w:val="both"/>
        <w:rPr>
          <w:rFonts w:ascii="Calibri Light" w:hAnsi="Calibri Light" w:eastAsia="Arial MT" w:cs="Calibri Light"/>
          <w:sz w:val="20"/>
          <w:szCs w:val="20"/>
          <w:lang w:val="pt-PT"/>
        </w:rPr>
      </w:pPr>
    </w:p>
    <w:p w14:paraId="30B74289">
      <w:pPr>
        <w:pStyle w:val="17"/>
        <w:jc w:val="both"/>
        <w:rPr>
          <w:rFonts w:ascii="Calibri Light" w:hAnsi="Calibri Light" w:eastAsia="Arial MT" w:cs="Calibri Light"/>
          <w:sz w:val="20"/>
          <w:szCs w:val="20"/>
          <w:lang w:val="pt-PT"/>
        </w:rPr>
      </w:pPr>
    </w:p>
    <w:p w14:paraId="01804F06">
      <w:pPr>
        <w:pStyle w:val="17"/>
        <w:jc w:val="both"/>
        <w:rPr>
          <w:rFonts w:ascii="Calibri Light" w:hAnsi="Calibri Light" w:eastAsia="Arial MT" w:cs="Calibri Light"/>
          <w:sz w:val="20"/>
          <w:szCs w:val="20"/>
          <w:lang w:val="pt-PT"/>
        </w:rPr>
      </w:pPr>
    </w:p>
    <w:p w14:paraId="5C79F5AE">
      <w:pPr>
        <w:pStyle w:val="17"/>
        <w:jc w:val="both"/>
        <w:rPr>
          <w:rFonts w:ascii="Calibri Light" w:hAnsi="Calibri Light" w:eastAsia="Arial MT" w:cs="Calibri Light"/>
          <w:sz w:val="20"/>
          <w:szCs w:val="20"/>
          <w:lang w:val="pt-PT"/>
        </w:rPr>
      </w:pPr>
    </w:p>
    <w:p w14:paraId="6C0B40DC">
      <w:pPr>
        <w:pStyle w:val="17"/>
        <w:jc w:val="both"/>
        <w:rPr>
          <w:rFonts w:ascii="Calibri Light" w:hAnsi="Calibri Light" w:eastAsia="Arial MT" w:cs="Calibri Light"/>
          <w:sz w:val="20"/>
          <w:szCs w:val="20"/>
          <w:lang w:val="pt-PT"/>
        </w:rPr>
      </w:pPr>
    </w:p>
    <w:p w14:paraId="2FFA9D56">
      <w:pPr>
        <w:pStyle w:val="17"/>
        <w:jc w:val="both"/>
        <w:rPr>
          <w:rFonts w:ascii="Calibri Light" w:hAnsi="Calibri Light" w:eastAsia="Arial MT" w:cs="Calibri Light"/>
          <w:sz w:val="20"/>
          <w:szCs w:val="20"/>
          <w:lang w:val="pt-PT"/>
        </w:rPr>
      </w:pPr>
    </w:p>
    <w:p w14:paraId="19990BA4">
      <w:pPr>
        <w:pStyle w:val="17"/>
        <w:jc w:val="both"/>
        <w:rPr>
          <w:rFonts w:ascii="Calibri Light" w:hAnsi="Calibri Light" w:eastAsia="Arial MT" w:cs="Calibri Light"/>
          <w:sz w:val="20"/>
          <w:szCs w:val="20"/>
          <w:lang w:val="pt-PT"/>
        </w:rPr>
      </w:pPr>
    </w:p>
    <w:p w14:paraId="4CDF2813">
      <w:pPr>
        <w:pStyle w:val="17"/>
        <w:jc w:val="both"/>
        <w:rPr>
          <w:rFonts w:ascii="Calibri Light" w:hAnsi="Calibri Light" w:eastAsia="Arial MT" w:cs="Calibri Light"/>
          <w:sz w:val="20"/>
          <w:szCs w:val="20"/>
          <w:lang w:val="pt-PT"/>
        </w:rPr>
      </w:pPr>
    </w:p>
    <w:p w14:paraId="38C7F408">
      <w:pPr>
        <w:pStyle w:val="17"/>
        <w:jc w:val="both"/>
        <w:rPr>
          <w:rFonts w:ascii="Calibri Light" w:hAnsi="Calibri Light" w:eastAsia="Arial MT" w:cs="Calibri Light"/>
          <w:sz w:val="20"/>
          <w:szCs w:val="20"/>
          <w:lang w:val="pt-PT"/>
        </w:rPr>
      </w:pPr>
    </w:p>
    <w:p w14:paraId="43FACEE6">
      <w:pPr>
        <w:pStyle w:val="17"/>
        <w:jc w:val="both"/>
        <w:rPr>
          <w:rFonts w:ascii="Calibri Light" w:hAnsi="Calibri Light" w:eastAsia="Arial MT" w:cs="Calibri Light"/>
          <w:sz w:val="20"/>
          <w:szCs w:val="20"/>
          <w:lang w:val="pt-PT"/>
        </w:rPr>
      </w:pPr>
    </w:p>
    <w:p w14:paraId="3A5A61A3">
      <w:pPr>
        <w:pStyle w:val="17"/>
        <w:jc w:val="both"/>
        <w:rPr>
          <w:rFonts w:ascii="Calibri Light" w:hAnsi="Calibri Light" w:eastAsia="Arial MT" w:cs="Calibri Light"/>
          <w:sz w:val="20"/>
          <w:szCs w:val="20"/>
          <w:lang w:val="pt-PT"/>
        </w:rPr>
      </w:pPr>
    </w:p>
    <w:p w14:paraId="6694E2D6">
      <w:pPr>
        <w:pStyle w:val="17"/>
        <w:jc w:val="both"/>
        <w:rPr>
          <w:rFonts w:ascii="Calibri Light" w:hAnsi="Calibri Light" w:eastAsia="Arial MT" w:cs="Calibri Light"/>
          <w:sz w:val="20"/>
          <w:szCs w:val="20"/>
          <w:lang w:val="pt-PT"/>
        </w:rPr>
      </w:pPr>
    </w:p>
    <w:p w14:paraId="3E99574D">
      <w:pPr>
        <w:pStyle w:val="17"/>
        <w:jc w:val="both"/>
        <w:rPr>
          <w:rFonts w:ascii="Calibri Light" w:hAnsi="Calibri Light" w:eastAsia="Arial MT" w:cs="Calibri Light"/>
          <w:sz w:val="20"/>
          <w:szCs w:val="20"/>
          <w:lang w:val="pt-PT"/>
        </w:rPr>
      </w:pPr>
    </w:p>
    <w:p w14:paraId="57C472F0">
      <w:pPr>
        <w:pStyle w:val="17"/>
        <w:jc w:val="both"/>
        <w:rPr>
          <w:rFonts w:ascii="Calibri Light" w:hAnsi="Calibri Light" w:eastAsia="Arial MT" w:cs="Calibri Light"/>
          <w:sz w:val="20"/>
          <w:szCs w:val="20"/>
          <w:lang w:val="pt-PT"/>
        </w:rPr>
      </w:pPr>
    </w:p>
    <w:p w14:paraId="3CD22F36">
      <w:pPr>
        <w:pStyle w:val="17"/>
        <w:jc w:val="both"/>
        <w:rPr>
          <w:rFonts w:ascii="Calibri Light" w:hAnsi="Calibri Light" w:eastAsia="Arial MT" w:cs="Calibri Light"/>
          <w:sz w:val="20"/>
          <w:szCs w:val="20"/>
          <w:lang w:val="pt-PT"/>
        </w:rPr>
      </w:pPr>
    </w:p>
    <w:p w14:paraId="0C9B89C8">
      <w:pPr>
        <w:pStyle w:val="17"/>
        <w:jc w:val="both"/>
        <w:rPr>
          <w:rFonts w:ascii="Calibri Light" w:hAnsi="Calibri Light" w:eastAsia="Arial MT" w:cs="Calibri Light"/>
          <w:sz w:val="20"/>
          <w:szCs w:val="20"/>
          <w:lang w:val="pt-PT"/>
        </w:rPr>
      </w:pPr>
    </w:p>
    <w:p w14:paraId="424C60C8">
      <w:pPr>
        <w:pStyle w:val="17"/>
        <w:jc w:val="both"/>
        <w:rPr>
          <w:rFonts w:ascii="Calibri Light" w:hAnsi="Calibri Light" w:eastAsia="Arial MT" w:cs="Calibri Light"/>
          <w:sz w:val="20"/>
          <w:szCs w:val="20"/>
          <w:lang w:val="pt-PT"/>
        </w:rPr>
      </w:pPr>
    </w:p>
    <w:p w14:paraId="62E2E423">
      <w:pPr>
        <w:pStyle w:val="17"/>
        <w:jc w:val="both"/>
        <w:rPr>
          <w:rFonts w:ascii="Calibri Light" w:hAnsi="Calibri Light" w:eastAsia="Arial MT" w:cs="Calibri Light"/>
          <w:sz w:val="20"/>
          <w:szCs w:val="20"/>
          <w:lang w:val="pt-PT"/>
        </w:rPr>
      </w:pPr>
    </w:p>
    <w:p w14:paraId="67979D63">
      <w:pPr>
        <w:pStyle w:val="17"/>
        <w:jc w:val="both"/>
        <w:rPr>
          <w:rFonts w:ascii="Calibri Light" w:hAnsi="Calibri Light" w:eastAsia="Arial MT" w:cs="Calibri Light"/>
          <w:sz w:val="20"/>
          <w:szCs w:val="20"/>
          <w:lang w:val="pt-PT"/>
        </w:rPr>
      </w:pPr>
    </w:p>
    <w:p w14:paraId="4DD2F1F2">
      <w:pPr>
        <w:pStyle w:val="17"/>
        <w:jc w:val="both"/>
        <w:rPr>
          <w:rFonts w:ascii="Calibri Light" w:hAnsi="Calibri Light" w:eastAsia="Arial MT" w:cs="Calibri Light"/>
          <w:sz w:val="20"/>
          <w:szCs w:val="20"/>
          <w:lang w:val="pt-PT"/>
        </w:rPr>
      </w:pPr>
    </w:p>
    <w:p w14:paraId="7B3CC07C">
      <w:pPr>
        <w:pStyle w:val="17"/>
        <w:jc w:val="both"/>
        <w:rPr>
          <w:rFonts w:ascii="Calibri Light" w:hAnsi="Calibri Light" w:eastAsia="Arial MT" w:cs="Calibri Light"/>
          <w:sz w:val="20"/>
          <w:szCs w:val="20"/>
          <w:lang w:val="pt-PT"/>
        </w:rPr>
      </w:pPr>
    </w:p>
    <w:p w14:paraId="7FB365ED">
      <w:pPr>
        <w:pStyle w:val="17"/>
        <w:jc w:val="both"/>
        <w:rPr>
          <w:rFonts w:ascii="Calibri Light" w:hAnsi="Calibri Light" w:eastAsia="Arial MT" w:cs="Calibri Light"/>
          <w:sz w:val="20"/>
          <w:szCs w:val="20"/>
          <w:lang w:val="pt-PT"/>
        </w:rPr>
      </w:pPr>
    </w:p>
    <w:p w14:paraId="41E0A418">
      <w:pPr>
        <w:pStyle w:val="17"/>
        <w:jc w:val="both"/>
        <w:rPr>
          <w:rFonts w:ascii="Calibri Light" w:hAnsi="Calibri Light" w:eastAsia="Arial MT" w:cs="Calibri Light"/>
          <w:sz w:val="20"/>
          <w:szCs w:val="20"/>
          <w:lang w:val="pt-PT"/>
        </w:rPr>
      </w:pPr>
    </w:p>
    <w:p w14:paraId="1F0F7A2D">
      <w:pPr>
        <w:pStyle w:val="17"/>
        <w:jc w:val="both"/>
        <w:rPr>
          <w:rFonts w:ascii="Calibri Light" w:hAnsi="Calibri Light" w:eastAsia="Arial MT" w:cs="Calibri Light"/>
          <w:sz w:val="20"/>
          <w:szCs w:val="20"/>
          <w:lang w:val="pt-PT"/>
        </w:rPr>
      </w:pPr>
    </w:p>
    <w:p w14:paraId="2FCEDF8C">
      <w:pPr>
        <w:pStyle w:val="17"/>
        <w:jc w:val="center"/>
        <w:rPr>
          <w:rFonts w:ascii="Times New Roman" w:hAnsi="Times New Roman" w:eastAsia="Arial"/>
          <w:b/>
          <w:sz w:val="24"/>
          <w:szCs w:val="24"/>
          <w:lang w:val="pt-PT"/>
        </w:rPr>
      </w:pPr>
      <w:r>
        <w:rPr>
          <w:rFonts w:ascii="Times New Roman" w:hAnsi="Times New Roman" w:eastAsia="Arial"/>
          <w:b/>
          <w:sz w:val="24"/>
          <w:szCs w:val="24"/>
          <w:lang w:val="pt-PT"/>
        </w:rPr>
        <w:t>ANEXO VII</w:t>
      </w:r>
    </w:p>
    <w:p w14:paraId="2E62D77A">
      <w:pPr>
        <w:spacing w:line="360" w:lineRule="auto"/>
        <w:ind w:right="57"/>
        <w:jc w:val="center"/>
        <w:rPr>
          <w:rFonts w:eastAsia="Arial"/>
          <w:b/>
          <w:sz w:val="24"/>
          <w:szCs w:val="24"/>
        </w:rPr>
      </w:pPr>
      <w:r>
        <w:rPr>
          <w:rFonts w:eastAsia="Arial"/>
          <w:b/>
          <w:sz w:val="24"/>
          <w:szCs w:val="24"/>
        </w:rPr>
        <w:t>TERMO DE CIÊNCIA E DE NOTIFICAÇÃO</w:t>
      </w:r>
    </w:p>
    <w:p w14:paraId="20F12017">
      <w:pPr>
        <w:spacing w:line="360" w:lineRule="auto"/>
        <w:rPr>
          <w:rFonts w:eastAsia="Arial"/>
          <w:sz w:val="24"/>
          <w:szCs w:val="24"/>
        </w:rPr>
      </w:pPr>
      <w:r>
        <w:rPr>
          <w:rFonts w:eastAsia="Arial"/>
          <w:sz w:val="24"/>
          <w:szCs w:val="24"/>
        </w:rPr>
        <w:t>DISPENSA NºXX/2025  PROCESSO N°XX/2025</w:t>
      </w:r>
    </w:p>
    <w:p w14:paraId="5D68D1BE">
      <w:pPr>
        <w:tabs>
          <w:tab w:val="left" w:pos="8240"/>
          <w:tab w:val="left" w:pos="8295"/>
          <w:tab w:val="left" w:pos="8384"/>
        </w:tabs>
        <w:spacing w:line="360" w:lineRule="auto"/>
        <w:ind w:right="57"/>
        <w:rPr>
          <w:rFonts w:eastAsia="Arial"/>
          <w:sz w:val="24"/>
          <w:szCs w:val="24"/>
        </w:rPr>
      </w:pPr>
      <w:r>
        <w:rPr>
          <w:rFonts w:eastAsia="Arial"/>
          <w:sz w:val="24"/>
          <w:szCs w:val="24"/>
        </w:rPr>
        <w:t xml:space="preserve">CONTRATANTE: PREFEITURA MUNICIPAL DE RIFAINA </w:t>
      </w:r>
    </w:p>
    <w:p w14:paraId="1943597E">
      <w:pPr>
        <w:tabs>
          <w:tab w:val="left" w:pos="284"/>
        </w:tabs>
        <w:spacing w:line="360" w:lineRule="auto"/>
        <w:rPr>
          <w:b/>
          <w:sz w:val="26"/>
          <w:szCs w:val="26"/>
          <w:lang w:eastAsia="pt-BR"/>
        </w:rPr>
      </w:pPr>
      <w:r>
        <w:rPr>
          <w:rFonts w:eastAsia="Arial"/>
          <w:sz w:val="24"/>
          <w:szCs w:val="24"/>
        </w:rPr>
        <w:t>CONTRATADO:</w:t>
      </w:r>
      <w:r>
        <w:rPr>
          <w:rFonts w:eastAsia="Arial"/>
          <w:spacing w:val="1"/>
          <w:sz w:val="24"/>
          <w:szCs w:val="24"/>
        </w:rPr>
        <w:t xml:space="preserve"> </w:t>
      </w:r>
    </w:p>
    <w:p w14:paraId="47CCE6BA">
      <w:pPr>
        <w:spacing w:line="480" w:lineRule="auto"/>
        <w:jc w:val="both"/>
        <w:rPr>
          <w:rFonts w:eastAsia="Arial"/>
          <w:b/>
          <w:sz w:val="24"/>
          <w:szCs w:val="24"/>
        </w:rPr>
      </w:pPr>
      <w:r>
        <w:rPr>
          <w:b/>
          <w:sz w:val="26"/>
          <w:szCs w:val="26"/>
          <w:lang w:eastAsia="pt-BR"/>
        </w:rPr>
        <w:t>OBJETO:</w:t>
      </w:r>
      <w:r>
        <w:rPr>
          <w:rFonts w:ascii="Arial" w:hAnsi="Arial" w:cs="Arial"/>
          <w:b/>
          <w:sz w:val="18"/>
          <w:szCs w:val="18"/>
        </w:rPr>
        <w:t xml:space="preserve"> </w:t>
      </w:r>
      <w:r>
        <w:rPr>
          <w:b/>
          <w:sz w:val="26"/>
          <w:szCs w:val="26"/>
          <w:lang w:eastAsia="pt-BR"/>
        </w:rPr>
        <w:t>XXXXXXXXXXXXXXXX</w:t>
      </w:r>
    </w:p>
    <w:p w14:paraId="1ABC5101">
      <w:pPr>
        <w:adjustRightInd w:val="0"/>
        <w:jc w:val="both"/>
        <w:rPr>
          <w:rFonts w:eastAsia="Arial"/>
          <w:sz w:val="24"/>
          <w:szCs w:val="24"/>
        </w:rPr>
      </w:pPr>
      <w:r>
        <w:rPr>
          <w:i/>
          <w:iCs/>
          <w:sz w:val="26"/>
          <w:szCs w:val="26"/>
          <w:u w:val="single"/>
        </w:rPr>
        <w:t xml:space="preserve"> </w:t>
      </w:r>
      <w:r>
        <w:rPr>
          <w:b/>
          <w:bCs/>
          <w:sz w:val="26"/>
          <w:szCs w:val="26"/>
        </w:rPr>
        <w:t>,</w:t>
      </w:r>
      <w:r>
        <w:rPr>
          <w:rFonts w:eastAsia="Arial"/>
          <w:sz w:val="24"/>
          <w:szCs w:val="24"/>
        </w:rPr>
        <w:t>Pelo presente TERMO, nós, abaixo identificados:</w:t>
      </w:r>
    </w:p>
    <w:p w14:paraId="457C4843">
      <w:pPr>
        <w:numPr>
          <w:ilvl w:val="0"/>
          <w:numId w:val="18"/>
        </w:numPr>
        <w:tabs>
          <w:tab w:val="left" w:pos="810"/>
        </w:tabs>
        <w:spacing w:line="360" w:lineRule="auto"/>
        <w:ind w:right="57"/>
        <w:jc w:val="both"/>
        <w:outlineLvl w:val="0"/>
        <w:rPr>
          <w:rFonts w:eastAsia="Arial"/>
          <w:b/>
          <w:bCs/>
          <w:sz w:val="24"/>
          <w:szCs w:val="24"/>
        </w:rPr>
      </w:pPr>
      <w:r>
        <w:rPr>
          <w:rFonts w:eastAsia="Arial"/>
          <w:b/>
          <w:bCs/>
          <w:sz w:val="24"/>
          <w:szCs w:val="24"/>
        </w:rPr>
        <w:t>Estamos CIENTES de</w:t>
      </w:r>
      <w:r>
        <w:rPr>
          <w:rFonts w:eastAsia="Arial"/>
          <w:b/>
          <w:bCs/>
          <w:spacing w:val="-5"/>
          <w:sz w:val="24"/>
          <w:szCs w:val="24"/>
        </w:rPr>
        <w:t xml:space="preserve"> </w:t>
      </w:r>
      <w:r>
        <w:rPr>
          <w:rFonts w:eastAsia="Arial"/>
          <w:b/>
          <w:bCs/>
          <w:sz w:val="24"/>
          <w:szCs w:val="24"/>
        </w:rPr>
        <w:t>que:</w:t>
      </w:r>
    </w:p>
    <w:p w14:paraId="4BED1552">
      <w:pPr>
        <w:numPr>
          <w:ilvl w:val="0"/>
          <w:numId w:val="19"/>
        </w:numPr>
        <w:tabs>
          <w:tab w:val="left" w:pos="810"/>
        </w:tabs>
        <w:spacing w:line="360" w:lineRule="auto"/>
        <w:ind w:right="57"/>
        <w:jc w:val="both"/>
        <w:rPr>
          <w:rFonts w:eastAsia="Arial"/>
          <w:sz w:val="24"/>
          <w:szCs w:val="24"/>
        </w:rPr>
      </w:pPr>
      <w:r>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Pr>
          <w:rFonts w:eastAsia="Arial"/>
          <w:spacing w:val="-14"/>
          <w:sz w:val="24"/>
          <w:szCs w:val="24"/>
        </w:rPr>
        <w:t xml:space="preserve"> </w:t>
      </w:r>
      <w:r>
        <w:rPr>
          <w:rFonts w:eastAsia="Arial"/>
          <w:sz w:val="24"/>
          <w:szCs w:val="24"/>
        </w:rPr>
        <w:t>eletrônico;</w:t>
      </w:r>
    </w:p>
    <w:p w14:paraId="6157C29A">
      <w:pPr>
        <w:numPr>
          <w:ilvl w:val="0"/>
          <w:numId w:val="19"/>
        </w:numPr>
        <w:tabs>
          <w:tab w:val="left" w:pos="810"/>
        </w:tabs>
        <w:spacing w:line="360" w:lineRule="auto"/>
        <w:ind w:right="57"/>
        <w:jc w:val="both"/>
        <w:rPr>
          <w:rFonts w:eastAsia="Arial"/>
          <w:sz w:val="24"/>
          <w:szCs w:val="24"/>
        </w:rPr>
      </w:pPr>
      <w:r>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eastAsia="Arial"/>
          <w:spacing w:val="-17"/>
          <w:sz w:val="24"/>
          <w:szCs w:val="24"/>
        </w:rPr>
        <w:t xml:space="preserve"> </w:t>
      </w:r>
      <w:r>
        <w:rPr>
          <w:rFonts w:eastAsia="Arial"/>
          <w:sz w:val="24"/>
          <w:szCs w:val="24"/>
        </w:rPr>
        <w:t>TCESP;</w:t>
      </w:r>
    </w:p>
    <w:p w14:paraId="7ED189A6">
      <w:pPr>
        <w:numPr>
          <w:ilvl w:val="0"/>
          <w:numId w:val="19"/>
        </w:numPr>
        <w:tabs>
          <w:tab w:val="left" w:pos="810"/>
        </w:tabs>
        <w:spacing w:line="360" w:lineRule="auto"/>
        <w:ind w:right="57"/>
        <w:jc w:val="both"/>
        <w:rPr>
          <w:rFonts w:eastAsia="Arial"/>
          <w:sz w:val="24"/>
          <w:szCs w:val="24"/>
        </w:rPr>
      </w:pPr>
      <w:r>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eastAsia="Arial"/>
          <w:spacing w:val="-2"/>
          <w:sz w:val="24"/>
          <w:szCs w:val="24"/>
        </w:rPr>
        <w:t xml:space="preserve"> </w:t>
      </w:r>
      <w:r>
        <w:rPr>
          <w:rFonts w:eastAsia="Arial"/>
          <w:sz w:val="24"/>
          <w:szCs w:val="24"/>
        </w:rPr>
        <w:t>Civil;</w:t>
      </w:r>
    </w:p>
    <w:p w14:paraId="479AA13C">
      <w:pPr>
        <w:numPr>
          <w:ilvl w:val="0"/>
          <w:numId w:val="19"/>
        </w:numPr>
        <w:tabs>
          <w:tab w:val="left" w:pos="385"/>
        </w:tabs>
        <w:spacing w:line="360" w:lineRule="auto"/>
        <w:ind w:right="57"/>
        <w:jc w:val="both"/>
        <w:rPr>
          <w:rFonts w:eastAsia="Arial"/>
          <w:sz w:val="24"/>
          <w:szCs w:val="24"/>
        </w:rPr>
      </w:pPr>
      <w:r>
        <w:rPr>
          <w:rFonts w:eastAsia="Arial"/>
          <w:sz w:val="24"/>
          <w:szCs w:val="24"/>
        </w:rPr>
        <w:t xml:space="preserve">as informações pessoais dos responsáveis pela </w:t>
      </w:r>
      <w:r>
        <w:rPr>
          <w:rFonts w:eastAsia="Arial"/>
          <w:sz w:val="24"/>
          <w:szCs w:val="24"/>
          <w:u w:val="single"/>
        </w:rPr>
        <w:t xml:space="preserve">contratante </w:t>
      </w:r>
      <w:r>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Pr>
          <w:rFonts w:eastAsia="Arial"/>
          <w:spacing w:val="-23"/>
          <w:sz w:val="24"/>
          <w:szCs w:val="24"/>
        </w:rPr>
        <w:t xml:space="preserve"> </w:t>
      </w:r>
      <w:r>
        <w:rPr>
          <w:rFonts w:eastAsia="Arial"/>
          <w:sz w:val="24"/>
          <w:szCs w:val="24"/>
        </w:rPr>
        <w:t>(s);</w:t>
      </w:r>
    </w:p>
    <w:p w14:paraId="1228656C">
      <w:pPr>
        <w:numPr>
          <w:ilvl w:val="0"/>
          <w:numId w:val="19"/>
        </w:numPr>
        <w:tabs>
          <w:tab w:val="left" w:pos="414"/>
        </w:tabs>
        <w:spacing w:line="360" w:lineRule="auto"/>
        <w:ind w:right="57"/>
        <w:jc w:val="both"/>
        <w:rPr>
          <w:rFonts w:ascii="Arial" w:hAnsi="Arial" w:eastAsia="Arial" w:cs="Arial"/>
          <w:sz w:val="16"/>
          <w:szCs w:val="16"/>
        </w:rPr>
      </w:pPr>
      <w:r>
        <w:rPr>
          <w:rFonts w:ascii="Arial" w:hAnsi="Arial" w:eastAsia="Arial" w:cs="Arial"/>
          <w:sz w:val="16"/>
          <w:szCs w:val="16"/>
        </w:rPr>
        <w:t>é de exclusiva responsabilidade do contratado manter seus dados sempre atualizados.</w:t>
      </w:r>
    </w:p>
    <w:p w14:paraId="32C7A5EB">
      <w:pPr>
        <w:numPr>
          <w:ilvl w:val="0"/>
          <w:numId w:val="18"/>
        </w:numPr>
        <w:tabs>
          <w:tab w:val="left" w:pos="810"/>
        </w:tabs>
        <w:spacing w:line="360" w:lineRule="auto"/>
        <w:ind w:right="57"/>
        <w:jc w:val="both"/>
        <w:outlineLvl w:val="0"/>
        <w:rPr>
          <w:rFonts w:ascii="Arial" w:hAnsi="Arial" w:eastAsia="Arial" w:cs="Arial"/>
          <w:b/>
          <w:bCs/>
          <w:sz w:val="16"/>
          <w:szCs w:val="16"/>
        </w:rPr>
      </w:pPr>
      <w:r>
        <w:rPr>
          <w:rFonts w:ascii="Arial" w:hAnsi="Arial" w:eastAsia="Arial" w:cs="Arial"/>
          <w:b/>
          <w:bCs/>
          <w:sz w:val="16"/>
          <w:szCs w:val="16"/>
        </w:rPr>
        <w:t>Damo-nos por NOTIFICADOS</w:t>
      </w:r>
      <w:r>
        <w:rPr>
          <w:rFonts w:ascii="Arial" w:hAnsi="Arial" w:eastAsia="Arial" w:cs="Arial"/>
          <w:b/>
          <w:bCs/>
          <w:spacing w:val="-2"/>
          <w:sz w:val="16"/>
          <w:szCs w:val="16"/>
        </w:rPr>
        <w:t xml:space="preserve"> </w:t>
      </w:r>
      <w:r>
        <w:rPr>
          <w:rFonts w:ascii="Arial" w:hAnsi="Arial" w:eastAsia="Arial" w:cs="Arial"/>
          <w:b/>
          <w:bCs/>
          <w:sz w:val="16"/>
          <w:szCs w:val="16"/>
        </w:rPr>
        <w:t>para:</w:t>
      </w:r>
    </w:p>
    <w:p w14:paraId="3034FF5D">
      <w:pPr>
        <w:numPr>
          <w:ilvl w:val="0"/>
          <w:numId w:val="20"/>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O acompanhamento dos atos do processo até seu julgamento final e consequente</w:t>
      </w:r>
      <w:r>
        <w:rPr>
          <w:rFonts w:ascii="Arial" w:hAnsi="Arial" w:eastAsia="Arial" w:cs="Arial"/>
          <w:spacing w:val="-11"/>
          <w:sz w:val="16"/>
          <w:szCs w:val="16"/>
        </w:rPr>
        <w:t xml:space="preserve"> </w:t>
      </w:r>
      <w:r>
        <w:rPr>
          <w:rFonts w:ascii="Arial" w:hAnsi="Arial" w:eastAsia="Arial" w:cs="Arial"/>
          <w:sz w:val="16"/>
          <w:szCs w:val="16"/>
        </w:rPr>
        <w:t>publicação;</w:t>
      </w:r>
    </w:p>
    <w:p w14:paraId="7C356833">
      <w:pPr>
        <w:numPr>
          <w:ilvl w:val="0"/>
          <w:numId w:val="20"/>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Se for o caso e de nosso interesse, nos prazos e nas formas legais e regimentais, exercer o direito de defesa, interpor recursos e o que mais</w:t>
      </w:r>
      <w:r>
        <w:rPr>
          <w:rFonts w:ascii="Arial" w:hAnsi="Arial" w:eastAsia="Arial" w:cs="Arial"/>
          <w:spacing w:val="-27"/>
          <w:sz w:val="16"/>
          <w:szCs w:val="16"/>
        </w:rPr>
        <w:t xml:space="preserve"> </w:t>
      </w:r>
      <w:r>
        <w:rPr>
          <w:rFonts w:ascii="Arial" w:hAnsi="Arial" w:eastAsia="Arial" w:cs="Arial"/>
          <w:sz w:val="16"/>
          <w:szCs w:val="16"/>
        </w:rPr>
        <w:t>couber.</w:t>
      </w:r>
    </w:p>
    <w:p w14:paraId="27EB6F6E">
      <w:pPr>
        <w:spacing w:line="360" w:lineRule="auto"/>
        <w:ind w:right="57"/>
        <w:rPr>
          <w:rFonts w:ascii="Arial" w:hAnsi="Arial" w:eastAsia="Arial" w:cs="Arial"/>
          <w:sz w:val="16"/>
          <w:szCs w:val="16"/>
        </w:rPr>
      </w:pPr>
    </w:p>
    <w:p w14:paraId="0E1E8F07">
      <w:pPr>
        <w:tabs>
          <w:tab w:val="left" w:pos="8604"/>
        </w:tabs>
        <w:spacing w:line="360" w:lineRule="auto"/>
        <w:ind w:right="57"/>
        <w:jc w:val="center"/>
        <w:outlineLvl w:val="0"/>
        <w:rPr>
          <w:rFonts w:ascii="Arial" w:hAnsi="Arial" w:eastAsia="Arial" w:cs="Arial"/>
          <w:b/>
          <w:bCs/>
          <w:sz w:val="16"/>
          <w:szCs w:val="16"/>
        </w:rPr>
      </w:pPr>
      <w:r>
        <w:rPr>
          <w:rFonts w:ascii="Arial" w:hAnsi="Arial" w:eastAsia="Arial" w:cs="Arial"/>
          <w:b/>
          <w:bCs/>
          <w:sz w:val="16"/>
          <w:szCs w:val="16"/>
        </w:rPr>
        <w:t>Rifaina, 00 de de 2025.</w:t>
      </w:r>
    </w:p>
    <w:p w14:paraId="4561BEA2">
      <w:pPr>
        <w:tabs>
          <w:tab w:val="left" w:pos="8604"/>
        </w:tabs>
        <w:spacing w:line="360" w:lineRule="auto"/>
        <w:ind w:right="57"/>
        <w:jc w:val="center"/>
        <w:outlineLvl w:val="0"/>
        <w:rPr>
          <w:rFonts w:ascii="Arial" w:hAnsi="Arial" w:eastAsia="Arial" w:cs="Arial"/>
          <w:b/>
          <w:bCs/>
          <w:sz w:val="16"/>
          <w:szCs w:val="16"/>
        </w:rPr>
      </w:pPr>
    </w:p>
    <w:p w14:paraId="51DB2471">
      <w:pPr>
        <w:tabs>
          <w:tab w:val="left" w:pos="8604"/>
        </w:tabs>
        <w:spacing w:line="360" w:lineRule="auto"/>
        <w:ind w:right="57"/>
        <w:outlineLvl w:val="0"/>
        <w:rPr>
          <w:rFonts w:ascii="Arial" w:hAnsi="Arial" w:eastAsia="Arial" w:cs="Arial"/>
          <w:b/>
          <w:bCs/>
          <w:sz w:val="16"/>
          <w:szCs w:val="16"/>
        </w:rPr>
      </w:pPr>
    </w:p>
    <w:p w14:paraId="5F11E9DA">
      <w:pPr>
        <w:spacing w:line="360" w:lineRule="auto"/>
        <w:ind w:right="57"/>
        <w:rPr>
          <w:rFonts w:ascii="Arial" w:hAnsi="Arial" w:eastAsia="Arial" w:cs="Arial"/>
          <w:b/>
          <w:sz w:val="16"/>
          <w:szCs w:val="16"/>
        </w:rPr>
      </w:pPr>
    </w:p>
    <w:p w14:paraId="4D453220">
      <w:pPr>
        <w:spacing w:line="360" w:lineRule="auto"/>
        <w:ind w:right="57"/>
        <w:rPr>
          <w:rFonts w:eastAsia="Arial"/>
          <w:b/>
        </w:rPr>
      </w:pPr>
      <w:r>
        <w:rPr>
          <w:rFonts w:eastAsia="Arial"/>
          <w:b/>
          <w:u w:val="thick"/>
        </w:rPr>
        <w:t>AUTORIDADE MÁXIMA DO ÓRGÃO/ENTIDADE</w:t>
      </w:r>
      <w:r>
        <w:rPr>
          <w:rFonts w:eastAsia="Arial"/>
          <w:b/>
          <w:strike/>
        </w:rPr>
        <w:t>:</w:t>
      </w:r>
    </w:p>
    <w:p w14:paraId="72A0DEF9">
      <w:r>
        <w:t xml:space="preserve">Nome: </w:t>
      </w:r>
    </w:p>
    <w:p w14:paraId="2096DF22">
      <w:r>
        <w:t xml:space="preserve">Cargo: </w:t>
      </w:r>
    </w:p>
    <w:p w14:paraId="56FAEBC0">
      <w:r>
        <w:t xml:space="preserve">CPF: </w:t>
      </w:r>
    </w:p>
    <w:p w14:paraId="7332FAC4">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05CB1F20">
      <w:pPr>
        <w:spacing w:line="360" w:lineRule="auto"/>
        <w:ind w:right="57"/>
        <w:rPr>
          <w:rFonts w:eastAsia="Arial"/>
        </w:rPr>
      </w:pPr>
    </w:p>
    <w:p w14:paraId="5C75D415">
      <w:pPr>
        <w:spacing w:line="360" w:lineRule="auto"/>
        <w:ind w:right="57"/>
        <w:outlineLvl w:val="0"/>
        <w:rPr>
          <w:rFonts w:eastAsia="Arial"/>
          <w:b/>
          <w:bCs/>
        </w:rPr>
      </w:pPr>
      <w:r>
        <w:rPr>
          <w:rFonts w:eastAsia="Arial"/>
          <w:b/>
          <w:bCs/>
          <w:u w:val="thick"/>
        </w:rPr>
        <w:t xml:space="preserve">RESPONSÁVEIS PELA HOMOLOGAÇÃO DO CERTAME </w:t>
      </w:r>
    </w:p>
    <w:p w14:paraId="2F561215">
      <w:r>
        <w:t xml:space="preserve">Nome: </w:t>
      </w:r>
    </w:p>
    <w:p w14:paraId="14006B0D">
      <w:r>
        <w:t xml:space="preserve">Cargo: </w:t>
      </w:r>
    </w:p>
    <w:p w14:paraId="6F1786C5">
      <w:r>
        <w:t xml:space="preserve">CPF: </w:t>
      </w:r>
    </w:p>
    <w:p w14:paraId="749A247B">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587678B2">
      <w:pPr>
        <w:spacing w:line="360" w:lineRule="auto"/>
        <w:ind w:right="57"/>
        <w:rPr>
          <w:rFonts w:eastAsia="Arial"/>
        </w:rPr>
      </w:pPr>
    </w:p>
    <w:p w14:paraId="540121CD">
      <w:pPr>
        <w:spacing w:line="360" w:lineRule="auto"/>
        <w:ind w:right="57"/>
        <w:outlineLvl w:val="0"/>
        <w:rPr>
          <w:rFonts w:eastAsia="Arial"/>
          <w:b/>
          <w:bCs/>
        </w:rPr>
      </w:pPr>
      <w:r>
        <w:rPr>
          <w:rFonts w:eastAsia="Arial"/>
          <w:b/>
          <w:bCs/>
          <w:u w:val="thick"/>
        </w:rPr>
        <w:t>RESPONSÁVEIS QUE ASSINARAM O AJUSTE:</w:t>
      </w:r>
    </w:p>
    <w:p w14:paraId="4A7A86D8">
      <w:pPr>
        <w:spacing w:line="360" w:lineRule="auto"/>
        <w:ind w:right="57"/>
        <w:rPr>
          <w:rFonts w:eastAsia="Arial"/>
          <w:b/>
        </w:rPr>
      </w:pPr>
      <w:r>
        <w:rPr>
          <w:rFonts w:eastAsia="Arial"/>
          <w:b/>
          <w:u w:val="thick"/>
        </w:rPr>
        <w:t>Pelo contratante</w:t>
      </w:r>
      <w:r>
        <w:rPr>
          <w:rFonts w:eastAsia="Arial"/>
          <w:b/>
        </w:rPr>
        <w:t>:</w:t>
      </w:r>
    </w:p>
    <w:p w14:paraId="5993F059">
      <w:r>
        <w:t xml:space="preserve">Nome: </w:t>
      </w:r>
    </w:p>
    <w:p w14:paraId="1B78650B">
      <w:r>
        <w:t xml:space="preserve">Cargo: </w:t>
      </w:r>
    </w:p>
    <w:p w14:paraId="74C9213F">
      <w:r>
        <w:t xml:space="preserve">CPF: </w:t>
      </w:r>
    </w:p>
    <w:p w14:paraId="630D6E50">
      <w:pPr>
        <w:tabs>
          <w:tab w:val="left" w:pos="8639"/>
        </w:tabs>
        <w:spacing w:line="360" w:lineRule="auto"/>
        <w:ind w:right="57"/>
        <w:rPr>
          <w:rFonts w:eastAsia="Arial"/>
          <w:u w:val="single"/>
        </w:rPr>
      </w:pPr>
      <w:r>
        <w:rPr>
          <w:rFonts w:eastAsia="Arial"/>
        </w:rPr>
        <w:t xml:space="preserve">Assinatura: </w:t>
      </w:r>
      <w:r>
        <w:rPr>
          <w:rFonts w:eastAsia="Arial"/>
          <w:u w:val="single"/>
        </w:rPr>
        <w:t xml:space="preserve"> </w:t>
      </w:r>
      <w:r>
        <w:rPr>
          <w:rFonts w:eastAsia="Arial"/>
          <w:u w:val="single"/>
        </w:rPr>
        <w:tab/>
      </w:r>
    </w:p>
    <w:p w14:paraId="154DD9CB">
      <w:pPr>
        <w:spacing w:line="360" w:lineRule="auto"/>
        <w:ind w:right="57"/>
        <w:outlineLvl w:val="0"/>
        <w:rPr>
          <w:rFonts w:eastAsia="Arial"/>
          <w:b/>
          <w:bCs/>
        </w:rPr>
      </w:pPr>
      <w:r>
        <w:rPr>
          <w:rFonts w:eastAsia="Arial"/>
          <w:b/>
          <w:bCs/>
          <w:u w:val="thick"/>
        </w:rPr>
        <w:t>Pela contratada</w:t>
      </w:r>
      <w:r>
        <w:rPr>
          <w:rFonts w:eastAsia="Arial"/>
          <w:b/>
          <w:bCs/>
        </w:rPr>
        <w:t>:</w:t>
      </w:r>
    </w:p>
    <w:p w14:paraId="66A8F558">
      <w:pPr>
        <w:rPr>
          <w:bCs/>
        </w:rPr>
      </w:pPr>
      <w:r>
        <w:t xml:space="preserve">Nome: </w:t>
      </w:r>
    </w:p>
    <w:p w14:paraId="7AD91E70">
      <w:r>
        <w:t xml:space="preserve">Cargo: </w:t>
      </w:r>
    </w:p>
    <w:p w14:paraId="767196FC">
      <w:pPr>
        <w:tabs>
          <w:tab w:val="left" w:pos="8240"/>
          <w:tab w:val="left" w:pos="8295"/>
          <w:tab w:val="left" w:pos="8384"/>
        </w:tabs>
        <w:spacing w:line="360" w:lineRule="auto"/>
        <w:ind w:right="57"/>
        <w:rPr>
          <w:rFonts w:eastAsia="Arial"/>
          <w:u w:val="single"/>
        </w:rPr>
      </w:pPr>
      <w:r>
        <w:t>CPF: 3</w:t>
      </w:r>
    </w:p>
    <w:p w14:paraId="7EBA3BC0">
      <w:pPr>
        <w:tabs>
          <w:tab w:val="left" w:pos="8639"/>
        </w:tabs>
        <w:spacing w:line="360" w:lineRule="auto"/>
        <w:ind w:right="57"/>
      </w:pPr>
      <w:r>
        <w:t>Assinatura:_________________________________________________________________________________</w:t>
      </w:r>
    </w:p>
    <w:p w14:paraId="49933ED8">
      <w:pPr>
        <w:spacing w:line="360" w:lineRule="auto"/>
        <w:ind w:right="57"/>
        <w:outlineLvl w:val="0"/>
        <w:rPr>
          <w:rFonts w:eastAsia="Arial"/>
          <w:b/>
          <w:bCs/>
        </w:rPr>
      </w:pPr>
      <w:r>
        <w:rPr>
          <w:rFonts w:eastAsia="Arial"/>
          <w:b/>
          <w:bCs/>
          <w:u w:val="thick"/>
        </w:rPr>
        <w:t>ORDENADOR DE DESPESAS DA CONTRATANTE</w:t>
      </w:r>
      <w:r>
        <w:rPr>
          <w:rFonts w:eastAsia="Arial"/>
          <w:b/>
          <w:bCs/>
        </w:rPr>
        <w:t>:</w:t>
      </w:r>
    </w:p>
    <w:p w14:paraId="30DEB551">
      <w:r>
        <w:t xml:space="preserve">Nome: </w:t>
      </w:r>
    </w:p>
    <w:p w14:paraId="6ADEBDE3">
      <w:r>
        <w:t xml:space="preserve">Cargo: </w:t>
      </w:r>
    </w:p>
    <w:p w14:paraId="7E27A905">
      <w:r>
        <w:t xml:space="preserve">CPF: </w:t>
      </w:r>
    </w:p>
    <w:p w14:paraId="528C12E3">
      <w:pPr>
        <w:tabs>
          <w:tab w:val="left" w:pos="8637"/>
        </w:tabs>
        <w:spacing w:line="360" w:lineRule="auto"/>
        <w:ind w:right="57"/>
        <w:rPr>
          <w:rFonts w:eastAsia="Arial"/>
          <w:u w:val="single"/>
        </w:rPr>
      </w:pPr>
      <w:r>
        <w:rPr>
          <w:rFonts w:eastAsia="Arial"/>
        </w:rPr>
        <w:t xml:space="preserve">Assinatura: </w:t>
      </w:r>
      <w:r>
        <w:rPr>
          <w:rFonts w:eastAsia="Arial"/>
          <w:u w:val="single"/>
        </w:rPr>
        <w:t xml:space="preserve"> _________________________________________________________________________________________</w:t>
      </w:r>
    </w:p>
    <w:p w14:paraId="62BD61DC">
      <w:pPr>
        <w:spacing w:line="360" w:lineRule="auto"/>
        <w:ind w:right="57"/>
        <w:jc w:val="both"/>
        <w:outlineLvl w:val="0"/>
        <w:rPr>
          <w:rFonts w:eastAsia="Arial"/>
          <w:b/>
          <w:bCs/>
        </w:rPr>
      </w:pPr>
      <w:r>
        <w:rPr>
          <w:rFonts w:eastAsia="Arial"/>
          <w:b/>
          <w:bCs/>
          <w:u w:val="thick"/>
        </w:rPr>
        <w:t>GESTOR(ES) DO CONTRATO</w:t>
      </w:r>
      <w:r>
        <w:rPr>
          <w:rFonts w:eastAsia="Arial"/>
          <w:b/>
          <w:bCs/>
        </w:rPr>
        <w:t>:</w:t>
      </w:r>
    </w:p>
    <w:p w14:paraId="16601522">
      <w:pPr>
        <w:tabs>
          <w:tab w:val="left" w:pos="4571"/>
          <w:tab w:val="left" w:pos="8605"/>
          <w:tab w:val="left" w:pos="8678"/>
        </w:tabs>
        <w:spacing w:line="360" w:lineRule="auto"/>
        <w:ind w:right="57"/>
        <w:jc w:val="both"/>
        <w:rPr>
          <w:rFonts w:eastAsia="Arial"/>
        </w:rPr>
      </w:pPr>
      <w:r>
        <w:rPr>
          <w:rFonts w:eastAsia="Arial"/>
        </w:rPr>
        <w:t>Nome:</w:t>
      </w:r>
    </w:p>
    <w:p w14:paraId="7F177584">
      <w:pPr>
        <w:tabs>
          <w:tab w:val="left" w:pos="4571"/>
          <w:tab w:val="left" w:pos="8605"/>
          <w:tab w:val="left" w:pos="8678"/>
        </w:tabs>
        <w:spacing w:line="360" w:lineRule="auto"/>
        <w:ind w:right="57"/>
        <w:jc w:val="both"/>
        <w:rPr>
          <w:rFonts w:eastAsia="Arial"/>
        </w:rPr>
      </w:pPr>
      <w:r>
        <w:rPr>
          <w:rFonts w:eastAsia="Arial"/>
        </w:rPr>
        <w:t>Cargo:</w:t>
      </w:r>
    </w:p>
    <w:p w14:paraId="420443B0">
      <w:pPr>
        <w:tabs>
          <w:tab w:val="left" w:pos="4571"/>
          <w:tab w:val="left" w:pos="8605"/>
          <w:tab w:val="left" w:pos="8678"/>
        </w:tabs>
        <w:spacing w:line="360" w:lineRule="auto"/>
        <w:ind w:right="57"/>
        <w:jc w:val="both"/>
        <w:rPr>
          <w:rFonts w:eastAsia="Arial"/>
        </w:rPr>
      </w:pPr>
      <w:r>
        <w:rPr>
          <w:rFonts w:eastAsia="Arial"/>
        </w:rPr>
        <w:t xml:space="preserve">CPF: </w:t>
      </w:r>
    </w:p>
    <w:p w14:paraId="38A57ECB">
      <w:pPr>
        <w:tabs>
          <w:tab w:val="left" w:pos="8698"/>
        </w:tabs>
        <w:spacing w:line="360" w:lineRule="auto"/>
        <w:ind w:right="57"/>
        <w:jc w:val="both"/>
        <w:rPr>
          <w:rFonts w:ascii="Arial" w:hAnsi="Arial" w:eastAsia="Arial" w:cs="Arial"/>
          <w:sz w:val="16"/>
          <w:szCs w:val="16"/>
        </w:rPr>
      </w:pPr>
      <w:r>
        <w:rPr>
          <w:rFonts w:ascii="Arial" w:hAnsi="Arial" w:eastAsia="Arial" w:cs="Arial"/>
          <w:sz w:val="16"/>
          <w:szCs w:val="16"/>
        </w:rPr>
        <w:t xml:space="preserve">Assinatura: </w:t>
      </w:r>
      <w:r>
        <w:rPr>
          <w:rFonts w:ascii="Arial" w:hAnsi="Arial" w:eastAsia="Arial" w:cs="Arial"/>
          <w:sz w:val="16"/>
          <w:szCs w:val="16"/>
          <w:u w:val="single"/>
        </w:rPr>
        <w:t xml:space="preserve"> ___________________________</w:t>
      </w:r>
    </w:p>
    <w:p w14:paraId="3FFE1301">
      <w:pPr>
        <w:spacing w:line="360" w:lineRule="auto"/>
        <w:ind w:right="57"/>
        <w:rPr>
          <w:rFonts w:ascii="Arial" w:hAnsi="Arial" w:eastAsia="Arial" w:cs="Arial"/>
          <w:sz w:val="16"/>
          <w:szCs w:val="16"/>
        </w:rPr>
      </w:pPr>
    </w:p>
    <w:p w14:paraId="112BDE5D">
      <w:pPr>
        <w:spacing w:line="360" w:lineRule="auto"/>
        <w:ind w:right="57"/>
        <w:rPr>
          <w:rFonts w:ascii="Arial" w:hAnsi="Arial" w:eastAsia="Arial" w:cs="Arial"/>
          <w:sz w:val="16"/>
          <w:szCs w:val="16"/>
        </w:rPr>
      </w:pPr>
      <w:r>
        <w:rPr>
          <w:lang w:val="pt-BR" w:eastAsia="pt-BR"/>
        </w:rPr>
        <mc:AlternateContent>
          <mc:Choice Requires="wps">
            <w:drawing>
              <wp:anchor distT="0" distB="0" distL="0" distR="0" simplePos="0" relativeHeight="251680768" behindDoc="0" locked="0" layoutInCell="1" allowOverlap="1">
                <wp:simplePos x="0" y="0"/>
                <wp:positionH relativeFrom="page">
                  <wp:posOffset>1062355</wp:posOffset>
                </wp:positionH>
                <wp:positionV relativeFrom="paragraph">
                  <wp:posOffset>125730</wp:posOffset>
                </wp:positionV>
                <wp:extent cx="5434330" cy="0"/>
                <wp:effectExtent l="0" t="0" r="13970" b="19050"/>
                <wp:wrapTopAndBottom/>
                <wp:docPr id="24" name="Conector Reto 24"/>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pt;height:0pt;width:427.9pt;mso-position-horizontal-relative:page;mso-wrap-distance-bottom:0pt;mso-wrap-distance-top:0pt;z-index:251680768;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BLru5/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384D9F21">
      <w:pPr>
        <w:spacing w:line="360" w:lineRule="auto"/>
        <w:ind w:right="57"/>
        <w:jc w:val="both"/>
        <w:rPr>
          <w:sz w:val="26"/>
          <w:szCs w:val="26"/>
        </w:rPr>
      </w:pPr>
      <w:r>
        <w:rPr>
          <w:rFonts w:ascii="Arial" w:hAnsi="Arial" w:eastAsia="Arial" w:cs="Arial"/>
          <w:sz w:val="16"/>
          <w:szCs w:val="16"/>
        </w:rPr>
        <w:t>(*) - O Termo de Ciência e Notificação e/ou Cadastro do(s) Responsável(is) deve identificar as pessoas físicas que tenham concorrido para a prática do ato jurídico,  na  condição  de  ordenador  da  despesa;  de  partes  contratantes;</w:t>
      </w:r>
      <w:r>
        <w:rPr>
          <w:rFonts w:ascii="Arial" w:hAnsi="Arial" w:eastAsia="Arial" w:cs="Arial"/>
          <w:spacing w:val="-20"/>
          <w:sz w:val="16"/>
          <w:szCs w:val="16"/>
        </w:rPr>
        <w:t xml:space="preserve"> </w:t>
      </w:r>
      <w:r>
        <w:rPr>
          <w:rFonts w:ascii="Arial" w:hAnsi="Arial" w:eastAsia="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hAnsi="Arial" w:eastAsia="Arial" w:cs="Arial"/>
          <w:i/>
          <w:sz w:val="16"/>
          <w:szCs w:val="16"/>
        </w:rPr>
        <w:t xml:space="preserve">. </w:t>
      </w:r>
      <w:r>
        <w:rPr>
          <w:rFonts w:ascii="Arial" w:hAnsi="Arial" w:eastAsia="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Pr>
          <w:rFonts w:ascii="Arial" w:hAnsi="Arial" w:eastAsia="Arial" w:cs="Arial"/>
          <w:i/>
          <w:sz w:val="16"/>
          <w:szCs w:val="16"/>
        </w:rPr>
        <w:t>(inciso acrescido pela Resolução nº 11/2021)</w:t>
      </w:r>
    </w:p>
    <w:sectPr>
      <w:pgSz w:w="11920" w:h="16850"/>
      <w:pgMar w:top="2360" w:right="992" w:bottom="1100" w:left="708" w:header="581" w:footer="90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Ecofont_Spranq_eco_Sans">
    <w:altName w:val="Malgun Gothic"/>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Arial-BoldMT">
    <w:altName w:val="Segoe Print"/>
    <w:panose1 w:val="00000000000000000000"/>
    <w:charset w:val="00"/>
    <w:family w:val="swiss"/>
    <w:pitch w:val="default"/>
    <w:sig w:usb0="00000000" w:usb1="00000000" w:usb2="00000000" w:usb3="00000000" w:csb0="00000000" w:csb1="00000000"/>
  </w:font>
  <w:font w:name="Aptos Narrow">
    <w:altName w:val="Courier New"/>
    <w:panose1 w:val="00000000000000000000"/>
    <w:charset w:val="00"/>
    <w:family w:val="swiss"/>
    <w:pitch w:val="default"/>
    <w:sig w:usb0="00000000" w:usb1="00000000" w:usb2="00000000" w:usb3="00000000" w:csb0="0000019F" w:csb1="00000000"/>
  </w:font>
  <w:font w:name="Calibri Light">
    <w:panose1 w:val="020F03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8BCF7">
    <w:pPr>
      <w:pStyle w:val="9"/>
      <w:jc w:val="center"/>
      <w:rPr>
        <w:b/>
        <w:bCs/>
        <w:sz w:val="18"/>
      </w:rPr>
    </w:pPr>
    <w:r>
      <w:tab/>
    </w:r>
    <w:bookmarkStart w:id="4" w:name="_Hlk162823156"/>
    <w:r>
      <w:rPr>
        <w:b/>
        <w:bCs/>
        <w:sz w:val="18"/>
      </w:rPr>
      <w:t>Rua Barão de Rifaina nº 251 – CEP 14.490-000 – Centro - Rifaina-SP – Tel. (16) 3135 9500</w:t>
    </w:r>
  </w:p>
  <w:bookmarkEnd w:id="4"/>
  <w:p w14:paraId="1B383F98">
    <w:pPr>
      <w:pStyle w:val="9"/>
    </w:pPr>
  </w:p>
  <w:p w14:paraId="0E2E703A">
    <w:pPr>
      <w:pStyle w:val="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3363F">
    <w:pPr>
      <w:pStyle w:val="7"/>
      <w:spacing w:line="14" w:lineRule="auto"/>
      <w:rPr>
        <w:sz w:val="20"/>
      </w:rPr>
    </w:pPr>
    <w:r>
      <w:rPr>
        <w:sz w:val="20"/>
        <w:lang w:val="pt-BR" w:eastAsia="pt-BR"/>
      </w:rPr>
      <mc:AlternateContent>
        <mc:Choice Requires="wps">
          <w:drawing>
            <wp:anchor distT="0" distB="0" distL="0" distR="0" simplePos="0" relativeHeight="251668480"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5" name="Textbox 5"/>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left:546.7pt;margin-top:785.85pt;height:17.2pt;width:21.4pt;mso-position-horizontal-relative:page;mso-position-vertical-relative:page;z-index:-251648000;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cdMe7IBAABzAwAADgAAAAAAAAABACAAAAAqAQAAZHJzL2Uyb0RvYy54bWxQSwUGAAAA&#10;AAYABgBZAQAATgUAAAAA&#10;">
              <v:fill on="f" focussize="0,0"/>
              <v:stroke on="f"/>
              <v:imagedata o:title=""/>
              <o:lock v:ext="edit" aspectratio="f"/>
              <v:textbox inset="0mm,0mm,0mm,0mm">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9FD34">
    <w:pPr>
      <w:pStyle w:val="7"/>
      <w:spacing w:line="14" w:lineRule="auto"/>
      <w:rPr>
        <w:sz w:val="20"/>
      </w:rPr>
    </w:pPr>
    <w:r>
      <w:rPr>
        <w:sz w:val="20"/>
        <w:lang w:val="pt-BR" w:eastAsia="pt-BR"/>
      </w:rPr>
      <mc:AlternateContent>
        <mc:Choice Requires="wps">
          <w:drawing>
            <wp:anchor distT="0" distB="0" distL="0" distR="0" simplePos="0" relativeHeight="251669504"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7" name="Textbox 7"/>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7" o:spid="_x0000_s1026" o:spt="202" type="#_x0000_t202" style="position:absolute;left:0pt;margin-left:546.7pt;margin-top:785.85pt;height:17.2pt;width:21.4pt;mso-position-horizontal-relative:page;mso-position-vertical-relative:page;z-index:-251646976;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Vij9rbAAAADwEAAA8AAAAAAAAAAQAgAAAAIgAAAGRycy9kb3ducmV2LnhtbFBLAQIUABQAAAAI&#10;AIdO4kAJiressQEAAHMDAAAOAAAAAAAAAAEAIAAAACoBAABkcnMvZTJvRG9jLnhtbFBLBQYAAAAA&#10;BgAGAFkBAABNBQAAAAA=&#10;">
              <v:fill on="f" focussize="0,0"/>
              <v:stroke on="f"/>
              <v:imagedata o:title=""/>
              <o:lock v:ext="edit" aspectratio="f"/>
              <v:textbox inset="0mm,0mm,0mm,0mm">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F2AB3">
    <w:pPr>
      <w:pStyle w:val="7"/>
      <w:spacing w:line="14" w:lineRule="auto"/>
      <w:rPr>
        <w:sz w:val="20"/>
      </w:rPr>
    </w:pPr>
    <w:r>
      <w:rPr>
        <w:sz w:val="20"/>
        <w:lang w:val="pt-BR" w:eastAsia="pt-BR"/>
      </w:rPr>
      <mc:AlternateContent>
        <mc:Choice Requires="wps">
          <w:drawing>
            <wp:anchor distT="0" distB="0" distL="0" distR="0" simplePos="0" relativeHeight="251670528"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11" o:spid="_x0000_s1026" o:spt="202" type="#_x0000_t202" style="position:absolute;left:0pt;margin-left:546.7pt;margin-top:785.85pt;height:17.2pt;width:21.4pt;mso-position-horizontal-relative:page;mso-position-vertical-relative:page;z-index:-251645952;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Sx/vrIBAAB1AwAADgAAAAAAAAABACAAAAAqAQAAZHJzL2Uyb0RvYy54bWxQSwUGAAAA&#10;AAYABgBZAQAATgUAAAAA&#10;">
              <v:fill on="f" focussize="0,0"/>
              <v:stroke on="f"/>
              <v:imagedata o:title=""/>
              <o:lock v:ext="edit" aspectratio="f"/>
              <v:textbox inset="0mm,0mm,0mm,0mm">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32491">
    <w:pPr>
      <w:pStyle w:val="8"/>
      <w:ind w:left="-142"/>
      <w:jc w:val="center"/>
      <w:rPr>
        <w:b/>
        <w:bCs/>
        <w:sz w:val="48"/>
        <w:szCs w:val="48"/>
      </w:rPr>
    </w:pPr>
    <w:r>
      <w:rPr>
        <w:lang w:val="pt-BR" w:eastAsia="pt-BR"/>
      </w:rPr>
      <mc:AlternateContent>
        <mc:Choice Requires="wps">
          <w:drawing>
            <wp:anchor distT="0" distB="0" distL="114300" distR="114300" simplePos="0" relativeHeight="25166233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58372731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A28E86A">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233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ows0pkAgAA4wQAAA4AAAAAAAAAAQAgAAAAJAEAAGRycy9lMm9Eb2MueG1sUEsFBgAA&#10;AAAGAAYAWQEAAPoFAAAAAA==&#10;">
              <v:fill on="t" focussize="0,0"/>
              <v:stroke weight="0.5pt" color="#000000" joinstyle="round"/>
              <v:imagedata o:title=""/>
              <o:lock v:ext="edit" aspectratio="f"/>
              <v:textbox>
                <w:txbxContent>
                  <w:p w14:paraId="1A28E86A">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E68DF1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0288;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vqe+22cCAADkBAAADgAAAAAAAAABACAAAAAmAQAAZHJzL2Uyb0RvYy54bWxQ&#10;SwUGAAAAAAYABgBZAQAA/wUAAAAA&#10;">
              <v:fill on="t" focussize="0,0"/>
              <v:stroke weight="0.5pt" color="#000000" joinstyle="round"/>
              <v:imagedata o:title=""/>
              <o:lock v:ext="edit" aspectratio="f"/>
              <v:textbox>
                <w:txbxContent>
                  <w:p w14:paraId="2E68DF1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843FC48">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46.8pt;margin-top:0.75pt;height:24.15pt;width:40.8pt;z-index:25166131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GTlRt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0843FC48">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59264"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15872042" name="Imagem 71587204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872042" name="Imagem 71587204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762E8BF7">
    <w:pPr>
      <w:pStyle w:val="8"/>
      <w:rPr>
        <w:b/>
        <w:bCs/>
        <w:sz w:val="48"/>
        <w:szCs w:val="48"/>
      </w:rPr>
    </w:pPr>
    <w:r>
      <w:rPr>
        <w:b/>
        <w:bCs/>
        <w:sz w:val="48"/>
        <w:szCs w:val="48"/>
      </w:rPr>
      <w:tab/>
    </w:r>
    <w:r>
      <w:rPr>
        <w:b/>
        <w:bCs/>
        <w:sz w:val="48"/>
        <w:szCs w:val="48"/>
      </w:rPr>
      <w:t xml:space="preserve">      MUNICÍPIO DE RIFAINA </w:t>
    </w:r>
  </w:p>
  <w:p w14:paraId="11D00121">
    <w:pPr>
      <w:pStyle w:val="8"/>
      <w:rPr>
        <w:b/>
        <w:bCs/>
        <w:sz w:val="48"/>
        <w:szCs w:val="48"/>
      </w:rPr>
    </w:pPr>
  </w:p>
  <w:p w14:paraId="72BC72E5">
    <w:pPr>
      <w:pStyle w:val="8"/>
      <w:jc w:val="center"/>
      <w:rPr>
        <w:b/>
        <w:bCs/>
        <w:sz w:val="32"/>
        <w:szCs w:val="32"/>
      </w:rPr>
    </w:pPr>
    <w:r>
      <w:rPr>
        <w:b/>
        <w:bCs/>
        <w:sz w:val="32"/>
        <w:szCs w:val="32"/>
      </w:rPr>
      <w:t>CNPJ 45.318.995/0001-71</w:t>
    </w:r>
  </w:p>
  <w:p w14:paraId="4290B83F">
    <w:pPr>
      <w:spacing w:line="200" w:lineRule="exact"/>
    </w:pPr>
  </w:p>
  <w:p w14:paraId="3D2982F8">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83449">
    <w:pPr>
      <w:pStyle w:val="8"/>
      <w:ind w:left="-142"/>
      <w:jc w:val="center"/>
      <w:rPr>
        <w:b/>
        <w:bCs/>
        <w:sz w:val="48"/>
        <w:szCs w:val="48"/>
      </w:rPr>
    </w:pPr>
    <w:r>
      <w:rPr>
        <w:lang w:val="pt-BR" w:eastAsia="pt-BR"/>
      </w:rPr>
      <mc:AlternateContent>
        <mc:Choice Requires="wps">
          <w:drawing>
            <wp:anchor distT="0" distB="0" distL="114300" distR="114300" simplePos="0" relativeHeight="25166643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48108983"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8B50012">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643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WndEyWMCAADiBAAADgAAAAAAAAABACAAAAAkAQAAZHJzL2Uyb0RvYy54bWxQSwUGAAAA&#10;AAYABgBZAQAA+QUAAAAA&#10;">
              <v:fill on="t" focussize="0,0"/>
              <v:stroke weight="0.5pt" color="#000000" joinstyle="round"/>
              <v:imagedata o:title=""/>
              <o:lock v:ext="edit" aspectratio="f"/>
              <v:textbox>
                <w:txbxContent>
                  <w:p w14:paraId="28B50012">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438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42D06AB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438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o0XjhGcCAADjBAAADgAAAAAAAAABACAAAAAmAQAAZHJzL2Uyb0RvYy54bWxQ&#10;SwUGAAAAAAYABgBZAQAA/wUAAAAA&#10;">
              <v:fill on="t" focussize="0,0"/>
              <v:stroke weight="0.5pt" color="#000000" joinstyle="round"/>
              <v:imagedata o:title=""/>
              <o:lock v:ext="edit" aspectratio="f"/>
              <v:textbox>
                <w:txbxContent>
                  <w:p w14:paraId="42D06AB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540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7B15A91F">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6540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vzexDjYCAACKBAAADgAAAAAAAAABACAAAAAnAQAAZHJzL2Uy&#10;b0RvYy54bWxQSwUGAAAAAAYABgBZAQAAzwUAAAAA&#10;">
              <v:fill on="t" focussize="0,0"/>
              <v:stroke color="#000000" miterlimit="8" joinstyle="miter"/>
              <v:imagedata o:title=""/>
              <o:lock v:ext="edit" aspectratio="f"/>
              <v:textbox>
                <w:txbxContent>
                  <w:p w14:paraId="7B15A91F">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63360"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24907" name="Imagem 72832490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F1AADAF">
    <w:pPr>
      <w:pStyle w:val="8"/>
      <w:rPr>
        <w:b/>
        <w:bCs/>
        <w:sz w:val="48"/>
        <w:szCs w:val="48"/>
      </w:rPr>
    </w:pPr>
    <w:r>
      <w:rPr>
        <w:b/>
        <w:bCs/>
        <w:sz w:val="48"/>
        <w:szCs w:val="48"/>
      </w:rPr>
      <w:tab/>
    </w:r>
    <w:r>
      <w:rPr>
        <w:b/>
        <w:bCs/>
        <w:sz w:val="48"/>
        <w:szCs w:val="48"/>
      </w:rPr>
      <w:t xml:space="preserve">      MUNICÍPIO DE RIFAINA </w:t>
    </w:r>
  </w:p>
  <w:p w14:paraId="6D85F241">
    <w:pPr>
      <w:pStyle w:val="8"/>
      <w:jc w:val="center"/>
      <w:rPr>
        <w:b/>
        <w:bCs/>
        <w:sz w:val="32"/>
        <w:szCs w:val="32"/>
      </w:rPr>
    </w:pPr>
    <w:r>
      <w:rPr>
        <w:b/>
        <w:bCs/>
        <w:sz w:val="32"/>
        <w:szCs w:val="32"/>
      </w:rPr>
      <w:t>CNPJ 45.318.995/0001-71</w:t>
    </w:r>
  </w:p>
  <w:p w14:paraId="46ABA62B">
    <w:pPr>
      <w:spacing w:line="200" w:lineRule="exact"/>
    </w:pPr>
  </w:p>
  <w:p w14:paraId="1CC4EF6D">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72A06">
    <w:pPr>
      <w:pStyle w:val="8"/>
      <w:ind w:left="-142"/>
      <w:jc w:val="center"/>
      <w:rPr>
        <w:b/>
        <w:bCs/>
        <w:sz w:val="48"/>
        <w:szCs w:val="48"/>
      </w:rPr>
    </w:pPr>
    <w:r>
      <w:rPr>
        <w:lang w:val="pt-BR" w:eastAsia="pt-BR"/>
      </w:rPr>
      <w:drawing>
        <wp:anchor distT="0" distB="0" distL="114300" distR="114300" simplePos="0" relativeHeight="251667456" behindDoc="0" locked="0" layoutInCell="1" allowOverlap="1">
          <wp:simplePos x="0" y="0"/>
          <wp:positionH relativeFrom="column">
            <wp:posOffset>-163195</wp:posOffset>
          </wp:positionH>
          <wp:positionV relativeFrom="paragraph">
            <wp:posOffset>94615</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81104" name="Imagem 1715881104"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257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2105810746"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0807486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257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xz2TBkAgAA4wQAAA4AAAAAAAAAAQAgAAAAJAEAAGRycy9lMm9Eb2MueG1sUEsFBgAA&#10;AAAGAAYAWQEAAPoFAAAAAA==&#10;">
              <v:fill on="t" focussize="0,0"/>
              <v:stroke weight="0.5pt" color="#000000" joinstyle="round"/>
              <v:imagedata o:title=""/>
              <o:lock v:ext="edit" aspectratio="f"/>
              <v:textbox>
                <w:txbxContent>
                  <w:p w14:paraId="0807486C">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8480"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5AFA72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8480;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SEff82cCAADjBAAADgAAAAAAAAABACAAAAAmAQAAZHJzL2Uyb0RvYy54bWxQ&#10;SwUGAAAAAAYABgBZAQAA/wUAAAAA&#10;">
              <v:fill on="t" focussize="0,0"/>
              <v:stroke weight="0.5pt" color="#000000" joinstyle="round"/>
              <v:imagedata o:title=""/>
              <o:lock v:ext="edit" aspectratio="f"/>
              <v:textbox>
                <w:txbxContent>
                  <w:p w14:paraId="25AFA72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155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29B4BE5B">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155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M8BeqzYCAACKBAAADgAAAAAAAAABACAAAAAnAQAAZHJzL2Uy&#10;b0RvYy54bWxQSwUGAAAAAAYABgBZAQAAzwUAAAAA&#10;">
              <v:fill on="t" focussize="0,0"/>
              <v:stroke color="#000000" miterlimit="8" joinstyle="miter"/>
              <v:imagedata o:title=""/>
              <o:lock v:ext="edit" aspectratio="f"/>
              <v:textbox>
                <w:txbxContent>
                  <w:p w14:paraId="29B4BE5B">
                    <w:pPr>
                      <w:rPr>
                        <w:sz w:val="16"/>
                        <w:szCs w:val="16"/>
                      </w:rPr>
                    </w:pPr>
                    <w:r>
                      <w:rPr>
                        <w:sz w:val="16"/>
                        <w:szCs w:val="16"/>
                      </w:rPr>
                      <w:t>Folhas</w:t>
                    </w:r>
                  </w:p>
                </w:txbxContent>
              </v:textbox>
            </v:shape>
          </w:pict>
        </mc:Fallback>
      </mc:AlternateContent>
    </w:r>
  </w:p>
  <w:p w14:paraId="3DE40A43">
    <w:pPr>
      <w:pStyle w:val="8"/>
      <w:rPr>
        <w:b/>
        <w:bCs/>
        <w:sz w:val="48"/>
        <w:szCs w:val="48"/>
      </w:rPr>
    </w:pPr>
    <w:r>
      <w:rPr>
        <w:b/>
        <w:bCs/>
        <w:sz w:val="48"/>
        <w:szCs w:val="48"/>
      </w:rPr>
      <w:tab/>
    </w:r>
    <w:r>
      <w:rPr>
        <w:b/>
        <w:bCs/>
        <w:sz w:val="48"/>
        <w:szCs w:val="48"/>
      </w:rPr>
      <w:t xml:space="preserve">      MUNICÍPIO DE RIFAINA </w:t>
    </w:r>
  </w:p>
  <w:p w14:paraId="706A7D43">
    <w:pPr>
      <w:pStyle w:val="8"/>
      <w:jc w:val="center"/>
      <w:rPr>
        <w:b/>
        <w:bCs/>
        <w:sz w:val="32"/>
        <w:szCs w:val="32"/>
      </w:rPr>
    </w:pPr>
    <w:r>
      <w:rPr>
        <w:b/>
        <w:bCs/>
        <w:sz w:val="32"/>
        <w:szCs w:val="32"/>
      </w:rPr>
      <w:t>CNPJ 45.318.995/0001-71</w:t>
    </w:r>
  </w:p>
  <w:p w14:paraId="405453C6">
    <w:pPr>
      <w:spacing w:line="200" w:lineRule="exact"/>
    </w:pPr>
  </w:p>
  <w:p w14:paraId="3CF4B2AA">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A634C">
    <w:pPr>
      <w:pStyle w:val="8"/>
      <w:ind w:left="-142"/>
      <w:jc w:val="center"/>
      <w:rPr>
        <w:b/>
        <w:bCs/>
        <w:sz w:val="48"/>
        <w:szCs w:val="48"/>
      </w:rPr>
    </w:pPr>
    <w:r>
      <w:rPr>
        <w:lang w:val="pt-BR" w:eastAsia="pt-BR"/>
      </w:rPr>
      <w:drawing>
        <wp:anchor distT="0" distB="0" distL="114300" distR="114300" simplePos="0" relativeHeight="251673600" behindDoc="0" locked="0" layoutInCell="1" allowOverlap="1">
          <wp:simplePos x="0" y="0"/>
          <wp:positionH relativeFrom="column">
            <wp:posOffset>-86995</wp:posOffset>
          </wp:positionH>
          <wp:positionV relativeFrom="paragraph">
            <wp:posOffset>-82550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76492" name="Imagem 38437649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93820196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37C974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667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SCuqVWMCAADiBAAADgAAAAAAAAABACAAAAAkAQAAZHJzL2Uyb0RvYy54bWxQSwUGAAAA&#10;AAYABgBZAQAA+QUAAAAA&#10;">
              <v:fill on="t" focussize="0,0"/>
              <v:stroke weight="0.5pt" color="#000000" joinstyle="round"/>
              <v:imagedata o:title=""/>
              <o:lock v:ext="edit" aspectratio="f"/>
              <v:textbox>
                <w:txbxContent>
                  <w:p w14:paraId="237C9745">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462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DC409B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7462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g4Q/nXAAAACgEAAA8AAAAAAAAAAQAgAAAAIgAAAGRycy9kb3ducmV2LnhtbFBLAQIU&#10;ABQAAAAIAIdO4kBjffNxZgIAAOMEAAAOAAAAAAAAAAEAIAAAACYBAABkcnMvZTJvRG9jLnhtbFBL&#10;BQYAAAAABgAGAFkBAAD+BQAAAAA=&#10;">
              <v:fill on="t" focussize="0,0"/>
              <v:stroke weight="0.5pt" color="#000000" joinstyle="round"/>
              <v:imagedata o:title=""/>
              <o:lock v:ext="edit" aspectratio="f"/>
              <v:textbox>
                <w:txbxContent>
                  <w:p w14:paraId="7DC409B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DAA2F47">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564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IM38RDYCAACKBAAADgAAAAAAAAABACAAAAAnAQAAZHJzL2Uy&#10;b0RvYy54bWxQSwUGAAAAAAYABgBZAQAAzwUAAAAA&#10;">
              <v:fill on="t" focussize="0,0"/>
              <v:stroke color="#000000" miterlimit="8" joinstyle="miter"/>
              <v:imagedata o:title=""/>
              <o:lock v:ext="edit" aspectratio="f"/>
              <v:textbox>
                <w:txbxContent>
                  <w:p w14:paraId="3DAA2F47">
                    <w:pPr>
                      <w:rPr>
                        <w:sz w:val="16"/>
                        <w:szCs w:val="16"/>
                      </w:rPr>
                    </w:pPr>
                    <w:r>
                      <w:rPr>
                        <w:sz w:val="16"/>
                        <w:szCs w:val="16"/>
                      </w:rPr>
                      <w:t>Folhas</w:t>
                    </w:r>
                  </w:p>
                </w:txbxContent>
              </v:textbox>
            </v:shape>
          </w:pict>
        </mc:Fallback>
      </mc:AlternateContent>
    </w:r>
  </w:p>
  <w:p w14:paraId="140016B4">
    <w:pPr>
      <w:pStyle w:val="8"/>
      <w:rPr>
        <w:b/>
        <w:bCs/>
        <w:sz w:val="48"/>
        <w:szCs w:val="48"/>
      </w:rPr>
    </w:pPr>
    <w:r>
      <w:rPr>
        <w:b/>
        <w:bCs/>
        <w:sz w:val="48"/>
        <w:szCs w:val="48"/>
      </w:rPr>
      <w:tab/>
    </w:r>
    <w:r>
      <w:rPr>
        <w:b/>
        <w:bCs/>
        <w:sz w:val="48"/>
        <w:szCs w:val="48"/>
      </w:rPr>
      <w:t xml:space="preserve">      MUNICÍPIO DE RIFAINA </w:t>
    </w:r>
  </w:p>
  <w:p w14:paraId="6273C4CA">
    <w:pPr>
      <w:pStyle w:val="8"/>
      <w:jc w:val="center"/>
      <w:rPr>
        <w:b/>
        <w:bCs/>
        <w:sz w:val="32"/>
        <w:szCs w:val="32"/>
      </w:rPr>
    </w:pPr>
    <w:r>
      <w:rPr>
        <w:b/>
        <w:bCs/>
        <w:sz w:val="32"/>
        <w:szCs w:val="32"/>
      </w:rPr>
      <w:t>CNPJ 45.318.995/0001-71</w:t>
    </w:r>
  </w:p>
  <w:p w14:paraId="0E516B94">
    <w:pPr>
      <w:spacing w:line="200" w:lineRule="exact"/>
    </w:pPr>
  </w:p>
  <w:p w14:paraId="436FF6D1">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7DAA5"/>
    <w:multiLevelType w:val="singleLevel"/>
    <w:tmpl w:val="B757DAA5"/>
    <w:lvl w:ilvl="0" w:tentative="0">
      <w:start w:val="1"/>
      <w:numFmt w:val="decimal"/>
      <w:suff w:val="space"/>
      <w:lvlText w:val="%1."/>
      <w:lvlJc w:val="left"/>
    </w:lvl>
  </w:abstractNum>
  <w:abstractNum w:abstractNumId="1">
    <w:nsid w:val="0FB07F03"/>
    <w:multiLevelType w:val="multilevel"/>
    <w:tmpl w:val="0FB07F03"/>
    <w:lvl w:ilvl="0" w:tentative="0">
      <w:start w:val="2"/>
      <w:numFmt w:val="decimal"/>
      <w:lvlText w:val="%1"/>
      <w:lvlJc w:val="left"/>
      <w:pPr>
        <w:ind w:left="492" w:hanging="1320"/>
      </w:pPr>
      <w:rPr>
        <w:rFonts w:hint="default"/>
        <w:lang w:val="pt-PT" w:eastAsia="en-US" w:bidi="ar-SA"/>
      </w:rPr>
    </w:lvl>
    <w:lvl w:ilvl="1" w:tentative="0">
      <w:start w:val="2"/>
      <w:numFmt w:val="decimal"/>
      <w:lvlText w:val="%1.%2"/>
      <w:lvlJc w:val="left"/>
      <w:pPr>
        <w:ind w:left="492" w:hanging="1320"/>
      </w:pPr>
      <w:rPr>
        <w:rFonts w:hint="default"/>
        <w:lang w:val="pt-PT" w:eastAsia="en-US" w:bidi="ar-SA"/>
      </w:rPr>
    </w:lvl>
    <w:lvl w:ilvl="2" w:tentative="0">
      <w:start w:val="3"/>
      <w:numFmt w:val="decimal"/>
      <w:lvlText w:val="%1.%2.%3"/>
      <w:lvlJc w:val="left"/>
      <w:pPr>
        <w:ind w:left="492" w:hanging="1320"/>
      </w:pPr>
      <w:rPr>
        <w:rFonts w:hint="default"/>
        <w:lang w:val="pt-PT" w:eastAsia="en-US" w:bidi="ar-SA"/>
      </w:rPr>
    </w:lvl>
    <w:lvl w:ilvl="3" w:tentative="0">
      <w:start w:val="1"/>
      <w:numFmt w:val="decimal"/>
      <w:lvlText w:val="%1.%2.%3.%4."/>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2">
    <w:nsid w:val="12BC6B7E"/>
    <w:multiLevelType w:val="multilevel"/>
    <w:tmpl w:val="12BC6B7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3">
    <w:nsid w:val="194070C8"/>
    <w:multiLevelType w:val="multilevel"/>
    <w:tmpl w:val="194070C8"/>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4">
    <w:nsid w:val="23691E3E"/>
    <w:multiLevelType w:val="multilevel"/>
    <w:tmpl w:val="23691E3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5">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6">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7">
    <w:nsid w:val="334405C6"/>
    <w:multiLevelType w:val="multilevel"/>
    <w:tmpl w:val="334405C6"/>
    <w:lvl w:ilvl="0" w:tentative="0">
      <w:start w:val="12"/>
      <w:numFmt w:val="decimal"/>
      <w:lvlText w:val="%1"/>
      <w:lvlJc w:val="left"/>
      <w:pPr>
        <w:ind w:left="360" w:hanging="360"/>
      </w:pPr>
      <w:rPr>
        <w:rFonts w:hint="default"/>
        <w:sz w:val="22"/>
      </w:rPr>
    </w:lvl>
    <w:lvl w:ilvl="1" w:tentative="0">
      <w:start w:val="1"/>
      <w:numFmt w:val="decimal"/>
      <w:lvlText w:val="%1.%2"/>
      <w:lvlJc w:val="left"/>
      <w:pPr>
        <w:ind w:left="360" w:hanging="360"/>
      </w:pPr>
      <w:rPr>
        <w:rFonts w:hint="default"/>
        <w:sz w:val="22"/>
      </w:rPr>
    </w:lvl>
    <w:lvl w:ilvl="2" w:tentative="0">
      <w:start w:val="1"/>
      <w:numFmt w:val="decimal"/>
      <w:lvlText w:val="%1.%2.%3"/>
      <w:lvlJc w:val="left"/>
      <w:pPr>
        <w:ind w:left="720" w:hanging="720"/>
      </w:pPr>
      <w:rPr>
        <w:rFonts w:hint="default"/>
        <w:sz w:val="22"/>
      </w:rPr>
    </w:lvl>
    <w:lvl w:ilvl="3" w:tentative="0">
      <w:start w:val="1"/>
      <w:numFmt w:val="decimal"/>
      <w:lvlText w:val="%1.%2.%3.%4"/>
      <w:lvlJc w:val="left"/>
      <w:pPr>
        <w:ind w:left="720" w:hanging="720"/>
      </w:pPr>
      <w:rPr>
        <w:rFonts w:hint="default"/>
        <w:sz w:val="22"/>
      </w:rPr>
    </w:lvl>
    <w:lvl w:ilvl="4" w:tentative="0">
      <w:start w:val="1"/>
      <w:numFmt w:val="decimalZero"/>
      <w:lvlText w:val="%1.%2.%3.%4.%5"/>
      <w:lvlJc w:val="left"/>
      <w:pPr>
        <w:ind w:left="720" w:hanging="720"/>
      </w:pPr>
      <w:rPr>
        <w:rFonts w:hint="default"/>
        <w:sz w:val="22"/>
      </w:rPr>
    </w:lvl>
    <w:lvl w:ilvl="5" w:tentative="0">
      <w:start w:val="1"/>
      <w:numFmt w:val="decimal"/>
      <w:lvlText w:val="%1.%2.%3.%4.%5.%6"/>
      <w:lvlJc w:val="left"/>
      <w:pPr>
        <w:ind w:left="1080" w:hanging="1080"/>
      </w:pPr>
      <w:rPr>
        <w:rFonts w:hint="default"/>
        <w:sz w:val="22"/>
      </w:rPr>
    </w:lvl>
    <w:lvl w:ilvl="6" w:tentative="0">
      <w:start w:val="1"/>
      <w:numFmt w:val="decimal"/>
      <w:lvlText w:val="%1.%2.%3.%4.%5.%6.%7"/>
      <w:lvlJc w:val="left"/>
      <w:pPr>
        <w:ind w:left="1080" w:hanging="1080"/>
      </w:pPr>
      <w:rPr>
        <w:rFonts w:hint="default"/>
        <w:sz w:val="22"/>
      </w:rPr>
    </w:lvl>
    <w:lvl w:ilvl="7" w:tentative="0">
      <w:start w:val="1"/>
      <w:numFmt w:val="decimal"/>
      <w:lvlText w:val="%1.%2.%3.%4.%5.%6.%7.%8"/>
      <w:lvlJc w:val="left"/>
      <w:pPr>
        <w:ind w:left="1440" w:hanging="1440"/>
      </w:pPr>
      <w:rPr>
        <w:rFonts w:hint="default"/>
        <w:sz w:val="22"/>
      </w:rPr>
    </w:lvl>
    <w:lvl w:ilvl="8" w:tentative="0">
      <w:start w:val="1"/>
      <w:numFmt w:val="decimal"/>
      <w:lvlText w:val="%1.%2.%3.%4.%5.%6.%7.%8.%9"/>
      <w:lvlJc w:val="left"/>
      <w:pPr>
        <w:ind w:left="1440" w:hanging="1440"/>
      </w:pPr>
      <w:rPr>
        <w:rFonts w:hint="default"/>
        <w:sz w:val="22"/>
      </w:rPr>
    </w:lvl>
  </w:abstractNum>
  <w:abstractNum w:abstractNumId="8">
    <w:nsid w:val="33755CEA"/>
    <w:multiLevelType w:val="multilevel"/>
    <w:tmpl w:val="33755CEA"/>
    <w:lvl w:ilvl="0" w:tentative="0">
      <w:start w:val="9"/>
      <w:numFmt w:val="decimal"/>
      <w:lvlText w:val="%1"/>
      <w:lvlJc w:val="left"/>
      <w:pPr>
        <w:ind w:left="360" w:hanging="360"/>
      </w:pPr>
      <w:rPr>
        <w:rFonts w:hint="default"/>
      </w:rPr>
    </w:lvl>
    <w:lvl w:ilvl="1" w:tentative="0">
      <w:start w:val="9"/>
      <w:numFmt w:val="decimal"/>
      <w:lvlText w:val="%1.%2"/>
      <w:lvlJc w:val="left"/>
      <w:pPr>
        <w:ind w:left="360" w:hanging="360"/>
      </w:pPr>
      <w:rPr>
        <w:rFonts w:hint="default"/>
        <w:b/>
        <w:bCs/>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9">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0">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1">
    <w:nsid w:val="3FC94E3F"/>
    <w:multiLevelType w:val="multilevel"/>
    <w:tmpl w:val="3FC94E3F"/>
    <w:lvl w:ilvl="0" w:tentative="0">
      <w:start w:val="1"/>
      <w:numFmt w:val="decimal"/>
      <w:lvlText w:val="%1"/>
      <w:lvlJc w:val="left"/>
      <w:pPr>
        <w:ind w:left="360" w:hanging="360"/>
      </w:pPr>
      <w:rPr>
        <w:rFonts w:hint="default" w:ascii="Arial Narrow" w:hAnsi="Arial Narrow"/>
        <w:b/>
        <w:color w:val="000000"/>
        <w:sz w:val="20"/>
      </w:rPr>
    </w:lvl>
    <w:lvl w:ilvl="1" w:tentative="0">
      <w:start w:val="1"/>
      <w:numFmt w:val="decimal"/>
      <w:lvlText w:val="%1.%2"/>
      <w:lvlJc w:val="left"/>
      <w:pPr>
        <w:ind w:left="360" w:hanging="360"/>
      </w:pPr>
      <w:rPr>
        <w:rFonts w:hint="default" w:ascii="Arial Narrow" w:hAnsi="Arial Narrow"/>
        <w:b/>
        <w:color w:val="000000"/>
        <w:sz w:val="20"/>
      </w:rPr>
    </w:lvl>
    <w:lvl w:ilvl="2" w:tentative="0">
      <w:start w:val="1"/>
      <w:numFmt w:val="decimal"/>
      <w:lvlText w:val="%1.%2.%3"/>
      <w:lvlJc w:val="left"/>
      <w:pPr>
        <w:ind w:left="720" w:hanging="720"/>
      </w:pPr>
      <w:rPr>
        <w:rFonts w:hint="default" w:ascii="Arial Narrow" w:hAnsi="Arial Narrow"/>
        <w:b/>
        <w:color w:val="000000"/>
        <w:sz w:val="20"/>
      </w:rPr>
    </w:lvl>
    <w:lvl w:ilvl="3" w:tentative="0">
      <w:start w:val="1"/>
      <w:numFmt w:val="decimal"/>
      <w:lvlText w:val="%1.%2.%3.%4"/>
      <w:lvlJc w:val="left"/>
      <w:pPr>
        <w:ind w:left="720" w:hanging="720"/>
      </w:pPr>
      <w:rPr>
        <w:rFonts w:hint="default" w:ascii="Arial Narrow" w:hAnsi="Arial Narrow"/>
        <w:b/>
        <w:color w:val="000000"/>
        <w:sz w:val="20"/>
      </w:rPr>
    </w:lvl>
    <w:lvl w:ilvl="4" w:tentative="0">
      <w:start w:val="1"/>
      <w:numFmt w:val="decimal"/>
      <w:lvlText w:val="%1.%2.%3.%4.%5"/>
      <w:lvlJc w:val="left"/>
      <w:pPr>
        <w:ind w:left="1080" w:hanging="1080"/>
      </w:pPr>
      <w:rPr>
        <w:rFonts w:hint="default" w:ascii="Arial Narrow" w:hAnsi="Arial Narrow"/>
        <w:b/>
        <w:color w:val="000000"/>
        <w:sz w:val="20"/>
      </w:rPr>
    </w:lvl>
    <w:lvl w:ilvl="5" w:tentative="0">
      <w:start w:val="1"/>
      <w:numFmt w:val="decimal"/>
      <w:lvlText w:val="%1.%2.%3.%4.%5.%6"/>
      <w:lvlJc w:val="left"/>
      <w:pPr>
        <w:ind w:left="1080" w:hanging="1080"/>
      </w:pPr>
      <w:rPr>
        <w:rFonts w:hint="default" w:ascii="Arial Narrow" w:hAnsi="Arial Narrow"/>
        <w:b/>
        <w:color w:val="000000"/>
        <w:sz w:val="20"/>
      </w:rPr>
    </w:lvl>
    <w:lvl w:ilvl="6" w:tentative="0">
      <w:start w:val="1"/>
      <w:numFmt w:val="decimal"/>
      <w:lvlText w:val="%1.%2.%3.%4.%5.%6.%7"/>
      <w:lvlJc w:val="left"/>
      <w:pPr>
        <w:ind w:left="1440" w:hanging="1440"/>
      </w:pPr>
      <w:rPr>
        <w:rFonts w:hint="default" w:ascii="Arial Narrow" w:hAnsi="Arial Narrow"/>
        <w:b/>
        <w:color w:val="000000"/>
        <w:sz w:val="20"/>
      </w:rPr>
    </w:lvl>
    <w:lvl w:ilvl="7" w:tentative="0">
      <w:start w:val="1"/>
      <w:numFmt w:val="decimal"/>
      <w:lvlText w:val="%1.%2.%3.%4.%5.%6.%7.%8"/>
      <w:lvlJc w:val="left"/>
      <w:pPr>
        <w:ind w:left="1440" w:hanging="1440"/>
      </w:pPr>
      <w:rPr>
        <w:rFonts w:hint="default" w:ascii="Arial Narrow" w:hAnsi="Arial Narrow"/>
        <w:b/>
        <w:color w:val="000000"/>
        <w:sz w:val="20"/>
      </w:rPr>
    </w:lvl>
    <w:lvl w:ilvl="8" w:tentative="0">
      <w:start w:val="1"/>
      <w:numFmt w:val="decimal"/>
      <w:lvlText w:val="%1.%2.%3.%4.%5.%6.%7.%8.%9"/>
      <w:lvlJc w:val="left"/>
      <w:pPr>
        <w:ind w:left="1440" w:hanging="1440"/>
      </w:pPr>
      <w:rPr>
        <w:rFonts w:hint="default" w:ascii="Arial Narrow" w:hAnsi="Arial Narrow"/>
        <w:b/>
        <w:color w:val="000000"/>
        <w:sz w:val="20"/>
      </w:rPr>
    </w:lvl>
  </w:abstractNum>
  <w:abstractNum w:abstractNumId="12">
    <w:nsid w:val="54D24E31"/>
    <w:multiLevelType w:val="multilevel"/>
    <w:tmpl w:val="54D24E31"/>
    <w:lvl w:ilvl="0" w:tentative="0">
      <w:start w:val="1"/>
      <w:numFmt w:val="decimal"/>
      <w:lvlText w:val="%1."/>
      <w:lvlJc w:val="left"/>
      <w:pPr>
        <w:ind w:left="811" w:hanging="320"/>
      </w:pPr>
      <w:rPr>
        <w:rFonts w:hint="default" w:ascii="Times New Roman" w:hAnsi="Times New Roman" w:eastAsia="Times New Roman" w:cs="Times New Roman"/>
        <w:b/>
        <w:bCs/>
        <w:i w:val="0"/>
        <w:iCs w:val="0"/>
        <w:spacing w:val="-2"/>
        <w:w w:val="120"/>
        <w:sz w:val="22"/>
        <w:szCs w:val="22"/>
        <w:lang w:val="pt-PT" w:eastAsia="en-US" w:bidi="ar-SA"/>
      </w:rPr>
    </w:lvl>
    <w:lvl w:ilvl="1" w:tentative="0">
      <w:start w:val="1"/>
      <w:numFmt w:val="decimal"/>
      <w:lvlText w:val="%1.%2."/>
      <w:lvlJc w:val="left"/>
      <w:pPr>
        <w:ind w:left="492" w:hanging="524"/>
      </w:pPr>
      <w:rPr>
        <w:rFonts w:hint="default"/>
        <w:spacing w:val="0"/>
        <w:w w:val="122"/>
        <w:lang w:val="pt-PT" w:eastAsia="en-US" w:bidi="ar-SA"/>
      </w:rPr>
    </w:lvl>
    <w:lvl w:ilvl="2" w:tentative="0">
      <w:start w:val="1"/>
      <w:numFmt w:val="decimal"/>
      <w:lvlText w:val="%1.%2.%3."/>
      <w:lvlJc w:val="left"/>
      <w:pPr>
        <w:ind w:left="492" w:hanging="524"/>
      </w:pPr>
      <w:rPr>
        <w:rFonts w:hint="default" w:ascii="Times New Roman" w:hAnsi="Times New Roman" w:eastAsia="Times New Roman" w:cs="Times New Roman"/>
        <w:b w:val="0"/>
        <w:bCs w:val="0"/>
        <w:i w:val="0"/>
        <w:iCs w:val="0"/>
        <w:spacing w:val="0"/>
        <w:w w:val="119"/>
        <w:sz w:val="22"/>
        <w:szCs w:val="22"/>
        <w:lang w:val="pt-PT" w:eastAsia="en-US" w:bidi="ar-SA"/>
      </w:rPr>
    </w:lvl>
    <w:lvl w:ilvl="3" w:tentative="0">
      <w:start w:val="1"/>
      <w:numFmt w:val="decimal"/>
      <w:lvlText w:val="%1.%2.%3.%4."/>
      <w:lvlJc w:val="left"/>
      <w:pPr>
        <w:ind w:left="492" w:hanging="524"/>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1260" w:hanging="524"/>
      </w:pPr>
      <w:rPr>
        <w:rFonts w:hint="default"/>
        <w:lang w:val="pt-PT" w:eastAsia="en-US" w:bidi="ar-SA"/>
      </w:rPr>
    </w:lvl>
    <w:lvl w:ilvl="5" w:tentative="0">
      <w:start w:val="0"/>
      <w:numFmt w:val="bullet"/>
      <w:lvlText w:val="•"/>
      <w:lvlJc w:val="left"/>
      <w:pPr>
        <w:ind w:left="1300" w:hanging="524"/>
      </w:pPr>
      <w:rPr>
        <w:rFonts w:hint="default"/>
        <w:lang w:val="pt-PT" w:eastAsia="en-US" w:bidi="ar-SA"/>
      </w:rPr>
    </w:lvl>
    <w:lvl w:ilvl="6" w:tentative="0">
      <w:start w:val="0"/>
      <w:numFmt w:val="bullet"/>
      <w:lvlText w:val="•"/>
      <w:lvlJc w:val="left"/>
      <w:pPr>
        <w:ind w:left="3082" w:hanging="524"/>
      </w:pPr>
      <w:rPr>
        <w:rFonts w:hint="default"/>
        <w:lang w:val="pt-PT" w:eastAsia="en-US" w:bidi="ar-SA"/>
      </w:rPr>
    </w:lvl>
    <w:lvl w:ilvl="7" w:tentative="0">
      <w:start w:val="0"/>
      <w:numFmt w:val="bullet"/>
      <w:lvlText w:val="•"/>
      <w:lvlJc w:val="left"/>
      <w:pPr>
        <w:ind w:left="4864" w:hanging="524"/>
      </w:pPr>
      <w:rPr>
        <w:rFonts w:hint="default"/>
        <w:lang w:val="pt-PT" w:eastAsia="en-US" w:bidi="ar-SA"/>
      </w:rPr>
    </w:lvl>
    <w:lvl w:ilvl="8" w:tentative="0">
      <w:start w:val="0"/>
      <w:numFmt w:val="bullet"/>
      <w:lvlText w:val="•"/>
      <w:lvlJc w:val="left"/>
      <w:pPr>
        <w:ind w:left="6646" w:hanging="524"/>
      </w:pPr>
      <w:rPr>
        <w:rFonts w:hint="default"/>
        <w:lang w:val="pt-PT" w:eastAsia="en-US" w:bidi="ar-SA"/>
      </w:rPr>
    </w:lvl>
  </w:abstractNum>
  <w:abstractNum w:abstractNumId="13">
    <w:nsid w:val="5F616283"/>
    <w:multiLevelType w:val="multilevel"/>
    <w:tmpl w:val="5F616283"/>
    <w:lvl w:ilvl="0" w:tentative="0">
      <w:start w:val="6"/>
      <w:numFmt w:val="decimal"/>
      <w:lvlText w:val="%1"/>
      <w:lvlJc w:val="left"/>
      <w:pPr>
        <w:ind w:left="492" w:hanging="708"/>
      </w:pPr>
      <w:rPr>
        <w:rFonts w:hint="default"/>
        <w:lang w:val="pt-PT" w:eastAsia="en-US" w:bidi="ar-SA"/>
      </w:rPr>
    </w:lvl>
    <w:lvl w:ilvl="1" w:tentative="0">
      <w:start w:val="7"/>
      <w:numFmt w:val="decimal"/>
      <w:lvlText w:val="%1.%2."/>
      <w:lvlJc w:val="left"/>
      <w:pPr>
        <w:ind w:left="492" w:hanging="708"/>
      </w:pPr>
      <w:rPr>
        <w:rFonts w:hint="default"/>
        <w:spacing w:val="0"/>
        <w:w w:val="100"/>
        <w:lang w:val="pt-PT" w:eastAsia="en-US" w:bidi="ar-SA"/>
      </w:rPr>
    </w:lvl>
    <w:lvl w:ilvl="2" w:tentative="0">
      <w:start w:val="1"/>
      <w:numFmt w:val="decimal"/>
      <w:lvlText w:val="%1.%2.%3."/>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413" w:hanging="1320"/>
      </w:pPr>
      <w:rPr>
        <w:rFonts w:hint="default"/>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14">
    <w:nsid w:val="64B96352"/>
    <w:multiLevelType w:val="multilevel"/>
    <w:tmpl w:val="64B96352"/>
    <w:lvl w:ilvl="0" w:tentative="0">
      <w:start w:val="9"/>
      <w:numFmt w:val="decimal"/>
      <w:lvlText w:val="%1"/>
      <w:lvlJc w:val="left"/>
      <w:pPr>
        <w:ind w:left="360" w:hanging="360"/>
      </w:pPr>
      <w:rPr>
        <w:rFonts w:hint="default"/>
      </w:rPr>
    </w:lvl>
    <w:lvl w:ilvl="1" w:tentative="0">
      <w:start w:val="3"/>
      <w:numFmt w:val="decimal"/>
      <w:lvlText w:val="%1.%2"/>
      <w:lvlJc w:val="left"/>
      <w:pPr>
        <w:ind w:left="720" w:hanging="360"/>
      </w:pPr>
      <w:rPr>
        <w:rFonts w:hint="default"/>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160" w:hanging="72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600" w:hanging="1080"/>
      </w:pPr>
      <w:rPr>
        <w:rFonts w:hint="default"/>
      </w:rPr>
    </w:lvl>
    <w:lvl w:ilvl="8" w:tentative="0">
      <w:start w:val="1"/>
      <w:numFmt w:val="decimal"/>
      <w:lvlText w:val="%1.%2.%3.%4.%5.%6.%7.%8.%9"/>
      <w:lvlJc w:val="left"/>
      <w:pPr>
        <w:ind w:left="4320" w:hanging="1440"/>
      </w:pPr>
      <w:rPr>
        <w:rFonts w:hint="default"/>
      </w:rPr>
    </w:lvl>
  </w:abstractNum>
  <w:abstractNum w:abstractNumId="15">
    <w:nsid w:val="6DF34294"/>
    <w:multiLevelType w:val="multilevel"/>
    <w:tmpl w:val="6DF34294"/>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6">
    <w:nsid w:val="6F0C7130"/>
    <w:multiLevelType w:val="multilevel"/>
    <w:tmpl w:val="6F0C7130"/>
    <w:lvl w:ilvl="0" w:tentative="0">
      <w:start w:val="1"/>
      <w:numFmt w:val="decimal"/>
      <w:lvlText w:val="%1"/>
      <w:lvlJc w:val="left"/>
      <w:pPr>
        <w:ind w:left="1200" w:hanging="708"/>
      </w:pPr>
      <w:rPr>
        <w:rFonts w:hint="default" w:ascii="Courier New" w:hAnsi="Courier New" w:eastAsia="Courier New" w:cs="Courier New"/>
        <w:b w:val="0"/>
        <w:bCs w:val="0"/>
        <w:i w:val="0"/>
        <w:iCs w:val="0"/>
        <w:spacing w:val="0"/>
        <w:w w:val="109"/>
        <w:sz w:val="20"/>
        <w:szCs w:val="20"/>
        <w:lang w:val="pt-PT" w:eastAsia="en-US" w:bidi="ar-SA"/>
      </w:rPr>
    </w:lvl>
    <w:lvl w:ilvl="1" w:tentative="0">
      <w:start w:val="1"/>
      <w:numFmt w:val="decimal"/>
      <w:lvlText w:val="%1.%2"/>
      <w:lvlJc w:val="left"/>
      <w:pPr>
        <w:ind w:left="492" w:hanging="706"/>
      </w:pPr>
      <w:rPr>
        <w:rFonts w:hint="default" w:ascii="Courier New" w:hAnsi="Courier New" w:eastAsia="Courier New" w:cs="Courier New"/>
        <w:b w:val="0"/>
        <w:bCs w:val="0"/>
        <w:i w:val="0"/>
        <w:iCs w:val="0"/>
        <w:spacing w:val="0"/>
        <w:w w:val="117"/>
        <w:sz w:val="20"/>
        <w:szCs w:val="20"/>
        <w:lang w:val="pt-PT" w:eastAsia="en-US" w:bidi="ar-SA"/>
      </w:rPr>
    </w:lvl>
    <w:lvl w:ilvl="2" w:tentative="0">
      <w:start w:val="0"/>
      <w:numFmt w:val="bullet"/>
      <w:lvlText w:val="•"/>
      <w:lvlJc w:val="left"/>
      <w:pPr>
        <w:ind w:left="2201" w:hanging="706"/>
      </w:pPr>
      <w:rPr>
        <w:rFonts w:hint="default"/>
        <w:lang w:val="pt-PT" w:eastAsia="en-US" w:bidi="ar-SA"/>
      </w:rPr>
    </w:lvl>
    <w:lvl w:ilvl="3" w:tentative="0">
      <w:start w:val="0"/>
      <w:numFmt w:val="bullet"/>
      <w:lvlText w:val="•"/>
      <w:lvlJc w:val="left"/>
      <w:pPr>
        <w:ind w:left="3202" w:hanging="706"/>
      </w:pPr>
      <w:rPr>
        <w:rFonts w:hint="default"/>
        <w:lang w:val="pt-PT" w:eastAsia="en-US" w:bidi="ar-SA"/>
      </w:rPr>
    </w:lvl>
    <w:lvl w:ilvl="4" w:tentative="0">
      <w:start w:val="0"/>
      <w:numFmt w:val="bullet"/>
      <w:lvlText w:val="•"/>
      <w:lvlJc w:val="left"/>
      <w:pPr>
        <w:ind w:left="4203" w:hanging="706"/>
      </w:pPr>
      <w:rPr>
        <w:rFonts w:hint="default"/>
        <w:lang w:val="pt-PT" w:eastAsia="en-US" w:bidi="ar-SA"/>
      </w:rPr>
    </w:lvl>
    <w:lvl w:ilvl="5" w:tentative="0">
      <w:start w:val="0"/>
      <w:numFmt w:val="bullet"/>
      <w:lvlText w:val="•"/>
      <w:lvlJc w:val="left"/>
      <w:pPr>
        <w:ind w:left="5204" w:hanging="706"/>
      </w:pPr>
      <w:rPr>
        <w:rFonts w:hint="default"/>
        <w:lang w:val="pt-PT" w:eastAsia="en-US" w:bidi="ar-SA"/>
      </w:rPr>
    </w:lvl>
    <w:lvl w:ilvl="6" w:tentative="0">
      <w:start w:val="0"/>
      <w:numFmt w:val="bullet"/>
      <w:lvlText w:val="•"/>
      <w:lvlJc w:val="left"/>
      <w:pPr>
        <w:ind w:left="6206" w:hanging="706"/>
      </w:pPr>
      <w:rPr>
        <w:rFonts w:hint="default"/>
        <w:lang w:val="pt-PT" w:eastAsia="en-US" w:bidi="ar-SA"/>
      </w:rPr>
    </w:lvl>
    <w:lvl w:ilvl="7" w:tentative="0">
      <w:start w:val="0"/>
      <w:numFmt w:val="bullet"/>
      <w:lvlText w:val="•"/>
      <w:lvlJc w:val="left"/>
      <w:pPr>
        <w:ind w:left="7207" w:hanging="706"/>
      </w:pPr>
      <w:rPr>
        <w:rFonts w:hint="default"/>
        <w:lang w:val="pt-PT" w:eastAsia="en-US" w:bidi="ar-SA"/>
      </w:rPr>
    </w:lvl>
    <w:lvl w:ilvl="8" w:tentative="0">
      <w:start w:val="0"/>
      <w:numFmt w:val="bullet"/>
      <w:lvlText w:val="•"/>
      <w:lvlJc w:val="left"/>
      <w:pPr>
        <w:ind w:left="8208" w:hanging="706"/>
      </w:pPr>
      <w:rPr>
        <w:rFonts w:hint="default"/>
        <w:lang w:val="pt-PT" w:eastAsia="en-US" w:bidi="ar-SA"/>
      </w:rPr>
    </w:lvl>
  </w:abstractNum>
  <w:abstractNum w:abstractNumId="17">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18">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19">
    <w:nsid w:val="7A6A0853"/>
    <w:multiLevelType w:val="multilevel"/>
    <w:tmpl w:val="7A6A0853"/>
    <w:lvl w:ilvl="0" w:tentative="0">
      <w:start w:val="9"/>
      <w:numFmt w:val="decimal"/>
      <w:lvlText w:val="%1"/>
      <w:lvlJc w:val="left"/>
      <w:pPr>
        <w:ind w:left="492" w:hanging="1320"/>
      </w:pPr>
      <w:rPr>
        <w:rFonts w:hint="default"/>
        <w:lang w:val="pt-PT" w:eastAsia="en-US" w:bidi="ar-SA"/>
      </w:rPr>
    </w:lvl>
    <w:lvl w:ilvl="1" w:tentative="0">
      <w:start w:val="16"/>
      <w:numFmt w:val="decimal"/>
      <w:lvlText w:val="%1.%2."/>
      <w:lvlJc w:val="left"/>
      <w:pPr>
        <w:ind w:left="492" w:hanging="1320"/>
      </w:pPr>
      <w:rPr>
        <w:rFonts w:hint="default" w:ascii="Courier New" w:hAnsi="Courier New" w:eastAsia="Courier New" w:cs="Courier New"/>
        <w:b w:val="0"/>
        <w:bCs w:val="0"/>
        <w:i w:val="0"/>
        <w:iCs w:val="0"/>
        <w:spacing w:val="0"/>
        <w:w w:val="119"/>
        <w:sz w:val="20"/>
        <w:szCs w:val="20"/>
        <w:lang w:val="pt-PT" w:eastAsia="en-US" w:bidi="ar-SA"/>
      </w:rPr>
    </w:lvl>
    <w:lvl w:ilvl="2" w:tentative="0">
      <w:start w:val="1"/>
      <w:numFmt w:val="decimal"/>
      <w:lvlText w:val="%1.%2.%3."/>
      <w:lvlJc w:val="left"/>
      <w:pPr>
        <w:ind w:left="1812" w:hanging="1320"/>
      </w:pPr>
      <w:rPr>
        <w:rFonts w:hint="default" w:ascii="Courier New" w:hAnsi="Courier New" w:eastAsia="Courier New" w:cs="Courier New"/>
        <w:b w:val="0"/>
        <w:bCs w:val="0"/>
        <w:i w:val="0"/>
        <w:iCs w:val="0"/>
        <w:spacing w:val="-1"/>
        <w:w w:val="119"/>
        <w:sz w:val="20"/>
        <w:szCs w:val="20"/>
        <w:lang w:val="pt-PT" w:eastAsia="en-US" w:bidi="ar-SA"/>
      </w:rPr>
    </w:lvl>
    <w:lvl w:ilvl="3" w:tentative="0">
      <w:start w:val="0"/>
      <w:numFmt w:val="bullet"/>
      <w:lvlText w:val="•"/>
      <w:lvlJc w:val="left"/>
      <w:pPr>
        <w:ind w:left="3684" w:hanging="1320"/>
      </w:pPr>
      <w:rPr>
        <w:rFonts w:hint="default"/>
        <w:lang w:val="pt-PT" w:eastAsia="en-US" w:bidi="ar-SA"/>
      </w:rPr>
    </w:lvl>
    <w:lvl w:ilvl="4" w:tentative="0">
      <w:start w:val="0"/>
      <w:numFmt w:val="bullet"/>
      <w:lvlText w:val="•"/>
      <w:lvlJc w:val="left"/>
      <w:pPr>
        <w:ind w:left="4617" w:hanging="1320"/>
      </w:pPr>
      <w:rPr>
        <w:rFonts w:hint="default"/>
        <w:lang w:val="pt-PT" w:eastAsia="en-US" w:bidi="ar-SA"/>
      </w:rPr>
    </w:lvl>
    <w:lvl w:ilvl="5" w:tentative="0">
      <w:start w:val="0"/>
      <w:numFmt w:val="bullet"/>
      <w:lvlText w:val="•"/>
      <w:lvlJc w:val="left"/>
      <w:pPr>
        <w:ind w:left="5549" w:hanging="1320"/>
      </w:pPr>
      <w:rPr>
        <w:rFonts w:hint="default"/>
        <w:lang w:val="pt-PT" w:eastAsia="en-US" w:bidi="ar-SA"/>
      </w:rPr>
    </w:lvl>
    <w:lvl w:ilvl="6" w:tentative="0">
      <w:start w:val="0"/>
      <w:numFmt w:val="bullet"/>
      <w:lvlText w:val="•"/>
      <w:lvlJc w:val="left"/>
      <w:pPr>
        <w:ind w:left="6481" w:hanging="1320"/>
      </w:pPr>
      <w:rPr>
        <w:rFonts w:hint="default"/>
        <w:lang w:val="pt-PT" w:eastAsia="en-US" w:bidi="ar-SA"/>
      </w:rPr>
    </w:lvl>
    <w:lvl w:ilvl="7" w:tentative="0">
      <w:start w:val="0"/>
      <w:numFmt w:val="bullet"/>
      <w:lvlText w:val="•"/>
      <w:lvlJc w:val="left"/>
      <w:pPr>
        <w:ind w:left="7414" w:hanging="1320"/>
      </w:pPr>
      <w:rPr>
        <w:rFonts w:hint="default"/>
        <w:lang w:val="pt-PT" w:eastAsia="en-US" w:bidi="ar-SA"/>
      </w:rPr>
    </w:lvl>
    <w:lvl w:ilvl="8" w:tentative="0">
      <w:start w:val="0"/>
      <w:numFmt w:val="bullet"/>
      <w:lvlText w:val="•"/>
      <w:lvlJc w:val="left"/>
      <w:pPr>
        <w:ind w:left="8346" w:hanging="1320"/>
      </w:pPr>
      <w:rPr>
        <w:rFonts w:hint="default"/>
        <w:lang w:val="pt-PT" w:eastAsia="en-US" w:bidi="ar-SA"/>
      </w:rPr>
    </w:lvl>
  </w:abstractNum>
  <w:num w:numId="1">
    <w:abstractNumId w:val="0"/>
  </w:num>
  <w:num w:numId="2">
    <w:abstractNumId w:val="12"/>
  </w:num>
  <w:num w:numId="3">
    <w:abstractNumId w:val="2"/>
  </w:num>
  <w:num w:numId="4">
    <w:abstractNumId w:val="1"/>
  </w:num>
  <w:num w:numId="5">
    <w:abstractNumId w:val="4"/>
  </w:num>
  <w:num w:numId="6">
    <w:abstractNumId w:val="13"/>
  </w:num>
  <w:num w:numId="7">
    <w:abstractNumId w:val="3"/>
  </w:num>
  <w:num w:numId="8">
    <w:abstractNumId w:val="19"/>
  </w:num>
  <w:num w:numId="9">
    <w:abstractNumId w:val="16"/>
  </w:num>
  <w:num w:numId="10">
    <w:abstractNumId w:val="15"/>
  </w:num>
  <w:num w:numId="11">
    <w:abstractNumId w:val="11"/>
  </w:num>
  <w:num w:numId="12">
    <w:abstractNumId w:val="14"/>
  </w:num>
  <w:num w:numId="1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7"/>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hyphenationZone w:val="425"/>
  <w:drawingGridHorizontalSpacing w:val="110"/>
  <w:displayHorizontalDrawingGridEvery w:val="2"/>
  <w:characterSpacingControl w:val="doNotCompress"/>
  <w:hdrShapeDefaults>
    <o:shapelayout v:ext="edit">
      <o:idmap v:ext="edit" data="3"/>
    </o:shapelayout>
  </w:hdrShapeDefault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F7"/>
    <w:rsid w:val="00012458"/>
    <w:rsid w:val="00016A5D"/>
    <w:rsid w:val="000363A0"/>
    <w:rsid w:val="000410AF"/>
    <w:rsid w:val="000559DB"/>
    <w:rsid w:val="0008364E"/>
    <w:rsid w:val="000E1363"/>
    <w:rsid w:val="000E7042"/>
    <w:rsid w:val="00106250"/>
    <w:rsid w:val="00156BF3"/>
    <w:rsid w:val="001A3C6C"/>
    <w:rsid w:val="001B08A9"/>
    <w:rsid w:val="001D0D3F"/>
    <w:rsid w:val="001D65A3"/>
    <w:rsid w:val="001F4DE1"/>
    <w:rsid w:val="00232161"/>
    <w:rsid w:val="00237215"/>
    <w:rsid w:val="002705B5"/>
    <w:rsid w:val="00276237"/>
    <w:rsid w:val="00284FB2"/>
    <w:rsid w:val="00292A3A"/>
    <w:rsid w:val="002C410C"/>
    <w:rsid w:val="002D7662"/>
    <w:rsid w:val="002E3591"/>
    <w:rsid w:val="002F3103"/>
    <w:rsid w:val="00303F8C"/>
    <w:rsid w:val="00361892"/>
    <w:rsid w:val="003B5809"/>
    <w:rsid w:val="003B6C96"/>
    <w:rsid w:val="003E5220"/>
    <w:rsid w:val="003E5E5F"/>
    <w:rsid w:val="00402C92"/>
    <w:rsid w:val="004111F5"/>
    <w:rsid w:val="004122D5"/>
    <w:rsid w:val="0043219F"/>
    <w:rsid w:val="004334AA"/>
    <w:rsid w:val="00441FFF"/>
    <w:rsid w:val="00454BFD"/>
    <w:rsid w:val="004A2345"/>
    <w:rsid w:val="004C7F32"/>
    <w:rsid w:val="005462B4"/>
    <w:rsid w:val="005708EA"/>
    <w:rsid w:val="00570F50"/>
    <w:rsid w:val="005736B7"/>
    <w:rsid w:val="00573914"/>
    <w:rsid w:val="005B628E"/>
    <w:rsid w:val="005B68C7"/>
    <w:rsid w:val="00617633"/>
    <w:rsid w:val="0062245F"/>
    <w:rsid w:val="0063419D"/>
    <w:rsid w:val="00647CBA"/>
    <w:rsid w:val="00656119"/>
    <w:rsid w:val="006608B0"/>
    <w:rsid w:val="00671BF7"/>
    <w:rsid w:val="00682D15"/>
    <w:rsid w:val="00694F26"/>
    <w:rsid w:val="006A150E"/>
    <w:rsid w:val="006D60E9"/>
    <w:rsid w:val="006E01CD"/>
    <w:rsid w:val="006E3854"/>
    <w:rsid w:val="006F4395"/>
    <w:rsid w:val="00743192"/>
    <w:rsid w:val="00750CF2"/>
    <w:rsid w:val="0075432F"/>
    <w:rsid w:val="00777BD2"/>
    <w:rsid w:val="007A1496"/>
    <w:rsid w:val="008D4FAF"/>
    <w:rsid w:val="00911890"/>
    <w:rsid w:val="009317D1"/>
    <w:rsid w:val="009731B9"/>
    <w:rsid w:val="00975CC4"/>
    <w:rsid w:val="00984861"/>
    <w:rsid w:val="009C2CC4"/>
    <w:rsid w:val="009F6FA0"/>
    <w:rsid w:val="00A1672A"/>
    <w:rsid w:val="00A16AC1"/>
    <w:rsid w:val="00AA3761"/>
    <w:rsid w:val="00AD17B0"/>
    <w:rsid w:val="00B05988"/>
    <w:rsid w:val="00B064F6"/>
    <w:rsid w:val="00B1521D"/>
    <w:rsid w:val="00B24357"/>
    <w:rsid w:val="00B45334"/>
    <w:rsid w:val="00B467B8"/>
    <w:rsid w:val="00B47CB7"/>
    <w:rsid w:val="00B6386C"/>
    <w:rsid w:val="00B74A8A"/>
    <w:rsid w:val="00B8685C"/>
    <w:rsid w:val="00BA3DE2"/>
    <w:rsid w:val="00BA6099"/>
    <w:rsid w:val="00BB407C"/>
    <w:rsid w:val="00BC4BFF"/>
    <w:rsid w:val="00BD2872"/>
    <w:rsid w:val="00C35E2D"/>
    <w:rsid w:val="00C63C65"/>
    <w:rsid w:val="00CB3846"/>
    <w:rsid w:val="00CB49E7"/>
    <w:rsid w:val="00CD4A45"/>
    <w:rsid w:val="00D02440"/>
    <w:rsid w:val="00D32D88"/>
    <w:rsid w:val="00D35808"/>
    <w:rsid w:val="00D365A0"/>
    <w:rsid w:val="00D37EF9"/>
    <w:rsid w:val="00DA389A"/>
    <w:rsid w:val="00DE02D0"/>
    <w:rsid w:val="00DE402B"/>
    <w:rsid w:val="00DF57E1"/>
    <w:rsid w:val="00E07666"/>
    <w:rsid w:val="00E716F8"/>
    <w:rsid w:val="00E75C92"/>
    <w:rsid w:val="00E77291"/>
    <w:rsid w:val="00EC0267"/>
    <w:rsid w:val="00ED4691"/>
    <w:rsid w:val="00EF39CF"/>
    <w:rsid w:val="00F6230A"/>
    <w:rsid w:val="00F77D51"/>
    <w:rsid w:val="00FA2F18"/>
    <w:rsid w:val="00FD4689"/>
    <w:rsid w:val="00FE7454"/>
    <w:rsid w:val="00FF576C"/>
    <w:rsid w:val="04DE6050"/>
    <w:rsid w:val="0AC018A3"/>
    <w:rsid w:val="298B7420"/>
    <w:rsid w:val="44F74CC8"/>
    <w:rsid w:val="459F34E9"/>
    <w:rsid w:val="5D055B7E"/>
    <w:rsid w:val="6F8B4C7B"/>
    <w:rsid w:val="72C139D8"/>
    <w:rsid w:val="746304A6"/>
    <w:rsid w:val="7BE25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qFormat/>
    <w:uiPriority w:val="9"/>
    <w:pPr>
      <w:ind w:left="731"/>
      <w:outlineLvl w:val="0"/>
    </w:pPr>
    <w:rPr>
      <w:b/>
      <w:bC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otnote reference"/>
    <w:basedOn w:val="3"/>
    <w:semiHidden/>
    <w:unhideWhenUsed/>
    <w:qFormat/>
    <w:uiPriority w:val="99"/>
    <w:rPr>
      <w:vertAlign w:val="superscript"/>
    </w:rPr>
  </w:style>
  <w:style w:type="character" w:styleId="6">
    <w:name w:val="Hyperlink"/>
    <w:unhideWhenUsed/>
    <w:qFormat/>
    <w:uiPriority w:val="0"/>
    <w:rPr>
      <w:color w:val="0000FF"/>
      <w:u w:val="single"/>
    </w:rPr>
  </w:style>
  <w:style w:type="paragraph" w:styleId="7">
    <w:name w:val="Body Text"/>
    <w:basedOn w:val="1"/>
    <w:qFormat/>
    <w:uiPriority w:val="1"/>
  </w:style>
  <w:style w:type="paragraph" w:styleId="8">
    <w:name w:val="header"/>
    <w:basedOn w:val="1"/>
    <w:link w:val="15"/>
    <w:unhideWhenUsed/>
    <w:qFormat/>
    <w:uiPriority w:val="0"/>
    <w:pPr>
      <w:tabs>
        <w:tab w:val="center" w:pos="4680"/>
        <w:tab w:val="right" w:pos="9360"/>
      </w:tabs>
    </w:pPr>
  </w:style>
  <w:style w:type="paragraph" w:styleId="9">
    <w:name w:val="footer"/>
    <w:basedOn w:val="1"/>
    <w:link w:val="16"/>
    <w:unhideWhenUsed/>
    <w:qFormat/>
    <w:uiPriority w:val="99"/>
    <w:pPr>
      <w:tabs>
        <w:tab w:val="center" w:pos="4680"/>
        <w:tab w:val="right" w:pos="9360"/>
      </w:tabs>
    </w:pPr>
  </w:style>
  <w:style w:type="paragraph" w:styleId="10">
    <w:name w:val="footnote text"/>
    <w:basedOn w:val="1"/>
    <w:link w:val="20"/>
    <w:semiHidden/>
    <w:unhideWhenUsed/>
    <w:qFormat/>
    <w:uiPriority w:val="99"/>
    <w:pPr>
      <w:widowControl/>
      <w:suppressAutoHyphens/>
      <w:autoSpaceDE/>
      <w:autoSpaceDN/>
    </w:pPr>
    <w:rPr>
      <w:sz w:val="20"/>
      <w:szCs w:val="20"/>
      <w:lang w:val="pt-BR" w:eastAsia="zh-CN"/>
    </w:rPr>
  </w:style>
  <w:style w:type="table" w:styleId="11">
    <w:name w:val="Table Grid"/>
    <w:basedOn w:val="4"/>
    <w:qFormat/>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34"/>
    <w:pPr>
      <w:ind w:left="492"/>
      <w:jc w:val="both"/>
    </w:pPr>
  </w:style>
  <w:style w:type="paragraph" w:customStyle="1" w:styleId="14">
    <w:name w:val="Table Paragraph"/>
    <w:basedOn w:val="1"/>
    <w:qFormat/>
    <w:uiPriority w:val="1"/>
  </w:style>
  <w:style w:type="character" w:customStyle="1" w:styleId="15">
    <w:name w:val="Cabeçalho Char"/>
    <w:basedOn w:val="3"/>
    <w:link w:val="8"/>
    <w:qFormat/>
    <w:uiPriority w:val="0"/>
    <w:rPr>
      <w:rFonts w:ascii="Times New Roman" w:hAnsi="Times New Roman" w:eastAsia="Times New Roman" w:cs="Times New Roman"/>
      <w:lang w:val="pt-PT"/>
    </w:rPr>
  </w:style>
  <w:style w:type="character" w:customStyle="1" w:styleId="16">
    <w:name w:val="Rodapé Char"/>
    <w:basedOn w:val="3"/>
    <w:link w:val="9"/>
    <w:qFormat/>
    <w:uiPriority w:val="99"/>
    <w:rPr>
      <w:rFonts w:ascii="Times New Roman" w:hAnsi="Times New Roman" w:eastAsia="Times New Roman" w:cs="Times New Roman"/>
      <w:lang w:val="pt-PT"/>
    </w:rPr>
  </w:style>
  <w:style w:type="paragraph" w:styleId="17">
    <w:name w:val="No Spacing"/>
    <w:qFormat/>
    <w:uiPriority w:val="1"/>
    <w:pPr>
      <w:widowControl/>
      <w:autoSpaceDE/>
      <w:autoSpaceDN/>
    </w:pPr>
    <w:rPr>
      <w:rFonts w:ascii="Calibri" w:hAnsi="Calibri" w:eastAsia="Calibri" w:cs="Times New Roman"/>
      <w:sz w:val="22"/>
      <w:szCs w:val="22"/>
      <w:lang w:val="pt-BR" w:eastAsia="en-US" w:bidi="ar-SA"/>
    </w:rPr>
  </w:style>
  <w:style w:type="paragraph" w:customStyle="1" w:styleId="18">
    <w:name w:val="Default"/>
    <w:qFormat/>
    <w:uiPriority w:val="0"/>
    <w:pPr>
      <w:widowControl/>
      <w:autoSpaceDE w:val="0"/>
      <w:autoSpaceDN w:val="0"/>
      <w:adjustRightInd w:val="0"/>
    </w:pPr>
    <w:rPr>
      <w:rFonts w:ascii="Verdana" w:hAnsi="Verdana" w:eastAsia="Times New Roman" w:cs="Verdana"/>
      <w:color w:val="000000"/>
      <w:sz w:val="24"/>
      <w:szCs w:val="24"/>
      <w:lang w:val="pt-BR" w:eastAsia="pt-BR" w:bidi="ar-SA"/>
    </w:rPr>
  </w:style>
  <w:style w:type="paragraph" w:customStyle="1" w:styleId="19">
    <w:name w:val="Parágrafo da Lista1"/>
    <w:basedOn w:val="1"/>
    <w:qFormat/>
    <w:uiPriority w:val="0"/>
    <w:pPr>
      <w:widowControl/>
      <w:autoSpaceDE/>
      <w:autoSpaceDN/>
      <w:ind w:left="720"/>
    </w:pPr>
    <w:rPr>
      <w:rFonts w:ascii="Ecofont_Spranq_eco_Sans" w:hAnsi="Ecofont_Spranq_eco_Sans" w:cs="Ecofont_Spranq_eco_Sans"/>
      <w:sz w:val="24"/>
      <w:szCs w:val="24"/>
      <w:lang w:val="pt-BR" w:eastAsia="pt-BR"/>
    </w:rPr>
  </w:style>
  <w:style w:type="character" w:customStyle="1" w:styleId="20">
    <w:name w:val="Texto de nota de rodapé Char"/>
    <w:basedOn w:val="3"/>
    <w:link w:val="10"/>
    <w:semiHidden/>
    <w:qFormat/>
    <w:uiPriority w:val="99"/>
    <w:rPr>
      <w:rFonts w:ascii="Times New Roman" w:hAnsi="Times New Roman" w:eastAsia="Times New Roman" w:cs="Times New Roman"/>
      <w:sz w:val="20"/>
      <w:szCs w:val="20"/>
      <w:lang w:val="pt-BR" w:eastAsia="zh-CN"/>
    </w:rPr>
  </w:style>
  <w:style w:type="character" w:customStyle="1" w:styleId="21">
    <w:name w:val="Fonte parág. padrão3"/>
    <w:qFormat/>
    <w:uiPriority w:val="0"/>
  </w:style>
  <w:style w:type="paragraph" w:customStyle="1" w:styleId="22">
    <w:name w:val="Nivel 2"/>
    <w:qFormat/>
    <w:uiPriority w:val="0"/>
    <w:pPr>
      <w:widowControl/>
      <w:suppressAutoHyphens/>
      <w:autoSpaceDE/>
      <w:autoSpaceDN/>
      <w:spacing w:before="120" w:after="120" w:line="276" w:lineRule="auto"/>
      <w:jc w:val="both"/>
    </w:pPr>
    <w:rPr>
      <w:rFonts w:ascii="Ecofont_Spranq_eco_Sans" w:hAnsi="Ecofont_Spranq_eco_Sans" w:eastAsia="Arial Unicode MS" w:cs="Arial"/>
      <w:sz w:val="24"/>
      <w:szCs w:val="24"/>
      <w:lang w:val="pt-BR" w:eastAsia="zh-CN" w:bidi="hi-IN"/>
    </w:rPr>
  </w:style>
  <w:style w:type="paragraph" w:customStyle="1" w:styleId="23">
    <w:name w:val="Nível 1-Sem Num Preto"/>
    <w:basedOn w:val="1"/>
    <w:qFormat/>
    <w:uiPriority w:val="0"/>
    <w:pPr>
      <w:keepNext/>
      <w:widowControl/>
      <w:tabs>
        <w:tab w:val="left" w:pos="567"/>
      </w:tabs>
      <w:suppressAutoHyphens/>
      <w:autoSpaceDE/>
      <w:autoSpaceDN/>
      <w:spacing w:before="240"/>
      <w:jc w:val="both"/>
      <w:outlineLvl w:val="0"/>
    </w:pPr>
    <w:rPr>
      <w:rFonts w:ascii="Ecofont_Spranq_eco_Sans" w:hAnsi="Ecofont_Spranq_eco_Sans"/>
      <w:b/>
      <w:kern w:val="2"/>
      <w:sz w:val="20"/>
      <w:szCs w:val="20"/>
      <w:lang w:val="pt-BR" w:eastAsia="zh-CN" w:bidi="hi-IN"/>
    </w:rPr>
  </w:style>
  <w:style w:type="paragraph" w:customStyle="1" w:styleId="24">
    <w:name w:val="Nivel 3"/>
    <w:basedOn w:val="19"/>
    <w:qFormat/>
    <w:uiPriority w:val="0"/>
    <w:pPr>
      <w:tabs>
        <w:tab w:val="left" w:pos="360"/>
      </w:tabs>
      <w:suppressAutoHyphens/>
      <w:spacing w:before="120" w:after="120" w:line="276" w:lineRule="auto"/>
      <w:ind w:left="425"/>
      <w:contextualSpacing/>
      <w:jc w:val="both"/>
    </w:pPr>
    <w:rPr>
      <w:rFonts w:ascii="Arial" w:hAnsi="Arial" w:cs="Arial"/>
      <w:kern w:val="2"/>
      <w:sz w:val="20"/>
      <w:szCs w:val="20"/>
    </w:rPr>
  </w:style>
  <w:style w:type="character" w:customStyle="1" w:styleId="25">
    <w:name w:val="datatable-header-cell-label"/>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A5F77-D6BE-400B-8E73-289834DA7332}">
  <ds:schemaRefs/>
</ds:datastoreItem>
</file>

<file path=docProps/app.xml><?xml version="1.0" encoding="utf-8"?>
<Properties xmlns="http://schemas.openxmlformats.org/officeDocument/2006/extended-properties" xmlns:vt="http://schemas.openxmlformats.org/officeDocument/2006/docPropsVTypes">
  <Template>Normal</Template>
  <Pages>27</Pages>
  <Words>13245</Words>
  <Characters>71524</Characters>
  <Lines>596</Lines>
  <Paragraphs>169</Paragraphs>
  <TotalTime>1</TotalTime>
  <ScaleCrop>false</ScaleCrop>
  <LinksUpToDate>false</LinksUpToDate>
  <CharactersWithSpaces>84600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2025-03-25T14:07:00Z</dcterms:created>
  <dc:creator>Larissa Dias</dc:creator>
  <cp:lastModifiedBy>Dell-90RJ0Z3</cp:lastModifiedBy>
  <cp:lastPrinted>2025-04-14T16:51:00Z</cp:lastPrinted>
  <dcterms:modified xsi:type="dcterms:W3CDTF">2025-04-16T16:58:56Z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1046-12.2.0.20795</vt:lpwstr>
  </property>
  <property fmtid="{D5CDD505-2E9C-101B-9397-08002B2CF9AE}" pid="7" name="ICV">
    <vt:lpwstr>38F267C9B1D746EBBF6062AD2518B6B6_13</vt:lpwstr>
  </property>
</Properties>
</file>