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54928" w14:textId="46ECD18D" w:rsidR="00035FFB" w:rsidRPr="007701DB" w:rsidRDefault="007701DB" w:rsidP="007701DB">
      <w:pPr>
        <w:pStyle w:val="Ttulo1"/>
        <w:jc w:val="center"/>
        <w:rPr>
          <w:rFonts w:ascii="Calibri Light" w:hAnsi="Calibri Light" w:cs="Calibri Light"/>
          <w:kern w:val="0"/>
          <w:sz w:val="20"/>
          <w:szCs w:val="20"/>
          <w:lang w:val="pt-BR" w:eastAsia="en-US"/>
        </w:rPr>
      </w:pPr>
      <w:bookmarkStart w:id="0" w:name="_Hlk163033538"/>
      <w:r w:rsidRPr="007701DB">
        <w:rPr>
          <w:rFonts w:ascii="Calibri Light" w:hAnsi="Calibri Light" w:cs="Calibri Light"/>
          <w:kern w:val="0"/>
          <w:sz w:val="20"/>
          <w:szCs w:val="20"/>
          <w:lang w:val="pt-BR" w:eastAsia="en-US"/>
        </w:rPr>
        <w:t>P</w:t>
      </w:r>
      <w:proofErr w:type="spellStart"/>
      <w:r w:rsidRPr="007701DB">
        <w:rPr>
          <w:rFonts w:ascii="Calibri Light" w:hAnsi="Calibri Light" w:cs="Calibri Light"/>
          <w:kern w:val="0"/>
          <w:sz w:val="20"/>
          <w:szCs w:val="20"/>
          <w:lang w:val="pt-BR" w:eastAsia="en-US"/>
        </w:rPr>
        <w:t>rocesso</w:t>
      </w:r>
      <w:proofErr w:type="spellEnd"/>
      <w:r w:rsidRPr="007701DB">
        <w:rPr>
          <w:rFonts w:ascii="Calibri Light" w:hAnsi="Calibri Light" w:cs="Calibri Light"/>
          <w:kern w:val="0"/>
          <w:sz w:val="20"/>
          <w:szCs w:val="20"/>
          <w:lang w:val="pt-BR" w:eastAsia="en-US"/>
        </w:rPr>
        <w:t xml:space="preserve"> administrativo: nº099/2024</w:t>
      </w:r>
    </w:p>
    <w:p w14:paraId="00C4744D" w14:textId="77777777" w:rsidR="00035FFB" w:rsidRPr="00672AF9" w:rsidRDefault="00035FFB" w:rsidP="00035FFB">
      <w:pPr>
        <w:jc w:val="both"/>
        <w:rPr>
          <w:rFonts w:ascii="Calibri Light" w:hAnsi="Calibri Light" w:cs="Calibri Light"/>
          <w:b/>
          <w:bCs/>
        </w:rPr>
      </w:pPr>
    </w:p>
    <w:p w14:paraId="0BAE6FB0" w14:textId="3096DCD0"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Pr>
          <w:rFonts w:ascii="Calibri Light" w:hAnsi="Calibri Light" w:cs="Calibri Light"/>
          <w:b/>
          <w:bCs/>
        </w:rPr>
        <w:t>0</w:t>
      </w:r>
      <w:r w:rsidR="00C13E73">
        <w:rPr>
          <w:rFonts w:ascii="Calibri Light" w:hAnsi="Calibri Light" w:cs="Calibri Light"/>
          <w:b/>
          <w:bCs/>
        </w:rPr>
        <w:t>85</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w:t>
      </w:r>
      <w:bookmarkStart w:id="1" w:name="_GoBack"/>
      <w:bookmarkEnd w:id="1"/>
      <w:r w:rsidRPr="00672AF9">
        <w:rPr>
          <w:rFonts w:ascii="Calibri Light" w:hAnsi="Calibri Light" w:cs="Calibri Light"/>
        </w:rPr>
        <w:t>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499CFD7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9"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4622F">
        <w:rPr>
          <w:rFonts w:ascii="Calibri Light" w:hAnsi="Calibri Light" w:cs="Calibri Light"/>
        </w:rPr>
        <w:t>2</w:t>
      </w:r>
      <w:r w:rsidR="00C13E73">
        <w:rPr>
          <w:rFonts w:ascii="Calibri Light" w:hAnsi="Calibri Light" w:cs="Calibri Light"/>
        </w:rPr>
        <w:t>9</w:t>
      </w:r>
      <w:r w:rsidRPr="00672AF9">
        <w:rPr>
          <w:rFonts w:ascii="Calibri Light" w:hAnsi="Calibri Light" w:cs="Calibri Light"/>
        </w:rPr>
        <w:t xml:space="preserve"> de </w:t>
      </w:r>
      <w:r>
        <w:rPr>
          <w:rFonts w:ascii="Calibri Light" w:hAnsi="Calibri Light" w:cs="Calibri Light"/>
        </w:rPr>
        <w:t>abril</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C13E73">
        <w:rPr>
          <w:rFonts w:ascii="Calibri Light" w:hAnsi="Calibri Light" w:cs="Calibri Light"/>
        </w:rPr>
        <w:t>03</w:t>
      </w:r>
      <w:r w:rsidRPr="00672AF9">
        <w:rPr>
          <w:rFonts w:ascii="Calibri Light" w:hAnsi="Calibri Light" w:cs="Calibri Light"/>
        </w:rPr>
        <w:t xml:space="preserve"> de </w:t>
      </w:r>
      <w:r w:rsidR="00C13E73">
        <w:rPr>
          <w:rFonts w:ascii="Calibri Light" w:hAnsi="Calibri Light" w:cs="Calibri Light"/>
        </w:rPr>
        <w:t>maio</w:t>
      </w:r>
      <w:r w:rsidRPr="00672AF9">
        <w:rPr>
          <w:rFonts w:ascii="Calibri Light" w:hAnsi="Calibri Light" w:cs="Calibri Light"/>
        </w:rPr>
        <w:t xml:space="preserve"> de 2024.</w:t>
      </w:r>
    </w:p>
    <w:p w14:paraId="0D60E8D9" w14:textId="7CAFDA17"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C13E73">
        <w:rPr>
          <w:rFonts w:ascii="Calibri Light" w:hAnsi="Calibri Light" w:cs="Calibri Light"/>
          <w:b/>
        </w:rPr>
        <w:t>06</w:t>
      </w:r>
      <w:r w:rsidRPr="00672AF9">
        <w:rPr>
          <w:rFonts w:ascii="Calibri Light" w:hAnsi="Calibri Light" w:cs="Calibri Light"/>
          <w:b/>
        </w:rPr>
        <w:t>/0</w:t>
      </w:r>
      <w:r>
        <w:rPr>
          <w:rFonts w:ascii="Calibri Light" w:hAnsi="Calibri Light" w:cs="Calibri Light"/>
          <w:b/>
        </w:rPr>
        <w:t>4</w:t>
      </w:r>
      <w:r w:rsidRPr="00672AF9">
        <w:rPr>
          <w:rFonts w:ascii="Calibri Light" w:hAnsi="Calibri Light" w:cs="Calibri Light"/>
          <w:b/>
        </w:rPr>
        <w:t xml:space="preserve">/2024 às </w:t>
      </w:r>
      <w:r w:rsidR="0064622F">
        <w:rPr>
          <w:rFonts w:ascii="Calibri Light" w:hAnsi="Calibri Light" w:cs="Calibri Light"/>
          <w:b/>
        </w:rPr>
        <w:t>09</w:t>
      </w:r>
      <w:r w:rsidRPr="00672AF9">
        <w:rPr>
          <w:rFonts w:ascii="Calibri Light" w:hAnsi="Calibri Light" w:cs="Calibri Light"/>
          <w:b/>
        </w:rPr>
        <w:t>:00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3964310E" w14:textId="46959126" w:rsidR="00C13E73" w:rsidRDefault="00035FFB" w:rsidP="00C13E73">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64622F">
        <w:rPr>
          <w:b/>
          <w:bCs/>
          <w:color w:val="000000"/>
          <w:lang w:eastAsia="pt-BR"/>
        </w:rPr>
        <w:t xml:space="preserve"> </w:t>
      </w:r>
      <w:r w:rsidR="00C13E73">
        <w:rPr>
          <w:rFonts w:ascii="Arial" w:hAnsi="Arial" w:cs="Arial"/>
          <w:b/>
          <w:bCs/>
        </w:rPr>
        <w:t>contratação de empresa para fornecimento de produtos para limpeza e higienização das piscinas vinculadas a Secretaria de Esportes, Educação e Saúde.</w:t>
      </w:r>
    </w:p>
    <w:p w14:paraId="7DF0CA9A" w14:textId="53BABFD9" w:rsidR="00F20C1B" w:rsidRPr="000100A8" w:rsidRDefault="00F20C1B" w:rsidP="00C13E73">
      <w:pPr>
        <w:pStyle w:val="SemEspaamento"/>
        <w:ind w:left="360"/>
        <w:jc w:val="both"/>
        <w:rPr>
          <w:rFonts w:ascii="Times New Roman" w:hAnsi="Times New Roman"/>
        </w:rPr>
      </w:pPr>
    </w:p>
    <w:p w14:paraId="545AF3F1" w14:textId="19995FF9" w:rsidR="00035FFB" w:rsidRPr="00BA731A" w:rsidRDefault="00035FFB" w:rsidP="00035FFB">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FD0158">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FD0158">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FD0158">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FD0158">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6F3E69C6" w14:textId="1A80EFEA" w:rsidR="006B3FF7" w:rsidRPr="006B3FF7" w:rsidRDefault="00035FFB" w:rsidP="006B3FF7">
      <w:pPr>
        <w:spacing w:line="480" w:lineRule="auto"/>
        <w:jc w:val="both"/>
        <w:rPr>
          <w:rFonts w:ascii="Arial" w:hAnsi="Arial" w:cs="Arial"/>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r w:rsidR="006B3FF7" w:rsidRPr="006B3FF7">
        <w:rPr>
          <w:rFonts w:ascii="Arial" w:hAnsi="Arial" w:cs="Arial"/>
        </w:rPr>
        <w:t xml:space="preserve">Ficha 137- Ensino </w:t>
      </w:r>
      <w:proofErr w:type="gramStart"/>
      <w:r w:rsidR="006B3FF7" w:rsidRPr="006B3FF7">
        <w:rPr>
          <w:rFonts w:ascii="Arial" w:hAnsi="Arial" w:cs="Arial"/>
        </w:rPr>
        <w:t xml:space="preserve">Fundamental </w:t>
      </w:r>
      <w:r w:rsidR="006B3FF7">
        <w:rPr>
          <w:rFonts w:ascii="Arial" w:hAnsi="Arial" w:cs="Arial"/>
        </w:rPr>
        <w:t>,</w:t>
      </w:r>
      <w:proofErr w:type="gramEnd"/>
      <w:r w:rsidR="006B3FF7" w:rsidRPr="006B3FF7">
        <w:rPr>
          <w:rFonts w:ascii="Arial" w:hAnsi="Arial" w:cs="Arial"/>
        </w:rPr>
        <w:t>3.3.90.39.30- Material de consumo</w:t>
      </w:r>
      <w:r w:rsidR="006B3FF7">
        <w:rPr>
          <w:rFonts w:ascii="Arial" w:hAnsi="Arial" w:cs="Arial"/>
        </w:rPr>
        <w:t xml:space="preserve">, </w:t>
      </w:r>
      <w:r w:rsidR="006B3FF7" w:rsidRPr="006B3FF7">
        <w:rPr>
          <w:rFonts w:ascii="Arial" w:hAnsi="Arial" w:cs="Arial"/>
        </w:rPr>
        <w:t xml:space="preserve">Ficha 251 Fundo Municipal de Saúde </w:t>
      </w:r>
      <w:r w:rsidR="006B3FF7">
        <w:rPr>
          <w:rFonts w:ascii="Arial" w:hAnsi="Arial" w:cs="Arial"/>
        </w:rPr>
        <w:t>,</w:t>
      </w:r>
      <w:r w:rsidR="006B3FF7" w:rsidRPr="006B3FF7">
        <w:rPr>
          <w:rFonts w:ascii="Arial" w:hAnsi="Arial" w:cs="Arial"/>
        </w:rPr>
        <w:t>3.3.90.39.30- Material de consumo</w:t>
      </w:r>
      <w:r w:rsidR="006B3FF7">
        <w:rPr>
          <w:rFonts w:ascii="Arial" w:hAnsi="Arial" w:cs="Arial"/>
        </w:rPr>
        <w:t xml:space="preserve">, </w:t>
      </w:r>
      <w:r w:rsidR="006B3FF7" w:rsidRPr="006B3FF7">
        <w:rPr>
          <w:rFonts w:ascii="Arial" w:hAnsi="Arial" w:cs="Arial"/>
        </w:rPr>
        <w:t xml:space="preserve">Ficha 179 Desporto e lazer </w:t>
      </w:r>
      <w:r w:rsidR="006B3FF7">
        <w:rPr>
          <w:rFonts w:ascii="Arial" w:hAnsi="Arial" w:cs="Arial"/>
        </w:rPr>
        <w:t xml:space="preserve">, </w:t>
      </w:r>
      <w:r w:rsidR="006B3FF7" w:rsidRPr="006B3FF7">
        <w:rPr>
          <w:rFonts w:ascii="Arial" w:hAnsi="Arial" w:cs="Arial"/>
        </w:rPr>
        <w:t>3.3.90.39.30- Material de consumo</w:t>
      </w:r>
      <w:r w:rsidR="006B3FF7">
        <w:rPr>
          <w:rFonts w:ascii="Arial" w:hAnsi="Arial" w:cs="Arial"/>
          <w:b/>
          <w:bCs/>
        </w:rPr>
        <w:t xml:space="preserve"> </w:t>
      </w:r>
    </w:p>
    <w:p w14:paraId="5AD74D80" w14:textId="486CBE8D" w:rsidR="006B3FF7" w:rsidRPr="00131A87" w:rsidRDefault="006B3FF7" w:rsidP="006B3FF7">
      <w:pPr>
        <w:spacing w:line="480" w:lineRule="auto"/>
        <w:jc w:val="both"/>
        <w:rPr>
          <w:rFonts w:ascii="Calibri Light" w:hAnsi="Calibri Light" w:cs="Calibri Light"/>
        </w:rPr>
      </w:pPr>
    </w:p>
    <w:p w14:paraId="3600CFD1" w14:textId="77777777" w:rsidR="00035FFB" w:rsidRPr="00672AF9" w:rsidRDefault="00035FFB" w:rsidP="00035FFB">
      <w:pPr>
        <w:pStyle w:val="SemEspaamento"/>
        <w:jc w:val="both"/>
        <w:rPr>
          <w:rFonts w:ascii="Calibri Light" w:hAnsi="Calibri Light" w:cs="Calibri Light"/>
          <w:sz w:val="20"/>
          <w:lang w:val="en-US"/>
        </w:rPr>
      </w:pPr>
    </w:p>
    <w:p w14:paraId="583160B6" w14:textId="77777777" w:rsidR="00035FFB" w:rsidRPr="00672AF9" w:rsidRDefault="00035FFB" w:rsidP="00FD0158">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6255D6DA" w:rsidR="00035FFB" w:rsidRPr="00672AF9" w:rsidRDefault="00035FFB" w:rsidP="00FD0158">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B3FF7">
        <w:rPr>
          <w:rFonts w:ascii="Calibri Light" w:eastAsia="Times New Roman" w:hAnsi="Calibri Light" w:cs="Calibri Light"/>
          <w:sz w:val="20"/>
          <w:szCs w:val="20"/>
          <w:lang w:val="en-US"/>
        </w:rPr>
        <w:t>7</w:t>
      </w:r>
      <w:r w:rsidR="00583988">
        <w:rPr>
          <w:rFonts w:ascii="Calibri Light" w:eastAsia="Times New Roman" w:hAnsi="Calibri Light" w:cs="Calibri Light"/>
          <w:sz w:val="20"/>
          <w:szCs w:val="20"/>
          <w:lang w:val="en-US"/>
        </w:rPr>
        <w:t>.</w:t>
      </w:r>
      <w:r w:rsidR="006B3FF7">
        <w:rPr>
          <w:rFonts w:ascii="Calibri Light" w:eastAsia="Times New Roman" w:hAnsi="Calibri Light" w:cs="Calibri Light"/>
          <w:sz w:val="20"/>
          <w:szCs w:val="20"/>
          <w:lang w:val="en-US"/>
        </w:rPr>
        <w:t>543</w:t>
      </w:r>
      <w:r>
        <w:rPr>
          <w:rFonts w:ascii="Calibri Light" w:eastAsia="Times New Roman" w:hAnsi="Calibri Light" w:cs="Calibri Light"/>
          <w:sz w:val="20"/>
          <w:szCs w:val="20"/>
          <w:lang w:val="en-US"/>
        </w:rPr>
        <w:t>,</w:t>
      </w:r>
      <w:r w:rsidR="006B3FF7">
        <w:rPr>
          <w:rFonts w:ascii="Calibri Light" w:eastAsia="Times New Roman" w:hAnsi="Calibri Light" w:cs="Calibri Light"/>
          <w:sz w:val="20"/>
          <w:szCs w:val="20"/>
          <w:lang w:val="en-US"/>
        </w:rPr>
        <w:t>90</w:t>
      </w:r>
      <w:r w:rsidRPr="00672AF9">
        <w:rPr>
          <w:rFonts w:ascii="Calibri Light" w:eastAsia="Times New Roman" w:hAnsi="Calibri Light" w:cs="Calibri Light"/>
          <w:sz w:val="20"/>
          <w:szCs w:val="20"/>
          <w:lang w:val="en-US"/>
        </w:rPr>
        <w:t xml:space="preserve"> (</w:t>
      </w:r>
      <w:proofErr w:type="spellStart"/>
      <w:r w:rsidR="006B3FF7">
        <w:rPr>
          <w:rFonts w:ascii="Calibri Light" w:eastAsia="Times New Roman" w:hAnsi="Calibri Light" w:cs="Calibri Light"/>
          <w:sz w:val="20"/>
          <w:szCs w:val="20"/>
          <w:lang w:val="en-US"/>
        </w:rPr>
        <w:t>sete</w:t>
      </w:r>
      <w:proofErr w:type="spellEnd"/>
      <w:r w:rsidR="00FA3410">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en-US"/>
        </w:rPr>
        <w:t>mil</w:t>
      </w:r>
      <w:r w:rsidR="00FA3410">
        <w:rPr>
          <w:rFonts w:ascii="Calibri Light" w:eastAsia="Times New Roman" w:hAnsi="Calibri Light" w:cs="Calibri Light"/>
          <w:sz w:val="20"/>
          <w:szCs w:val="20"/>
          <w:lang w:val="en-US"/>
        </w:rPr>
        <w:t xml:space="preserve"> </w:t>
      </w:r>
      <w:r w:rsidR="006B3FF7">
        <w:rPr>
          <w:rFonts w:ascii="Calibri Light" w:eastAsia="Times New Roman" w:hAnsi="Calibri Light" w:cs="Calibri Light"/>
          <w:sz w:val="20"/>
          <w:szCs w:val="20"/>
          <w:lang w:val="en-US"/>
        </w:rPr>
        <w:t xml:space="preserve">e </w:t>
      </w:r>
      <w:proofErr w:type="spellStart"/>
      <w:r w:rsidR="006B3FF7">
        <w:rPr>
          <w:rFonts w:ascii="Calibri Light" w:eastAsia="Times New Roman" w:hAnsi="Calibri Light" w:cs="Calibri Light"/>
          <w:sz w:val="20"/>
          <w:szCs w:val="20"/>
          <w:lang w:val="en-US"/>
        </w:rPr>
        <w:t>quinhentos</w:t>
      </w:r>
      <w:proofErr w:type="spellEnd"/>
      <w:r w:rsidR="006B3FF7">
        <w:rPr>
          <w:rFonts w:ascii="Calibri Light" w:eastAsia="Times New Roman" w:hAnsi="Calibri Light" w:cs="Calibri Light"/>
          <w:sz w:val="20"/>
          <w:szCs w:val="20"/>
          <w:lang w:val="en-US"/>
        </w:rPr>
        <w:t xml:space="preserve"> e </w:t>
      </w:r>
      <w:proofErr w:type="spellStart"/>
      <w:r w:rsidR="006B3FF7">
        <w:rPr>
          <w:rFonts w:ascii="Calibri Light" w:eastAsia="Times New Roman" w:hAnsi="Calibri Light" w:cs="Calibri Light"/>
          <w:sz w:val="20"/>
          <w:szCs w:val="20"/>
          <w:lang w:val="en-US"/>
        </w:rPr>
        <w:t>quarenta</w:t>
      </w:r>
      <w:proofErr w:type="spellEnd"/>
      <w:r w:rsidR="006B3FF7">
        <w:rPr>
          <w:rFonts w:ascii="Calibri Light" w:eastAsia="Times New Roman" w:hAnsi="Calibri Light" w:cs="Calibri Light"/>
          <w:sz w:val="20"/>
          <w:szCs w:val="20"/>
          <w:lang w:val="en-US"/>
        </w:rPr>
        <w:t xml:space="preserve"> e </w:t>
      </w:r>
      <w:proofErr w:type="spellStart"/>
      <w:r w:rsidR="006B3FF7">
        <w:rPr>
          <w:rFonts w:ascii="Calibri Light" w:eastAsia="Times New Roman" w:hAnsi="Calibri Light" w:cs="Calibri Light"/>
          <w:sz w:val="20"/>
          <w:szCs w:val="20"/>
          <w:lang w:val="en-US"/>
        </w:rPr>
        <w:t>tres</w:t>
      </w:r>
      <w:proofErr w:type="spellEnd"/>
      <w:r w:rsidR="006B3FF7">
        <w:rPr>
          <w:rFonts w:ascii="Calibri Light" w:eastAsia="Times New Roman" w:hAnsi="Calibri Light" w:cs="Calibri Light"/>
          <w:sz w:val="20"/>
          <w:szCs w:val="20"/>
          <w:lang w:val="en-US"/>
        </w:rPr>
        <w:t xml:space="preserve"> </w:t>
      </w:r>
      <w:proofErr w:type="spellStart"/>
      <w:r w:rsidR="006B3FF7">
        <w:rPr>
          <w:rFonts w:ascii="Calibri Light" w:eastAsia="Times New Roman" w:hAnsi="Calibri Light" w:cs="Calibri Light"/>
          <w:sz w:val="20"/>
          <w:szCs w:val="20"/>
          <w:lang w:val="en-US"/>
        </w:rPr>
        <w:t>reais</w:t>
      </w:r>
      <w:proofErr w:type="spellEnd"/>
      <w:r w:rsidR="006B3FF7">
        <w:rPr>
          <w:rFonts w:ascii="Calibri Light" w:eastAsia="Times New Roman" w:hAnsi="Calibri Light" w:cs="Calibri Light"/>
          <w:sz w:val="20"/>
          <w:szCs w:val="20"/>
          <w:lang w:val="en-US"/>
        </w:rPr>
        <w:t xml:space="preserve"> e </w:t>
      </w:r>
      <w:proofErr w:type="spellStart"/>
      <w:r w:rsidR="006B3FF7">
        <w:rPr>
          <w:rFonts w:ascii="Calibri Light" w:eastAsia="Times New Roman" w:hAnsi="Calibri Light" w:cs="Calibri Light"/>
          <w:sz w:val="20"/>
          <w:szCs w:val="20"/>
          <w:lang w:val="en-US"/>
        </w:rPr>
        <w:t>noventa</w:t>
      </w:r>
      <w:proofErr w:type="spellEnd"/>
      <w:r w:rsidR="006B3FF7">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Esse</w:t>
      </w:r>
      <w:proofErr w:type="spellEnd"/>
      <w:r w:rsidRPr="00672AF9">
        <w:rPr>
          <w:rFonts w:ascii="Calibri Light" w:eastAsia="Times New Roman" w:hAnsi="Calibri Light" w:cs="Calibri Light"/>
          <w:sz w:val="20"/>
          <w:szCs w:val="20"/>
          <w:lang w:val="en-US"/>
        </w:rPr>
        <w:t xml:space="preserv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FD0158">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Barão</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3F432B44" w:rsidR="00035FFB" w:rsidRPr="00672AF9" w:rsidRDefault="00035FFB" w:rsidP="00FD0158">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para</w:t>
      </w:r>
      <w:proofErr w:type="spellEnd"/>
      <w:r w:rsidRPr="00672AF9">
        <w:rPr>
          <w:rFonts w:ascii="Calibri Light" w:eastAsia="Times New Roman" w:hAnsi="Calibri Light" w:cs="Calibri Light"/>
          <w:b/>
          <w:bCs/>
          <w:sz w:val="20"/>
          <w:szCs w:val="20"/>
          <w:highlight w:val="yellow"/>
          <w:lang w:val="en-US"/>
        </w:rPr>
        <w:t xml:space="preserve">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C13E73">
        <w:rPr>
          <w:rFonts w:ascii="Calibri Light" w:eastAsia="Times New Roman" w:hAnsi="Calibri Light" w:cs="Calibri Light"/>
          <w:b/>
          <w:bCs/>
          <w:sz w:val="20"/>
          <w:szCs w:val="20"/>
          <w:highlight w:val="yellow"/>
          <w:lang w:val="en-US"/>
        </w:rPr>
        <w:t>03</w:t>
      </w:r>
      <w:r w:rsidRPr="00672AF9">
        <w:rPr>
          <w:rFonts w:ascii="Calibri Light" w:eastAsia="Times New Roman" w:hAnsi="Calibri Light" w:cs="Calibri Light"/>
          <w:b/>
          <w:bCs/>
          <w:sz w:val="20"/>
          <w:szCs w:val="20"/>
          <w:highlight w:val="yellow"/>
          <w:lang w:val="en-US"/>
        </w:rPr>
        <w:t>/0</w:t>
      </w:r>
      <w:r w:rsidR="00C13E73">
        <w:rPr>
          <w:rFonts w:ascii="Calibri Light" w:eastAsia="Times New Roman" w:hAnsi="Calibri Light" w:cs="Calibri Light"/>
          <w:b/>
          <w:bCs/>
          <w:sz w:val="20"/>
          <w:szCs w:val="20"/>
          <w:highlight w:val="yellow"/>
          <w:lang w:val="en-US"/>
        </w:rPr>
        <w:t>5</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FD0158">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FD0158">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Nacional</w:t>
      </w:r>
      <w:proofErr w:type="spellEnd"/>
      <w:r w:rsidRPr="00672AF9">
        <w:rPr>
          <w:rFonts w:ascii="Calibri Light" w:eastAsia="Times New Roman" w:hAnsi="Calibri Light" w:cs="Calibri Light"/>
          <w:sz w:val="20"/>
          <w:szCs w:val="20"/>
          <w:lang w:val="en-US"/>
        </w:rPr>
        <w:t xml:space="preserve">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FD0158">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FD0158">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Ativa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FD0158">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w:t>
      </w:r>
      <w:proofErr w:type="spellStart"/>
      <w:r w:rsidRPr="00672AF9">
        <w:rPr>
          <w:rFonts w:ascii="Calibri Light" w:eastAsia="Times New Roman" w:hAnsi="Calibri Light" w:cs="Calibri Light"/>
          <w:sz w:val="20"/>
          <w:szCs w:val="20"/>
          <w:lang w:val="en-US"/>
        </w:rPr>
        <w:t>Fazenda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FD0158">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FD0158">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FD0158">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FD0158">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Cédula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FD0158">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FD0158">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FD0158">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Anexo</w:t>
      </w:r>
      <w:proofErr w:type="spellEnd"/>
      <w:r w:rsidRPr="00672AF9">
        <w:rPr>
          <w:rFonts w:ascii="Calibri Light" w:eastAsia="Times New Roman" w:hAnsi="Calibri Light" w:cs="Calibri Light"/>
          <w:sz w:val="20"/>
          <w:szCs w:val="20"/>
          <w:lang w:val="en-US"/>
        </w:rPr>
        <w:t xml:space="preserve">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FD0158">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FD0158">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pela</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FD0158">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FD0158">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w:t>
      </w:r>
      <w:proofErr w:type="spellStart"/>
      <w:r w:rsidRPr="00672AF9">
        <w:rPr>
          <w:rFonts w:ascii="Calibri Light" w:eastAsia="Times New Roman" w:hAnsi="Calibri Light" w:cs="Calibri Light"/>
          <w:sz w:val="20"/>
          <w:szCs w:val="20"/>
          <w:lang w:val="en-US"/>
        </w:rPr>
        <w:t>modo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rsidP="00FD0158">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FD0158">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FD0158">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FD0158">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w:t>
      </w:r>
      <w:proofErr w:type="spellStart"/>
      <w:r w:rsidRPr="00672AF9">
        <w:rPr>
          <w:rFonts w:ascii="Calibri Light" w:eastAsia="Times New Roman" w:hAnsi="Calibri Light" w:cs="Calibri Light"/>
          <w:sz w:val="20"/>
          <w:szCs w:val="20"/>
          <w:lang w:val="en-US"/>
        </w:rPr>
        <w:t>atua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FD0158">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FD0158">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FD0158">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interesse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FD0158">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aviso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parte, </w:t>
      </w:r>
      <w:proofErr w:type="spellStart"/>
      <w:r w:rsidRPr="00672AF9">
        <w:rPr>
          <w:rFonts w:ascii="Calibri Light" w:eastAsia="Times New Roman" w:hAnsi="Calibri Light" w:cs="Calibri Light"/>
          <w:sz w:val="20"/>
          <w:szCs w:val="20"/>
          <w:lang w:val="en-US"/>
        </w:rPr>
        <w:t>sempre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FD0158">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FD0158">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7905BDBA"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1D7A2E">
        <w:rPr>
          <w:rFonts w:ascii="Calibri Light" w:hAnsi="Calibri Light" w:cs="Calibri Light"/>
        </w:rPr>
        <w:t>26</w:t>
      </w:r>
      <w:r>
        <w:rPr>
          <w:rFonts w:ascii="Calibri Light" w:hAnsi="Calibri Light" w:cs="Calibri Light"/>
        </w:rPr>
        <w:t xml:space="preserve"> </w:t>
      </w:r>
      <w:r w:rsidRPr="00672AF9">
        <w:rPr>
          <w:rFonts w:ascii="Calibri Light" w:hAnsi="Calibri Light" w:cs="Calibri Light"/>
        </w:rPr>
        <w:t xml:space="preserve">de </w:t>
      </w:r>
      <w:r w:rsidR="001D7A2E">
        <w:rPr>
          <w:rFonts w:ascii="Calibri Light" w:hAnsi="Calibri Light" w:cs="Calibri Light"/>
        </w:rPr>
        <w:t>maio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4E83E79C" w14:textId="77777777" w:rsidR="00035FFB" w:rsidRDefault="00035FFB" w:rsidP="00035FFB">
      <w:pPr>
        <w:pStyle w:val="SemEspaamento"/>
        <w:rPr>
          <w:rFonts w:ascii="Calibri Light" w:hAnsi="Calibri Light" w:cs="Calibri Light"/>
          <w:b/>
          <w:bCs/>
          <w:sz w:val="20"/>
          <w:szCs w:val="20"/>
        </w:rPr>
      </w:pPr>
    </w:p>
    <w:p w14:paraId="7835F581" w14:textId="77777777" w:rsidR="00583988" w:rsidRDefault="00583988" w:rsidP="00583988">
      <w:pPr>
        <w:pStyle w:val="SemEspaamento"/>
        <w:jc w:val="center"/>
        <w:rPr>
          <w:rFonts w:ascii="Times New Roman" w:hAnsi="Times New Roman"/>
        </w:rPr>
      </w:pPr>
    </w:p>
    <w:p w14:paraId="46F24D2E" w14:textId="77777777" w:rsidR="00583988" w:rsidRDefault="00583988" w:rsidP="00583988">
      <w:pPr>
        <w:pStyle w:val="SemEspaamento"/>
        <w:jc w:val="center"/>
        <w:rPr>
          <w:rFonts w:ascii="Times New Roman" w:hAnsi="Times New Roman"/>
        </w:rPr>
      </w:pPr>
    </w:p>
    <w:p w14:paraId="692952F0" w14:textId="77777777" w:rsidR="00583988" w:rsidRDefault="00583988" w:rsidP="00583988">
      <w:pPr>
        <w:pStyle w:val="SemEspaamento"/>
        <w:jc w:val="center"/>
        <w:rPr>
          <w:rFonts w:ascii="Times New Roman" w:hAnsi="Times New Roman"/>
        </w:rPr>
      </w:pPr>
    </w:p>
    <w:p w14:paraId="7CD0C171" w14:textId="77777777" w:rsidR="00583988" w:rsidRDefault="00583988" w:rsidP="00583988">
      <w:pPr>
        <w:pStyle w:val="SemEspaamento"/>
        <w:jc w:val="center"/>
        <w:rPr>
          <w:rFonts w:ascii="Times New Roman" w:hAnsi="Times New Roman"/>
        </w:rPr>
      </w:pPr>
    </w:p>
    <w:p w14:paraId="05111D23" w14:textId="77777777" w:rsidR="00583988" w:rsidRDefault="00583988" w:rsidP="00583988">
      <w:pPr>
        <w:pStyle w:val="SemEspaamento"/>
        <w:jc w:val="center"/>
        <w:rPr>
          <w:rFonts w:ascii="Times New Roman" w:hAnsi="Times New Roman"/>
        </w:rPr>
      </w:pPr>
    </w:p>
    <w:p w14:paraId="5C6900EF" w14:textId="77777777" w:rsidR="00583988" w:rsidRDefault="00583988" w:rsidP="00583988">
      <w:pPr>
        <w:pStyle w:val="SemEspaamento"/>
        <w:jc w:val="center"/>
        <w:rPr>
          <w:rFonts w:ascii="Times New Roman" w:hAnsi="Times New Roman"/>
        </w:rPr>
      </w:pPr>
    </w:p>
    <w:p w14:paraId="4B04F076" w14:textId="77777777" w:rsidR="00583988" w:rsidRDefault="00583988" w:rsidP="00583988">
      <w:pPr>
        <w:pStyle w:val="SemEspaamento"/>
        <w:jc w:val="center"/>
        <w:rPr>
          <w:rFonts w:ascii="Times New Roman" w:hAnsi="Times New Roman"/>
        </w:rPr>
      </w:pPr>
    </w:p>
    <w:p w14:paraId="19128E58" w14:textId="77777777" w:rsidR="00583988" w:rsidRDefault="00583988" w:rsidP="00583988">
      <w:pPr>
        <w:pStyle w:val="SemEspaamento"/>
        <w:jc w:val="center"/>
        <w:rPr>
          <w:rFonts w:ascii="Times New Roman" w:hAnsi="Times New Roman"/>
        </w:rPr>
      </w:pPr>
    </w:p>
    <w:p w14:paraId="2006576F" w14:textId="77777777" w:rsidR="00583988" w:rsidRDefault="00583988" w:rsidP="00583988">
      <w:pPr>
        <w:pStyle w:val="SemEspaamento"/>
        <w:jc w:val="center"/>
        <w:rPr>
          <w:rFonts w:ascii="Times New Roman" w:hAnsi="Times New Roman"/>
        </w:rPr>
      </w:pPr>
    </w:p>
    <w:p w14:paraId="0C5EB1DF" w14:textId="77777777" w:rsidR="00583988" w:rsidRDefault="00583988" w:rsidP="00583988">
      <w:pPr>
        <w:pStyle w:val="SemEspaamento"/>
        <w:jc w:val="center"/>
        <w:rPr>
          <w:rFonts w:ascii="Times New Roman" w:hAnsi="Times New Roman"/>
        </w:rPr>
      </w:pPr>
    </w:p>
    <w:p w14:paraId="02012496" w14:textId="77777777" w:rsidR="00583988" w:rsidRDefault="00583988" w:rsidP="00583988">
      <w:pPr>
        <w:pStyle w:val="SemEspaamento"/>
        <w:jc w:val="center"/>
        <w:rPr>
          <w:rFonts w:ascii="Times New Roman" w:hAnsi="Times New Roman"/>
        </w:rPr>
      </w:pPr>
    </w:p>
    <w:p w14:paraId="74BC28CD" w14:textId="77777777" w:rsidR="00583988" w:rsidRDefault="00583988" w:rsidP="00583988">
      <w:pPr>
        <w:pStyle w:val="SemEspaamento"/>
        <w:jc w:val="center"/>
        <w:rPr>
          <w:rFonts w:ascii="Times New Roman" w:hAnsi="Times New Roman"/>
        </w:rPr>
      </w:pPr>
    </w:p>
    <w:p w14:paraId="6014AB33" w14:textId="77777777" w:rsidR="00583988" w:rsidRDefault="00583988" w:rsidP="00583988">
      <w:pPr>
        <w:pStyle w:val="SemEspaamento"/>
        <w:jc w:val="center"/>
        <w:rPr>
          <w:rFonts w:ascii="Times New Roman" w:hAnsi="Times New Roman"/>
        </w:rPr>
      </w:pPr>
    </w:p>
    <w:p w14:paraId="48E9F512" w14:textId="77777777" w:rsidR="00583988" w:rsidRDefault="00583988" w:rsidP="00583988">
      <w:pPr>
        <w:pStyle w:val="SemEspaamento"/>
        <w:jc w:val="center"/>
        <w:rPr>
          <w:rFonts w:ascii="Times New Roman" w:hAnsi="Times New Roman"/>
        </w:rPr>
      </w:pPr>
    </w:p>
    <w:p w14:paraId="052C7C1E" w14:textId="77777777" w:rsidR="00583988" w:rsidRDefault="00583988" w:rsidP="00583988">
      <w:pPr>
        <w:pStyle w:val="SemEspaamento"/>
        <w:jc w:val="center"/>
        <w:rPr>
          <w:rFonts w:ascii="Times New Roman" w:hAnsi="Times New Roman"/>
        </w:rPr>
      </w:pPr>
    </w:p>
    <w:p w14:paraId="6A876BCD" w14:textId="77777777" w:rsidR="00583988" w:rsidRDefault="00583988" w:rsidP="00583988">
      <w:pPr>
        <w:pStyle w:val="SemEspaamento"/>
        <w:jc w:val="center"/>
        <w:rPr>
          <w:rFonts w:ascii="Times New Roman" w:hAnsi="Times New Roman"/>
        </w:rPr>
      </w:pPr>
    </w:p>
    <w:p w14:paraId="692F2A97" w14:textId="77777777" w:rsidR="00583988" w:rsidRDefault="00583988" w:rsidP="00583988">
      <w:pPr>
        <w:pStyle w:val="SemEspaamento"/>
        <w:jc w:val="center"/>
        <w:rPr>
          <w:rFonts w:ascii="Times New Roman" w:hAnsi="Times New Roman"/>
        </w:rPr>
      </w:pPr>
    </w:p>
    <w:p w14:paraId="7A27FF36" w14:textId="77777777" w:rsidR="00583988" w:rsidRDefault="00583988" w:rsidP="00583988">
      <w:pPr>
        <w:pStyle w:val="SemEspaamento"/>
        <w:jc w:val="center"/>
        <w:rPr>
          <w:rFonts w:ascii="Times New Roman" w:hAnsi="Times New Roman"/>
        </w:rPr>
      </w:pPr>
    </w:p>
    <w:p w14:paraId="14F8DB8A" w14:textId="77777777" w:rsidR="00583988" w:rsidRDefault="00583988" w:rsidP="006F1CC3">
      <w:pPr>
        <w:pStyle w:val="SemEspaamento"/>
        <w:rPr>
          <w:rFonts w:ascii="Times New Roman" w:hAnsi="Times New Roman"/>
        </w:rPr>
      </w:pPr>
    </w:p>
    <w:bookmarkEnd w:id="0"/>
    <w:p w14:paraId="6CBAE68C" w14:textId="5CDF96ED" w:rsidR="00E35000" w:rsidRDefault="00E35000" w:rsidP="00574FEB">
      <w:pPr>
        <w:pStyle w:val="SemEspaamento"/>
        <w:jc w:val="both"/>
        <w:rPr>
          <w:rFonts w:ascii="Arial" w:hAnsi="Arial" w:cs="Arial"/>
        </w:rPr>
      </w:pPr>
    </w:p>
    <w:p w14:paraId="590CCFE2" w14:textId="77777777" w:rsidR="006C1C42" w:rsidRDefault="006C1C42" w:rsidP="00574FEB">
      <w:pPr>
        <w:pStyle w:val="SemEspaamento"/>
        <w:jc w:val="both"/>
        <w:rPr>
          <w:rFonts w:ascii="Arial" w:hAnsi="Arial" w:cs="Arial"/>
        </w:rPr>
      </w:pPr>
    </w:p>
    <w:p w14:paraId="124A980E" w14:textId="77777777" w:rsidR="006C1C42" w:rsidRDefault="006C1C42" w:rsidP="006C1C42">
      <w:pPr>
        <w:jc w:val="center"/>
        <w:rPr>
          <w:rFonts w:ascii="Arial" w:eastAsia="Calibri" w:hAnsi="Arial" w:cs="Arial"/>
          <w:b/>
          <w:bCs/>
          <w:sz w:val="24"/>
          <w:szCs w:val="24"/>
          <w:u w:val="single"/>
        </w:rPr>
      </w:pPr>
    </w:p>
    <w:p w14:paraId="52B7FCB2" w14:textId="77777777" w:rsidR="006C1C42" w:rsidRDefault="006C1C42" w:rsidP="006C1C42">
      <w:pPr>
        <w:jc w:val="center"/>
        <w:rPr>
          <w:rFonts w:ascii="Arial" w:eastAsia="Calibri" w:hAnsi="Arial" w:cs="Arial"/>
          <w:b/>
          <w:bCs/>
          <w:sz w:val="24"/>
          <w:szCs w:val="24"/>
          <w:u w:val="single"/>
        </w:rPr>
      </w:pPr>
      <w:r w:rsidRPr="00B63875">
        <w:rPr>
          <w:rFonts w:ascii="Arial" w:eastAsia="Calibri" w:hAnsi="Arial" w:cs="Arial"/>
          <w:b/>
          <w:bCs/>
          <w:sz w:val="24"/>
          <w:szCs w:val="24"/>
          <w:u w:val="single"/>
        </w:rPr>
        <w:t xml:space="preserve">TR - TERMO DE REFERÊNCIA </w:t>
      </w:r>
    </w:p>
    <w:p w14:paraId="7766078F" w14:textId="77777777" w:rsidR="006C1C42" w:rsidRDefault="006C1C42" w:rsidP="006C1C42">
      <w:pPr>
        <w:jc w:val="center"/>
        <w:rPr>
          <w:rFonts w:ascii="Arial" w:eastAsia="Calibri" w:hAnsi="Arial" w:cs="Arial"/>
          <w:b/>
          <w:bCs/>
          <w:sz w:val="24"/>
          <w:szCs w:val="24"/>
          <w:u w:val="single"/>
        </w:rPr>
      </w:pPr>
    </w:p>
    <w:p w14:paraId="203D036B" w14:textId="77777777" w:rsidR="006C1C42" w:rsidRPr="006B7370" w:rsidRDefault="006C1C42" w:rsidP="006C1C42">
      <w:pPr>
        <w:jc w:val="center"/>
        <w:rPr>
          <w:rFonts w:ascii="Arial" w:eastAsia="Calibri" w:hAnsi="Arial" w:cs="Arial"/>
          <w:sz w:val="24"/>
          <w:szCs w:val="24"/>
        </w:rPr>
      </w:pPr>
    </w:p>
    <w:p w14:paraId="5FB8ED1F" w14:textId="77777777" w:rsidR="006C1C42" w:rsidRPr="00351FF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Unidade requisitante: Secretaria Municipal da Educação</w:t>
      </w:r>
    </w:p>
    <w:p w14:paraId="546DA284" w14:textId="77777777" w:rsidR="006C1C42" w:rsidRPr="00351FF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 xml:space="preserve">Agente responsável: Lilian Mateus Floriano </w:t>
      </w:r>
      <w:proofErr w:type="spellStart"/>
      <w:r w:rsidRPr="00351FFF">
        <w:rPr>
          <w:rFonts w:ascii="Arial" w:eastAsia="Calibri" w:hAnsi="Arial" w:cs="Arial"/>
          <w:b/>
          <w:bCs/>
          <w:sz w:val="24"/>
          <w:szCs w:val="24"/>
        </w:rPr>
        <w:t>Comodaro</w:t>
      </w:r>
      <w:proofErr w:type="spellEnd"/>
    </w:p>
    <w:p w14:paraId="0D007D25" w14:textId="77777777" w:rsidR="006C1C42" w:rsidRPr="00351FFF" w:rsidRDefault="006C1C42" w:rsidP="006C1C42">
      <w:pPr>
        <w:jc w:val="both"/>
        <w:rPr>
          <w:rFonts w:ascii="Arial" w:eastAsia="Calibri" w:hAnsi="Arial" w:cs="Arial"/>
          <w:b/>
          <w:bCs/>
          <w:sz w:val="24"/>
          <w:szCs w:val="24"/>
        </w:rPr>
      </w:pPr>
    </w:p>
    <w:p w14:paraId="66CDAA17" w14:textId="77777777" w:rsidR="006C1C42" w:rsidRPr="00351FF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Unidade requisitante: Secretaria Municipal da Saúde</w:t>
      </w:r>
    </w:p>
    <w:p w14:paraId="7B03104A" w14:textId="77777777" w:rsidR="006C1C42" w:rsidRPr="00351FF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Agente responsável: Wil</w:t>
      </w:r>
      <w:r>
        <w:rPr>
          <w:rFonts w:ascii="Arial" w:eastAsia="Calibri" w:hAnsi="Arial" w:cs="Arial"/>
          <w:b/>
          <w:bCs/>
          <w:sz w:val="24"/>
          <w:szCs w:val="24"/>
        </w:rPr>
        <w:t>liam</w:t>
      </w:r>
      <w:r w:rsidRPr="00351FFF">
        <w:rPr>
          <w:rFonts w:ascii="Arial" w:eastAsia="Calibri" w:hAnsi="Arial" w:cs="Arial"/>
          <w:b/>
          <w:bCs/>
          <w:sz w:val="24"/>
          <w:szCs w:val="24"/>
        </w:rPr>
        <w:t xml:space="preserve"> Ribeiro Moreira</w:t>
      </w:r>
    </w:p>
    <w:p w14:paraId="3F94E237" w14:textId="77777777" w:rsidR="006C1C42" w:rsidRPr="00351FFF" w:rsidRDefault="006C1C42" w:rsidP="006C1C42">
      <w:pPr>
        <w:jc w:val="both"/>
        <w:rPr>
          <w:rFonts w:ascii="Arial" w:eastAsia="Calibri" w:hAnsi="Arial" w:cs="Arial"/>
          <w:b/>
          <w:bCs/>
          <w:sz w:val="24"/>
          <w:szCs w:val="24"/>
        </w:rPr>
      </w:pPr>
    </w:p>
    <w:p w14:paraId="4DB73138" w14:textId="77777777" w:rsidR="006C1C42" w:rsidRPr="00351FF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Unidade requisitante: Secretaria Municipal Esporte e Lazer</w:t>
      </w:r>
    </w:p>
    <w:p w14:paraId="07E81800" w14:textId="77777777" w:rsidR="006C1C42" w:rsidRPr="0088541F" w:rsidRDefault="006C1C42" w:rsidP="006C1C42">
      <w:pPr>
        <w:jc w:val="both"/>
        <w:rPr>
          <w:rFonts w:ascii="Arial" w:eastAsia="Calibri" w:hAnsi="Arial" w:cs="Arial"/>
          <w:b/>
          <w:bCs/>
          <w:sz w:val="24"/>
          <w:szCs w:val="24"/>
        </w:rPr>
      </w:pPr>
      <w:r w:rsidRPr="00351FFF">
        <w:rPr>
          <w:rFonts w:ascii="Arial" w:eastAsia="Calibri" w:hAnsi="Arial" w:cs="Arial"/>
          <w:b/>
          <w:bCs/>
          <w:sz w:val="24"/>
          <w:szCs w:val="24"/>
        </w:rPr>
        <w:t>Agente responsável: Sudário Luiz Lopes</w:t>
      </w:r>
    </w:p>
    <w:p w14:paraId="6DED65A1" w14:textId="77777777" w:rsidR="006C1C42" w:rsidRDefault="006C1C42" w:rsidP="006C1C42">
      <w:pPr>
        <w:jc w:val="both"/>
        <w:rPr>
          <w:rFonts w:ascii="Arial" w:eastAsia="Calibri" w:hAnsi="Arial" w:cs="Arial"/>
          <w:b/>
          <w:bCs/>
          <w:sz w:val="24"/>
          <w:szCs w:val="24"/>
        </w:rPr>
      </w:pPr>
    </w:p>
    <w:p w14:paraId="4760C314" w14:textId="77777777" w:rsidR="006C1C42" w:rsidRPr="006B7370" w:rsidRDefault="006C1C42" w:rsidP="006C1C42">
      <w:pPr>
        <w:jc w:val="both"/>
        <w:rPr>
          <w:rFonts w:ascii="Arial" w:eastAsia="Calibri" w:hAnsi="Arial" w:cs="Arial"/>
          <w:b/>
          <w:bCs/>
          <w:sz w:val="24"/>
          <w:szCs w:val="24"/>
        </w:rPr>
      </w:pPr>
      <w:r w:rsidRPr="006B7370">
        <w:rPr>
          <w:rFonts w:ascii="Arial" w:eastAsia="Calibri" w:hAnsi="Arial" w:cs="Arial"/>
          <w:b/>
          <w:bCs/>
          <w:sz w:val="24"/>
          <w:szCs w:val="24"/>
        </w:rPr>
        <w:t xml:space="preserve">1. OBJETO </w:t>
      </w:r>
    </w:p>
    <w:p w14:paraId="6628BE30" w14:textId="77777777" w:rsidR="006C1C42" w:rsidRPr="006B7370" w:rsidRDefault="006C1C42" w:rsidP="006C1C42">
      <w:pPr>
        <w:jc w:val="both"/>
        <w:rPr>
          <w:rFonts w:ascii="Arial" w:eastAsia="Calibri" w:hAnsi="Arial" w:cs="Arial"/>
          <w:b/>
          <w:bCs/>
          <w:sz w:val="24"/>
          <w:szCs w:val="24"/>
        </w:rPr>
      </w:pPr>
    </w:p>
    <w:p w14:paraId="4415352B" w14:textId="77777777" w:rsidR="006C1C42" w:rsidRPr="00A03CE4" w:rsidRDefault="006C1C42" w:rsidP="006C1C42">
      <w:pPr>
        <w:jc w:val="both"/>
        <w:rPr>
          <w:rFonts w:ascii="Arial" w:eastAsia="Calibri" w:hAnsi="Arial" w:cs="Arial"/>
          <w:sz w:val="24"/>
          <w:szCs w:val="24"/>
        </w:rPr>
      </w:pPr>
      <w:r w:rsidRPr="00A03CE4">
        <w:rPr>
          <w:rFonts w:ascii="Arial" w:eastAsia="Calibri" w:hAnsi="Arial" w:cs="Arial"/>
          <w:sz w:val="24"/>
          <w:szCs w:val="24"/>
        </w:rPr>
        <w:t xml:space="preserve">Objeto: Referente </w:t>
      </w:r>
      <w:proofErr w:type="gramStart"/>
      <w:r w:rsidRPr="00A03CE4">
        <w:rPr>
          <w:rFonts w:ascii="Arial" w:eastAsia="Calibri" w:hAnsi="Arial" w:cs="Arial"/>
          <w:sz w:val="24"/>
          <w:szCs w:val="24"/>
        </w:rPr>
        <w:t>a</w:t>
      </w:r>
      <w:proofErr w:type="gramEnd"/>
      <w:r w:rsidRPr="00A03CE4">
        <w:rPr>
          <w:rFonts w:ascii="Arial" w:eastAsia="Calibri" w:hAnsi="Arial" w:cs="Arial"/>
          <w:sz w:val="24"/>
          <w:szCs w:val="24"/>
        </w:rPr>
        <w:t xml:space="preserve"> aquisição de produtos para limpeza e higienização das piscinas vinculadas à Secretaria de Esportes, Educação, e Saúde:</w:t>
      </w:r>
    </w:p>
    <w:p w14:paraId="7CA58484" w14:textId="77777777" w:rsidR="006C1C42" w:rsidRPr="00A03CE4" w:rsidRDefault="006C1C42" w:rsidP="006C1C42">
      <w:pPr>
        <w:jc w:val="both"/>
        <w:rPr>
          <w:rFonts w:ascii="Arial" w:eastAsia="Calibri" w:hAnsi="Arial" w:cs="Arial"/>
          <w:sz w:val="24"/>
          <w:szCs w:val="24"/>
        </w:rPr>
      </w:pPr>
      <w:r w:rsidRPr="00A03CE4">
        <w:rPr>
          <w:rFonts w:ascii="Arial" w:eastAsia="Calibri" w:hAnsi="Arial" w:cs="Arial"/>
          <w:sz w:val="24"/>
          <w:szCs w:val="24"/>
        </w:rPr>
        <w:t xml:space="preserve">Piscina </w:t>
      </w:r>
      <w:proofErr w:type="spellStart"/>
      <w:r w:rsidRPr="00A03CE4">
        <w:rPr>
          <w:rFonts w:ascii="Arial" w:eastAsia="Calibri" w:hAnsi="Arial" w:cs="Arial"/>
          <w:sz w:val="24"/>
          <w:szCs w:val="24"/>
        </w:rPr>
        <w:t>semi</w:t>
      </w:r>
      <w:proofErr w:type="spellEnd"/>
      <w:r w:rsidRPr="00A03CE4">
        <w:rPr>
          <w:rFonts w:ascii="Arial" w:eastAsia="Calibri" w:hAnsi="Arial" w:cs="Arial"/>
          <w:sz w:val="24"/>
          <w:szCs w:val="24"/>
        </w:rPr>
        <w:t xml:space="preserve"> olímpica, de 16 x 8 x 1,30 m, EMBEB JOÃO ETCHEBEHERE, </w:t>
      </w:r>
    </w:p>
    <w:p w14:paraId="74D9AA3F" w14:textId="77777777" w:rsidR="006C1C42" w:rsidRPr="00A03CE4" w:rsidRDefault="006C1C42" w:rsidP="006C1C42">
      <w:pPr>
        <w:jc w:val="both"/>
        <w:rPr>
          <w:rFonts w:ascii="Arial" w:eastAsia="Calibri" w:hAnsi="Arial" w:cs="Arial"/>
          <w:sz w:val="24"/>
          <w:szCs w:val="24"/>
        </w:rPr>
      </w:pPr>
      <w:r w:rsidRPr="00A03CE4">
        <w:rPr>
          <w:rFonts w:ascii="Arial" w:eastAsia="Calibri" w:hAnsi="Arial" w:cs="Arial"/>
          <w:sz w:val="24"/>
          <w:szCs w:val="24"/>
        </w:rPr>
        <w:t xml:space="preserve">Piscina revestida em </w:t>
      </w:r>
      <w:proofErr w:type="spellStart"/>
      <w:r w:rsidRPr="00A03CE4">
        <w:rPr>
          <w:rFonts w:ascii="Arial" w:eastAsia="Calibri" w:hAnsi="Arial" w:cs="Arial"/>
          <w:sz w:val="24"/>
          <w:szCs w:val="24"/>
        </w:rPr>
        <w:t>azuleijos</w:t>
      </w:r>
      <w:proofErr w:type="spellEnd"/>
      <w:r w:rsidRPr="00A03CE4">
        <w:rPr>
          <w:rFonts w:ascii="Arial" w:eastAsia="Calibri" w:hAnsi="Arial" w:cs="Arial"/>
          <w:sz w:val="24"/>
          <w:szCs w:val="24"/>
        </w:rPr>
        <w:t>, medidas, 5 x 4 x 1x30 m CLINICA DE FISIOTERAPIA,</w:t>
      </w:r>
    </w:p>
    <w:p w14:paraId="5D651B1C" w14:textId="77777777" w:rsidR="006C1C42" w:rsidRDefault="006C1C42" w:rsidP="006C1C42">
      <w:pPr>
        <w:jc w:val="both"/>
        <w:rPr>
          <w:rFonts w:ascii="Arial" w:eastAsia="Calibri" w:hAnsi="Arial" w:cs="Arial"/>
          <w:b/>
          <w:bCs/>
          <w:sz w:val="24"/>
          <w:szCs w:val="24"/>
        </w:rPr>
      </w:pPr>
      <w:r w:rsidRPr="00A03CE4">
        <w:rPr>
          <w:rFonts w:ascii="Arial" w:eastAsia="Calibri" w:hAnsi="Arial" w:cs="Arial"/>
          <w:sz w:val="24"/>
          <w:szCs w:val="24"/>
        </w:rPr>
        <w:t xml:space="preserve">Piscina </w:t>
      </w:r>
      <w:proofErr w:type="spellStart"/>
      <w:r w:rsidRPr="00A03CE4">
        <w:rPr>
          <w:rFonts w:ascii="Arial" w:eastAsia="Calibri" w:hAnsi="Arial" w:cs="Arial"/>
          <w:sz w:val="24"/>
          <w:szCs w:val="24"/>
        </w:rPr>
        <w:t>vinilica</w:t>
      </w:r>
      <w:proofErr w:type="spellEnd"/>
      <w:r w:rsidRPr="00A03CE4">
        <w:rPr>
          <w:rFonts w:ascii="Arial" w:eastAsia="Calibri" w:hAnsi="Arial" w:cs="Arial"/>
          <w:sz w:val="24"/>
          <w:szCs w:val="24"/>
        </w:rPr>
        <w:t>, medindo 6 x 4 x 1,30 m, CENTRO DE CONVIVÊNCIA DA MELHOR IDADE;</w:t>
      </w:r>
    </w:p>
    <w:p w14:paraId="0ACDF47D" w14:textId="77777777" w:rsidR="006C1C42" w:rsidRDefault="006C1C42" w:rsidP="006C1C42">
      <w:pPr>
        <w:jc w:val="both"/>
        <w:rPr>
          <w:rFonts w:ascii="Arial" w:eastAsia="Calibri" w:hAnsi="Arial" w:cs="Arial"/>
          <w:b/>
          <w:bCs/>
          <w:sz w:val="24"/>
          <w:szCs w:val="24"/>
        </w:rPr>
      </w:pPr>
    </w:p>
    <w:p w14:paraId="1A2927CB" w14:textId="77777777" w:rsidR="006C1C42" w:rsidRDefault="006C1C42" w:rsidP="006C1C42">
      <w:pPr>
        <w:jc w:val="both"/>
        <w:rPr>
          <w:rFonts w:ascii="Arial" w:eastAsia="Calibri" w:hAnsi="Arial" w:cs="Arial"/>
          <w:b/>
          <w:bCs/>
          <w:sz w:val="24"/>
          <w:szCs w:val="24"/>
        </w:rPr>
      </w:pPr>
      <w:r w:rsidRPr="006B7370">
        <w:rPr>
          <w:rFonts w:ascii="Arial" w:eastAsia="Calibri" w:hAnsi="Arial" w:cs="Arial"/>
          <w:b/>
          <w:bCs/>
          <w:sz w:val="24"/>
          <w:szCs w:val="24"/>
        </w:rPr>
        <w:t>2. Quantidade</w:t>
      </w:r>
      <w:r>
        <w:rPr>
          <w:rFonts w:ascii="Arial" w:eastAsia="Calibri" w:hAnsi="Arial" w:cs="Arial"/>
          <w:b/>
          <w:bCs/>
          <w:sz w:val="24"/>
          <w:szCs w:val="24"/>
        </w:rPr>
        <w:t xml:space="preserve"> e </w:t>
      </w:r>
      <w:r w:rsidRPr="00351FFF">
        <w:rPr>
          <w:rFonts w:ascii="Arial" w:eastAsia="Calibri" w:hAnsi="Arial" w:cs="Arial"/>
          <w:b/>
          <w:bCs/>
          <w:sz w:val="24"/>
          <w:szCs w:val="24"/>
        </w:rPr>
        <w:t>Especificação</w:t>
      </w:r>
    </w:p>
    <w:p w14:paraId="37E85C0E" w14:textId="77777777" w:rsidR="006C1C42" w:rsidRPr="006B7370" w:rsidRDefault="006C1C42" w:rsidP="006C1C42">
      <w:pPr>
        <w:jc w:val="both"/>
        <w:rPr>
          <w:rFonts w:ascii="Arial" w:eastAsia="Calibri" w:hAnsi="Arial" w:cs="Arial"/>
          <w:b/>
          <w:bCs/>
          <w:sz w:val="24"/>
          <w:szCs w:val="24"/>
        </w:rPr>
      </w:pPr>
    </w:p>
    <w:tbl>
      <w:tblPr>
        <w:tblW w:w="9308" w:type="dxa"/>
        <w:tblInd w:w="212" w:type="dxa"/>
        <w:tblCellMar>
          <w:left w:w="70" w:type="dxa"/>
          <w:right w:w="70" w:type="dxa"/>
        </w:tblCellMar>
        <w:tblLook w:val="04A0" w:firstRow="1" w:lastRow="0" w:firstColumn="1" w:lastColumn="0" w:noHBand="0" w:noVBand="1"/>
      </w:tblPr>
      <w:tblGrid>
        <w:gridCol w:w="641"/>
        <w:gridCol w:w="2336"/>
        <w:gridCol w:w="1984"/>
        <w:gridCol w:w="2127"/>
        <w:gridCol w:w="2220"/>
      </w:tblGrid>
      <w:tr w:rsidR="006C1C42" w:rsidRPr="00F33731" w14:paraId="46B83C93" w14:textId="77777777" w:rsidTr="007E5523">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5F99" w14:textId="77777777" w:rsidR="006C1C42" w:rsidRPr="00F33731" w:rsidRDefault="006C1C42" w:rsidP="007E5523">
            <w:pPr>
              <w:jc w:val="center"/>
              <w:rPr>
                <w:rFonts w:ascii="Arial" w:hAnsi="Arial" w:cs="Arial"/>
                <w:color w:val="000000"/>
                <w:lang w:eastAsia="pt-BR"/>
              </w:rPr>
            </w:pPr>
            <w:r w:rsidRPr="00F33731">
              <w:rPr>
                <w:rFonts w:ascii="Arial" w:hAnsi="Arial" w:cs="Arial"/>
                <w:color w:val="000000"/>
                <w:lang w:eastAsia="pt-BR"/>
              </w:rPr>
              <w:t>Item</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3D005A9B"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Descritivo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1A0C6F9"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Ensino Fundamental</w:t>
            </w:r>
          </w:p>
        </w:tc>
        <w:tc>
          <w:tcPr>
            <w:tcW w:w="2127" w:type="dxa"/>
            <w:tcBorders>
              <w:top w:val="single" w:sz="4" w:space="0" w:color="auto"/>
              <w:left w:val="nil"/>
              <w:bottom w:val="single" w:sz="4" w:space="0" w:color="auto"/>
              <w:right w:val="single" w:sz="4" w:space="0" w:color="auto"/>
            </w:tcBorders>
            <w:vAlign w:val="center"/>
          </w:tcPr>
          <w:p w14:paraId="1FFE100E"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Saúde</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ABB81"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Esporte e Lazer</w:t>
            </w:r>
          </w:p>
        </w:tc>
      </w:tr>
      <w:tr w:rsidR="006C1C42" w:rsidRPr="00F33731" w14:paraId="56861B42" w14:textId="77777777" w:rsidTr="007E5523">
        <w:trPr>
          <w:trHeight w:val="565"/>
        </w:trPr>
        <w:tc>
          <w:tcPr>
            <w:tcW w:w="641" w:type="dxa"/>
            <w:tcBorders>
              <w:top w:val="nil"/>
              <w:left w:val="single" w:sz="4" w:space="0" w:color="auto"/>
              <w:bottom w:val="single" w:sz="4" w:space="0" w:color="auto"/>
              <w:right w:val="single" w:sz="4" w:space="0" w:color="auto"/>
            </w:tcBorders>
            <w:shd w:val="clear" w:color="auto" w:fill="auto"/>
            <w:noWrap/>
            <w:vAlign w:val="center"/>
          </w:tcPr>
          <w:p w14:paraId="24F89EDB"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01</w:t>
            </w:r>
          </w:p>
        </w:tc>
        <w:tc>
          <w:tcPr>
            <w:tcW w:w="2336" w:type="dxa"/>
            <w:tcBorders>
              <w:top w:val="nil"/>
              <w:left w:val="nil"/>
              <w:bottom w:val="single" w:sz="4" w:space="0" w:color="auto"/>
              <w:right w:val="single" w:sz="4" w:space="0" w:color="auto"/>
            </w:tcBorders>
            <w:shd w:val="clear" w:color="auto" w:fill="auto"/>
            <w:noWrap/>
            <w:vAlign w:val="center"/>
          </w:tcPr>
          <w:p w14:paraId="70F30E06"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 xml:space="preserve">Algicida de Choque 1 </w:t>
            </w:r>
            <w:proofErr w:type="spellStart"/>
            <w:r>
              <w:rPr>
                <w:rFonts w:ascii="Arial" w:hAnsi="Arial" w:cs="Arial"/>
                <w:color w:val="000000"/>
                <w:lang w:eastAsia="pt-BR"/>
              </w:rPr>
              <w:t>lt</w:t>
            </w:r>
            <w:proofErr w:type="spellEnd"/>
          </w:p>
        </w:tc>
        <w:tc>
          <w:tcPr>
            <w:tcW w:w="1984" w:type="dxa"/>
            <w:tcBorders>
              <w:top w:val="nil"/>
              <w:left w:val="nil"/>
              <w:bottom w:val="single" w:sz="4" w:space="0" w:color="auto"/>
              <w:right w:val="single" w:sz="4" w:space="0" w:color="auto"/>
            </w:tcBorders>
            <w:shd w:val="clear" w:color="auto" w:fill="auto"/>
            <w:noWrap/>
            <w:vAlign w:val="center"/>
          </w:tcPr>
          <w:p w14:paraId="376DED8C"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40</w:t>
            </w:r>
          </w:p>
        </w:tc>
        <w:tc>
          <w:tcPr>
            <w:tcW w:w="2127" w:type="dxa"/>
            <w:tcBorders>
              <w:top w:val="single" w:sz="4" w:space="0" w:color="auto"/>
              <w:left w:val="nil"/>
              <w:bottom w:val="single" w:sz="4" w:space="0" w:color="auto"/>
              <w:right w:val="single" w:sz="4" w:space="0" w:color="auto"/>
            </w:tcBorders>
            <w:vAlign w:val="center"/>
          </w:tcPr>
          <w:p w14:paraId="0F3EE6F5"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20</w:t>
            </w:r>
          </w:p>
        </w:tc>
        <w:tc>
          <w:tcPr>
            <w:tcW w:w="2220" w:type="dxa"/>
            <w:tcBorders>
              <w:top w:val="nil"/>
              <w:left w:val="single" w:sz="4" w:space="0" w:color="auto"/>
              <w:bottom w:val="single" w:sz="4" w:space="0" w:color="auto"/>
              <w:right w:val="single" w:sz="4" w:space="0" w:color="auto"/>
            </w:tcBorders>
            <w:shd w:val="clear" w:color="auto" w:fill="auto"/>
            <w:vAlign w:val="center"/>
          </w:tcPr>
          <w:p w14:paraId="7B2F0956"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20</w:t>
            </w:r>
          </w:p>
        </w:tc>
      </w:tr>
      <w:tr w:rsidR="006C1C42" w:rsidRPr="00F33731" w14:paraId="2BBE6382" w14:textId="77777777" w:rsidTr="007E5523">
        <w:trPr>
          <w:trHeight w:val="54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85EB"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02</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67AE8B7E" w14:textId="77777777" w:rsidR="006C1C42" w:rsidRDefault="006C1C42" w:rsidP="007E5523">
            <w:pPr>
              <w:jc w:val="center"/>
              <w:rPr>
                <w:rFonts w:ascii="Arial" w:hAnsi="Arial" w:cs="Arial"/>
                <w:color w:val="000000"/>
                <w:lang w:eastAsia="pt-BR"/>
              </w:rPr>
            </w:pPr>
            <w:r>
              <w:rPr>
                <w:rFonts w:ascii="Arial" w:hAnsi="Arial" w:cs="Arial"/>
                <w:color w:val="000000"/>
                <w:lang w:eastAsia="pt-BR"/>
              </w:rPr>
              <w:t>Sulfato de alumínio 2 kg</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E2A5C2F"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20</w:t>
            </w:r>
          </w:p>
        </w:tc>
        <w:tc>
          <w:tcPr>
            <w:tcW w:w="2127" w:type="dxa"/>
            <w:tcBorders>
              <w:top w:val="single" w:sz="4" w:space="0" w:color="auto"/>
              <w:left w:val="nil"/>
              <w:bottom w:val="single" w:sz="4" w:space="0" w:color="auto"/>
              <w:right w:val="single" w:sz="4" w:space="0" w:color="auto"/>
            </w:tcBorders>
            <w:vAlign w:val="center"/>
          </w:tcPr>
          <w:p w14:paraId="2A1F30C5"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10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099ECA2A"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10</w:t>
            </w:r>
          </w:p>
        </w:tc>
      </w:tr>
      <w:tr w:rsidR="006C1C42" w:rsidRPr="00F33731" w14:paraId="7BAF0064" w14:textId="77777777" w:rsidTr="007E5523">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C392F" w14:textId="77777777" w:rsidR="006C1C42" w:rsidRDefault="006C1C42" w:rsidP="007E5523">
            <w:pPr>
              <w:jc w:val="center"/>
              <w:rPr>
                <w:rFonts w:ascii="Arial" w:hAnsi="Arial" w:cs="Arial"/>
                <w:color w:val="000000"/>
                <w:lang w:eastAsia="pt-BR"/>
              </w:rPr>
            </w:pPr>
            <w:r>
              <w:rPr>
                <w:rFonts w:ascii="Arial" w:hAnsi="Arial" w:cs="Arial"/>
                <w:color w:val="000000"/>
                <w:lang w:eastAsia="pt-BR"/>
              </w:rPr>
              <w:t>03</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042A9A71" w14:textId="77777777" w:rsidR="006C1C42" w:rsidRDefault="006C1C42" w:rsidP="007E5523">
            <w:pPr>
              <w:jc w:val="center"/>
              <w:rPr>
                <w:rFonts w:ascii="Arial" w:hAnsi="Arial" w:cs="Arial"/>
                <w:color w:val="000000"/>
                <w:lang w:eastAsia="pt-BR"/>
              </w:rPr>
            </w:pPr>
            <w:r>
              <w:rPr>
                <w:rFonts w:ascii="Arial" w:hAnsi="Arial" w:cs="Arial"/>
                <w:color w:val="000000"/>
                <w:lang w:eastAsia="pt-BR"/>
              </w:rPr>
              <w:t>Peneira plástica piscina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17396C6"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3</w:t>
            </w:r>
          </w:p>
        </w:tc>
        <w:tc>
          <w:tcPr>
            <w:tcW w:w="2127" w:type="dxa"/>
            <w:tcBorders>
              <w:top w:val="single" w:sz="4" w:space="0" w:color="auto"/>
              <w:left w:val="nil"/>
              <w:bottom w:val="single" w:sz="4" w:space="0" w:color="auto"/>
              <w:right w:val="single" w:sz="4" w:space="0" w:color="auto"/>
            </w:tcBorders>
            <w:vAlign w:val="center"/>
          </w:tcPr>
          <w:p w14:paraId="7A6C0CD5"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1</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1E353E98"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1</w:t>
            </w:r>
          </w:p>
        </w:tc>
      </w:tr>
      <w:tr w:rsidR="006C1C42" w:rsidRPr="00F33731" w14:paraId="22703B88" w14:textId="77777777" w:rsidTr="007E5523">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EFEDB" w14:textId="77777777" w:rsidR="006C1C42" w:rsidRDefault="006C1C42" w:rsidP="007E5523">
            <w:pPr>
              <w:jc w:val="center"/>
              <w:rPr>
                <w:rFonts w:ascii="Arial" w:hAnsi="Arial" w:cs="Arial"/>
                <w:color w:val="000000"/>
                <w:lang w:eastAsia="pt-BR"/>
              </w:rPr>
            </w:pPr>
            <w:r>
              <w:rPr>
                <w:rFonts w:ascii="Arial" w:hAnsi="Arial" w:cs="Arial"/>
                <w:color w:val="000000"/>
                <w:lang w:eastAsia="pt-BR"/>
              </w:rPr>
              <w:t>04</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6B73DB37" w14:textId="77777777" w:rsidR="006C1C42" w:rsidRDefault="006C1C42" w:rsidP="007E5523">
            <w:pPr>
              <w:jc w:val="center"/>
              <w:rPr>
                <w:rFonts w:ascii="Arial" w:hAnsi="Arial" w:cs="Arial"/>
                <w:color w:val="000000"/>
                <w:lang w:eastAsia="pt-BR"/>
              </w:rPr>
            </w:pPr>
            <w:r>
              <w:rPr>
                <w:rFonts w:ascii="Arial" w:hAnsi="Arial" w:cs="Arial"/>
                <w:color w:val="000000"/>
                <w:lang w:eastAsia="pt-BR"/>
              </w:rPr>
              <w:t>Peróxido de hidrogênio 5 litros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6ADCE02"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40</w:t>
            </w:r>
          </w:p>
        </w:tc>
        <w:tc>
          <w:tcPr>
            <w:tcW w:w="2127" w:type="dxa"/>
            <w:tcBorders>
              <w:top w:val="single" w:sz="4" w:space="0" w:color="auto"/>
              <w:left w:val="nil"/>
              <w:bottom w:val="single" w:sz="4" w:space="0" w:color="auto"/>
              <w:right w:val="single" w:sz="4" w:space="0" w:color="auto"/>
            </w:tcBorders>
            <w:vAlign w:val="center"/>
          </w:tcPr>
          <w:p w14:paraId="64C4F479"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72E3A650"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20</w:t>
            </w:r>
          </w:p>
        </w:tc>
      </w:tr>
    </w:tbl>
    <w:p w14:paraId="46A89C9C" w14:textId="77777777" w:rsidR="006C1C42" w:rsidRDefault="006C1C42" w:rsidP="006C1C42">
      <w:pPr>
        <w:jc w:val="both"/>
        <w:rPr>
          <w:rFonts w:ascii="Arial" w:eastAsia="Calibri" w:hAnsi="Arial" w:cs="Arial"/>
          <w:sz w:val="24"/>
          <w:szCs w:val="24"/>
        </w:rPr>
      </w:pPr>
    </w:p>
    <w:p w14:paraId="4D8CDC18" w14:textId="77777777" w:rsidR="006C1C42" w:rsidRPr="00351FFF" w:rsidRDefault="006C1C42" w:rsidP="006C1C42">
      <w:pPr>
        <w:jc w:val="both"/>
        <w:rPr>
          <w:rFonts w:ascii="Arial" w:eastAsia="Calibri" w:hAnsi="Arial" w:cs="Arial"/>
          <w:sz w:val="24"/>
          <w:szCs w:val="24"/>
        </w:rPr>
      </w:pPr>
      <w:r w:rsidRPr="00351FFF">
        <w:rPr>
          <w:rFonts w:ascii="Arial" w:eastAsia="Calibri" w:hAnsi="Arial" w:cs="Arial"/>
          <w:sz w:val="24"/>
          <w:szCs w:val="24"/>
        </w:rPr>
        <w:t>01 - Algicida de Choque 1 litro; Algicida de choque, frasco de 1 litros, Algicida Choque é mais concentrado, indicado para eliminar algas de piscinas infestadas.</w:t>
      </w:r>
    </w:p>
    <w:p w14:paraId="2FE4733D" w14:textId="77777777" w:rsidR="006C1C42" w:rsidRPr="00351FFF" w:rsidRDefault="006C1C42" w:rsidP="006C1C42">
      <w:pPr>
        <w:jc w:val="both"/>
        <w:rPr>
          <w:rFonts w:ascii="Arial" w:eastAsia="Calibri" w:hAnsi="Arial" w:cs="Arial"/>
          <w:sz w:val="24"/>
          <w:szCs w:val="24"/>
        </w:rPr>
      </w:pPr>
      <w:r w:rsidRPr="00351FFF">
        <w:rPr>
          <w:rFonts w:ascii="Arial" w:eastAsia="Calibri" w:hAnsi="Arial" w:cs="Arial"/>
          <w:sz w:val="24"/>
          <w:szCs w:val="24"/>
        </w:rPr>
        <w:t>02 - Sulfato de Alumínio isento de ferro</w:t>
      </w:r>
      <w:proofErr w:type="gramStart"/>
      <w:r w:rsidRPr="00351FFF">
        <w:rPr>
          <w:rFonts w:ascii="Arial" w:eastAsia="Calibri" w:hAnsi="Arial" w:cs="Arial"/>
          <w:sz w:val="24"/>
          <w:szCs w:val="24"/>
        </w:rPr>
        <w:t xml:space="preserve">  </w:t>
      </w:r>
      <w:proofErr w:type="gramEnd"/>
      <w:r w:rsidRPr="00351FFF">
        <w:rPr>
          <w:rFonts w:ascii="Arial" w:eastAsia="Calibri" w:hAnsi="Arial" w:cs="Arial"/>
          <w:sz w:val="24"/>
          <w:szCs w:val="24"/>
        </w:rPr>
        <w:t>obtido a partir da reação do Ácido Sulfúrico com o Hidrato de Alumínio caracteriza-se pela ausência quase total de ferro, com baixo teor de insolúvel.  Pó ou granulado de coloração branca a creme claro.</w:t>
      </w:r>
    </w:p>
    <w:p w14:paraId="6A25C1ED" w14:textId="77777777" w:rsidR="006C1C42" w:rsidRPr="00351FFF" w:rsidRDefault="006C1C42" w:rsidP="006C1C42">
      <w:pPr>
        <w:jc w:val="both"/>
        <w:rPr>
          <w:rFonts w:ascii="Arial" w:eastAsia="Calibri" w:hAnsi="Arial" w:cs="Arial"/>
          <w:sz w:val="24"/>
          <w:szCs w:val="24"/>
        </w:rPr>
      </w:pPr>
      <w:r w:rsidRPr="00351FFF">
        <w:rPr>
          <w:rFonts w:ascii="Arial" w:eastAsia="Calibri" w:hAnsi="Arial" w:cs="Arial"/>
          <w:sz w:val="24"/>
          <w:szCs w:val="24"/>
        </w:rPr>
        <w:t xml:space="preserve">03 – Peneira plástica piscina cata folhas para piscinas; </w:t>
      </w:r>
    </w:p>
    <w:p w14:paraId="458D87F9" w14:textId="77777777" w:rsidR="006C1C42" w:rsidRDefault="006C1C42" w:rsidP="006C1C42">
      <w:pPr>
        <w:jc w:val="both"/>
        <w:rPr>
          <w:rFonts w:ascii="Arial" w:eastAsia="Calibri" w:hAnsi="Arial" w:cs="Arial"/>
          <w:sz w:val="24"/>
          <w:szCs w:val="24"/>
        </w:rPr>
      </w:pPr>
      <w:proofErr w:type="gramStart"/>
      <w:r w:rsidRPr="00351FFF">
        <w:rPr>
          <w:rFonts w:ascii="Arial" w:eastAsia="Calibri" w:hAnsi="Arial" w:cs="Arial"/>
          <w:sz w:val="24"/>
          <w:szCs w:val="24"/>
        </w:rPr>
        <w:t>04 - Peróxido</w:t>
      </w:r>
      <w:proofErr w:type="gramEnd"/>
      <w:r w:rsidRPr="00351FFF">
        <w:rPr>
          <w:rFonts w:ascii="Arial" w:eastAsia="Calibri" w:hAnsi="Arial" w:cs="Arial"/>
          <w:sz w:val="24"/>
          <w:szCs w:val="24"/>
        </w:rPr>
        <w:t xml:space="preserve"> de hidrogênio 5 litros, 200 volumes (50%) ;</w:t>
      </w:r>
    </w:p>
    <w:p w14:paraId="61A6445B" w14:textId="77777777" w:rsidR="006C1C42" w:rsidRDefault="006C1C42" w:rsidP="006C1C42">
      <w:pPr>
        <w:jc w:val="both"/>
        <w:rPr>
          <w:rFonts w:ascii="Arial" w:eastAsia="Calibri" w:hAnsi="Arial" w:cs="Arial"/>
          <w:sz w:val="24"/>
          <w:szCs w:val="24"/>
        </w:rPr>
      </w:pPr>
    </w:p>
    <w:p w14:paraId="42993C49" w14:textId="77777777" w:rsidR="006C1C42" w:rsidRPr="006B7370" w:rsidRDefault="006C1C42" w:rsidP="006C1C42">
      <w:pPr>
        <w:jc w:val="both"/>
        <w:rPr>
          <w:rFonts w:ascii="Arial" w:eastAsia="Calibri" w:hAnsi="Arial" w:cs="Arial"/>
          <w:sz w:val="24"/>
          <w:szCs w:val="24"/>
        </w:rPr>
      </w:pPr>
    </w:p>
    <w:p w14:paraId="0BAAA593" w14:textId="77777777" w:rsidR="006C1C42" w:rsidRDefault="006C1C42" w:rsidP="006C1C42">
      <w:pPr>
        <w:jc w:val="both"/>
        <w:rPr>
          <w:rFonts w:ascii="Arial" w:eastAsia="Calibri" w:hAnsi="Arial" w:cs="Arial"/>
          <w:b/>
          <w:bCs/>
          <w:sz w:val="24"/>
          <w:szCs w:val="24"/>
        </w:rPr>
      </w:pPr>
      <w:r w:rsidRPr="006B7370">
        <w:rPr>
          <w:rFonts w:ascii="Arial" w:eastAsia="Calibri" w:hAnsi="Arial" w:cs="Arial"/>
          <w:b/>
          <w:bCs/>
          <w:sz w:val="24"/>
          <w:szCs w:val="24"/>
        </w:rPr>
        <w:t xml:space="preserve">2. JUSTIFICATIVA E OBJETIVO DA CONTRATAÇÃO </w:t>
      </w:r>
    </w:p>
    <w:p w14:paraId="2C9E9ED8" w14:textId="77777777" w:rsidR="006C1C42" w:rsidRPr="006B7370" w:rsidRDefault="006C1C42" w:rsidP="006C1C42">
      <w:pPr>
        <w:jc w:val="both"/>
        <w:rPr>
          <w:rFonts w:ascii="Arial" w:eastAsia="Calibri" w:hAnsi="Arial" w:cs="Arial"/>
          <w:b/>
          <w:bCs/>
          <w:sz w:val="24"/>
          <w:szCs w:val="24"/>
        </w:rPr>
      </w:pPr>
    </w:p>
    <w:p w14:paraId="5C407EE9" w14:textId="77777777" w:rsidR="006C1C42" w:rsidRDefault="006C1C42" w:rsidP="006C1C42">
      <w:pPr>
        <w:jc w:val="both"/>
        <w:rPr>
          <w:rFonts w:ascii="Arial" w:eastAsia="Calibri" w:hAnsi="Arial" w:cs="Arial"/>
          <w:sz w:val="24"/>
          <w:szCs w:val="24"/>
        </w:rPr>
      </w:pPr>
      <w:r w:rsidRPr="00A03CE4">
        <w:rPr>
          <w:rFonts w:ascii="Arial" w:eastAsia="Calibri" w:hAnsi="Arial" w:cs="Arial"/>
          <w:sz w:val="24"/>
          <w:szCs w:val="24"/>
        </w:rPr>
        <w:lastRenderedPageBreak/>
        <w:t xml:space="preserve">Os produtos são </w:t>
      </w:r>
      <w:proofErr w:type="spellStart"/>
      <w:r w:rsidRPr="00A03CE4">
        <w:rPr>
          <w:rFonts w:ascii="Arial" w:eastAsia="Calibri" w:hAnsi="Arial" w:cs="Arial"/>
          <w:sz w:val="24"/>
          <w:szCs w:val="24"/>
        </w:rPr>
        <w:t>esseciais</w:t>
      </w:r>
      <w:proofErr w:type="spellEnd"/>
      <w:r w:rsidRPr="00A03CE4">
        <w:rPr>
          <w:rFonts w:ascii="Arial" w:eastAsia="Calibri" w:hAnsi="Arial" w:cs="Arial"/>
          <w:sz w:val="24"/>
          <w:szCs w:val="24"/>
        </w:rPr>
        <w:t xml:space="preserve"> para a limpeza de piscina proporcionando uma manutenção adequada dos níveis de alcalinidade e pH, bem como a remoção de sujeira e detritos que possam comprometer a qualidade da água. A água limpa e bem equilibrada proporciona uma experiência mais agradável e segura para os usuários.</w:t>
      </w:r>
    </w:p>
    <w:p w14:paraId="3151A48F" w14:textId="77777777" w:rsidR="006C1C42" w:rsidRPr="00A03CE4" w:rsidRDefault="006C1C42" w:rsidP="006C1C42">
      <w:pPr>
        <w:jc w:val="both"/>
        <w:rPr>
          <w:rFonts w:ascii="Arial" w:eastAsia="Calibri" w:hAnsi="Arial" w:cs="Arial"/>
          <w:sz w:val="24"/>
          <w:szCs w:val="24"/>
        </w:rPr>
      </w:pPr>
    </w:p>
    <w:p w14:paraId="2422DBB7" w14:textId="77777777" w:rsidR="006C1C42" w:rsidRPr="00A03CE4" w:rsidRDefault="006C1C42" w:rsidP="006C1C42">
      <w:pPr>
        <w:jc w:val="both"/>
        <w:rPr>
          <w:rFonts w:ascii="Arial" w:eastAsia="Calibri" w:hAnsi="Arial" w:cs="Arial"/>
          <w:sz w:val="24"/>
          <w:szCs w:val="24"/>
        </w:rPr>
      </w:pPr>
      <w:r w:rsidRPr="00A03CE4">
        <w:rPr>
          <w:rFonts w:ascii="Arial" w:eastAsia="Calibri" w:hAnsi="Arial" w:cs="Arial"/>
          <w:sz w:val="24"/>
          <w:szCs w:val="24"/>
        </w:rPr>
        <w:t>Uma piscina suja pode ser um ambiente propício para o crescimento de bactérias, algas e outros microrganismos que podem causar doenças, como infecções de ouvido, olhos ou pele. Manter a piscina limpa ajuda a garantir a segurança e a saúde dos nadadores.</w:t>
      </w:r>
    </w:p>
    <w:p w14:paraId="6853C62F" w14:textId="77777777" w:rsidR="006C1C42" w:rsidRPr="00A03CE4" w:rsidRDefault="006C1C42" w:rsidP="006C1C42">
      <w:pPr>
        <w:jc w:val="both"/>
        <w:rPr>
          <w:rFonts w:ascii="Arial" w:eastAsia="Calibri" w:hAnsi="Arial" w:cs="Arial"/>
          <w:sz w:val="24"/>
          <w:szCs w:val="24"/>
        </w:rPr>
      </w:pPr>
      <w:r w:rsidRPr="00A03CE4">
        <w:rPr>
          <w:rFonts w:ascii="Arial" w:eastAsia="Calibri" w:hAnsi="Arial" w:cs="Arial"/>
          <w:sz w:val="24"/>
          <w:szCs w:val="24"/>
        </w:rPr>
        <w:t>A falta destes produtos pode levar a danos à estrutura da piscina, aos sistemas de filtragem e aos equipamentos associados. A limpeza adequada ajuda a preservar a infraestrutura da piscina, prolongando sua vida útil e reduzindo os custos de reparo e substituição.</w:t>
      </w:r>
    </w:p>
    <w:p w14:paraId="70E6D695" w14:textId="77777777" w:rsidR="006C1C42" w:rsidRPr="006B7370" w:rsidRDefault="006C1C42" w:rsidP="006C1C42">
      <w:pPr>
        <w:jc w:val="both"/>
        <w:rPr>
          <w:rFonts w:ascii="Arial" w:eastAsia="Calibri" w:hAnsi="Arial" w:cs="Arial"/>
          <w:sz w:val="24"/>
          <w:szCs w:val="24"/>
        </w:rPr>
      </w:pPr>
      <w:r w:rsidRPr="00A03CE4">
        <w:rPr>
          <w:rFonts w:ascii="Arial" w:eastAsia="Calibri" w:hAnsi="Arial" w:cs="Arial"/>
          <w:sz w:val="24"/>
          <w:szCs w:val="24"/>
        </w:rPr>
        <w:t>Uma piscina limpa e bem conservada proporciona uma experiência mais agradável para os nadadores. Isso pode aumentar a satisfação do público, incentivando o uso contínuo da piscina municipal e promovendo um estilo de vida saudável e ativo.</w:t>
      </w:r>
    </w:p>
    <w:p w14:paraId="62C30657" w14:textId="77777777" w:rsidR="006C1C42" w:rsidRDefault="006C1C42" w:rsidP="006C1C42">
      <w:pPr>
        <w:jc w:val="both"/>
        <w:rPr>
          <w:rFonts w:ascii="Arial" w:eastAsia="Calibri" w:hAnsi="Arial" w:cs="Arial"/>
          <w:sz w:val="24"/>
          <w:szCs w:val="24"/>
        </w:rPr>
      </w:pPr>
    </w:p>
    <w:p w14:paraId="6ED72D51" w14:textId="77777777" w:rsidR="006C1C42" w:rsidRPr="006B7370" w:rsidRDefault="006C1C42" w:rsidP="006C1C42">
      <w:pPr>
        <w:jc w:val="both"/>
        <w:rPr>
          <w:rFonts w:ascii="Arial" w:eastAsia="Calibri" w:hAnsi="Arial" w:cs="Arial"/>
          <w:sz w:val="24"/>
          <w:szCs w:val="24"/>
        </w:rPr>
      </w:pPr>
    </w:p>
    <w:p w14:paraId="4FF263FA" w14:textId="77777777" w:rsidR="006C1C42" w:rsidRPr="006B7370" w:rsidRDefault="006C1C42" w:rsidP="006C1C42">
      <w:pPr>
        <w:jc w:val="both"/>
        <w:rPr>
          <w:rFonts w:ascii="Arial" w:eastAsia="Calibri" w:hAnsi="Arial" w:cs="Arial"/>
          <w:b/>
          <w:bCs/>
          <w:sz w:val="24"/>
          <w:szCs w:val="24"/>
        </w:rPr>
      </w:pPr>
      <w:r w:rsidRPr="006B7370">
        <w:rPr>
          <w:rFonts w:ascii="Arial" w:eastAsia="Calibri" w:hAnsi="Arial" w:cs="Arial"/>
          <w:b/>
          <w:bCs/>
          <w:sz w:val="24"/>
          <w:szCs w:val="24"/>
        </w:rPr>
        <w:t>4. ESTIMATIVA DE PREÇOS E PREÇOS REFERENCIAIS</w:t>
      </w:r>
    </w:p>
    <w:p w14:paraId="20F248DC" w14:textId="77777777" w:rsidR="006C1C42" w:rsidRDefault="006C1C42" w:rsidP="006C1C42">
      <w:pPr>
        <w:jc w:val="both"/>
        <w:rPr>
          <w:rFonts w:ascii="Arial" w:eastAsia="Calibri" w:hAnsi="Arial" w:cs="Arial"/>
          <w:sz w:val="24"/>
          <w:szCs w:val="24"/>
        </w:rPr>
      </w:pPr>
    </w:p>
    <w:p w14:paraId="09E1EE00" w14:textId="77777777" w:rsidR="006C1C42" w:rsidRPr="00BA59E2" w:rsidRDefault="006C1C42" w:rsidP="006C1C42">
      <w:pPr>
        <w:jc w:val="both"/>
        <w:rPr>
          <w:rFonts w:ascii="Arial" w:eastAsia="Calibri" w:hAnsi="Arial" w:cs="Arial"/>
          <w:sz w:val="24"/>
          <w:szCs w:val="24"/>
        </w:rPr>
      </w:pPr>
      <w:r>
        <w:rPr>
          <w:rFonts w:ascii="Arial" w:eastAsia="Calibri" w:hAnsi="Arial" w:cs="Arial"/>
          <w:sz w:val="24"/>
          <w:szCs w:val="24"/>
        </w:rPr>
        <w:t xml:space="preserve">4.1. </w:t>
      </w:r>
      <w:r w:rsidRPr="00BA59E2">
        <w:rPr>
          <w:rFonts w:ascii="Arial" w:eastAsia="Calibri" w:hAnsi="Arial" w:cs="Arial"/>
          <w:sz w:val="24"/>
          <w:szCs w:val="24"/>
        </w:rPr>
        <w:t xml:space="preserve">Diante das necessidades apontadas neste </w:t>
      </w:r>
      <w:r>
        <w:rPr>
          <w:rFonts w:ascii="Arial" w:eastAsia="Calibri" w:hAnsi="Arial" w:cs="Arial"/>
          <w:sz w:val="24"/>
          <w:szCs w:val="24"/>
        </w:rPr>
        <w:t>Termo de Referência,</w:t>
      </w:r>
      <w:r w:rsidRPr="00BA59E2">
        <w:rPr>
          <w:rFonts w:ascii="Arial" w:eastAsia="Calibri" w:hAnsi="Arial" w:cs="Arial"/>
          <w:sz w:val="24"/>
          <w:szCs w:val="24"/>
        </w:rPr>
        <w:t xml:space="preserve"> o atendimento à solução exige</w:t>
      </w:r>
      <w:r>
        <w:rPr>
          <w:rFonts w:ascii="Arial" w:eastAsia="Calibri" w:hAnsi="Arial" w:cs="Arial"/>
          <w:sz w:val="24"/>
          <w:szCs w:val="24"/>
        </w:rPr>
        <w:t xml:space="preserve"> </w:t>
      </w:r>
      <w:r w:rsidRPr="00BA59E2">
        <w:rPr>
          <w:rFonts w:ascii="Arial" w:eastAsia="Calibri" w:hAnsi="Arial" w:cs="Arial"/>
          <w:sz w:val="24"/>
          <w:szCs w:val="24"/>
        </w:rPr>
        <w:t>a contratação d</w:t>
      </w:r>
      <w:r>
        <w:rPr>
          <w:rFonts w:ascii="Arial" w:eastAsia="Calibri" w:hAnsi="Arial" w:cs="Arial"/>
          <w:sz w:val="24"/>
          <w:szCs w:val="24"/>
        </w:rPr>
        <w:t>e</w:t>
      </w:r>
      <w:r w:rsidRPr="00BA59E2">
        <w:rPr>
          <w:rFonts w:ascii="Arial" w:eastAsia="Calibri" w:hAnsi="Arial" w:cs="Arial"/>
          <w:sz w:val="24"/>
          <w:szCs w:val="24"/>
        </w:rPr>
        <w:t xml:space="preserve"> empresa cujo o ramo de atividade </w:t>
      </w:r>
      <w:r>
        <w:rPr>
          <w:rFonts w:ascii="Arial" w:eastAsia="Calibri" w:hAnsi="Arial" w:cs="Arial"/>
          <w:sz w:val="24"/>
          <w:szCs w:val="24"/>
        </w:rPr>
        <w:t>seja</w:t>
      </w:r>
      <w:r w:rsidRPr="00BA59E2">
        <w:rPr>
          <w:rFonts w:ascii="Arial" w:eastAsia="Calibri" w:hAnsi="Arial" w:cs="Arial"/>
          <w:sz w:val="24"/>
          <w:szCs w:val="24"/>
        </w:rPr>
        <w:t xml:space="preserve"> compatível com</w:t>
      </w:r>
      <w:r>
        <w:rPr>
          <w:rFonts w:ascii="Arial" w:eastAsia="Calibri" w:hAnsi="Arial" w:cs="Arial"/>
          <w:sz w:val="24"/>
          <w:szCs w:val="24"/>
        </w:rPr>
        <w:t xml:space="preserve"> </w:t>
      </w:r>
      <w:r w:rsidRPr="00BA59E2">
        <w:rPr>
          <w:rFonts w:ascii="Arial" w:eastAsia="Calibri" w:hAnsi="Arial" w:cs="Arial"/>
          <w:sz w:val="24"/>
          <w:szCs w:val="24"/>
        </w:rPr>
        <w:t>o objeto pretendido</w:t>
      </w:r>
      <w:r>
        <w:rPr>
          <w:rFonts w:ascii="Arial" w:eastAsia="Calibri" w:hAnsi="Arial" w:cs="Arial"/>
          <w:sz w:val="24"/>
          <w:szCs w:val="24"/>
        </w:rPr>
        <w:t>.</w:t>
      </w:r>
    </w:p>
    <w:p w14:paraId="3B7433D1"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4</w:t>
      </w:r>
      <w:r w:rsidRPr="00BA59E2">
        <w:rPr>
          <w:rFonts w:ascii="Arial" w:eastAsia="Calibri" w:hAnsi="Arial" w:cs="Arial"/>
          <w:sz w:val="24"/>
          <w:szCs w:val="24"/>
        </w:rPr>
        <w:t>.2. Foram analisadas contratações similares feitas por outros órgãos e entidades</w:t>
      </w:r>
      <w:r>
        <w:rPr>
          <w:rFonts w:ascii="Arial" w:eastAsia="Calibri" w:hAnsi="Arial" w:cs="Arial"/>
          <w:sz w:val="24"/>
          <w:szCs w:val="24"/>
        </w:rPr>
        <w:t xml:space="preserve">, conforme relatório de pesquisa de preços </w:t>
      </w:r>
      <w:proofErr w:type="gramStart"/>
      <w:r>
        <w:rPr>
          <w:rFonts w:ascii="Arial" w:eastAsia="Calibri" w:hAnsi="Arial" w:cs="Arial"/>
          <w:sz w:val="24"/>
          <w:szCs w:val="24"/>
        </w:rPr>
        <w:t>do “Compras</w:t>
      </w:r>
      <w:proofErr w:type="gramEnd"/>
      <w:r>
        <w:rPr>
          <w:rFonts w:ascii="Arial" w:eastAsia="Calibri" w:hAnsi="Arial" w:cs="Arial"/>
          <w:sz w:val="24"/>
          <w:szCs w:val="24"/>
        </w:rPr>
        <w:t xml:space="preserve">.gov” em atendimento ao artigo 32 - </w:t>
      </w:r>
      <w:r w:rsidRPr="00BB6646">
        <w:rPr>
          <w:rFonts w:ascii="Arial" w:eastAsia="Calibri" w:hAnsi="Arial" w:cs="Arial"/>
          <w:sz w:val="24"/>
          <w:szCs w:val="24"/>
        </w:rPr>
        <w:t>DECRETO Nº 1.441/2024, DE 10 DE JANEIRO DE  2024</w:t>
      </w:r>
      <w:r>
        <w:rPr>
          <w:rFonts w:ascii="Arial" w:eastAsia="Calibri" w:hAnsi="Arial" w:cs="Arial"/>
          <w:sz w:val="24"/>
          <w:szCs w:val="24"/>
        </w:rPr>
        <w:t xml:space="preserve">, </w:t>
      </w:r>
      <w:r w:rsidRPr="00BB6646">
        <w:rPr>
          <w:rFonts w:ascii="Arial" w:eastAsia="Calibri" w:hAnsi="Arial" w:cs="Arial"/>
          <w:sz w:val="24"/>
          <w:szCs w:val="24"/>
        </w:rPr>
        <w:t>com base nos incisos I e II do art. 75 da Lei nº 14.133, de 1º de abril de 2021</w:t>
      </w:r>
      <w:r>
        <w:rPr>
          <w:rFonts w:ascii="Arial" w:eastAsia="Calibri" w:hAnsi="Arial" w:cs="Arial"/>
          <w:sz w:val="24"/>
          <w:szCs w:val="24"/>
        </w:rPr>
        <w:t xml:space="preserve"> </w:t>
      </w:r>
      <w:r w:rsidRPr="00BA59E2">
        <w:rPr>
          <w:rFonts w:ascii="Arial" w:eastAsia="Calibri" w:hAnsi="Arial" w:cs="Arial"/>
          <w:sz w:val="24"/>
          <w:szCs w:val="24"/>
        </w:rPr>
        <w:t>, por</w:t>
      </w:r>
      <w:r>
        <w:rPr>
          <w:rFonts w:ascii="Arial" w:eastAsia="Calibri" w:hAnsi="Arial" w:cs="Arial"/>
          <w:sz w:val="24"/>
          <w:szCs w:val="24"/>
        </w:rPr>
        <w:t xml:space="preserve"> </w:t>
      </w:r>
      <w:r w:rsidRPr="00BA59E2">
        <w:rPr>
          <w:rFonts w:ascii="Arial" w:eastAsia="Calibri" w:hAnsi="Arial" w:cs="Arial"/>
          <w:sz w:val="24"/>
          <w:szCs w:val="24"/>
        </w:rPr>
        <w:t>meio de consultas a outros editais, com objetivo de identificar a existência de novas</w:t>
      </w:r>
      <w:r>
        <w:rPr>
          <w:rFonts w:ascii="Arial" w:eastAsia="Calibri" w:hAnsi="Arial" w:cs="Arial"/>
          <w:sz w:val="24"/>
          <w:szCs w:val="24"/>
        </w:rPr>
        <w:t xml:space="preserve"> </w:t>
      </w:r>
      <w:r w:rsidRPr="00BA59E2">
        <w:rPr>
          <w:rFonts w:ascii="Arial" w:eastAsia="Calibri" w:hAnsi="Arial" w:cs="Arial"/>
          <w:sz w:val="24"/>
          <w:szCs w:val="24"/>
        </w:rPr>
        <w:t>metodologias que melhor atendessem às necessidades da</w:t>
      </w:r>
      <w:r>
        <w:rPr>
          <w:rFonts w:ascii="Arial" w:eastAsia="Calibri" w:hAnsi="Arial" w:cs="Arial"/>
          <w:sz w:val="24"/>
          <w:szCs w:val="24"/>
        </w:rPr>
        <w:t xml:space="preserve"> </w:t>
      </w:r>
      <w:r w:rsidRPr="00BA59E2">
        <w:rPr>
          <w:rFonts w:ascii="Arial" w:eastAsia="Calibri" w:hAnsi="Arial" w:cs="Arial"/>
          <w:sz w:val="24"/>
          <w:szCs w:val="24"/>
        </w:rPr>
        <w:t xml:space="preserve">Administração. </w:t>
      </w:r>
    </w:p>
    <w:p w14:paraId="73F4AD24"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4.3. Segue abaixo o</w:t>
      </w:r>
      <w:r w:rsidRPr="00F5165B">
        <w:rPr>
          <w:rFonts w:ascii="Arial" w:eastAsia="Calibri" w:hAnsi="Arial" w:cs="Arial"/>
          <w:sz w:val="24"/>
          <w:szCs w:val="24"/>
        </w:rPr>
        <w:t xml:space="preserve"> custo estimado </w:t>
      </w:r>
      <w:r>
        <w:rPr>
          <w:rFonts w:ascii="Arial" w:eastAsia="Calibri" w:hAnsi="Arial" w:cs="Arial"/>
          <w:sz w:val="24"/>
          <w:szCs w:val="24"/>
        </w:rPr>
        <w:t xml:space="preserve">unitário e </w:t>
      </w:r>
      <w:r w:rsidRPr="00F5165B">
        <w:rPr>
          <w:rFonts w:ascii="Arial" w:eastAsia="Calibri" w:hAnsi="Arial" w:cs="Arial"/>
          <w:sz w:val="24"/>
          <w:szCs w:val="24"/>
        </w:rPr>
        <w:t xml:space="preserve">total </w:t>
      </w:r>
      <w:r>
        <w:rPr>
          <w:rFonts w:ascii="Arial" w:eastAsia="Calibri" w:hAnsi="Arial" w:cs="Arial"/>
          <w:sz w:val="24"/>
          <w:szCs w:val="24"/>
        </w:rPr>
        <w:t>para a aquisição</w:t>
      </w:r>
      <w:r w:rsidRPr="00F5165B">
        <w:rPr>
          <w:rFonts w:ascii="Arial" w:eastAsia="Calibri" w:hAnsi="Arial" w:cs="Arial"/>
          <w:sz w:val="24"/>
          <w:szCs w:val="24"/>
        </w:rPr>
        <w:t xml:space="preserve"> conforme pesquisa de preços realizada e devidamente anexada</w:t>
      </w:r>
      <w:r>
        <w:rPr>
          <w:rFonts w:ascii="Arial" w:eastAsia="Calibri" w:hAnsi="Arial" w:cs="Arial"/>
          <w:sz w:val="24"/>
          <w:szCs w:val="24"/>
        </w:rPr>
        <w:t xml:space="preserve"> a este Termo de Referência.</w:t>
      </w:r>
    </w:p>
    <w:p w14:paraId="0CA34494" w14:textId="77777777" w:rsidR="006C1C42" w:rsidRDefault="006C1C42" w:rsidP="006C1C42">
      <w:pPr>
        <w:jc w:val="both"/>
        <w:rPr>
          <w:rFonts w:ascii="Arial" w:eastAsia="Calibri" w:hAnsi="Arial" w:cs="Arial"/>
          <w:sz w:val="24"/>
          <w:szCs w:val="24"/>
        </w:rPr>
      </w:pPr>
    </w:p>
    <w:p w14:paraId="6E8A970A" w14:textId="77777777" w:rsidR="006C1C42" w:rsidRDefault="006C1C42" w:rsidP="006C1C42">
      <w:pPr>
        <w:jc w:val="both"/>
        <w:rPr>
          <w:rFonts w:ascii="Arial" w:eastAsia="Calibri" w:hAnsi="Arial" w:cs="Arial"/>
          <w:sz w:val="24"/>
          <w:szCs w:val="24"/>
        </w:rPr>
      </w:pPr>
    </w:p>
    <w:tbl>
      <w:tblPr>
        <w:tblW w:w="9308" w:type="dxa"/>
        <w:tblInd w:w="212" w:type="dxa"/>
        <w:tblCellMar>
          <w:left w:w="70" w:type="dxa"/>
          <w:right w:w="70" w:type="dxa"/>
        </w:tblCellMar>
        <w:tblLook w:val="04A0" w:firstRow="1" w:lastRow="0" w:firstColumn="1" w:lastColumn="0" w:noHBand="0" w:noVBand="1"/>
      </w:tblPr>
      <w:tblGrid>
        <w:gridCol w:w="641"/>
        <w:gridCol w:w="844"/>
        <w:gridCol w:w="1067"/>
        <w:gridCol w:w="4271"/>
        <w:gridCol w:w="1275"/>
        <w:gridCol w:w="1210"/>
      </w:tblGrid>
      <w:tr w:rsidR="006C1C42" w:rsidRPr="00F33731" w14:paraId="44E7B35A" w14:textId="77777777" w:rsidTr="007E5523">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13A17" w14:textId="77777777" w:rsidR="006C1C42" w:rsidRPr="00F33731" w:rsidRDefault="006C1C42" w:rsidP="007E5523">
            <w:pPr>
              <w:jc w:val="center"/>
              <w:rPr>
                <w:rFonts w:ascii="Arial" w:hAnsi="Arial" w:cs="Arial"/>
                <w:color w:val="000000"/>
                <w:lang w:eastAsia="pt-BR"/>
              </w:rPr>
            </w:pPr>
            <w:r w:rsidRPr="00F33731">
              <w:rPr>
                <w:rFonts w:ascii="Arial" w:hAnsi="Arial" w:cs="Arial"/>
                <w:color w:val="000000"/>
                <w:lang w:eastAsia="pt-BR"/>
              </w:rPr>
              <w:t>Item</w:t>
            </w:r>
          </w:p>
        </w:tc>
        <w:tc>
          <w:tcPr>
            <w:tcW w:w="844" w:type="dxa"/>
            <w:tcBorders>
              <w:top w:val="single" w:sz="4" w:space="0" w:color="auto"/>
              <w:left w:val="nil"/>
              <w:bottom w:val="single" w:sz="4" w:space="0" w:color="auto"/>
              <w:right w:val="single" w:sz="4" w:space="0" w:color="auto"/>
            </w:tcBorders>
            <w:vAlign w:val="center"/>
          </w:tcPr>
          <w:p w14:paraId="56AE6E14" w14:textId="77777777" w:rsidR="006C1C42" w:rsidRDefault="006C1C42" w:rsidP="007E5523">
            <w:pPr>
              <w:jc w:val="center"/>
              <w:rPr>
                <w:rFonts w:ascii="Arial" w:hAnsi="Arial" w:cs="Arial"/>
                <w:color w:val="000000"/>
                <w:lang w:eastAsia="pt-BR"/>
              </w:rPr>
            </w:pPr>
            <w:r>
              <w:rPr>
                <w:rFonts w:ascii="Arial" w:hAnsi="Arial" w:cs="Arial"/>
                <w:color w:val="000000"/>
                <w:lang w:eastAsia="pt-BR"/>
              </w:rPr>
              <w:t>Quant</w:t>
            </w:r>
          </w:p>
        </w:tc>
        <w:tc>
          <w:tcPr>
            <w:tcW w:w="1067" w:type="dxa"/>
            <w:tcBorders>
              <w:top w:val="single" w:sz="4" w:space="0" w:color="auto"/>
              <w:left w:val="single" w:sz="4" w:space="0" w:color="auto"/>
              <w:bottom w:val="single" w:sz="4" w:space="0" w:color="auto"/>
              <w:right w:val="single" w:sz="4" w:space="0" w:color="auto"/>
            </w:tcBorders>
            <w:vAlign w:val="center"/>
          </w:tcPr>
          <w:p w14:paraId="7CC1DA6A" w14:textId="77777777" w:rsidR="006C1C42" w:rsidRDefault="006C1C42" w:rsidP="007E5523">
            <w:pPr>
              <w:jc w:val="center"/>
              <w:rPr>
                <w:rFonts w:ascii="Arial" w:hAnsi="Arial" w:cs="Arial"/>
                <w:color w:val="000000"/>
                <w:lang w:eastAsia="pt-BR"/>
              </w:rPr>
            </w:pPr>
          </w:p>
        </w:tc>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51CF4"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Descritivo</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948DA3" w14:textId="4BD8F9E1" w:rsidR="006C1C42" w:rsidRPr="00F33731" w:rsidRDefault="006C1C42" w:rsidP="007E5523">
            <w:pPr>
              <w:jc w:val="center"/>
              <w:rPr>
                <w:rFonts w:ascii="Arial" w:hAnsi="Arial" w:cs="Arial"/>
                <w:color w:val="000000"/>
                <w:lang w:eastAsia="pt-BR"/>
              </w:rPr>
            </w:pPr>
          </w:p>
        </w:tc>
        <w:tc>
          <w:tcPr>
            <w:tcW w:w="1210" w:type="dxa"/>
            <w:tcBorders>
              <w:top w:val="single" w:sz="4" w:space="0" w:color="auto"/>
              <w:left w:val="nil"/>
              <w:bottom w:val="single" w:sz="4" w:space="0" w:color="auto"/>
              <w:right w:val="single" w:sz="4" w:space="0" w:color="auto"/>
            </w:tcBorders>
            <w:vAlign w:val="center"/>
          </w:tcPr>
          <w:p w14:paraId="190A8D9E" w14:textId="77C496C5" w:rsidR="006C1C42" w:rsidRPr="00F33731" w:rsidRDefault="006C1C42" w:rsidP="007E5523">
            <w:pPr>
              <w:jc w:val="center"/>
              <w:rPr>
                <w:rFonts w:ascii="Arial" w:hAnsi="Arial" w:cs="Arial"/>
                <w:color w:val="000000"/>
                <w:lang w:eastAsia="pt-BR"/>
              </w:rPr>
            </w:pPr>
          </w:p>
        </w:tc>
      </w:tr>
      <w:tr w:rsidR="006C1C42" w:rsidRPr="00F33731" w14:paraId="7A3D96A2" w14:textId="77777777" w:rsidTr="007E5523">
        <w:trPr>
          <w:trHeight w:val="565"/>
        </w:trPr>
        <w:tc>
          <w:tcPr>
            <w:tcW w:w="641" w:type="dxa"/>
            <w:tcBorders>
              <w:top w:val="nil"/>
              <w:left w:val="single" w:sz="4" w:space="0" w:color="auto"/>
              <w:bottom w:val="single" w:sz="4" w:space="0" w:color="auto"/>
              <w:right w:val="single" w:sz="4" w:space="0" w:color="auto"/>
            </w:tcBorders>
            <w:shd w:val="clear" w:color="auto" w:fill="auto"/>
            <w:noWrap/>
            <w:vAlign w:val="center"/>
          </w:tcPr>
          <w:p w14:paraId="07D84C14"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01</w:t>
            </w:r>
          </w:p>
        </w:tc>
        <w:tc>
          <w:tcPr>
            <w:tcW w:w="844" w:type="dxa"/>
            <w:tcBorders>
              <w:top w:val="single" w:sz="4" w:space="0" w:color="auto"/>
              <w:left w:val="nil"/>
              <w:bottom w:val="single" w:sz="4" w:space="0" w:color="auto"/>
              <w:right w:val="single" w:sz="4" w:space="0" w:color="auto"/>
            </w:tcBorders>
            <w:vAlign w:val="center"/>
          </w:tcPr>
          <w:p w14:paraId="0FEB6094" w14:textId="77777777" w:rsidR="006C1C42" w:rsidRDefault="006C1C42" w:rsidP="007E5523">
            <w:pPr>
              <w:jc w:val="center"/>
              <w:rPr>
                <w:rFonts w:ascii="Arial" w:hAnsi="Arial" w:cs="Arial"/>
                <w:color w:val="000000"/>
                <w:lang w:eastAsia="pt-BR"/>
              </w:rPr>
            </w:pPr>
            <w:r>
              <w:rPr>
                <w:rFonts w:ascii="Arial" w:hAnsi="Arial" w:cs="Arial"/>
                <w:color w:val="000000"/>
                <w:lang w:eastAsia="pt-BR"/>
              </w:rPr>
              <w:t>80</w:t>
            </w:r>
          </w:p>
        </w:tc>
        <w:tc>
          <w:tcPr>
            <w:tcW w:w="1067" w:type="dxa"/>
            <w:tcBorders>
              <w:top w:val="nil"/>
              <w:left w:val="single" w:sz="4" w:space="0" w:color="auto"/>
              <w:bottom w:val="single" w:sz="4" w:space="0" w:color="auto"/>
              <w:right w:val="single" w:sz="4" w:space="0" w:color="auto"/>
            </w:tcBorders>
            <w:vAlign w:val="center"/>
          </w:tcPr>
          <w:p w14:paraId="53E4C1EA" w14:textId="77777777" w:rsidR="006C1C42" w:rsidRDefault="006C1C42" w:rsidP="007E5523">
            <w:pPr>
              <w:jc w:val="center"/>
              <w:rPr>
                <w:rFonts w:ascii="Arial" w:hAnsi="Arial" w:cs="Arial"/>
                <w:color w:val="000000"/>
                <w:lang w:eastAsia="pt-BR"/>
              </w:rPr>
            </w:pPr>
            <w:proofErr w:type="spellStart"/>
            <w:r>
              <w:rPr>
                <w:rFonts w:ascii="Arial" w:hAnsi="Arial" w:cs="Arial"/>
                <w:color w:val="000000"/>
                <w:lang w:eastAsia="pt-BR"/>
              </w:rPr>
              <w:t>Frc</w:t>
            </w:r>
            <w:proofErr w:type="spellEnd"/>
          </w:p>
        </w:tc>
        <w:tc>
          <w:tcPr>
            <w:tcW w:w="4271" w:type="dxa"/>
            <w:tcBorders>
              <w:top w:val="nil"/>
              <w:left w:val="single" w:sz="4" w:space="0" w:color="auto"/>
              <w:bottom w:val="single" w:sz="4" w:space="0" w:color="auto"/>
              <w:right w:val="single" w:sz="4" w:space="0" w:color="auto"/>
            </w:tcBorders>
            <w:shd w:val="clear" w:color="auto" w:fill="auto"/>
            <w:noWrap/>
            <w:vAlign w:val="center"/>
          </w:tcPr>
          <w:p w14:paraId="09F01809" w14:textId="77777777" w:rsidR="006C1C42" w:rsidRPr="00F33731" w:rsidRDefault="006C1C42" w:rsidP="007E5523">
            <w:pPr>
              <w:jc w:val="both"/>
              <w:rPr>
                <w:rFonts w:ascii="Arial" w:hAnsi="Arial" w:cs="Arial"/>
                <w:color w:val="000000"/>
                <w:lang w:eastAsia="pt-BR"/>
              </w:rPr>
            </w:pPr>
            <w:r>
              <w:rPr>
                <w:rFonts w:ascii="Arial" w:hAnsi="Arial" w:cs="Arial"/>
                <w:color w:val="000000"/>
                <w:lang w:eastAsia="pt-BR"/>
              </w:rPr>
              <w:t xml:space="preserve">Algicida de Choque 1 </w:t>
            </w:r>
            <w:proofErr w:type="spellStart"/>
            <w:r>
              <w:rPr>
                <w:rFonts w:ascii="Arial" w:hAnsi="Arial" w:cs="Arial"/>
                <w:color w:val="000000"/>
                <w:lang w:eastAsia="pt-BR"/>
              </w:rPr>
              <w:t>lt</w:t>
            </w:r>
            <w:proofErr w:type="spellEnd"/>
          </w:p>
        </w:tc>
        <w:tc>
          <w:tcPr>
            <w:tcW w:w="1275" w:type="dxa"/>
            <w:tcBorders>
              <w:top w:val="nil"/>
              <w:left w:val="nil"/>
              <w:bottom w:val="single" w:sz="4" w:space="0" w:color="auto"/>
              <w:right w:val="single" w:sz="4" w:space="0" w:color="auto"/>
            </w:tcBorders>
            <w:shd w:val="clear" w:color="auto" w:fill="auto"/>
            <w:noWrap/>
            <w:vAlign w:val="center"/>
          </w:tcPr>
          <w:p w14:paraId="5AD6C591"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67,72</w:t>
            </w:r>
          </w:p>
        </w:tc>
        <w:tc>
          <w:tcPr>
            <w:tcW w:w="1210" w:type="dxa"/>
            <w:tcBorders>
              <w:top w:val="single" w:sz="4" w:space="0" w:color="auto"/>
              <w:left w:val="nil"/>
              <w:bottom w:val="single" w:sz="4" w:space="0" w:color="auto"/>
              <w:right w:val="single" w:sz="4" w:space="0" w:color="auto"/>
            </w:tcBorders>
            <w:vAlign w:val="center"/>
          </w:tcPr>
          <w:p w14:paraId="7C6643A2"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5.417.60</w:t>
            </w:r>
          </w:p>
        </w:tc>
      </w:tr>
      <w:tr w:rsidR="006C1C42" w:rsidRPr="00F33731" w14:paraId="6B1ADA12" w14:textId="77777777" w:rsidTr="007E5523">
        <w:trPr>
          <w:trHeight w:val="54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8BD90"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02</w:t>
            </w:r>
          </w:p>
        </w:tc>
        <w:tc>
          <w:tcPr>
            <w:tcW w:w="844" w:type="dxa"/>
            <w:tcBorders>
              <w:top w:val="single" w:sz="4" w:space="0" w:color="auto"/>
              <w:left w:val="nil"/>
              <w:bottom w:val="single" w:sz="4" w:space="0" w:color="auto"/>
              <w:right w:val="single" w:sz="4" w:space="0" w:color="auto"/>
            </w:tcBorders>
            <w:vAlign w:val="center"/>
          </w:tcPr>
          <w:p w14:paraId="5B1D08C4" w14:textId="77777777" w:rsidR="006C1C42" w:rsidRDefault="006C1C42" w:rsidP="007E5523">
            <w:pPr>
              <w:jc w:val="center"/>
              <w:rPr>
                <w:rFonts w:ascii="Arial" w:hAnsi="Arial" w:cs="Arial"/>
                <w:color w:val="000000"/>
                <w:lang w:eastAsia="pt-BR"/>
              </w:rPr>
            </w:pPr>
            <w:r>
              <w:rPr>
                <w:rFonts w:ascii="Arial" w:hAnsi="Arial" w:cs="Arial"/>
                <w:color w:val="000000"/>
                <w:lang w:eastAsia="pt-BR"/>
              </w:rPr>
              <w:t>40</w:t>
            </w:r>
          </w:p>
        </w:tc>
        <w:tc>
          <w:tcPr>
            <w:tcW w:w="1067" w:type="dxa"/>
            <w:tcBorders>
              <w:top w:val="single" w:sz="4" w:space="0" w:color="auto"/>
              <w:left w:val="single" w:sz="4" w:space="0" w:color="auto"/>
              <w:bottom w:val="single" w:sz="4" w:space="0" w:color="auto"/>
              <w:right w:val="single" w:sz="4" w:space="0" w:color="auto"/>
            </w:tcBorders>
            <w:vAlign w:val="center"/>
          </w:tcPr>
          <w:p w14:paraId="03E61DAD" w14:textId="77777777" w:rsidR="006C1C42" w:rsidRDefault="006C1C42" w:rsidP="007E5523">
            <w:pPr>
              <w:jc w:val="center"/>
              <w:rPr>
                <w:rFonts w:ascii="Arial" w:hAnsi="Arial" w:cs="Arial"/>
                <w:color w:val="000000"/>
                <w:lang w:eastAsia="pt-BR"/>
              </w:rPr>
            </w:pPr>
            <w:proofErr w:type="spellStart"/>
            <w:r>
              <w:rPr>
                <w:rFonts w:ascii="Arial" w:hAnsi="Arial" w:cs="Arial"/>
                <w:color w:val="000000"/>
                <w:lang w:eastAsia="pt-BR"/>
              </w:rPr>
              <w:t>Pct</w:t>
            </w:r>
            <w:proofErr w:type="spellEnd"/>
          </w:p>
        </w:tc>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D1A7D" w14:textId="77777777" w:rsidR="006C1C42" w:rsidRDefault="006C1C42" w:rsidP="007E5523">
            <w:pPr>
              <w:jc w:val="both"/>
              <w:rPr>
                <w:rFonts w:ascii="Arial" w:hAnsi="Arial" w:cs="Arial"/>
                <w:color w:val="000000"/>
                <w:lang w:eastAsia="pt-BR"/>
              </w:rPr>
            </w:pPr>
            <w:r>
              <w:rPr>
                <w:rFonts w:ascii="Arial" w:hAnsi="Arial" w:cs="Arial"/>
                <w:color w:val="000000"/>
                <w:lang w:eastAsia="pt-BR"/>
              </w:rPr>
              <w:t>Sulfato de alumínio 2 kg</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BE006E"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21,77</w:t>
            </w:r>
          </w:p>
        </w:tc>
        <w:tc>
          <w:tcPr>
            <w:tcW w:w="1210" w:type="dxa"/>
            <w:tcBorders>
              <w:top w:val="single" w:sz="4" w:space="0" w:color="auto"/>
              <w:left w:val="nil"/>
              <w:bottom w:val="single" w:sz="4" w:space="0" w:color="auto"/>
              <w:right w:val="single" w:sz="4" w:space="0" w:color="auto"/>
            </w:tcBorders>
            <w:vAlign w:val="center"/>
          </w:tcPr>
          <w:p w14:paraId="5F235FB0"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1.306,20</w:t>
            </w:r>
          </w:p>
        </w:tc>
      </w:tr>
      <w:tr w:rsidR="006C1C42" w:rsidRPr="00F33731" w14:paraId="0C769981" w14:textId="77777777" w:rsidTr="007E5523">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CDD67" w14:textId="77777777" w:rsidR="006C1C42" w:rsidRDefault="006C1C42" w:rsidP="007E5523">
            <w:pPr>
              <w:jc w:val="center"/>
              <w:rPr>
                <w:rFonts w:ascii="Arial" w:hAnsi="Arial" w:cs="Arial"/>
                <w:color w:val="000000"/>
                <w:lang w:eastAsia="pt-BR"/>
              </w:rPr>
            </w:pPr>
            <w:r>
              <w:rPr>
                <w:rFonts w:ascii="Arial" w:hAnsi="Arial" w:cs="Arial"/>
                <w:color w:val="000000"/>
                <w:lang w:eastAsia="pt-BR"/>
              </w:rPr>
              <w:t>03</w:t>
            </w:r>
          </w:p>
        </w:tc>
        <w:tc>
          <w:tcPr>
            <w:tcW w:w="844" w:type="dxa"/>
            <w:tcBorders>
              <w:top w:val="single" w:sz="4" w:space="0" w:color="auto"/>
              <w:left w:val="nil"/>
              <w:bottom w:val="single" w:sz="4" w:space="0" w:color="auto"/>
              <w:right w:val="single" w:sz="4" w:space="0" w:color="auto"/>
            </w:tcBorders>
            <w:vAlign w:val="center"/>
          </w:tcPr>
          <w:p w14:paraId="54366B71" w14:textId="77777777" w:rsidR="006C1C42" w:rsidRDefault="006C1C42" w:rsidP="007E5523">
            <w:pPr>
              <w:jc w:val="center"/>
              <w:rPr>
                <w:rFonts w:ascii="Arial" w:hAnsi="Arial" w:cs="Arial"/>
                <w:color w:val="000000"/>
                <w:lang w:eastAsia="pt-BR"/>
              </w:rPr>
            </w:pPr>
            <w:r>
              <w:rPr>
                <w:rFonts w:ascii="Arial" w:hAnsi="Arial" w:cs="Arial"/>
                <w:color w:val="000000"/>
                <w:lang w:eastAsia="pt-BR"/>
              </w:rPr>
              <w:t>5</w:t>
            </w:r>
          </w:p>
        </w:tc>
        <w:tc>
          <w:tcPr>
            <w:tcW w:w="1067" w:type="dxa"/>
            <w:tcBorders>
              <w:top w:val="single" w:sz="4" w:space="0" w:color="auto"/>
              <w:left w:val="single" w:sz="4" w:space="0" w:color="auto"/>
              <w:bottom w:val="single" w:sz="4" w:space="0" w:color="auto"/>
              <w:right w:val="single" w:sz="4" w:space="0" w:color="auto"/>
            </w:tcBorders>
            <w:vAlign w:val="center"/>
          </w:tcPr>
          <w:p w14:paraId="46C4C2A4" w14:textId="77777777" w:rsidR="006C1C42" w:rsidRDefault="006C1C42" w:rsidP="007E5523">
            <w:pPr>
              <w:jc w:val="center"/>
              <w:rPr>
                <w:rFonts w:ascii="Arial" w:hAnsi="Arial" w:cs="Arial"/>
                <w:color w:val="000000"/>
                <w:lang w:eastAsia="pt-BR"/>
              </w:rPr>
            </w:pPr>
            <w:proofErr w:type="spellStart"/>
            <w:r>
              <w:rPr>
                <w:rFonts w:ascii="Arial" w:hAnsi="Arial" w:cs="Arial"/>
                <w:color w:val="000000"/>
                <w:lang w:eastAsia="pt-BR"/>
              </w:rPr>
              <w:t>Unid</w:t>
            </w:r>
            <w:proofErr w:type="spellEnd"/>
          </w:p>
        </w:tc>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BE7B9" w14:textId="77777777" w:rsidR="006C1C42" w:rsidRDefault="006C1C42" w:rsidP="007E5523">
            <w:pPr>
              <w:jc w:val="both"/>
              <w:rPr>
                <w:rFonts w:ascii="Arial" w:hAnsi="Arial" w:cs="Arial"/>
                <w:color w:val="000000"/>
                <w:lang w:eastAsia="pt-BR"/>
              </w:rPr>
            </w:pPr>
            <w:r>
              <w:rPr>
                <w:rFonts w:ascii="Arial" w:hAnsi="Arial" w:cs="Arial"/>
                <w:color w:val="000000"/>
                <w:lang w:eastAsia="pt-BR"/>
              </w:rPr>
              <w:t>Peneira plástica piscina</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A54507"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44,26</w:t>
            </w:r>
          </w:p>
        </w:tc>
        <w:tc>
          <w:tcPr>
            <w:tcW w:w="1210" w:type="dxa"/>
            <w:tcBorders>
              <w:top w:val="single" w:sz="4" w:space="0" w:color="auto"/>
              <w:left w:val="nil"/>
              <w:bottom w:val="single" w:sz="4" w:space="0" w:color="auto"/>
              <w:right w:val="single" w:sz="4" w:space="0" w:color="auto"/>
            </w:tcBorders>
            <w:vAlign w:val="center"/>
          </w:tcPr>
          <w:p w14:paraId="3A55E673"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221,30</w:t>
            </w:r>
          </w:p>
        </w:tc>
      </w:tr>
      <w:tr w:rsidR="006C1C42" w:rsidRPr="00F33731" w14:paraId="03E52AC0" w14:textId="77777777" w:rsidTr="007E5523">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BA788" w14:textId="77777777" w:rsidR="006C1C42" w:rsidRDefault="006C1C42" w:rsidP="007E5523">
            <w:pPr>
              <w:jc w:val="center"/>
              <w:rPr>
                <w:rFonts w:ascii="Arial" w:hAnsi="Arial" w:cs="Arial"/>
                <w:color w:val="000000"/>
                <w:lang w:eastAsia="pt-BR"/>
              </w:rPr>
            </w:pPr>
            <w:r>
              <w:rPr>
                <w:rFonts w:ascii="Arial" w:hAnsi="Arial" w:cs="Arial"/>
                <w:color w:val="000000"/>
                <w:lang w:eastAsia="pt-BR"/>
              </w:rPr>
              <w:t>04</w:t>
            </w:r>
          </w:p>
        </w:tc>
        <w:tc>
          <w:tcPr>
            <w:tcW w:w="844" w:type="dxa"/>
            <w:tcBorders>
              <w:top w:val="single" w:sz="4" w:space="0" w:color="auto"/>
              <w:left w:val="nil"/>
              <w:bottom w:val="single" w:sz="4" w:space="0" w:color="auto"/>
              <w:right w:val="single" w:sz="4" w:space="0" w:color="auto"/>
            </w:tcBorders>
            <w:vAlign w:val="center"/>
          </w:tcPr>
          <w:p w14:paraId="3786D2B1" w14:textId="77777777" w:rsidR="006C1C42" w:rsidRDefault="006C1C42" w:rsidP="007E5523">
            <w:pPr>
              <w:jc w:val="center"/>
              <w:rPr>
                <w:rFonts w:ascii="Arial" w:hAnsi="Arial" w:cs="Arial"/>
                <w:color w:val="000000"/>
                <w:lang w:eastAsia="pt-BR"/>
              </w:rPr>
            </w:pPr>
            <w:r>
              <w:rPr>
                <w:rFonts w:ascii="Arial" w:hAnsi="Arial" w:cs="Arial"/>
                <w:color w:val="000000"/>
                <w:lang w:eastAsia="pt-BR"/>
              </w:rPr>
              <w:t>80</w:t>
            </w:r>
          </w:p>
        </w:tc>
        <w:tc>
          <w:tcPr>
            <w:tcW w:w="1067" w:type="dxa"/>
            <w:tcBorders>
              <w:top w:val="single" w:sz="4" w:space="0" w:color="auto"/>
              <w:left w:val="single" w:sz="4" w:space="0" w:color="auto"/>
              <w:bottom w:val="single" w:sz="4" w:space="0" w:color="auto"/>
              <w:right w:val="single" w:sz="4" w:space="0" w:color="auto"/>
            </w:tcBorders>
            <w:vAlign w:val="center"/>
          </w:tcPr>
          <w:p w14:paraId="4A4D9250" w14:textId="77777777" w:rsidR="006C1C42" w:rsidRDefault="006C1C42" w:rsidP="007E5523">
            <w:pPr>
              <w:jc w:val="center"/>
              <w:rPr>
                <w:rFonts w:ascii="Arial" w:hAnsi="Arial" w:cs="Arial"/>
                <w:color w:val="000000"/>
                <w:lang w:eastAsia="pt-BR"/>
              </w:rPr>
            </w:pPr>
            <w:r>
              <w:rPr>
                <w:rFonts w:ascii="Arial" w:hAnsi="Arial" w:cs="Arial"/>
                <w:color w:val="000000"/>
                <w:lang w:eastAsia="pt-BR"/>
              </w:rPr>
              <w:t>Galão</w:t>
            </w:r>
          </w:p>
        </w:tc>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2E1E1" w14:textId="77777777" w:rsidR="006C1C42" w:rsidRDefault="006C1C42" w:rsidP="007E5523">
            <w:pPr>
              <w:jc w:val="both"/>
              <w:rPr>
                <w:rFonts w:ascii="Arial" w:hAnsi="Arial" w:cs="Arial"/>
                <w:color w:val="000000"/>
                <w:lang w:eastAsia="pt-BR"/>
              </w:rPr>
            </w:pPr>
            <w:r>
              <w:rPr>
                <w:rFonts w:ascii="Arial" w:hAnsi="Arial" w:cs="Arial"/>
                <w:color w:val="000000"/>
                <w:lang w:eastAsia="pt-BR"/>
              </w:rPr>
              <w:t>Peróxido de hidrogênio 5 litros</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D02DE9"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7,97</w:t>
            </w:r>
          </w:p>
        </w:tc>
        <w:tc>
          <w:tcPr>
            <w:tcW w:w="1210" w:type="dxa"/>
            <w:tcBorders>
              <w:top w:val="single" w:sz="4" w:space="0" w:color="auto"/>
              <w:left w:val="nil"/>
              <w:bottom w:val="single" w:sz="4" w:space="0" w:color="auto"/>
              <w:right w:val="single" w:sz="4" w:space="0" w:color="auto"/>
            </w:tcBorders>
            <w:vAlign w:val="center"/>
          </w:tcPr>
          <w:p w14:paraId="497E0DD3" w14:textId="77777777" w:rsidR="006C1C42" w:rsidRPr="00F33731" w:rsidRDefault="006C1C42" w:rsidP="007E5523">
            <w:pPr>
              <w:jc w:val="center"/>
              <w:rPr>
                <w:rFonts w:ascii="Arial" w:hAnsi="Arial" w:cs="Arial"/>
                <w:color w:val="000000"/>
                <w:lang w:eastAsia="pt-BR"/>
              </w:rPr>
            </w:pPr>
            <w:r>
              <w:rPr>
                <w:rFonts w:ascii="Arial" w:hAnsi="Arial" w:cs="Arial"/>
                <w:color w:val="000000"/>
                <w:lang w:eastAsia="pt-BR"/>
              </w:rPr>
              <w:t>478,20</w:t>
            </w:r>
          </w:p>
        </w:tc>
      </w:tr>
    </w:tbl>
    <w:p w14:paraId="09A5CC17" w14:textId="77777777" w:rsidR="006C1C42" w:rsidRDefault="006C1C42" w:rsidP="006C1C42">
      <w:pPr>
        <w:jc w:val="both"/>
        <w:rPr>
          <w:rFonts w:ascii="Arial" w:eastAsia="Calibri" w:hAnsi="Arial" w:cs="Arial"/>
          <w:sz w:val="24"/>
          <w:szCs w:val="24"/>
        </w:rPr>
      </w:pPr>
    </w:p>
    <w:p w14:paraId="389334A5" w14:textId="77777777" w:rsidR="006C1C42" w:rsidRDefault="006C1C42" w:rsidP="006C1C42">
      <w:pPr>
        <w:jc w:val="both"/>
        <w:rPr>
          <w:rFonts w:ascii="Arial" w:eastAsia="Calibri" w:hAnsi="Arial" w:cs="Arial"/>
          <w:sz w:val="24"/>
          <w:szCs w:val="24"/>
        </w:rPr>
      </w:pPr>
    </w:p>
    <w:p w14:paraId="025770D1" w14:textId="77777777" w:rsidR="006C1C42" w:rsidRDefault="006C1C42" w:rsidP="006C1C42">
      <w:pPr>
        <w:jc w:val="both"/>
        <w:rPr>
          <w:rFonts w:ascii="Arial" w:eastAsia="Calibri" w:hAnsi="Arial" w:cs="Arial"/>
          <w:sz w:val="24"/>
          <w:szCs w:val="24"/>
        </w:rPr>
      </w:pPr>
      <w:r w:rsidRPr="00947B0B">
        <w:rPr>
          <w:rFonts w:ascii="Arial" w:eastAsia="Calibri" w:hAnsi="Arial" w:cs="Arial"/>
          <w:sz w:val="24"/>
          <w:szCs w:val="24"/>
        </w:rPr>
        <w:t>Valor total (R$): 7.423,30 (sete mil e quatrocentos e vinte e três reais e trinta centavos)</w:t>
      </w:r>
    </w:p>
    <w:p w14:paraId="6F8FB15A" w14:textId="77777777" w:rsidR="006C1C42" w:rsidRDefault="006C1C42" w:rsidP="006C1C42">
      <w:pPr>
        <w:jc w:val="both"/>
        <w:rPr>
          <w:rFonts w:ascii="Arial" w:eastAsia="Calibri" w:hAnsi="Arial" w:cs="Arial"/>
          <w:sz w:val="24"/>
          <w:szCs w:val="24"/>
        </w:rPr>
      </w:pPr>
    </w:p>
    <w:p w14:paraId="7693C913" w14:textId="77777777" w:rsidR="006C1C42" w:rsidRDefault="006C1C42" w:rsidP="006C1C42">
      <w:pPr>
        <w:jc w:val="both"/>
        <w:rPr>
          <w:rFonts w:ascii="Arial" w:eastAsia="Calibri" w:hAnsi="Arial" w:cs="Arial"/>
          <w:b/>
          <w:sz w:val="24"/>
          <w:szCs w:val="24"/>
        </w:rPr>
      </w:pPr>
      <w:r>
        <w:rPr>
          <w:rFonts w:ascii="Arial" w:eastAsia="Calibri" w:hAnsi="Arial" w:cs="Arial"/>
          <w:b/>
          <w:sz w:val="24"/>
          <w:szCs w:val="24"/>
        </w:rPr>
        <w:t>5. LOCAL E FORMA DA ENTREGA</w:t>
      </w:r>
      <w:r w:rsidRPr="002202A1">
        <w:rPr>
          <w:rFonts w:ascii="Arial" w:eastAsia="Calibri" w:hAnsi="Arial" w:cs="Arial"/>
          <w:b/>
          <w:sz w:val="24"/>
          <w:szCs w:val="24"/>
        </w:rPr>
        <w:t>;</w:t>
      </w:r>
    </w:p>
    <w:p w14:paraId="1E95C6BB" w14:textId="77777777" w:rsidR="006C1C42" w:rsidRDefault="006C1C42" w:rsidP="006C1C42">
      <w:pPr>
        <w:jc w:val="both"/>
        <w:rPr>
          <w:rFonts w:ascii="Arial" w:eastAsia="Calibri" w:hAnsi="Arial" w:cs="Arial"/>
          <w:b/>
          <w:sz w:val="24"/>
          <w:szCs w:val="24"/>
        </w:rPr>
      </w:pPr>
    </w:p>
    <w:p w14:paraId="72F5ABE7" w14:textId="77777777" w:rsidR="006C1C42" w:rsidRDefault="006C1C42" w:rsidP="006C1C42">
      <w:pPr>
        <w:rPr>
          <w:rFonts w:ascii="Arial" w:eastAsia="Calibri" w:hAnsi="Arial" w:cs="Arial"/>
          <w:sz w:val="24"/>
          <w:szCs w:val="24"/>
        </w:rPr>
      </w:pPr>
      <w:r>
        <w:rPr>
          <w:rFonts w:ascii="Arial" w:eastAsia="Calibri" w:hAnsi="Arial" w:cs="Arial"/>
          <w:sz w:val="24"/>
          <w:szCs w:val="24"/>
        </w:rPr>
        <w:lastRenderedPageBreak/>
        <w:t xml:space="preserve">1- </w:t>
      </w:r>
      <w:r w:rsidRPr="00351FFF">
        <w:rPr>
          <w:rFonts w:ascii="Arial" w:eastAsia="Calibri" w:hAnsi="Arial" w:cs="Arial"/>
          <w:sz w:val="24"/>
          <w:szCs w:val="24"/>
        </w:rPr>
        <w:t xml:space="preserve">A entrega dos </w:t>
      </w:r>
      <w:r>
        <w:rPr>
          <w:rFonts w:ascii="Arial" w:eastAsia="Calibri" w:hAnsi="Arial" w:cs="Arial"/>
          <w:sz w:val="24"/>
          <w:szCs w:val="24"/>
        </w:rPr>
        <w:t>produtos</w:t>
      </w:r>
      <w:r w:rsidRPr="00351FFF">
        <w:rPr>
          <w:rFonts w:ascii="Arial" w:eastAsia="Calibri" w:hAnsi="Arial" w:cs="Arial"/>
          <w:sz w:val="24"/>
          <w:szCs w:val="24"/>
        </w:rPr>
        <w:t xml:space="preserve"> ocorrerá no prazo de até 5 (cinco) dias, contados </w:t>
      </w:r>
      <w:r>
        <w:rPr>
          <w:rFonts w:ascii="Arial" w:eastAsia="Calibri" w:hAnsi="Arial" w:cs="Arial"/>
          <w:sz w:val="24"/>
          <w:szCs w:val="24"/>
        </w:rPr>
        <w:t xml:space="preserve">a partir </w:t>
      </w:r>
      <w:r w:rsidRPr="00351FFF">
        <w:rPr>
          <w:rFonts w:ascii="Arial" w:eastAsia="Calibri" w:hAnsi="Arial" w:cs="Arial"/>
          <w:sz w:val="24"/>
          <w:szCs w:val="24"/>
        </w:rPr>
        <w:t>d</w:t>
      </w:r>
      <w:r>
        <w:rPr>
          <w:rFonts w:ascii="Arial" w:eastAsia="Calibri" w:hAnsi="Arial" w:cs="Arial"/>
          <w:sz w:val="24"/>
          <w:szCs w:val="24"/>
        </w:rPr>
        <w:t>o</w:t>
      </w:r>
      <w:r w:rsidRPr="00351FFF">
        <w:rPr>
          <w:rFonts w:ascii="Arial" w:eastAsia="Calibri" w:hAnsi="Arial" w:cs="Arial"/>
          <w:sz w:val="24"/>
          <w:szCs w:val="24"/>
        </w:rPr>
        <w:t xml:space="preserve"> </w:t>
      </w:r>
      <w:r>
        <w:rPr>
          <w:rFonts w:ascii="Arial" w:eastAsia="Calibri" w:hAnsi="Arial" w:cs="Arial"/>
          <w:sz w:val="24"/>
          <w:szCs w:val="24"/>
        </w:rPr>
        <w:t>Pedido de compras</w:t>
      </w:r>
      <w:r w:rsidRPr="00351FFF">
        <w:rPr>
          <w:rFonts w:ascii="Arial" w:eastAsia="Calibri" w:hAnsi="Arial" w:cs="Arial"/>
          <w:sz w:val="24"/>
          <w:szCs w:val="24"/>
        </w:rPr>
        <w:t xml:space="preserve"> ou documento equivalente.</w:t>
      </w:r>
    </w:p>
    <w:p w14:paraId="55D0B10E" w14:textId="77777777" w:rsidR="006C1C42" w:rsidRPr="002202A1" w:rsidRDefault="006C1C42" w:rsidP="006C1C42">
      <w:pPr>
        <w:rPr>
          <w:rFonts w:ascii="Arial" w:eastAsia="Calibri" w:hAnsi="Arial" w:cs="Arial"/>
          <w:sz w:val="24"/>
          <w:szCs w:val="24"/>
        </w:rPr>
      </w:pPr>
      <w:r>
        <w:rPr>
          <w:rFonts w:ascii="Arial" w:eastAsia="Calibri" w:hAnsi="Arial" w:cs="Arial"/>
          <w:sz w:val="24"/>
          <w:szCs w:val="24"/>
        </w:rPr>
        <w:t xml:space="preserve">2. </w:t>
      </w:r>
      <w:r w:rsidRPr="002202A1">
        <w:rPr>
          <w:rFonts w:ascii="Arial" w:eastAsia="Calibri" w:hAnsi="Arial" w:cs="Arial"/>
          <w:sz w:val="24"/>
          <w:szCs w:val="24"/>
        </w:rPr>
        <w:t>Os produtos</w:t>
      </w:r>
      <w:r>
        <w:rPr>
          <w:rFonts w:ascii="Arial" w:eastAsia="Calibri" w:hAnsi="Arial" w:cs="Arial"/>
          <w:sz w:val="24"/>
          <w:szCs w:val="24"/>
        </w:rPr>
        <w:t xml:space="preserve"> objeto desta aquisição deverão serem entregues de forma PARCELADA CONFORME NECESSIDADE DA MUNICIPALIDADE, motivada por falta de espaço </w:t>
      </w:r>
      <w:proofErr w:type="spellStart"/>
      <w:r>
        <w:rPr>
          <w:rFonts w:ascii="Arial" w:eastAsia="Calibri" w:hAnsi="Arial" w:cs="Arial"/>
          <w:sz w:val="24"/>
          <w:szCs w:val="24"/>
        </w:rPr>
        <w:t>fisico</w:t>
      </w:r>
      <w:proofErr w:type="spellEnd"/>
      <w:r>
        <w:rPr>
          <w:rFonts w:ascii="Arial" w:eastAsia="Calibri" w:hAnsi="Arial" w:cs="Arial"/>
          <w:sz w:val="24"/>
          <w:szCs w:val="24"/>
        </w:rPr>
        <w:t xml:space="preserve"> para armazenamento e prazo de validade dos produtos, no Pátio do Almoxarifado Centra da Prefeitura de Rifaina SP, na Avenida José de Paula Vieira, nº 500.</w:t>
      </w:r>
    </w:p>
    <w:p w14:paraId="422554E8" w14:textId="77777777" w:rsidR="006C1C42" w:rsidRDefault="006C1C42" w:rsidP="006C1C42">
      <w:pPr>
        <w:jc w:val="both"/>
        <w:rPr>
          <w:rFonts w:ascii="Arial" w:eastAsia="Calibri" w:hAnsi="Arial" w:cs="Arial"/>
          <w:b/>
          <w:bCs/>
          <w:sz w:val="24"/>
          <w:szCs w:val="24"/>
        </w:rPr>
      </w:pPr>
    </w:p>
    <w:p w14:paraId="2D37148F" w14:textId="77777777" w:rsidR="006C1C42" w:rsidRPr="006B7370" w:rsidRDefault="006C1C42" w:rsidP="006C1C42">
      <w:pPr>
        <w:jc w:val="both"/>
        <w:rPr>
          <w:rFonts w:ascii="Arial" w:eastAsia="Calibri" w:hAnsi="Arial" w:cs="Arial"/>
          <w:b/>
          <w:bCs/>
          <w:sz w:val="24"/>
          <w:szCs w:val="24"/>
        </w:rPr>
      </w:pPr>
      <w:r>
        <w:rPr>
          <w:rFonts w:ascii="Arial" w:eastAsia="Calibri" w:hAnsi="Arial" w:cs="Arial"/>
          <w:b/>
          <w:bCs/>
          <w:sz w:val="24"/>
          <w:szCs w:val="24"/>
        </w:rPr>
        <w:t>6</w:t>
      </w:r>
      <w:r w:rsidRPr="006B7370">
        <w:rPr>
          <w:rFonts w:ascii="Arial" w:eastAsia="Calibri" w:hAnsi="Arial" w:cs="Arial"/>
          <w:b/>
          <w:bCs/>
          <w:sz w:val="24"/>
          <w:szCs w:val="24"/>
        </w:rPr>
        <w:t>. OBRIGAÇÕES DA CONTRATANTE</w:t>
      </w:r>
    </w:p>
    <w:p w14:paraId="351C8858" w14:textId="77777777" w:rsidR="006C1C42" w:rsidRPr="006B7370" w:rsidRDefault="006C1C42" w:rsidP="006C1C42">
      <w:pPr>
        <w:jc w:val="both"/>
        <w:rPr>
          <w:rFonts w:ascii="Arial" w:eastAsia="Calibri" w:hAnsi="Arial" w:cs="Arial"/>
          <w:sz w:val="24"/>
          <w:szCs w:val="24"/>
        </w:rPr>
      </w:pPr>
      <w:r>
        <w:rPr>
          <w:rFonts w:ascii="Arial" w:eastAsia="Calibri" w:hAnsi="Arial" w:cs="Arial"/>
          <w:sz w:val="24"/>
          <w:szCs w:val="24"/>
        </w:rPr>
        <w:t>6</w:t>
      </w:r>
      <w:r w:rsidRPr="006B7370">
        <w:rPr>
          <w:rFonts w:ascii="Arial" w:eastAsia="Calibri" w:hAnsi="Arial" w:cs="Arial"/>
          <w:sz w:val="24"/>
          <w:szCs w:val="24"/>
        </w:rPr>
        <w:t>.1. São obrigações da contratante:</w:t>
      </w:r>
    </w:p>
    <w:p w14:paraId="22A75C01" w14:textId="6AC4F810" w:rsidR="006C1C42" w:rsidRDefault="006C1C42" w:rsidP="006C1C42">
      <w:pPr>
        <w:jc w:val="both"/>
        <w:rPr>
          <w:rFonts w:ascii="Arial" w:eastAsia="Calibri" w:hAnsi="Arial" w:cs="Arial"/>
          <w:sz w:val="24"/>
          <w:szCs w:val="24"/>
        </w:rPr>
      </w:pPr>
      <w:r>
        <w:rPr>
          <w:rFonts w:ascii="Arial" w:eastAsia="Calibri" w:hAnsi="Arial" w:cs="Arial"/>
          <w:sz w:val="24"/>
          <w:szCs w:val="24"/>
        </w:rPr>
        <w:t>6</w:t>
      </w:r>
      <w:r w:rsidRPr="006B7370">
        <w:rPr>
          <w:rFonts w:ascii="Arial" w:eastAsia="Calibri" w:hAnsi="Arial" w:cs="Arial"/>
          <w:sz w:val="24"/>
          <w:szCs w:val="24"/>
        </w:rPr>
        <w:t>.</w:t>
      </w:r>
      <w:r>
        <w:rPr>
          <w:rFonts w:ascii="Arial" w:eastAsia="Calibri" w:hAnsi="Arial" w:cs="Arial"/>
          <w:sz w:val="24"/>
          <w:szCs w:val="24"/>
        </w:rPr>
        <w:t>2</w:t>
      </w:r>
      <w:r>
        <w:t>.</w:t>
      </w:r>
      <w:r>
        <w:rPr>
          <w:rFonts w:ascii="Arial" w:eastAsia="Calibri" w:hAnsi="Arial" w:cs="Arial"/>
          <w:sz w:val="24"/>
          <w:szCs w:val="24"/>
        </w:rPr>
        <w:t xml:space="preserve"> Receber o objeto no prazo, local e condições estabelecidas neste Termo de Referencias.</w:t>
      </w:r>
    </w:p>
    <w:p w14:paraId="09816982"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 xml:space="preserve">6.3. </w:t>
      </w:r>
      <w:proofErr w:type="spellStart"/>
      <w:r>
        <w:rPr>
          <w:rFonts w:ascii="Arial" w:eastAsia="Calibri" w:hAnsi="Arial" w:cs="Arial"/>
          <w:sz w:val="24"/>
          <w:szCs w:val="24"/>
        </w:rPr>
        <w:t>Cominicar</w:t>
      </w:r>
      <w:proofErr w:type="spellEnd"/>
      <w:r>
        <w:rPr>
          <w:rFonts w:ascii="Arial" w:eastAsia="Calibri" w:hAnsi="Arial" w:cs="Arial"/>
          <w:sz w:val="24"/>
          <w:szCs w:val="24"/>
        </w:rPr>
        <w:t xml:space="preserve"> a Contratada, por escrito, sobre imperfeições, falhas ou irregularidades verificadas no objeto fornecido, para que seja substituído, reparado ou corrigido.</w:t>
      </w:r>
    </w:p>
    <w:p w14:paraId="44B95D38"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6.4. Efetuar o pagamento a Contratada no valor correspondente ao fornecimento do objeto, no prazo e forma estabelecidos neste Termo de Referência, após o recebimento definitivo pelo responsável.</w:t>
      </w:r>
    </w:p>
    <w:p w14:paraId="163A01A4" w14:textId="77777777" w:rsidR="006C1C42" w:rsidRPr="006331B2" w:rsidRDefault="006C1C42" w:rsidP="006C1C42">
      <w:pPr>
        <w:jc w:val="both"/>
        <w:rPr>
          <w:rFonts w:ascii="Arial" w:eastAsia="Calibri" w:hAnsi="Arial" w:cs="Arial"/>
          <w:sz w:val="24"/>
          <w:szCs w:val="24"/>
        </w:rPr>
      </w:pPr>
    </w:p>
    <w:p w14:paraId="4A5DB151" w14:textId="77777777" w:rsidR="006C1C42" w:rsidRPr="006B7370" w:rsidRDefault="006C1C42" w:rsidP="006C1C42">
      <w:pPr>
        <w:jc w:val="both"/>
        <w:rPr>
          <w:rFonts w:ascii="Arial" w:eastAsia="Calibri" w:hAnsi="Arial" w:cs="Arial"/>
          <w:b/>
          <w:bCs/>
          <w:sz w:val="24"/>
          <w:szCs w:val="24"/>
        </w:rPr>
      </w:pPr>
    </w:p>
    <w:p w14:paraId="076847DF" w14:textId="77777777" w:rsidR="006C1C42" w:rsidRPr="006B7370" w:rsidRDefault="006C1C42" w:rsidP="006C1C42">
      <w:pPr>
        <w:jc w:val="both"/>
        <w:rPr>
          <w:rFonts w:ascii="Arial" w:eastAsia="Calibri" w:hAnsi="Arial" w:cs="Arial"/>
          <w:b/>
          <w:bCs/>
          <w:sz w:val="24"/>
          <w:szCs w:val="24"/>
        </w:rPr>
      </w:pPr>
      <w:r>
        <w:rPr>
          <w:rFonts w:ascii="Arial" w:eastAsia="Calibri" w:hAnsi="Arial" w:cs="Arial"/>
          <w:b/>
          <w:bCs/>
          <w:sz w:val="24"/>
          <w:szCs w:val="24"/>
        </w:rPr>
        <w:t>7</w:t>
      </w:r>
      <w:r w:rsidRPr="006B7370">
        <w:rPr>
          <w:rFonts w:ascii="Arial" w:eastAsia="Calibri" w:hAnsi="Arial" w:cs="Arial"/>
          <w:b/>
          <w:bCs/>
          <w:sz w:val="24"/>
          <w:szCs w:val="24"/>
        </w:rPr>
        <w:t>. OBRIGAÇÕES DA CONTRATADA</w:t>
      </w:r>
    </w:p>
    <w:p w14:paraId="4699E883" w14:textId="77777777" w:rsidR="006C1C42" w:rsidRDefault="006C1C42" w:rsidP="006C1C42">
      <w:pPr>
        <w:jc w:val="both"/>
        <w:rPr>
          <w:rFonts w:ascii="Arial" w:eastAsia="Calibri" w:hAnsi="Arial" w:cs="Arial"/>
          <w:sz w:val="24"/>
          <w:szCs w:val="24"/>
        </w:rPr>
      </w:pPr>
    </w:p>
    <w:p w14:paraId="1979D3C4"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 A Contratada deve</w:t>
      </w:r>
      <w:r>
        <w:rPr>
          <w:rFonts w:ascii="Arial" w:eastAsia="Calibri" w:hAnsi="Arial" w:cs="Arial"/>
          <w:sz w:val="24"/>
          <w:szCs w:val="24"/>
        </w:rPr>
        <w:t>rá</w:t>
      </w:r>
      <w:r w:rsidRPr="00A03CE4">
        <w:rPr>
          <w:rFonts w:ascii="Arial" w:eastAsia="Calibri" w:hAnsi="Arial" w:cs="Arial"/>
          <w:sz w:val="24"/>
          <w:szCs w:val="24"/>
        </w:rPr>
        <w:t xml:space="preserve"> cumprir todas as obrigações constantes </w:t>
      </w:r>
      <w:r>
        <w:rPr>
          <w:rFonts w:ascii="Arial" w:eastAsia="Calibri" w:hAnsi="Arial" w:cs="Arial"/>
          <w:sz w:val="24"/>
          <w:szCs w:val="24"/>
        </w:rPr>
        <w:t>no Termo de Referência</w:t>
      </w:r>
      <w:r w:rsidRPr="00A03CE4">
        <w:rPr>
          <w:rFonts w:ascii="Arial" w:eastAsia="Calibri" w:hAnsi="Arial" w:cs="Arial"/>
          <w:sz w:val="24"/>
          <w:szCs w:val="24"/>
        </w:rPr>
        <w:t xml:space="preserve">, seus anexos e sua proposta, assumindo </w:t>
      </w:r>
      <w:r>
        <w:rPr>
          <w:rFonts w:ascii="Arial" w:eastAsia="Calibri" w:hAnsi="Arial" w:cs="Arial"/>
          <w:sz w:val="24"/>
          <w:szCs w:val="24"/>
        </w:rPr>
        <w:t xml:space="preserve">todos </w:t>
      </w:r>
      <w:r w:rsidRPr="00A03CE4">
        <w:rPr>
          <w:rFonts w:ascii="Arial" w:eastAsia="Calibri" w:hAnsi="Arial" w:cs="Arial"/>
          <w:sz w:val="24"/>
          <w:szCs w:val="24"/>
        </w:rPr>
        <w:t xml:space="preserve">os riscos e as despesas decorrentes da boa e perfeita execução do objeto e, ainda: </w:t>
      </w:r>
    </w:p>
    <w:p w14:paraId="71BDC870"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 xml:space="preserve">.1. Responsabilizar-se pelos vícios e danos decorrentes do objeto, de acordo com os artigos 12, 13 e 17 a 27, do Código de Defesa do Consumidor (Lei nº 8.078, de 1990); </w:t>
      </w: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2</w:t>
      </w:r>
      <w:r w:rsidRPr="00A03CE4">
        <w:rPr>
          <w:rFonts w:ascii="Arial" w:eastAsia="Calibri" w:hAnsi="Arial" w:cs="Arial"/>
          <w:sz w:val="24"/>
          <w:szCs w:val="24"/>
        </w:rPr>
        <w:t xml:space="preserve"> Substituir, reparar ou corrigir, às suas expensas, no prazo fixado neste Termo de Referência, o objeto com avarias ou defeitos; </w:t>
      </w:r>
    </w:p>
    <w:p w14:paraId="18BF6069"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3</w:t>
      </w:r>
      <w:r w:rsidRPr="00A03CE4">
        <w:rPr>
          <w:rFonts w:ascii="Arial" w:eastAsia="Calibri" w:hAnsi="Arial" w:cs="Arial"/>
          <w:sz w:val="24"/>
          <w:szCs w:val="24"/>
        </w:rPr>
        <w:t xml:space="preserve"> Manter, durante toda a execução do contrato, em compatibilidade com as obrigações assumidas, todas as condições de habilitação e qualificação exigidas na licitação; </w:t>
      </w:r>
    </w:p>
    <w:p w14:paraId="00E24908" w14:textId="77777777" w:rsidR="006C1C42" w:rsidRDefault="006C1C42" w:rsidP="006C1C42">
      <w:pPr>
        <w:jc w:val="both"/>
        <w:rPr>
          <w:rFonts w:ascii="Arial" w:eastAsia="Calibri" w:hAnsi="Arial" w:cs="Arial"/>
          <w:sz w:val="24"/>
          <w:szCs w:val="24"/>
        </w:rPr>
      </w:pPr>
      <w:r w:rsidRPr="00A03CE4">
        <w:rPr>
          <w:rFonts w:ascii="Arial" w:eastAsia="Calibri" w:hAnsi="Arial" w:cs="Arial"/>
          <w:sz w:val="24"/>
          <w:szCs w:val="24"/>
        </w:rPr>
        <w:t>7.1.</w:t>
      </w:r>
      <w:r>
        <w:rPr>
          <w:rFonts w:ascii="Arial" w:eastAsia="Calibri" w:hAnsi="Arial" w:cs="Arial"/>
          <w:sz w:val="24"/>
          <w:szCs w:val="24"/>
        </w:rPr>
        <w:t>4</w:t>
      </w:r>
      <w:r w:rsidRPr="00A03CE4">
        <w:rPr>
          <w:rFonts w:ascii="Arial" w:eastAsia="Calibri" w:hAnsi="Arial" w:cs="Arial"/>
          <w:sz w:val="24"/>
          <w:szCs w:val="24"/>
        </w:rPr>
        <w:t xml:space="preserve"> Efetuar a entrega do objeto em perfeitas condições, conforme especificações, prazo e local constantes </w:t>
      </w:r>
      <w:r>
        <w:rPr>
          <w:rFonts w:ascii="Arial" w:eastAsia="Calibri" w:hAnsi="Arial" w:cs="Arial"/>
          <w:sz w:val="24"/>
          <w:szCs w:val="24"/>
        </w:rPr>
        <w:t>neste Termo de Referência</w:t>
      </w:r>
      <w:r w:rsidRPr="00A03CE4">
        <w:rPr>
          <w:rFonts w:ascii="Arial" w:eastAsia="Calibri" w:hAnsi="Arial" w:cs="Arial"/>
          <w:sz w:val="24"/>
          <w:szCs w:val="24"/>
        </w:rPr>
        <w:t xml:space="preserve">, acompanhado da respectiva </w:t>
      </w:r>
      <w:proofErr w:type="spellStart"/>
      <w:r>
        <w:rPr>
          <w:rFonts w:ascii="Arial" w:eastAsia="Calibri" w:hAnsi="Arial" w:cs="Arial"/>
          <w:sz w:val="24"/>
          <w:szCs w:val="24"/>
        </w:rPr>
        <w:t>Danfe</w:t>
      </w:r>
      <w:r w:rsidRPr="00A03CE4">
        <w:rPr>
          <w:rFonts w:ascii="Arial" w:eastAsia="Calibri" w:hAnsi="Arial" w:cs="Arial"/>
          <w:sz w:val="24"/>
          <w:szCs w:val="24"/>
        </w:rPr>
        <w:t>l</w:t>
      </w:r>
      <w:proofErr w:type="spellEnd"/>
      <w:r w:rsidRPr="00A03CE4">
        <w:rPr>
          <w:rFonts w:ascii="Arial" w:eastAsia="Calibri" w:hAnsi="Arial" w:cs="Arial"/>
          <w:sz w:val="24"/>
          <w:szCs w:val="24"/>
        </w:rPr>
        <w:t>, na qual constarão as indicações referentes: à marca, ao fabricante, ao modelo, à procedência e ao prazo de garantia ou validade;</w:t>
      </w:r>
    </w:p>
    <w:p w14:paraId="041863D1" w14:textId="77777777" w:rsidR="006C1C42" w:rsidRDefault="006C1C42" w:rsidP="006C1C42">
      <w:pPr>
        <w:jc w:val="both"/>
        <w:rPr>
          <w:rFonts w:ascii="Arial" w:eastAsia="Calibri" w:hAnsi="Arial" w:cs="Arial"/>
          <w:sz w:val="24"/>
          <w:szCs w:val="24"/>
        </w:rPr>
      </w:pPr>
      <w:r w:rsidRPr="00A03CE4">
        <w:rPr>
          <w:rFonts w:ascii="Arial" w:eastAsia="Calibri" w:hAnsi="Arial" w:cs="Arial"/>
          <w:sz w:val="24"/>
          <w:szCs w:val="24"/>
        </w:rPr>
        <w:t>7.1.</w:t>
      </w:r>
      <w:r>
        <w:rPr>
          <w:rFonts w:ascii="Arial" w:eastAsia="Calibri" w:hAnsi="Arial" w:cs="Arial"/>
          <w:sz w:val="24"/>
          <w:szCs w:val="24"/>
        </w:rPr>
        <w:t>5</w:t>
      </w:r>
      <w:r w:rsidRPr="00A03CE4">
        <w:rPr>
          <w:rFonts w:ascii="Arial" w:eastAsia="Calibri" w:hAnsi="Arial" w:cs="Arial"/>
          <w:sz w:val="24"/>
          <w:szCs w:val="24"/>
        </w:rPr>
        <w:t xml:space="preserve"> Comunicar à Contratante, no prazo máximo de 24 (vinte e quatro) horas que antecede a data da entrega, os motivos que impossibilitem o cumprimento do prazo previsto, com a devida comprovação;</w:t>
      </w:r>
    </w:p>
    <w:p w14:paraId="36BA0D56"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6</w:t>
      </w:r>
      <w:r w:rsidRPr="00A03CE4">
        <w:rPr>
          <w:rFonts w:ascii="Arial" w:eastAsia="Calibri" w:hAnsi="Arial" w:cs="Arial"/>
          <w:sz w:val="24"/>
          <w:szCs w:val="24"/>
        </w:rPr>
        <w:t xml:space="preserve"> Responsabilizar-se por todas as despesas decorrentes da produção, fornecimento e entrega do produto, inclusive as despesas de embarque e transporte, de embalagens, frete, seguro, e, eventuais perdas ou danos. </w:t>
      </w:r>
    </w:p>
    <w:p w14:paraId="1A9E7B5D"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7</w:t>
      </w:r>
      <w:r w:rsidRPr="00A03CE4">
        <w:rPr>
          <w:rFonts w:ascii="Arial" w:eastAsia="Calibri" w:hAnsi="Arial" w:cs="Arial"/>
          <w:sz w:val="24"/>
          <w:szCs w:val="24"/>
        </w:rPr>
        <w:t xml:space="preserve"> Responder integralmente por perdas e danos que vier a causar ao Município ou a terceiros em razão de ação ou omissão dolosa ou culposa, sua ou dos seus prepostos, independentemente de outras cominações edilícias ou legais a que estiver sujeito; </w:t>
      </w:r>
    </w:p>
    <w:p w14:paraId="4CEF4E37"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8</w:t>
      </w:r>
      <w:r w:rsidRPr="00A03CE4">
        <w:rPr>
          <w:rFonts w:ascii="Arial" w:eastAsia="Calibri" w:hAnsi="Arial" w:cs="Arial"/>
          <w:sz w:val="24"/>
          <w:szCs w:val="24"/>
        </w:rPr>
        <w:t xml:space="preserve"> Responsabilizar-se pelo pagamento dos tributos que venham incidir sobre o produto fornecido, reservando ao Município o direito de deduzir, dos valores a serem pagos à empresa, as quantias correspondentes aos tributos eventualmente não recolhidos; </w:t>
      </w:r>
    </w:p>
    <w:p w14:paraId="13986D00"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lastRenderedPageBreak/>
        <w:t>7</w:t>
      </w:r>
      <w:r w:rsidRPr="00A03CE4">
        <w:rPr>
          <w:rFonts w:ascii="Arial" w:eastAsia="Calibri" w:hAnsi="Arial" w:cs="Arial"/>
          <w:sz w:val="24"/>
          <w:szCs w:val="24"/>
        </w:rPr>
        <w:t>.1.</w:t>
      </w:r>
      <w:r>
        <w:rPr>
          <w:rFonts w:ascii="Arial" w:eastAsia="Calibri" w:hAnsi="Arial" w:cs="Arial"/>
          <w:sz w:val="24"/>
          <w:szCs w:val="24"/>
        </w:rPr>
        <w:t>9</w:t>
      </w:r>
      <w:r w:rsidRPr="00A03CE4">
        <w:rPr>
          <w:rFonts w:ascii="Arial" w:eastAsia="Calibri" w:hAnsi="Arial" w:cs="Arial"/>
          <w:sz w:val="24"/>
          <w:szCs w:val="24"/>
        </w:rPr>
        <w:t xml:space="preserve">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 </w:t>
      </w:r>
    </w:p>
    <w:p w14:paraId="599A4462"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10</w:t>
      </w:r>
      <w:r w:rsidRPr="00A03CE4">
        <w:rPr>
          <w:rFonts w:ascii="Arial" w:eastAsia="Calibri" w:hAnsi="Arial" w:cs="Arial"/>
          <w:sz w:val="24"/>
          <w:szCs w:val="24"/>
        </w:rPr>
        <w:t xml:space="preserve"> Responder por quaisquer compromissos assumidos com terceiros, ainda que vinculados à execução do Contrato, bem como por qualquer dano causado a terceiros em decorrência de ato da Contratada, de seus empregados, prepostos ou subordinados. </w:t>
      </w:r>
    </w:p>
    <w:p w14:paraId="0E3E43F6" w14:textId="77777777" w:rsidR="006C1C42" w:rsidRDefault="006C1C42" w:rsidP="006C1C42">
      <w:pPr>
        <w:jc w:val="both"/>
        <w:rPr>
          <w:rFonts w:ascii="Arial" w:eastAsia="Calibri" w:hAnsi="Arial" w:cs="Arial"/>
          <w:sz w:val="24"/>
          <w:szCs w:val="24"/>
        </w:rPr>
      </w:pPr>
      <w:r w:rsidRPr="00165614">
        <w:rPr>
          <w:rFonts w:ascii="Arial" w:eastAsia="Calibri" w:hAnsi="Arial" w:cs="Arial"/>
          <w:sz w:val="24"/>
          <w:szCs w:val="24"/>
        </w:rPr>
        <w:t>7.1.</w:t>
      </w:r>
      <w:r>
        <w:rPr>
          <w:rFonts w:ascii="Arial" w:eastAsia="Calibri" w:hAnsi="Arial" w:cs="Arial"/>
          <w:sz w:val="24"/>
          <w:szCs w:val="24"/>
        </w:rPr>
        <w:t>11</w:t>
      </w:r>
      <w:r w:rsidRPr="00165614">
        <w:rPr>
          <w:rFonts w:ascii="Arial" w:eastAsia="Calibri" w:hAnsi="Arial" w:cs="Arial"/>
          <w:sz w:val="24"/>
          <w:szCs w:val="24"/>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w:t>
      </w:r>
      <w:r>
        <w:rPr>
          <w:rFonts w:ascii="Arial" w:eastAsia="Calibri" w:hAnsi="Arial" w:cs="Arial"/>
          <w:sz w:val="24"/>
          <w:szCs w:val="24"/>
        </w:rPr>
        <w:t>Termo de Referência</w:t>
      </w:r>
      <w:r w:rsidRPr="00165614">
        <w:rPr>
          <w:rFonts w:ascii="Arial" w:eastAsia="Calibri" w:hAnsi="Arial" w:cs="Arial"/>
          <w:sz w:val="24"/>
          <w:szCs w:val="24"/>
        </w:rPr>
        <w:t>;</w:t>
      </w:r>
    </w:p>
    <w:p w14:paraId="05C1FE7A"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7</w:t>
      </w:r>
      <w:r w:rsidRPr="00A03CE4">
        <w:rPr>
          <w:rFonts w:ascii="Arial" w:eastAsia="Calibri" w:hAnsi="Arial" w:cs="Arial"/>
          <w:sz w:val="24"/>
          <w:szCs w:val="24"/>
        </w:rPr>
        <w:t>.1.</w:t>
      </w:r>
      <w:r>
        <w:rPr>
          <w:rFonts w:ascii="Arial" w:eastAsia="Calibri" w:hAnsi="Arial" w:cs="Arial"/>
          <w:sz w:val="24"/>
          <w:szCs w:val="24"/>
        </w:rPr>
        <w:t>12</w:t>
      </w:r>
      <w:r w:rsidRPr="00A03CE4">
        <w:rPr>
          <w:rFonts w:ascii="Arial" w:eastAsia="Calibri" w:hAnsi="Arial" w:cs="Arial"/>
          <w:sz w:val="24"/>
          <w:szCs w:val="24"/>
        </w:rPr>
        <w:t xml:space="preserve"> Respeitar os preços máximos estabelecidos nas normas de regência de contratações públicas; </w:t>
      </w:r>
    </w:p>
    <w:p w14:paraId="7E4C3415" w14:textId="77777777" w:rsidR="006C1C42" w:rsidRDefault="006C1C42" w:rsidP="006C1C42">
      <w:pPr>
        <w:jc w:val="both"/>
        <w:rPr>
          <w:rFonts w:ascii="Arial" w:eastAsia="Calibri" w:hAnsi="Arial" w:cs="Arial"/>
          <w:b/>
          <w:bCs/>
          <w:sz w:val="24"/>
          <w:szCs w:val="24"/>
        </w:rPr>
      </w:pPr>
    </w:p>
    <w:p w14:paraId="4C76F873" w14:textId="77777777" w:rsidR="006C1C42" w:rsidRDefault="006C1C42" w:rsidP="006C1C42">
      <w:pPr>
        <w:jc w:val="both"/>
        <w:rPr>
          <w:rFonts w:ascii="Arial" w:eastAsia="Calibri" w:hAnsi="Arial" w:cs="Arial"/>
          <w:b/>
          <w:bCs/>
          <w:sz w:val="24"/>
          <w:szCs w:val="24"/>
        </w:rPr>
      </w:pPr>
    </w:p>
    <w:p w14:paraId="0B262022" w14:textId="77777777" w:rsidR="006C1C42" w:rsidRDefault="006C1C42" w:rsidP="006C1C42">
      <w:pPr>
        <w:jc w:val="both"/>
        <w:rPr>
          <w:rFonts w:ascii="Arial" w:eastAsia="Calibri" w:hAnsi="Arial" w:cs="Arial"/>
          <w:b/>
          <w:bCs/>
          <w:sz w:val="24"/>
          <w:szCs w:val="24"/>
        </w:rPr>
      </w:pPr>
      <w:r>
        <w:rPr>
          <w:rFonts w:ascii="Arial" w:eastAsia="Calibri" w:hAnsi="Arial" w:cs="Arial"/>
          <w:b/>
          <w:bCs/>
          <w:sz w:val="24"/>
          <w:szCs w:val="24"/>
        </w:rPr>
        <w:t>8</w:t>
      </w:r>
      <w:r w:rsidRPr="006B7370">
        <w:rPr>
          <w:rFonts w:ascii="Arial" w:eastAsia="Calibri" w:hAnsi="Arial" w:cs="Arial"/>
          <w:b/>
          <w:bCs/>
          <w:sz w:val="24"/>
          <w:szCs w:val="24"/>
        </w:rPr>
        <w:t>. FORMA E PRAZO DE PAGAMENTO</w:t>
      </w:r>
    </w:p>
    <w:p w14:paraId="50AB6F59" w14:textId="77777777" w:rsidR="006C1C42" w:rsidRPr="006B7370" w:rsidRDefault="006C1C42" w:rsidP="006C1C42">
      <w:pPr>
        <w:jc w:val="both"/>
        <w:rPr>
          <w:rFonts w:ascii="Arial" w:eastAsia="Calibri" w:hAnsi="Arial" w:cs="Arial"/>
          <w:b/>
          <w:bCs/>
          <w:sz w:val="24"/>
          <w:szCs w:val="24"/>
        </w:rPr>
      </w:pPr>
    </w:p>
    <w:p w14:paraId="5BDB8F9C" w14:textId="77777777" w:rsidR="006C1C42" w:rsidRPr="00A03057" w:rsidRDefault="006C1C42" w:rsidP="006C1C42">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 xml:space="preserve">.1. </w:t>
      </w:r>
      <w:r w:rsidRPr="00A03057">
        <w:rPr>
          <w:rFonts w:ascii="Arial" w:eastAsia="Calibri" w:hAnsi="Arial" w:cs="Arial"/>
          <w:sz w:val="24"/>
          <w:szCs w:val="24"/>
        </w:rPr>
        <w:t xml:space="preserve">O pagamento será realizado </w:t>
      </w:r>
      <w:r>
        <w:rPr>
          <w:rFonts w:ascii="Arial" w:eastAsia="Calibri" w:hAnsi="Arial" w:cs="Arial"/>
          <w:sz w:val="24"/>
          <w:szCs w:val="24"/>
        </w:rPr>
        <w:t xml:space="preserve">em até 30 (trinta) dias </w:t>
      </w:r>
      <w:r w:rsidRPr="00A03057">
        <w:rPr>
          <w:rFonts w:ascii="Arial" w:eastAsia="Calibri" w:hAnsi="Arial" w:cs="Arial"/>
          <w:sz w:val="24"/>
          <w:szCs w:val="24"/>
        </w:rPr>
        <w:t>por meio de crédito em banco, agência</w:t>
      </w:r>
      <w:r>
        <w:rPr>
          <w:rFonts w:ascii="Arial" w:eastAsia="Calibri" w:hAnsi="Arial" w:cs="Arial"/>
          <w:sz w:val="24"/>
          <w:szCs w:val="24"/>
        </w:rPr>
        <w:t>,</w:t>
      </w:r>
      <w:r w:rsidRPr="00A03057">
        <w:rPr>
          <w:rFonts w:ascii="Arial" w:eastAsia="Calibri" w:hAnsi="Arial" w:cs="Arial"/>
          <w:sz w:val="24"/>
          <w:szCs w:val="24"/>
        </w:rPr>
        <w:t xml:space="preserve"> e conta corrente</w:t>
      </w:r>
      <w:r>
        <w:rPr>
          <w:rFonts w:ascii="Arial" w:eastAsia="Calibri" w:hAnsi="Arial" w:cs="Arial"/>
          <w:sz w:val="24"/>
          <w:szCs w:val="24"/>
        </w:rPr>
        <w:t xml:space="preserve"> </w:t>
      </w:r>
      <w:r w:rsidRPr="00A03057">
        <w:rPr>
          <w:rFonts w:ascii="Arial" w:eastAsia="Calibri" w:hAnsi="Arial" w:cs="Arial"/>
          <w:sz w:val="24"/>
          <w:szCs w:val="24"/>
        </w:rPr>
        <w:t>indicados pela contratada ou por meio de boleto em favor da contratada.</w:t>
      </w:r>
    </w:p>
    <w:p w14:paraId="11212B31" w14:textId="77777777" w:rsidR="006C1C42" w:rsidRPr="006B7370" w:rsidRDefault="006C1C42" w:rsidP="006C1C42">
      <w:pPr>
        <w:jc w:val="both"/>
        <w:rPr>
          <w:rFonts w:ascii="Arial" w:eastAsia="Calibri" w:hAnsi="Arial" w:cs="Arial"/>
          <w:sz w:val="24"/>
          <w:szCs w:val="24"/>
        </w:rPr>
      </w:pPr>
      <w:r>
        <w:rPr>
          <w:rFonts w:ascii="Arial" w:eastAsia="Calibri" w:hAnsi="Arial" w:cs="Arial"/>
          <w:sz w:val="24"/>
          <w:szCs w:val="24"/>
        </w:rPr>
        <w:t>8</w:t>
      </w:r>
      <w:r w:rsidRPr="00A03057">
        <w:rPr>
          <w:rFonts w:ascii="Arial" w:eastAsia="Calibri" w:hAnsi="Arial" w:cs="Arial"/>
          <w:sz w:val="24"/>
          <w:szCs w:val="24"/>
        </w:rPr>
        <w:t>.2 - Será considerada data do pagamento o dia em que constar como emitida a ordem bancária para pagamento</w:t>
      </w:r>
      <w:proofErr w:type="gramStart"/>
      <w:r w:rsidRPr="00A03057">
        <w:rPr>
          <w:rFonts w:ascii="Arial" w:eastAsia="Calibri" w:hAnsi="Arial" w:cs="Arial"/>
          <w:sz w:val="24"/>
          <w:szCs w:val="24"/>
        </w:rPr>
        <w:t>.</w:t>
      </w:r>
      <w:r w:rsidRPr="006B7370">
        <w:rPr>
          <w:rFonts w:ascii="Arial" w:eastAsia="Calibri" w:hAnsi="Arial" w:cs="Arial"/>
          <w:sz w:val="24"/>
          <w:szCs w:val="24"/>
        </w:rPr>
        <w:t>.</w:t>
      </w:r>
      <w:proofErr w:type="gramEnd"/>
    </w:p>
    <w:p w14:paraId="4082B045" w14:textId="77777777" w:rsidR="006C1C42" w:rsidRPr="006B7370" w:rsidRDefault="006C1C42" w:rsidP="006C1C42">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w:t>
      </w:r>
      <w:r>
        <w:rPr>
          <w:rFonts w:ascii="Arial" w:eastAsia="Calibri" w:hAnsi="Arial" w:cs="Arial"/>
          <w:sz w:val="24"/>
          <w:szCs w:val="24"/>
        </w:rPr>
        <w:t>3</w:t>
      </w:r>
      <w:r w:rsidRPr="006B7370">
        <w:rPr>
          <w:rFonts w:ascii="Arial" w:eastAsia="Calibri" w:hAnsi="Arial" w:cs="Arial"/>
          <w:sz w:val="24"/>
          <w:szCs w:val="24"/>
        </w:rPr>
        <w:t xml:space="preserve">. A </w:t>
      </w:r>
      <w:r>
        <w:rPr>
          <w:rFonts w:ascii="Arial" w:eastAsia="Calibri" w:hAnsi="Arial" w:cs="Arial"/>
          <w:sz w:val="24"/>
          <w:szCs w:val="24"/>
        </w:rPr>
        <w:t>DANFE</w:t>
      </w:r>
      <w:r w:rsidRPr="006B7370">
        <w:rPr>
          <w:rFonts w:ascii="Arial" w:eastAsia="Calibri" w:hAnsi="Arial" w:cs="Arial"/>
          <w:sz w:val="24"/>
          <w:szCs w:val="24"/>
        </w:rPr>
        <w:t>/Fatura liquidada, deverá, obrigatoriamente, conter o mesmo CNPJ/MF do vencedor da</w:t>
      </w:r>
      <w:r>
        <w:rPr>
          <w:rFonts w:ascii="Arial" w:eastAsia="Calibri" w:hAnsi="Arial" w:cs="Arial"/>
          <w:sz w:val="24"/>
          <w:szCs w:val="24"/>
        </w:rPr>
        <w:t xml:space="preserve"> contratação</w:t>
      </w:r>
      <w:r w:rsidRPr="006B7370">
        <w:rPr>
          <w:rFonts w:ascii="Arial" w:eastAsia="Calibri" w:hAnsi="Arial" w:cs="Arial"/>
          <w:sz w:val="24"/>
          <w:szCs w:val="24"/>
        </w:rPr>
        <w:t>.</w:t>
      </w:r>
    </w:p>
    <w:p w14:paraId="70B12D1E" w14:textId="77777777" w:rsidR="006C1C42" w:rsidRPr="006B7370" w:rsidRDefault="006C1C42" w:rsidP="006C1C42">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w:t>
      </w:r>
      <w:r>
        <w:rPr>
          <w:rFonts w:ascii="Arial" w:eastAsia="Calibri" w:hAnsi="Arial" w:cs="Arial"/>
          <w:sz w:val="24"/>
          <w:szCs w:val="24"/>
        </w:rPr>
        <w:t>4</w:t>
      </w:r>
      <w:r w:rsidRPr="006B7370">
        <w:rPr>
          <w:rFonts w:ascii="Arial" w:eastAsia="Calibri" w:hAnsi="Arial" w:cs="Arial"/>
          <w:sz w:val="24"/>
          <w:szCs w:val="24"/>
        </w:rPr>
        <w:t xml:space="preserve">. Considera-se ocorrido o recebimento da nota fiscal ou fatura no momento em que o órgão contratante atestar </w:t>
      </w:r>
      <w:r>
        <w:rPr>
          <w:rFonts w:ascii="Arial" w:eastAsia="Calibri" w:hAnsi="Arial" w:cs="Arial"/>
          <w:sz w:val="24"/>
          <w:szCs w:val="24"/>
        </w:rPr>
        <w:t>recebimento</w:t>
      </w:r>
      <w:r w:rsidRPr="006B7370">
        <w:rPr>
          <w:rFonts w:ascii="Arial" w:eastAsia="Calibri" w:hAnsi="Arial" w:cs="Arial"/>
          <w:sz w:val="24"/>
          <w:szCs w:val="24"/>
        </w:rPr>
        <w:t xml:space="preserve"> do objeto do contrato.</w:t>
      </w:r>
    </w:p>
    <w:p w14:paraId="581CC0DF" w14:textId="77777777" w:rsidR="006C1C42" w:rsidRDefault="006C1C42" w:rsidP="006C1C42">
      <w:pPr>
        <w:jc w:val="both"/>
        <w:rPr>
          <w:rFonts w:ascii="Arial" w:eastAsia="Calibri" w:hAnsi="Arial" w:cs="Arial"/>
          <w:sz w:val="24"/>
          <w:szCs w:val="24"/>
        </w:rPr>
      </w:pPr>
      <w:r>
        <w:rPr>
          <w:rFonts w:ascii="Arial" w:eastAsia="Calibri" w:hAnsi="Arial" w:cs="Arial"/>
          <w:sz w:val="24"/>
          <w:szCs w:val="24"/>
        </w:rPr>
        <w:t>8</w:t>
      </w:r>
      <w:r w:rsidRPr="006B7370">
        <w:rPr>
          <w:rFonts w:ascii="Arial" w:eastAsia="Calibri" w:hAnsi="Arial" w:cs="Arial"/>
          <w:sz w:val="24"/>
          <w:szCs w:val="24"/>
        </w:rPr>
        <w:t>.</w:t>
      </w:r>
      <w:r>
        <w:rPr>
          <w:rFonts w:ascii="Arial" w:eastAsia="Calibri" w:hAnsi="Arial" w:cs="Arial"/>
          <w:sz w:val="24"/>
          <w:szCs w:val="24"/>
        </w:rPr>
        <w:t>5</w:t>
      </w:r>
      <w:r w:rsidRPr="006B7370">
        <w:rPr>
          <w:rFonts w:ascii="Arial" w:eastAsia="Calibri" w:hAnsi="Arial" w:cs="Arial"/>
          <w:sz w:val="24"/>
          <w:szCs w:val="24"/>
        </w:rPr>
        <w:t>. Constatando-se alguma irregularidade da contratada, será providenciada sua notificação, por escrito, para que, no prazo de 5 (cinco) dias úteis, regularize sua situação ou, no mesmo prazo, apresente sua defesa</w:t>
      </w:r>
    </w:p>
    <w:p w14:paraId="62201748" w14:textId="77777777" w:rsidR="006C1C42" w:rsidRDefault="006C1C42" w:rsidP="006C1C42">
      <w:pPr>
        <w:jc w:val="both"/>
        <w:rPr>
          <w:rFonts w:ascii="Arial" w:eastAsia="Calibri" w:hAnsi="Arial" w:cs="Arial"/>
          <w:sz w:val="24"/>
          <w:szCs w:val="24"/>
        </w:rPr>
      </w:pPr>
    </w:p>
    <w:p w14:paraId="042A110F" w14:textId="77777777" w:rsidR="006C1C42" w:rsidRPr="006B7370" w:rsidRDefault="006C1C42" w:rsidP="006C1C42">
      <w:pPr>
        <w:jc w:val="both"/>
        <w:rPr>
          <w:rFonts w:ascii="Arial" w:eastAsia="Calibri" w:hAnsi="Arial" w:cs="Arial"/>
          <w:sz w:val="24"/>
          <w:szCs w:val="24"/>
        </w:rPr>
      </w:pPr>
    </w:p>
    <w:p w14:paraId="5CDD0F24" w14:textId="77777777" w:rsidR="006C1C42" w:rsidRPr="006B7370" w:rsidRDefault="006C1C42" w:rsidP="006C1C42">
      <w:pPr>
        <w:jc w:val="both"/>
        <w:rPr>
          <w:rFonts w:ascii="Arial" w:eastAsia="Calibri" w:hAnsi="Arial" w:cs="Arial"/>
          <w:b/>
          <w:bCs/>
          <w:sz w:val="24"/>
          <w:szCs w:val="24"/>
        </w:rPr>
      </w:pPr>
      <w:r>
        <w:rPr>
          <w:rFonts w:ascii="Arial" w:eastAsia="Calibri" w:hAnsi="Arial" w:cs="Arial"/>
          <w:b/>
          <w:bCs/>
          <w:sz w:val="24"/>
          <w:szCs w:val="24"/>
        </w:rPr>
        <w:t>9</w:t>
      </w:r>
      <w:r w:rsidRPr="006B7370">
        <w:rPr>
          <w:rFonts w:ascii="Arial" w:eastAsia="Calibri" w:hAnsi="Arial" w:cs="Arial"/>
          <w:b/>
          <w:bCs/>
          <w:sz w:val="24"/>
          <w:szCs w:val="24"/>
        </w:rPr>
        <w:t xml:space="preserve">. RECURSOS ORÇAMENTÁRIOS </w:t>
      </w:r>
    </w:p>
    <w:p w14:paraId="279AB5BE" w14:textId="77777777" w:rsidR="006C1C42" w:rsidRDefault="006C1C42" w:rsidP="006C1C42">
      <w:pPr>
        <w:jc w:val="both"/>
        <w:rPr>
          <w:rFonts w:ascii="Arial" w:hAnsi="Arial" w:cs="Arial"/>
          <w:sz w:val="24"/>
          <w:szCs w:val="24"/>
        </w:rPr>
      </w:pPr>
    </w:p>
    <w:p w14:paraId="753AEF72" w14:textId="77777777" w:rsidR="006C1C42" w:rsidRDefault="006C1C42" w:rsidP="006C1C42">
      <w:pPr>
        <w:jc w:val="both"/>
        <w:rPr>
          <w:rFonts w:ascii="Arial" w:hAnsi="Arial" w:cs="Arial"/>
          <w:sz w:val="24"/>
          <w:szCs w:val="24"/>
        </w:rPr>
      </w:pPr>
      <w:r w:rsidRPr="00FC34D7">
        <w:rPr>
          <w:rFonts w:ascii="Arial" w:hAnsi="Arial" w:cs="Arial"/>
          <w:sz w:val="24"/>
          <w:szCs w:val="24"/>
        </w:rPr>
        <w:t xml:space="preserve">Ficha </w:t>
      </w:r>
      <w:r>
        <w:rPr>
          <w:rFonts w:ascii="Arial" w:hAnsi="Arial" w:cs="Arial"/>
          <w:sz w:val="24"/>
          <w:szCs w:val="24"/>
        </w:rPr>
        <w:t xml:space="preserve">137 - Ensino Fundamental </w:t>
      </w:r>
    </w:p>
    <w:p w14:paraId="7100D5CF" w14:textId="77777777" w:rsidR="006C1C42" w:rsidRDefault="006C1C42" w:rsidP="006C1C42">
      <w:pPr>
        <w:jc w:val="both"/>
        <w:rPr>
          <w:rFonts w:ascii="Arial" w:hAnsi="Arial" w:cs="Arial"/>
          <w:sz w:val="24"/>
          <w:szCs w:val="24"/>
        </w:rPr>
      </w:pPr>
      <w:r>
        <w:rPr>
          <w:rFonts w:ascii="Arial" w:hAnsi="Arial" w:cs="Arial"/>
          <w:sz w:val="24"/>
          <w:szCs w:val="24"/>
        </w:rPr>
        <w:t>3.3.90.39.30</w:t>
      </w:r>
      <w:proofErr w:type="gramStart"/>
      <w:r>
        <w:rPr>
          <w:rFonts w:ascii="Arial" w:hAnsi="Arial" w:cs="Arial"/>
          <w:sz w:val="24"/>
          <w:szCs w:val="24"/>
        </w:rPr>
        <w:t xml:space="preserve">  </w:t>
      </w:r>
      <w:proofErr w:type="gramEnd"/>
      <w:r>
        <w:rPr>
          <w:rFonts w:ascii="Arial" w:hAnsi="Arial" w:cs="Arial"/>
          <w:sz w:val="24"/>
          <w:szCs w:val="24"/>
        </w:rPr>
        <w:t>– Material de consumo</w:t>
      </w:r>
    </w:p>
    <w:p w14:paraId="48174788" w14:textId="77777777" w:rsidR="006C1C42" w:rsidRDefault="006C1C42" w:rsidP="006C1C42">
      <w:pPr>
        <w:jc w:val="both"/>
        <w:rPr>
          <w:rFonts w:ascii="Arial" w:hAnsi="Arial" w:cs="Arial"/>
          <w:sz w:val="24"/>
          <w:szCs w:val="24"/>
        </w:rPr>
      </w:pPr>
    </w:p>
    <w:p w14:paraId="40200473" w14:textId="77777777" w:rsidR="006C1C42" w:rsidRPr="006001C9" w:rsidRDefault="006C1C42" w:rsidP="006C1C42">
      <w:pPr>
        <w:jc w:val="both"/>
        <w:rPr>
          <w:rFonts w:ascii="Arial" w:hAnsi="Arial" w:cs="Arial"/>
          <w:sz w:val="24"/>
          <w:szCs w:val="24"/>
        </w:rPr>
      </w:pPr>
      <w:r w:rsidRPr="006001C9">
        <w:rPr>
          <w:rFonts w:ascii="Arial" w:hAnsi="Arial" w:cs="Arial"/>
          <w:sz w:val="24"/>
          <w:szCs w:val="24"/>
        </w:rPr>
        <w:t xml:space="preserve">Ficha </w:t>
      </w:r>
      <w:r>
        <w:rPr>
          <w:rFonts w:ascii="Arial" w:hAnsi="Arial" w:cs="Arial"/>
          <w:sz w:val="24"/>
          <w:szCs w:val="24"/>
        </w:rPr>
        <w:t>251</w:t>
      </w:r>
      <w:r w:rsidRPr="006001C9">
        <w:rPr>
          <w:rFonts w:ascii="Arial" w:hAnsi="Arial" w:cs="Arial"/>
          <w:sz w:val="24"/>
          <w:szCs w:val="24"/>
        </w:rPr>
        <w:t xml:space="preserve"> </w:t>
      </w:r>
      <w:r>
        <w:rPr>
          <w:rFonts w:ascii="Arial" w:hAnsi="Arial" w:cs="Arial"/>
          <w:sz w:val="24"/>
          <w:szCs w:val="24"/>
        </w:rPr>
        <w:t>–</w:t>
      </w:r>
      <w:r w:rsidRPr="006001C9">
        <w:rPr>
          <w:rFonts w:ascii="Arial" w:hAnsi="Arial" w:cs="Arial"/>
          <w:sz w:val="24"/>
          <w:szCs w:val="24"/>
        </w:rPr>
        <w:t xml:space="preserve"> </w:t>
      </w:r>
      <w:r>
        <w:rPr>
          <w:rFonts w:ascii="Arial" w:hAnsi="Arial" w:cs="Arial"/>
          <w:sz w:val="24"/>
          <w:szCs w:val="24"/>
        </w:rPr>
        <w:t>Fundo Municipal de Saúde</w:t>
      </w:r>
      <w:r w:rsidRPr="006001C9">
        <w:rPr>
          <w:rFonts w:ascii="Arial" w:hAnsi="Arial" w:cs="Arial"/>
          <w:sz w:val="24"/>
          <w:szCs w:val="24"/>
        </w:rPr>
        <w:t xml:space="preserve"> </w:t>
      </w:r>
    </w:p>
    <w:p w14:paraId="275773AA" w14:textId="77777777" w:rsidR="006C1C42" w:rsidRDefault="006C1C42" w:rsidP="006C1C42">
      <w:pPr>
        <w:jc w:val="both"/>
        <w:rPr>
          <w:rFonts w:ascii="Arial" w:hAnsi="Arial" w:cs="Arial"/>
          <w:sz w:val="24"/>
          <w:szCs w:val="24"/>
        </w:rPr>
      </w:pPr>
      <w:r w:rsidRPr="00EB6257">
        <w:rPr>
          <w:rFonts w:ascii="Arial" w:hAnsi="Arial" w:cs="Arial"/>
          <w:sz w:val="24"/>
          <w:szCs w:val="24"/>
        </w:rPr>
        <w:t>3.3.90.39.30</w:t>
      </w:r>
      <w:proofErr w:type="gramStart"/>
      <w:r w:rsidRPr="00EB6257">
        <w:rPr>
          <w:rFonts w:ascii="Arial" w:hAnsi="Arial" w:cs="Arial"/>
          <w:sz w:val="24"/>
          <w:szCs w:val="24"/>
        </w:rPr>
        <w:t xml:space="preserve">  </w:t>
      </w:r>
      <w:proofErr w:type="gramEnd"/>
      <w:r w:rsidRPr="00EB6257">
        <w:rPr>
          <w:rFonts w:ascii="Arial" w:hAnsi="Arial" w:cs="Arial"/>
          <w:sz w:val="24"/>
          <w:szCs w:val="24"/>
        </w:rPr>
        <w:t xml:space="preserve">– Material de </w:t>
      </w:r>
      <w:r>
        <w:rPr>
          <w:rFonts w:ascii="Arial" w:hAnsi="Arial" w:cs="Arial"/>
          <w:sz w:val="24"/>
          <w:szCs w:val="24"/>
        </w:rPr>
        <w:t>consumo</w:t>
      </w:r>
    </w:p>
    <w:p w14:paraId="60FD09F6" w14:textId="77777777" w:rsidR="006C1C42" w:rsidRDefault="006C1C42" w:rsidP="006C1C42">
      <w:pPr>
        <w:jc w:val="both"/>
        <w:rPr>
          <w:rFonts w:ascii="Arial" w:hAnsi="Arial" w:cs="Arial"/>
          <w:sz w:val="24"/>
          <w:szCs w:val="24"/>
        </w:rPr>
      </w:pPr>
    </w:p>
    <w:p w14:paraId="66740DF6" w14:textId="77777777" w:rsidR="006C1C42" w:rsidRPr="006001C9" w:rsidRDefault="006C1C42" w:rsidP="006C1C42">
      <w:pPr>
        <w:jc w:val="both"/>
        <w:rPr>
          <w:rFonts w:ascii="Arial" w:hAnsi="Arial" w:cs="Arial"/>
          <w:sz w:val="24"/>
          <w:szCs w:val="24"/>
        </w:rPr>
      </w:pPr>
      <w:r w:rsidRPr="006001C9">
        <w:rPr>
          <w:rFonts w:ascii="Arial" w:hAnsi="Arial" w:cs="Arial"/>
          <w:sz w:val="24"/>
          <w:szCs w:val="24"/>
        </w:rPr>
        <w:t xml:space="preserve">Ficha </w:t>
      </w:r>
      <w:r>
        <w:rPr>
          <w:rFonts w:ascii="Arial" w:hAnsi="Arial" w:cs="Arial"/>
          <w:sz w:val="24"/>
          <w:szCs w:val="24"/>
        </w:rPr>
        <w:t>179</w:t>
      </w:r>
      <w:r w:rsidRPr="006001C9">
        <w:rPr>
          <w:rFonts w:ascii="Arial" w:hAnsi="Arial" w:cs="Arial"/>
          <w:sz w:val="24"/>
          <w:szCs w:val="24"/>
        </w:rPr>
        <w:t xml:space="preserve"> </w:t>
      </w:r>
      <w:r>
        <w:rPr>
          <w:rFonts w:ascii="Arial" w:hAnsi="Arial" w:cs="Arial"/>
          <w:sz w:val="24"/>
          <w:szCs w:val="24"/>
        </w:rPr>
        <w:t>–</w:t>
      </w:r>
      <w:r w:rsidRPr="006001C9">
        <w:rPr>
          <w:rFonts w:ascii="Arial" w:hAnsi="Arial" w:cs="Arial"/>
          <w:sz w:val="24"/>
          <w:szCs w:val="24"/>
        </w:rPr>
        <w:t xml:space="preserve"> </w:t>
      </w:r>
      <w:r>
        <w:rPr>
          <w:rFonts w:ascii="Arial" w:hAnsi="Arial" w:cs="Arial"/>
          <w:sz w:val="24"/>
          <w:szCs w:val="24"/>
        </w:rPr>
        <w:t>Desporto e Lazer</w:t>
      </w:r>
      <w:r w:rsidRPr="006001C9">
        <w:rPr>
          <w:rFonts w:ascii="Arial" w:hAnsi="Arial" w:cs="Arial"/>
          <w:sz w:val="24"/>
          <w:szCs w:val="24"/>
        </w:rPr>
        <w:t xml:space="preserve"> </w:t>
      </w:r>
    </w:p>
    <w:p w14:paraId="0D489047" w14:textId="77777777" w:rsidR="006C1C42" w:rsidRDefault="006C1C42" w:rsidP="006C1C42">
      <w:pPr>
        <w:jc w:val="both"/>
        <w:rPr>
          <w:rFonts w:ascii="Arial" w:hAnsi="Arial" w:cs="Arial"/>
          <w:sz w:val="24"/>
          <w:szCs w:val="24"/>
        </w:rPr>
      </w:pPr>
      <w:r w:rsidRPr="00EB6257">
        <w:rPr>
          <w:rFonts w:ascii="Arial" w:hAnsi="Arial" w:cs="Arial"/>
          <w:sz w:val="24"/>
          <w:szCs w:val="24"/>
        </w:rPr>
        <w:t>3.3.90.39.30</w:t>
      </w:r>
      <w:proofErr w:type="gramStart"/>
      <w:r w:rsidRPr="00EB6257">
        <w:rPr>
          <w:rFonts w:ascii="Arial" w:hAnsi="Arial" w:cs="Arial"/>
          <w:sz w:val="24"/>
          <w:szCs w:val="24"/>
        </w:rPr>
        <w:t xml:space="preserve">  </w:t>
      </w:r>
      <w:proofErr w:type="gramEnd"/>
      <w:r w:rsidRPr="00EB6257">
        <w:rPr>
          <w:rFonts w:ascii="Arial" w:hAnsi="Arial" w:cs="Arial"/>
          <w:sz w:val="24"/>
          <w:szCs w:val="24"/>
        </w:rPr>
        <w:t xml:space="preserve">– Material de </w:t>
      </w:r>
      <w:r>
        <w:rPr>
          <w:rFonts w:ascii="Arial" w:hAnsi="Arial" w:cs="Arial"/>
          <w:sz w:val="24"/>
          <w:szCs w:val="24"/>
        </w:rPr>
        <w:t>consumo</w:t>
      </w:r>
    </w:p>
    <w:p w14:paraId="33D3BB93" w14:textId="77777777" w:rsidR="006C1C42" w:rsidRDefault="006C1C42" w:rsidP="006C1C42">
      <w:pPr>
        <w:jc w:val="center"/>
        <w:rPr>
          <w:rFonts w:ascii="Arial" w:eastAsia="Calibri" w:hAnsi="Arial" w:cs="Arial"/>
          <w:sz w:val="24"/>
          <w:szCs w:val="24"/>
        </w:rPr>
      </w:pPr>
    </w:p>
    <w:p w14:paraId="5CCFD0B1" w14:textId="77777777" w:rsidR="006C1C42" w:rsidRDefault="006C1C42" w:rsidP="006C1C42">
      <w:pPr>
        <w:jc w:val="center"/>
        <w:rPr>
          <w:rFonts w:ascii="Arial" w:eastAsia="Calibri" w:hAnsi="Arial" w:cs="Arial"/>
          <w:sz w:val="24"/>
          <w:szCs w:val="24"/>
        </w:rPr>
      </w:pPr>
      <w:r>
        <w:rPr>
          <w:rFonts w:ascii="Arial" w:eastAsia="Calibri" w:hAnsi="Arial" w:cs="Arial"/>
          <w:sz w:val="24"/>
          <w:szCs w:val="24"/>
        </w:rPr>
        <w:t>Rifaina SP</w:t>
      </w:r>
      <w:r w:rsidRPr="006B7370">
        <w:rPr>
          <w:rFonts w:ascii="Arial" w:eastAsia="Calibri" w:hAnsi="Arial" w:cs="Arial"/>
          <w:sz w:val="24"/>
          <w:szCs w:val="24"/>
        </w:rPr>
        <w:t xml:space="preserve">, </w:t>
      </w:r>
      <w:r>
        <w:rPr>
          <w:rFonts w:ascii="Arial" w:eastAsia="Calibri" w:hAnsi="Arial" w:cs="Arial"/>
          <w:sz w:val="24"/>
          <w:szCs w:val="24"/>
        </w:rPr>
        <w:t>22</w:t>
      </w:r>
      <w:r w:rsidRPr="006B7370">
        <w:rPr>
          <w:rFonts w:ascii="Arial" w:eastAsia="Calibri" w:hAnsi="Arial" w:cs="Arial"/>
          <w:sz w:val="24"/>
          <w:szCs w:val="24"/>
        </w:rPr>
        <w:t xml:space="preserve"> de </w:t>
      </w:r>
      <w:r>
        <w:rPr>
          <w:rFonts w:ascii="Arial" w:eastAsia="Calibri" w:hAnsi="Arial" w:cs="Arial"/>
          <w:sz w:val="24"/>
          <w:szCs w:val="24"/>
        </w:rPr>
        <w:t xml:space="preserve">abril </w:t>
      </w:r>
      <w:r w:rsidRPr="006B7370">
        <w:rPr>
          <w:rFonts w:ascii="Arial" w:eastAsia="Calibri" w:hAnsi="Arial" w:cs="Arial"/>
          <w:sz w:val="24"/>
          <w:szCs w:val="24"/>
        </w:rPr>
        <w:t xml:space="preserve">de </w:t>
      </w:r>
      <w:r>
        <w:rPr>
          <w:rFonts w:ascii="Arial" w:eastAsia="Calibri" w:hAnsi="Arial" w:cs="Arial"/>
          <w:sz w:val="24"/>
          <w:szCs w:val="24"/>
        </w:rPr>
        <w:t>2024</w:t>
      </w:r>
    </w:p>
    <w:p w14:paraId="2B85EB6C" w14:textId="77777777" w:rsidR="006C1C42" w:rsidRDefault="006C1C42" w:rsidP="006C1C42">
      <w:pPr>
        <w:jc w:val="center"/>
        <w:rPr>
          <w:rFonts w:ascii="Arial" w:eastAsia="Calibri" w:hAnsi="Arial" w:cs="Arial"/>
          <w:sz w:val="24"/>
          <w:szCs w:val="24"/>
        </w:rPr>
      </w:pPr>
    </w:p>
    <w:p w14:paraId="4BA54EE6" w14:textId="77777777" w:rsidR="006C1C42" w:rsidRPr="006B7370" w:rsidRDefault="006C1C42" w:rsidP="006C1C42">
      <w:pPr>
        <w:jc w:val="center"/>
        <w:rPr>
          <w:rFonts w:ascii="Arial" w:eastAsia="Calibri" w:hAnsi="Arial" w:cs="Arial"/>
          <w:sz w:val="24"/>
          <w:szCs w:val="24"/>
        </w:rPr>
      </w:pPr>
    </w:p>
    <w:p w14:paraId="1FD09E08"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_________________________________________________</w:t>
      </w:r>
    </w:p>
    <w:p w14:paraId="214B4F88"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 xml:space="preserve">Secretaria Municipal da Educação; Lilian Mateus Floriano </w:t>
      </w:r>
      <w:proofErr w:type="spellStart"/>
      <w:r w:rsidRPr="00376E7C">
        <w:rPr>
          <w:rFonts w:ascii="Arial" w:eastAsia="Calibri" w:hAnsi="Arial" w:cs="Arial"/>
          <w:sz w:val="24"/>
          <w:szCs w:val="24"/>
        </w:rPr>
        <w:t>Comodaro</w:t>
      </w:r>
      <w:proofErr w:type="spellEnd"/>
    </w:p>
    <w:p w14:paraId="6136D7D7" w14:textId="77777777" w:rsidR="006C1C42" w:rsidRPr="00376E7C" w:rsidRDefault="006C1C42" w:rsidP="006C1C42">
      <w:pPr>
        <w:rPr>
          <w:rFonts w:ascii="Arial" w:eastAsia="Calibri" w:hAnsi="Arial" w:cs="Arial"/>
          <w:sz w:val="24"/>
          <w:szCs w:val="24"/>
        </w:rPr>
      </w:pPr>
    </w:p>
    <w:p w14:paraId="10033F3B"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_________________________________________________</w:t>
      </w:r>
    </w:p>
    <w:p w14:paraId="679D7207"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Secretaria Municipal da Saúde: Wil</w:t>
      </w:r>
      <w:r>
        <w:rPr>
          <w:rFonts w:ascii="Arial" w:eastAsia="Calibri" w:hAnsi="Arial" w:cs="Arial"/>
          <w:sz w:val="24"/>
          <w:szCs w:val="24"/>
        </w:rPr>
        <w:t>l</w:t>
      </w:r>
      <w:r w:rsidRPr="00376E7C">
        <w:rPr>
          <w:rFonts w:ascii="Arial" w:eastAsia="Calibri" w:hAnsi="Arial" w:cs="Arial"/>
          <w:sz w:val="24"/>
          <w:szCs w:val="24"/>
        </w:rPr>
        <w:t>iam Ribeiro Moreira</w:t>
      </w:r>
    </w:p>
    <w:p w14:paraId="1E2C6E35" w14:textId="77777777" w:rsidR="006C1C42" w:rsidRPr="00376E7C" w:rsidRDefault="006C1C42" w:rsidP="006C1C42">
      <w:pPr>
        <w:rPr>
          <w:rFonts w:ascii="Arial" w:eastAsia="Calibri" w:hAnsi="Arial" w:cs="Arial"/>
          <w:sz w:val="24"/>
          <w:szCs w:val="24"/>
        </w:rPr>
      </w:pPr>
    </w:p>
    <w:p w14:paraId="298C9DCE"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_________________________________________________</w:t>
      </w:r>
    </w:p>
    <w:p w14:paraId="128EA44E" w14:textId="77777777" w:rsidR="006C1C42" w:rsidRPr="00376E7C" w:rsidRDefault="006C1C42" w:rsidP="006C1C42">
      <w:pPr>
        <w:rPr>
          <w:rFonts w:ascii="Arial" w:eastAsia="Calibri" w:hAnsi="Arial" w:cs="Arial"/>
          <w:sz w:val="24"/>
          <w:szCs w:val="24"/>
        </w:rPr>
      </w:pPr>
      <w:r w:rsidRPr="00376E7C">
        <w:rPr>
          <w:rFonts w:ascii="Arial" w:eastAsia="Calibri" w:hAnsi="Arial" w:cs="Arial"/>
          <w:sz w:val="24"/>
          <w:szCs w:val="24"/>
        </w:rPr>
        <w:t>Secretaria Municipal Esporte e Lazer: Sudário Luiz Lopes</w:t>
      </w:r>
    </w:p>
    <w:p w14:paraId="27696B6A" w14:textId="77777777" w:rsidR="006C1C42" w:rsidRDefault="006C1C42" w:rsidP="00574FEB">
      <w:pPr>
        <w:pStyle w:val="SemEspaamento"/>
        <w:jc w:val="both"/>
        <w:rPr>
          <w:rFonts w:ascii="Arial" w:hAnsi="Arial" w:cs="Arial"/>
        </w:rPr>
      </w:pPr>
    </w:p>
    <w:p w14:paraId="4D01C211" w14:textId="77777777" w:rsidR="007701DB" w:rsidRDefault="007701DB" w:rsidP="00574FEB">
      <w:pPr>
        <w:pStyle w:val="SemEspaamento"/>
        <w:jc w:val="both"/>
        <w:rPr>
          <w:rFonts w:ascii="Arial" w:hAnsi="Arial" w:cs="Arial"/>
        </w:rPr>
      </w:pPr>
    </w:p>
    <w:p w14:paraId="577EEDF3" w14:textId="77777777" w:rsidR="007701DB" w:rsidRDefault="007701DB" w:rsidP="00574FEB">
      <w:pPr>
        <w:pStyle w:val="SemEspaamento"/>
        <w:jc w:val="both"/>
        <w:rPr>
          <w:rFonts w:ascii="Arial" w:hAnsi="Arial" w:cs="Arial"/>
        </w:rPr>
      </w:pPr>
    </w:p>
    <w:p w14:paraId="3B7B7312" w14:textId="77777777" w:rsidR="007701DB" w:rsidRDefault="007701DB" w:rsidP="00574FEB">
      <w:pPr>
        <w:pStyle w:val="SemEspaamento"/>
        <w:jc w:val="both"/>
        <w:rPr>
          <w:rFonts w:ascii="Arial" w:hAnsi="Arial" w:cs="Arial"/>
        </w:rPr>
      </w:pPr>
    </w:p>
    <w:p w14:paraId="09FA53AE" w14:textId="77777777" w:rsidR="007701DB" w:rsidRDefault="007701DB" w:rsidP="00574FEB">
      <w:pPr>
        <w:pStyle w:val="SemEspaamento"/>
        <w:jc w:val="both"/>
        <w:rPr>
          <w:rFonts w:ascii="Arial" w:hAnsi="Arial" w:cs="Arial"/>
        </w:rPr>
      </w:pPr>
    </w:p>
    <w:p w14:paraId="63690164" w14:textId="77777777" w:rsidR="007701DB" w:rsidRDefault="007701DB" w:rsidP="00574FEB">
      <w:pPr>
        <w:pStyle w:val="SemEspaamento"/>
        <w:jc w:val="both"/>
        <w:rPr>
          <w:rFonts w:ascii="Arial" w:hAnsi="Arial" w:cs="Arial"/>
        </w:rPr>
      </w:pPr>
    </w:p>
    <w:p w14:paraId="4E674899" w14:textId="77777777" w:rsidR="007701DB" w:rsidRDefault="007701DB" w:rsidP="00574FEB">
      <w:pPr>
        <w:pStyle w:val="SemEspaamento"/>
        <w:jc w:val="both"/>
        <w:rPr>
          <w:rFonts w:ascii="Arial" w:hAnsi="Arial" w:cs="Arial"/>
        </w:rPr>
      </w:pPr>
    </w:p>
    <w:p w14:paraId="6B58E54E" w14:textId="77777777" w:rsidR="007701DB" w:rsidRDefault="007701DB" w:rsidP="00574FEB">
      <w:pPr>
        <w:pStyle w:val="SemEspaamento"/>
        <w:jc w:val="both"/>
        <w:rPr>
          <w:rFonts w:ascii="Arial" w:hAnsi="Arial" w:cs="Arial"/>
        </w:rPr>
      </w:pPr>
    </w:p>
    <w:p w14:paraId="4C61C55D" w14:textId="77777777" w:rsidR="007701DB" w:rsidRDefault="007701DB" w:rsidP="00574FEB">
      <w:pPr>
        <w:pStyle w:val="SemEspaamento"/>
        <w:jc w:val="both"/>
        <w:rPr>
          <w:rFonts w:ascii="Arial" w:hAnsi="Arial" w:cs="Arial"/>
        </w:rPr>
      </w:pPr>
    </w:p>
    <w:p w14:paraId="5DDD6D81" w14:textId="77777777" w:rsidR="007701DB" w:rsidRDefault="007701DB" w:rsidP="00574FEB">
      <w:pPr>
        <w:pStyle w:val="SemEspaamento"/>
        <w:jc w:val="both"/>
        <w:rPr>
          <w:rFonts w:ascii="Arial" w:hAnsi="Arial" w:cs="Arial"/>
        </w:rPr>
      </w:pPr>
    </w:p>
    <w:p w14:paraId="12BEDD36" w14:textId="77777777" w:rsidR="007701DB" w:rsidRDefault="007701DB" w:rsidP="00574FEB">
      <w:pPr>
        <w:pStyle w:val="SemEspaamento"/>
        <w:jc w:val="both"/>
        <w:rPr>
          <w:rFonts w:ascii="Arial" w:hAnsi="Arial" w:cs="Arial"/>
        </w:rPr>
      </w:pPr>
    </w:p>
    <w:p w14:paraId="3F3910F2" w14:textId="77777777" w:rsidR="007701DB" w:rsidRDefault="007701DB" w:rsidP="00574FEB">
      <w:pPr>
        <w:pStyle w:val="SemEspaamento"/>
        <w:jc w:val="both"/>
        <w:rPr>
          <w:rFonts w:ascii="Arial" w:hAnsi="Arial" w:cs="Arial"/>
        </w:rPr>
      </w:pPr>
    </w:p>
    <w:p w14:paraId="0B4BF3D3" w14:textId="77777777" w:rsidR="007701DB" w:rsidRDefault="007701DB" w:rsidP="00574FEB">
      <w:pPr>
        <w:pStyle w:val="SemEspaamento"/>
        <w:jc w:val="both"/>
        <w:rPr>
          <w:rFonts w:ascii="Arial" w:hAnsi="Arial" w:cs="Arial"/>
        </w:rPr>
      </w:pPr>
    </w:p>
    <w:p w14:paraId="7BD5AC4E" w14:textId="77777777" w:rsidR="007701DB" w:rsidRDefault="007701DB" w:rsidP="00574FEB">
      <w:pPr>
        <w:pStyle w:val="SemEspaamento"/>
        <w:jc w:val="both"/>
        <w:rPr>
          <w:rFonts w:ascii="Arial" w:hAnsi="Arial" w:cs="Arial"/>
        </w:rPr>
      </w:pPr>
    </w:p>
    <w:p w14:paraId="4F40378D" w14:textId="77777777" w:rsidR="007701DB" w:rsidRDefault="007701DB" w:rsidP="00574FEB">
      <w:pPr>
        <w:pStyle w:val="SemEspaamento"/>
        <w:jc w:val="both"/>
        <w:rPr>
          <w:rFonts w:ascii="Arial" w:hAnsi="Arial" w:cs="Arial"/>
        </w:rPr>
      </w:pPr>
    </w:p>
    <w:p w14:paraId="6DA008F1" w14:textId="77777777" w:rsidR="007701DB" w:rsidRDefault="007701DB" w:rsidP="00574FEB">
      <w:pPr>
        <w:pStyle w:val="SemEspaamento"/>
        <w:jc w:val="both"/>
        <w:rPr>
          <w:rFonts w:ascii="Arial" w:hAnsi="Arial" w:cs="Arial"/>
        </w:rPr>
      </w:pPr>
    </w:p>
    <w:p w14:paraId="2F83F4E5" w14:textId="77777777" w:rsidR="007701DB" w:rsidRDefault="007701DB" w:rsidP="00574FEB">
      <w:pPr>
        <w:pStyle w:val="SemEspaamento"/>
        <w:jc w:val="both"/>
        <w:rPr>
          <w:rFonts w:ascii="Arial" w:hAnsi="Arial" w:cs="Arial"/>
        </w:rPr>
      </w:pPr>
    </w:p>
    <w:p w14:paraId="7456CC08" w14:textId="77777777" w:rsidR="007701DB" w:rsidRDefault="007701DB" w:rsidP="00574FEB">
      <w:pPr>
        <w:pStyle w:val="SemEspaamento"/>
        <w:jc w:val="both"/>
        <w:rPr>
          <w:rFonts w:ascii="Arial" w:hAnsi="Arial" w:cs="Arial"/>
        </w:rPr>
      </w:pPr>
    </w:p>
    <w:p w14:paraId="40DE3CC0" w14:textId="77777777" w:rsidR="007701DB" w:rsidRDefault="007701DB" w:rsidP="00574FEB">
      <w:pPr>
        <w:pStyle w:val="SemEspaamento"/>
        <w:jc w:val="both"/>
        <w:rPr>
          <w:rFonts w:ascii="Arial" w:hAnsi="Arial" w:cs="Arial"/>
        </w:rPr>
      </w:pPr>
    </w:p>
    <w:p w14:paraId="28CD76AE" w14:textId="77777777" w:rsidR="007701DB" w:rsidRDefault="007701DB" w:rsidP="00574FEB">
      <w:pPr>
        <w:pStyle w:val="SemEspaamento"/>
        <w:jc w:val="both"/>
        <w:rPr>
          <w:rFonts w:ascii="Arial" w:hAnsi="Arial" w:cs="Arial"/>
        </w:rPr>
      </w:pPr>
    </w:p>
    <w:p w14:paraId="6D4EBE62" w14:textId="77777777" w:rsidR="007701DB" w:rsidRDefault="007701DB" w:rsidP="00574FEB">
      <w:pPr>
        <w:pStyle w:val="SemEspaamento"/>
        <w:jc w:val="both"/>
        <w:rPr>
          <w:rFonts w:ascii="Arial" w:hAnsi="Arial" w:cs="Arial"/>
        </w:rPr>
      </w:pPr>
    </w:p>
    <w:p w14:paraId="00EAB941" w14:textId="77777777" w:rsidR="007701DB" w:rsidRDefault="007701DB" w:rsidP="00574FEB">
      <w:pPr>
        <w:pStyle w:val="SemEspaamento"/>
        <w:jc w:val="both"/>
        <w:rPr>
          <w:rFonts w:ascii="Arial" w:hAnsi="Arial" w:cs="Arial"/>
        </w:rPr>
      </w:pPr>
    </w:p>
    <w:p w14:paraId="47D1ABA2" w14:textId="77777777" w:rsidR="007701DB" w:rsidRDefault="007701DB" w:rsidP="00574FEB">
      <w:pPr>
        <w:pStyle w:val="SemEspaamento"/>
        <w:jc w:val="both"/>
        <w:rPr>
          <w:rFonts w:ascii="Arial" w:hAnsi="Arial" w:cs="Arial"/>
        </w:rPr>
      </w:pPr>
    </w:p>
    <w:p w14:paraId="51B24875" w14:textId="77777777" w:rsidR="007701DB" w:rsidRDefault="007701DB" w:rsidP="00574FEB">
      <w:pPr>
        <w:pStyle w:val="SemEspaamento"/>
        <w:jc w:val="both"/>
        <w:rPr>
          <w:rFonts w:ascii="Arial" w:hAnsi="Arial" w:cs="Arial"/>
        </w:rPr>
      </w:pPr>
    </w:p>
    <w:p w14:paraId="3F92974E" w14:textId="77777777" w:rsidR="007701DB" w:rsidRDefault="007701DB" w:rsidP="00574FEB">
      <w:pPr>
        <w:pStyle w:val="SemEspaamento"/>
        <w:jc w:val="both"/>
        <w:rPr>
          <w:rFonts w:ascii="Arial" w:hAnsi="Arial" w:cs="Arial"/>
        </w:rPr>
      </w:pPr>
    </w:p>
    <w:p w14:paraId="75C36D44" w14:textId="77777777" w:rsidR="007701DB" w:rsidRDefault="007701DB" w:rsidP="00574FEB">
      <w:pPr>
        <w:pStyle w:val="SemEspaamento"/>
        <w:jc w:val="both"/>
        <w:rPr>
          <w:rFonts w:ascii="Arial" w:hAnsi="Arial" w:cs="Arial"/>
        </w:rPr>
      </w:pPr>
    </w:p>
    <w:p w14:paraId="6543B30D" w14:textId="77777777" w:rsidR="007701DB" w:rsidRDefault="007701DB" w:rsidP="00574FEB">
      <w:pPr>
        <w:pStyle w:val="SemEspaamento"/>
        <w:jc w:val="both"/>
        <w:rPr>
          <w:rFonts w:ascii="Arial" w:hAnsi="Arial" w:cs="Arial"/>
        </w:rPr>
      </w:pPr>
    </w:p>
    <w:p w14:paraId="7138E28B" w14:textId="77777777" w:rsidR="007701DB" w:rsidRDefault="007701DB" w:rsidP="00574FEB">
      <w:pPr>
        <w:pStyle w:val="SemEspaamento"/>
        <w:jc w:val="both"/>
        <w:rPr>
          <w:rFonts w:ascii="Arial" w:hAnsi="Arial" w:cs="Arial"/>
        </w:rPr>
      </w:pPr>
    </w:p>
    <w:p w14:paraId="2E57F31F" w14:textId="77777777" w:rsidR="007701DB" w:rsidRDefault="007701DB" w:rsidP="00574FEB">
      <w:pPr>
        <w:pStyle w:val="SemEspaamento"/>
        <w:jc w:val="both"/>
        <w:rPr>
          <w:rFonts w:ascii="Arial" w:hAnsi="Arial" w:cs="Arial"/>
        </w:rPr>
      </w:pPr>
    </w:p>
    <w:p w14:paraId="7F16B337" w14:textId="77777777" w:rsidR="007701DB" w:rsidRDefault="007701DB" w:rsidP="00574FEB">
      <w:pPr>
        <w:pStyle w:val="SemEspaamento"/>
        <w:jc w:val="both"/>
        <w:rPr>
          <w:rFonts w:ascii="Arial" w:hAnsi="Arial" w:cs="Arial"/>
        </w:rPr>
      </w:pPr>
    </w:p>
    <w:p w14:paraId="24E645B6" w14:textId="77777777" w:rsidR="007701DB" w:rsidRDefault="007701DB" w:rsidP="00574FEB">
      <w:pPr>
        <w:pStyle w:val="SemEspaamento"/>
        <w:jc w:val="both"/>
        <w:rPr>
          <w:rFonts w:ascii="Arial" w:hAnsi="Arial" w:cs="Arial"/>
        </w:rPr>
      </w:pPr>
    </w:p>
    <w:p w14:paraId="310D0CFE" w14:textId="77777777" w:rsidR="007701DB" w:rsidRDefault="007701DB" w:rsidP="00574FEB">
      <w:pPr>
        <w:pStyle w:val="SemEspaamento"/>
        <w:jc w:val="both"/>
        <w:rPr>
          <w:rFonts w:ascii="Arial" w:hAnsi="Arial" w:cs="Arial"/>
        </w:rPr>
      </w:pPr>
    </w:p>
    <w:p w14:paraId="5CB836C0" w14:textId="77777777" w:rsidR="007701DB" w:rsidRDefault="007701DB" w:rsidP="00574FEB">
      <w:pPr>
        <w:pStyle w:val="SemEspaamento"/>
        <w:jc w:val="both"/>
        <w:rPr>
          <w:rFonts w:ascii="Arial" w:hAnsi="Arial" w:cs="Arial"/>
        </w:rPr>
      </w:pPr>
    </w:p>
    <w:p w14:paraId="221952B9" w14:textId="77777777" w:rsidR="007701DB" w:rsidRDefault="007701DB" w:rsidP="00574FEB">
      <w:pPr>
        <w:pStyle w:val="SemEspaamento"/>
        <w:jc w:val="both"/>
        <w:rPr>
          <w:rFonts w:ascii="Arial" w:hAnsi="Arial" w:cs="Arial"/>
        </w:rPr>
      </w:pPr>
    </w:p>
    <w:p w14:paraId="4087370F" w14:textId="77777777" w:rsidR="007701DB" w:rsidRDefault="007701DB" w:rsidP="00574FEB">
      <w:pPr>
        <w:pStyle w:val="SemEspaamento"/>
        <w:jc w:val="both"/>
        <w:rPr>
          <w:rFonts w:ascii="Arial" w:hAnsi="Arial" w:cs="Arial"/>
        </w:rPr>
      </w:pPr>
    </w:p>
    <w:p w14:paraId="1E58089A" w14:textId="77777777" w:rsidR="007701DB" w:rsidRDefault="007701DB" w:rsidP="00574FEB">
      <w:pPr>
        <w:pStyle w:val="SemEspaamento"/>
        <w:jc w:val="both"/>
        <w:rPr>
          <w:rFonts w:ascii="Arial" w:hAnsi="Arial" w:cs="Arial"/>
        </w:rPr>
      </w:pPr>
    </w:p>
    <w:p w14:paraId="324EC0BB" w14:textId="77777777" w:rsidR="007701DB" w:rsidRDefault="007701DB" w:rsidP="00574FEB">
      <w:pPr>
        <w:pStyle w:val="SemEspaamento"/>
        <w:jc w:val="both"/>
        <w:rPr>
          <w:rFonts w:ascii="Arial" w:hAnsi="Arial" w:cs="Arial"/>
        </w:rPr>
      </w:pPr>
    </w:p>
    <w:p w14:paraId="12449609" w14:textId="77777777" w:rsidR="007701DB" w:rsidRDefault="007701DB" w:rsidP="00574FEB">
      <w:pPr>
        <w:pStyle w:val="SemEspaamento"/>
        <w:jc w:val="both"/>
        <w:rPr>
          <w:rFonts w:ascii="Arial" w:hAnsi="Arial" w:cs="Arial"/>
        </w:rPr>
      </w:pPr>
    </w:p>
    <w:p w14:paraId="6C3C9169" w14:textId="77777777" w:rsidR="007701DB" w:rsidRDefault="007701DB" w:rsidP="00574FEB">
      <w:pPr>
        <w:pStyle w:val="SemEspaamento"/>
        <w:jc w:val="both"/>
        <w:rPr>
          <w:rFonts w:ascii="Arial" w:hAnsi="Arial" w:cs="Arial"/>
        </w:rPr>
      </w:pPr>
    </w:p>
    <w:p w14:paraId="6AA3678C" w14:textId="77777777" w:rsidR="007701DB" w:rsidRDefault="007701DB" w:rsidP="00574FEB">
      <w:pPr>
        <w:pStyle w:val="SemEspaamento"/>
        <w:jc w:val="both"/>
        <w:rPr>
          <w:rFonts w:ascii="Arial" w:hAnsi="Arial" w:cs="Arial"/>
        </w:rPr>
      </w:pPr>
    </w:p>
    <w:p w14:paraId="19C8502F" w14:textId="77777777" w:rsidR="007701DB" w:rsidRDefault="007701DB" w:rsidP="00574FEB">
      <w:pPr>
        <w:pStyle w:val="SemEspaamento"/>
        <w:jc w:val="both"/>
        <w:rPr>
          <w:rFonts w:ascii="Arial" w:hAnsi="Arial" w:cs="Arial"/>
        </w:rPr>
      </w:pPr>
    </w:p>
    <w:p w14:paraId="34B8EB40" w14:textId="77777777" w:rsidR="007701DB" w:rsidRDefault="007701DB" w:rsidP="00574FEB">
      <w:pPr>
        <w:pStyle w:val="SemEspaamento"/>
        <w:jc w:val="both"/>
        <w:rPr>
          <w:rFonts w:ascii="Arial" w:hAnsi="Arial" w:cs="Arial"/>
        </w:rPr>
      </w:pPr>
    </w:p>
    <w:p w14:paraId="3525B75D" w14:textId="77777777" w:rsidR="007701DB" w:rsidRDefault="007701DB" w:rsidP="00574FEB">
      <w:pPr>
        <w:pStyle w:val="SemEspaamento"/>
        <w:jc w:val="both"/>
        <w:rPr>
          <w:rFonts w:ascii="Arial" w:hAnsi="Arial" w:cs="Arial"/>
        </w:rPr>
      </w:pPr>
    </w:p>
    <w:p w14:paraId="02F83EB5" w14:textId="77777777" w:rsidR="007701DB" w:rsidRDefault="007701DB" w:rsidP="00574FEB">
      <w:pPr>
        <w:pStyle w:val="SemEspaamento"/>
        <w:jc w:val="both"/>
        <w:rPr>
          <w:rFonts w:ascii="Arial" w:hAnsi="Arial" w:cs="Arial"/>
        </w:rPr>
      </w:pPr>
    </w:p>
    <w:p w14:paraId="4111E124" w14:textId="77777777" w:rsidR="007701DB" w:rsidRPr="00672AF9" w:rsidRDefault="007701DB" w:rsidP="007701DB">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65F6E9B3" w14:textId="77777777" w:rsidR="007701DB" w:rsidRPr="00672AF9" w:rsidRDefault="007701DB" w:rsidP="007701DB">
      <w:pPr>
        <w:jc w:val="center"/>
        <w:rPr>
          <w:rFonts w:ascii="Calibri Light" w:hAnsi="Calibri Light" w:cs="Calibri Light"/>
          <w:b/>
          <w:bCs/>
        </w:rPr>
      </w:pPr>
      <w:r w:rsidRPr="00672AF9">
        <w:rPr>
          <w:rFonts w:ascii="Calibri Light" w:hAnsi="Calibri Light" w:cs="Calibri Light"/>
          <w:b/>
          <w:bCs/>
        </w:rPr>
        <w:t>Processo Administrativo: nº</w:t>
      </w:r>
      <w:r>
        <w:rPr>
          <w:rFonts w:ascii="Calibri Light" w:hAnsi="Calibri Light" w:cs="Calibri Light"/>
          <w:b/>
          <w:bCs/>
        </w:rPr>
        <w:t>103</w:t>
      </w:r>
      <w:r w:rsidRPr="00672AF9">
        <w:rPr>
          <w:rFonts w:ascii="Calibri Light" w:hAnsi="Calibri Light" w:cs="Calibri Light"/>
          <w:b/>
          <w:bCs/>
        </w:rPr>
        <w:t>/2024</w:t>
      </w:r>
    </w:p>
    <w:p w14:paraId="4C705B75" w14:textId="77777777" w:rsidR="007701DB" w:rsidRPr="00672AF9" w:rsidRDefault="007701DB" w:rsidP="007701DB">
      <w:pPr>
        <w:jc w:val="both"/>
        <w:rPr>
          <w:rFonts w:ascii="Calibri Light" w:hAnsi="Calibri Light" w:cs="Calibri Light"/>
          <w:b/>
          <w:bCs/>
        </w:rPr>
      </w:pPr>
    </w:p>
    <w:p w14:paraId="0D7172C5" w14:textId="77777777" w:rsidR="007701DB" w:rsidRPr="00672AF9" w:rsidRDefault="007701DB" w:rsidP="007701DB">
      <w:pPr>
        <w:jc w:val="center"/>
        <w:rPr>
          <w:rFonts w:ascii="Calibri Light" w:hAnsi="Calibri Light" w:cs="Calibri Light"/>
          <w:b/>
          <w:bCs/>
        </w:rPr>
      </w:pPr>
      <w:r w:rsidRPr="00672AF9">
        <w:rPr>
          <w:rFonts w:ascii="Calibri Light" w:hAnsi="Calibri Light" w:cs="Calibri Light"/>
          <w:b/>
          <w:bCs/>
        </w:rPr>
        <w:t>DISPENSA DE LICITAÇÃO Nº</w:t>
      </w:r>
      <w:r>
        <w:rPr>
          <w:rFonts w:ascii="Calibri Light" w:hAnsi="Calibri Light" w:cs="Calibri Light"/>
          <w:b/>
          <w:bCs/>
        </w:rPr>
        <w:t>88</w:t>
      </w:r>
      <w:r w:rsidRPr="00672AF9">
        <w:rPr>
          <w:rFonts w:ascii="Calibri Light" w:hAnsi="Calibri Light" w:cs="Calibri Light"/>
          <w:b/>
          <w:bCs/>
        </w:rPr>
        <w:t>/2024</w:t>
      </w:r>
    </w:p>
    <w:p w14:paraId="544CAC2F" w14:textId="77777777" w:rsidR="007701DB" w:rsidRPr="00672AF9" w:rsidRDefault="007701DB" w:rsidP="007701DB">
      <w:pPr>
        <w:jc w:val="center"/>
        <w:rPr>
          <w:rFonts w:ascii="Calibri Light" w:hAnsi="Calibri Light" w:cs="Calibri Light"/>
          <w:b/>
        </w:rPr>
      </w:pPr>
    </w:p>
    <w:p w14:paraId="1C765EE5" w14:textId="77777777" w:rsidR="007701DB" w:rsidRPr="00672AF9" w:rsidRDefault="007701DB" w:rsidP="007701DB">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r w:rsidRPr="00672AF9">
        <w:rPr>
          <w:rFonts w:ascii="Calibri Light" w:hAnsi="Calibri Light" w:cs="Calibri Light"/>
          <w:b/>
        </w:rPr>
        <w:t>BASE</w:t>
      </w:r>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w:t>
      </w:r>
      <w:proofErr w:type="gramStart"/>
      <w:r w:rsidRPr="00672AF9">
        <w:rPr>
          <w:rFonts w:ascii="Calibri Light" w:hAnsi="Calibri Light" w:cs="Calibri Light"/>
          <w:b/>
        </w:rPr>
        <w:t>1441/2024</w:t>
      </w:r>
      <w:proofErr w:type="gramEnd"/>
      <w:r w:rsidRPr="00672AF9">
        <w:rPr>
          <w:rFonts w:ascii="Calibri Light" w:hAnsi="Calibri Light" w:cs="Calibri Light"/>
          <w:b/>
        </w:rPr>
        <w:t xml:space="preserve"> </w:t>
      </w:r>
      <w:r w:rsidRPr="00672AF9">
        <w:rPr>
          <w:rFonts w:ascii="Calibri Light" w:hAnsi="Calibri Light" w:cs="Calibri Light"/>
          <w:b/>
          <w:spacing w:val="-52"/>
        </w:rPr>
        <w:t xml:space="preserve"> </w:t>
      </w:r>
    </w:p>
    <w:p w14:paraId="0423262D" w14:textId="77777777" w:rsidR="007701DB" w:rsidRDefault="007701DB" w:rsidP="007701DB">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p w14:paraId="5CEEBA45" w14:textId="77777777" w:rsidR="007701DB" w:rsidRDefault="007701DB" w:rsidP="007701DB">
      <w:pPr>
        <w:spacing w:line="576" w:lineRule="auto"/>
        <w:ind w:left="910" w:right="1227"/>
        <w:jc w:val="center"/>
        <w:rPr>
          <w:rFonts w:ascii="Calibri Light" w:hAnsi="Calibri Light" w:cs="Calibri Light"/>
          <w:b/>
        </w:rPr>
      </w:pPr>
    </w:p>
    <w:tbl>
      <w:tblPr>
        <w:tblW w:w="9308" w:type="dxa"/>
        <w:tblInd w:w="212" w:type="dxa"/>
        <w:tblCellMar>
          <w:left w:w="70" w:type="dxa"/>
          <w:right w:w="70" w:type="dxa"/>
        </w:tblCellMar>
        <w:tblLook w:val="04A0" w:firstRow="1" w:lastRow="0" w:firstColumn="1" w:lastColumn="0" w:noHBand="0" w:noVBand="1"/>
      </w:tblPr>
      <w:tblGrid>
        <w:gridCol w:w="639"/>
        <w:gridCol w:w="2328"/>
        <w:gridCol w:w="1978"/>
        <w:gridCol w:w="717"/>
        <w:gridCol w:w="2213"/>
        <w:gridCol w:w="828"/>
        <w:gridCol w:w="605"/>
      </w:tblGrid>
      <w:tr w:rsidR="007701DB" w:rsidRPr="00F33731" w14:paraId="5F335FE2" w14:textId="13B6618B" w:rsidTr="007701DB">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E368" w14:textId="77777777" w:rsidR="007701DB" w:rsidRPr="00F33731" w:rsidRDefault="007701DB" w:rsidP="000F51F2">
            <w:pPr>
              <w:jc w:val="center"/>
              <w:rPr>
                <w:rFonts w:ascii="Arial" w:hAnsi="Arial" w:cs="Arial"/>
                <w:color w:val="000000"/>
                <w:lang w:eastAsia="pt-BR"/>
              </w:rPr>
            </w:pPr>
            <w:r w:rsidRPr="00F33731">
              <w:rPr>
                <w:rFonts w:ascii="Arial" w:hAnsi="Arial" w:cs="Arial"/>
                <w:color w:val="000000"/>
                <w:lang w:eastAsia="pt-BR"/>
              </w:rPr>
              <w:t>Item</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27E4FC6D"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Descritivo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6B4ADCD"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Ensino Fundamental</w:t>
            </w:r>
          </w:p>
        </w:tc>
        <w:tc>
          <w:tcPr>
            <w:tcW w:w="885" w:type="dxa"/>
            <w:tcBorders>
              <w:top w:val="single" w:sz="4" w:space="0" w:color="auto"/>
              <w:left w:val="nil"/>
              <w:bottom w:val="single" w:sz="4" w:space="0" w:color="auto"/>
              <w:right w:val="single" w:sz="4" w:space="0" w:color="auto"/>
            </w:tcBorders>
            <w:vAlign w:val="center"/>
          </w:tcPr>
          <w:p w14:paraId="2C7C60E6"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Saúde</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E1FB6"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Esporte e Lazer</w:t>
            </w:r>
          </w:p>
        </w:tc>
        <w:tc>
          <w:tcPr>
            <w:tcW w:w="852" w:type="dxa"/>
            <w:tcBorders>
              <w:top w:val="single" w:sz="4" w:space="0" w:color="auto"/>
              <w:left w:val="single" w:sz="4" w:space="0" w:color="auto"/>
              <w:bottom w:val="single" w:sz="4" w:space="0" w:color="auto"/>
              <w:right w:val="single" w:sz="4" w:space="0" w:color="auto"/>
            </w:tcBorders>
          </w:tcPr>
          <w:p w14:paraId="0367C5E7" w14:textId="4509AECB" w:rsidR="007701DB" w:rsidRDefault="007701DB" w:rsidP="000F51F2">
            <w:pPr>
              <w:jc w:val="center"/>
              <w:rPr>
                <w:rFonts w:ascii="Arial" w:hAnsi="Arial" w:cs="Arial"/>
                <w:color w:val="000000"/>
                <w:lang w:eastAsia="pt-BR"/>
              </w:rPr>
            </w:pPr>
            <w:r>
              <w:rPr>
                <w:rFonts w:ascii="Arial" w:hAnsi="Arial" w:cs="Arial"/>
                <w:color w:val="000000"/>
                <w:lang w:eastAsia="pt-BR"/>
              </w:rPr>
              <w:t>Valor Unitário</w:t>
            </w:r>
          </w:p>
        </w:tc>
        <w:tc>
          <w:tcPr>
            <w:tcW w:w="390" w:type="dxa"/>
            <w:tcBorders>
              <w:top w:val="single" w:sz="4" w:space="0" w:color="auto"/>
              <w:left w:val="single" w:sz="4" w:space="0" w:color="auto"/>
              <w:bottom w:val="single" w:sz="4" w:space="0" w:color="auto"/>
              <w:right w:val="single" w:sz="4" w:space="0" w:color="auto"/>
            </w:tcBorders>
          </w:tcPr>
          <w:p w14:paraId="56C8C100" w14:textId="5862DB33" w:rsidR="007701DB" w:rsidRDefault="007701DB" w:rsidP="000F51F2">
            <w:pPr>
              <w:jc w:val="center"/>
              <w:rPr>
                <w:rFonts w:ascii="Arial" w:hAnsi="Arial" w:cs="Arial"/>
                <w:color w:val="000000"/>
                <w:lang w:eastAsia="pt-BR"/>
              </w:rPr>
            </w:pPr>
            <w:r>
              <w:rPr>
                <w:rFonts w:ascii="Arial" w:hAnsi="Arial" w:cs="Arial"/>
                <w:color w:val="000000"/>
                <w:lang w:eastAsia="pt-BR"/>
              </w:rPr>
              <w:t>Valor Total</w:t>
            </w:r>
          </w:p>
        </w:tc>
      </w:tr>
      <w:tr w:rsidR="007701DB" w:rsidRPr="00F33731" w14:paraId="157B65BB" w14:textId="6EA0FCFB" w:rsidTr="007701DB">
        <w:trPr>
          <w:trHeight w:val="565"/>
        </w:trPr>
        <w:tc>
          <w:tcPr>
            <w:tcW w:w="641" w:type="dxa"/>
            <w:tcBorders>
              <w:top w:val="nil"/>
              <w:left w:val="single" w:sz="4" w:space="0" w:color="auto"/>
              <w:bottom w:val="single" w:sz="4" w:space="0" w:color="auto"/>
              <w:right w:val="single" w:sz="4" w:space="0" w:color="auto"/>
            </w:tcBorders>
            <w:shd w:val="clear" w:color="auto" w:fill="auto"/>
            <w:noWrap/>
            <w:vAlign w:val="center"/>
          </w:tcPr>
          <w:p w14:paraId="50F247FA"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01</w:t>
            </w:r>
          </w:p>
        </w:tc>
        <w:tc>
          <w:tcPr>
            <w:tcW w:w="2336" w:type="dxa"/>
            <w:tcBorders>
              <w:top w:val="nil"/>
              <w:left w:val="nil"/>
              <w:bottom w:val="single" w:sz="4" w:space="0" w:color="auto"/>
              <w:right w:val="single" w:sz="4" w:space="0" w:color="auto"/>
            </w:tcBorders>
            <w:shd w:val="clear" w:color="auto" w:fill="auto"/>
            <w:noWrap/>
            <w:vAlign w:val="center"/>
          </w:tcPr>
          <w:p w14:paraId="79C02AB7" w14:textId="77777777" w:rsidR="007701DB" w:rsidRPr="00F33731" w:rsidRDefault="007701DB" w:rsidP="000F51F2">
            <w:pPr>
              <w:jc w:val="center"/>
              <w:rPr>
                <w:rFonts w:ascii="Arial" w:hAnsi="Arial" w:cs="Arial"/>
                <w:color w:val="000000"/>
                <w:lang w:eastAsia="pt-BR"/>
              </w:rPr>
            </w:pPr>
            <w:proofErr w:type="spellStart"/>
            <w:r>
              <w:rPr>
                <w:rFonts w:ascii="Arial" w:hAnsi="Arial" w:cs="Arial"/>
                <w:color w:val="000000"/>
                <w:lang w:eastAsia="pt-BR"/>
              </w:rPr>
              <w:t>Algicida</w:t>
            </w:r>
            <w:proofErr w:type="spellEnd"/>
            <w:r>
              <w:rPr>
                <w:rFonts w:ascii="Arial" w:hAnsi="Arial" w:cs="Arial"/>
                <w:color w:val="000000"/>
                <w:lang w:eastAsia="pt-BR"/>
              </w:rPr>
              <w:t xml:space="preserve"> de Choque 1 </w:t>
            </w:r>
            <w:proofErr w:type="spellStart"/>
            <w:r>
              <w:rPr>
                <w:rFonts w:ascii="Arial" w:hAnsi="Arial" w:cs="Arial"/>
                <w:color w:val="000000"/>
                <w:lang w:eastAsia="pt-BR"/>
              </w:rPr>
              <w:t>lt</w:t>
            </w:r>
            <w:proofErr w:type="spellEnd"/>
          </w:p>
        </w:tc>
        <w:tc>
          <w:tcPr>
            <w:tcW w:w="1984" w:type="dxa"/>
            <w:tcBorders>
              <w:top w:val="nil"/>
              <w:left w:val="nil"/>
              <w:bottom w:val="single" w:sz="4" w:space="0" w:color="auto"/>
              <w:right w:val="single" w:sz="4" w:space="0" w:color="auto"/>
            </w:tcBorders>
            <w:shd w:val="clear" w:color="auto" w:fill="auto"/>
            <w:noWrap/>
            <w:vAlign w:val="center"/>
          </w:tcPr>
          <w:p w14:paraId="5C33BA12"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40</w:t>
            </w:r>
          </w:p>
        </w:tc>
        <w:tc>
          <w:tcPr>
            <w:tcW w:w="885" w:type="dxa"/>
            <w:tcBorders>
              <w:top w:val="single" w:sz="4" w:space="0" w:color="auto"/>
              <w:left w:val="nil"/>
              <w:bottom w:val="single" w:sz="4" w:space="0" w:color="auto"/>
              <w:right w:val="single" w:sz="4" w:space="0" w:color="auto"/>
            </w:tcBorders>
            <w:vAlign w:val="center"/>
          </w:tcPr>
          <w:p w14:paraId="47762DAA"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20</w:t>
            </w:r>
          </w:p>
        </w:tc>
        <w:tc>
          <w:tcPr>
            <w:tcW w:w="2220" w:type="dxa"/>
            <w:tcBorders>
              <w:top w:val="nil"/>
              <w:left w:val="single" w:sz="4" w:space="0" w:color="auto"/>
              <w:bottom w:val="single" w:sz="4" w:space="0" w:color="auto"/>
              <w:right w:val="single" w:sz="4" w:space="0" w:color="auto"/>
            </w:tcBorders>
            <w:shd w:val="clear" w:color="auto" w:fill="auto"/>
            <w:vAlign w:val="center"/>
          </w:tcPr>
          <w:p w14:paraId="1BC2A688"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20</w:t>
            </w:r>
          </w:p>
        </w:tc>
        <w:tc>
          <w:tcPr>
            <w:tcW w:w="852" w:type="dxa"/>
            <w:tcBorders>
              <w:top w:val="nil"/>
              <w:left w:val="single" w:sz="4" w:space="0" w:color="auto"/>
              <w:bottom w:val="single" w:sz="4" w:space="0" w:color="auto"/>
              <w:right w:val="single" w:sz="4" w:space="0" w:color="auto"/>
            </w:tcBorders>
          </w:tcPr>
          <w:p w14:paraId="47AFB22C" w14:textId="77777777" w:rsidR="007701DB" w:rsidRDefault="007701DB" w:rsidP="000F51F2">
            <w:pPr>
              <w:jc w:val="center"/>
              <w:rPr>
                <w:rFonts w:ascii="Arial" w:hAnsi="Arial" w:cs="Arial"/>
                <w:color w:val="000000"/>
                <w:lang w:eastAsia="pt-BR"/>
              </w:rPr>
            </w:pPr>
          </w:p>
        </w:tc>
        <w:tc>
          <w:tcPr>
            <w:tcW w:w="390" w:type="dxa"/>
            <w:tcBorders>
              <w:top w:val="nil"/>
              <w:left w:val="single" w:sz="4" w:space="0" w:color="auto"/>
              <w:bottom w:val="single" w:sz="4" w:space="0" w:color="auto"/>
              <w:right w:val="single" w:sz="4" w:space="0" w:color="auto"/>
            </w:tcBorders>
          </w:tcPr>
          <w:p w14:paraId="31161D2C" w14:textId="77777777" w:rsidR="007701DB" w:rsidRDefault="007701DB" w:rsidP="000F51F2">
            <w:pPr>
              <w:jc w:val="center"/>
              <w:rPr>
                <w:rFonts w:ascii="Arial" w:hAnsi="Arial" w:cs="Arial"/>
                <w:color w:val="000000"/>
                <w:lang w:eastAsia="pt-BR"/>
              </w:rPr>
            </w:pPr>
          </w:p>
        </w:tc>
      </w:tr>
      <w:tr w:rsidR="007701DB" w:rsidRPr="00F33731" w14:paraId="41B5D62F" w14:textId="386A01B8" w:rsidTr="007701DB">
        <w:trPr>
          <w:trHeight w:val="545"/>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84DC"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02</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5AC7C22A" w14:textId="77777777" w:rsidR="007701DB" w:rsidRDefault="007701DB" w:rsidP="000F51F2">
            <w:pPr>
              <w:jc w:val="center"/>
              <w:rPr>
                <w:rFonts w:ascii="Arial" w:hAnsi="Arial" w:cs="Arial"/>
                <w:color w:val="000000"/>
                <w:lang w:eastAsia="pt-BR"/>
              </w:rPr>
            </w:pPr>
            <w:r>
              <w:rPr>
                <w:rFonts w:ascii="Arial" w:hAnsi="Arial" w:cs="Arial"/>
                <w:color w:val="000000"/>
                <w:lang w:eastAsia="pt-BR"/>
              </w:rPr>
              <w:t>Sulfato de alumínio 2 kg</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C70A1B8"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20</w:t>
            </w:r>
          </w:p>
        </w:tc>
        <w:tc>
          <w:tcPr>
            <w:tcW w:w="885" w:type="dxa"/>
            <w:tcBorders>
              <w:top w:val="single" w:sz="4" w:space="0" w:color="auto"/>
              <w:left w:val="nil"/>
              <w:bottom w:val="single" w:sz="4" w:space="0" w:color="auto"/>
              <w:right w:val="single" w:sz="4" w:space="0" w:color="auto"/>
            </w:tcBorders>
            <w:vAlign w:val="center"/>
          </w:tcPr>
          <w:p w14:paraId="47F8EF3A"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10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FE66AD"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10</w:t>
            </w:r>
          </w:p>
        </w:tc>
        <w:tc>
          <w:tcPr>
            <w:tcW w:w="852" w:type="dxa"/>
            <w:tcBorders>
              <w:top w:val="single" w:sz="4" w:space="0" w:color="auto"/>
              <w:left w:val="single" w:sz="4" w:space="0" w:color="auto"/>
              <w:bottom w:val="single" w:sz="4" w:space="0" w:color="auto"/>
              <w:right w:val="single" w:sz="4" w:space="0" w:color="auto"/>
            </w:tcBorders>
          </w:tcPr>
          <w:p w14:paraId="1EE6DBC7" w14:textId="77777777" w:rsidR="007701DB" w:rsidRDefault="007701DB" w:rsidP="000F51F2">
            <w:pPr>
              <w:jc w:val="center"/>
              <w:rPr>
                <w:rFonts w:ascii="Arial" w:hAnsi="Arial" w:cs="Arial"/>
                <w:color w:val="000000"/>
                <w:lang w:eastAsia="pt-BR"/>
              </w:rPr>
            </w:pPr>
          </w:p>
        </w:tc>
        <w:tc>
          <w:tcPr>
            <w:tcW w:w="390" w:type="dxa"/>
            <w:tcBorders>
              <w:top w:val="single" w:sz="4" w:space="0" w:color="auto"/>
              <w:left w:val="single" w:sz="4" w:space="0" w:color="auto"/>
              <w:bottom w:val="single" w:sz="4" w:space="0" w:color="auto"/>
              <w:right w:val="single" w:sz="4" w:space="0" w:color="auto"/>
            </w:tcBorders>
          </w:tcPr>
          <w:p w14:paraId="55D0B66D" w14:textId="77777777" w:rsidR="007701DB" w:rsidRDefault="007701DB" w:rsidP="000F51F2">
            <w:pPr>
              <w:jc w:val="center"/>
              <w:rPr>
                <w:rFonts w:ascii="Arial" w:hAnsi="Arial" w:cs="Arial"/>
                <w:color w:val="000000"/>
                <w:lang w:eastAsia="pt-BR"/>
              </w:rPr>
            </w:pPr>
          </w:p>
        </w:tc>
      </w:tr>
      <w:tr w:rsidR="007701DB" w:rsidRPr="00F33731" w14:paraId="33BF20BA" w14:textId="42F3517C" w:rsidTr="007701DB">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B305" w14:textId="77777777" w:rsidR="007701DB" w:rsidRDefault="007701DB" w:rsidP="000F51F2">
            <w:pPr>
              <w:jc w:val="center"/>
              <w:rPr>
                <w:rFonts w:ascii="Arial" w:hAnsi="Arial" w:cs="Arial"/>
                <w:color w:val="000000"/>
                <w:lang w:eastAsia="pt-BR"/>
              </w:rPr>
            </w:pPr>
            <w:r>
              <w:rPr>
                <w:rFonts w:ascii="Arial" w:hAnsi="Arial" w:cs="Arial"/>
                <w:color w:val="000000"/>
                <w:lang w:eastAsia="pt-BR"/>
              </w:rPr>
              <w:t>03</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686EC0DF" w14:textId="77777777" w:rsidR="007701DB" w:rsidRDefault="007701DB" w:rsidP="000F51F2">
            <w:pPr>
              <w:jc w:val="center"/>
              <w:rPr>
                <w:rFonts w:ascii="Arial" w:hAnsi="Arial" w:cs="Arial"/>
                <w:color w:val="000000"/>
                <w:lang w:eastAsia="pt-BR"/>
              </w:rPr>
            </w:pPr>
            <w:r>
              <w:rPr>
                <w:rFonts w:ascii="Arial" w:hAnsi="Arial" w:cs="Arial"/>
                <w:color w:val="000000"/>
                <w:lang w:eastAsia="pt-BR"/>
              </w:rPr>
              <w:t>Peneira plástica piscina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EA272A" w14:textId="77777777" w:rsidR="007701DB" w:rsidRPr="00F33731" w:rsidRDefault="007701DB" w:rsidP="000F51F2">
            <w:pPr>
              <w:jc w:val="center"/>
              <w:rPr>
                <w:rFonts w:ascii="Arial" w:hAnsi="Arial" w:cs="Arial"/>
                <w:color w:val="000000"/>
                <w:lang w:eastAsia="pt-BR"/>
              </w:rPr>
            </w:pPr>
            <w:proofErr w:type="gramStart"/>
            <w:r>
              <w:rPr>
                <w:rFonts w:ascii="Arial" w:hAnsi="Arial" w:cs="Arial"/>
                <w:color w:val="000000"/>
                <w:lang w:eastAsia="pt-BR"/>
              </w:rPr>
              <w:t>3</w:t>
            </w:r>
            <w:proofErr w:type="gramEnd"/>
          </w:p>
        </w:tc>
        <w:tc>
          <w:tcPr>
            <w:tcW w:w="885" w:type="dxa"/>
            <w:tcBorders>
              <w:top w:val="single" w:sz="4" w:space="0" w:color="auto"/>
              <w:left w:val="nil"/>
              <w:bottom w:val="single" w:sz="4" w:space="0" w:color="auto"/>
              <w:right w:val="single" w:sz="4" w:space="0" w:color="auto"/>
            </w:tcBorders>
            <w:vAlign w:val="center"/>
          </w:tcPr>
          <w:p w14:paraId="60ED75A2" w14:textId="77777777" w:rsidR="007701DB" w:rsidRPr="00F33731" w:rsidRDefault="007701DB" w:rsidP="000F51F2">
            <w:pPr>
              <w:jc w:val="center"/>
              <w:rPr>
                <w:rFonts w:ascii="Arial" w:hAnsi="Arial" w:cs="Arial"/>
                <w:color w:val="000000"/>
                <w:lang w:eastAsia="pt-BR"/>
              </w:rPr>
            </w:pPr>
            <w:proofErr w:type="gramStart"/>
            <w:r>
              <w:rPr>
                <w:rFonts w:ascii="Arial" w:hAnsi="Arial" w:cs="Arial"/>
                <w:color w:val="000000"/>
                <w:lang w:eastAsia="pt-BR"/>
              </w:rPr>
              <w:t>1</w:t>
            </w:r>
            <w:proofErr w:type="gramEnd"/>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10C6BFF7" w14:textId="77777777" w:rsidR="007701DB" w:rsidRPr="00F33731" w:rsidRDefault="007701DB" w:rsidP="000F51F2">
            <w:pPr>
              <w:jc w:val="center"/>
              <w:rPr>
                <w:rFonts w:ascii="Arial" w:hAnsi="Arial" w:cs="Arial"/>
                <w:color w:val="000000"/>
                <w:lang w:eastAsia="pt-BR"/>
              </w:rPr>
            </w:pPr>
            <w:proofErr w:type="gramStart"/>
            <w:r>
              <w:rPr>
                <w:rFonts w:ascii="Arial" w:hAnsi="Arial" w:cs="Arial"/>
                <w:color w:val="000000"/>
                <w:lang w:eastAsia="pt-BR"/>
              </w:rPr>
              <w:t>1</w:t>
            </w:r>
            <w:proofErr w:type="gramEnd"/>
          </w:p>
        </w:tc>
        <w:tc>
          <w:tcPr>
            <w:tcW w:w="852" w:type="dxa"/>
            <w:tcBorders>
              <w:top w:val="single" w:sz="4" w:space="0" w:color="auto"/>
              <w:left w:val="single" w:sz="4" w:space="0" w:color="auto"/>
              <w:bottom w:val="single" w:sz="4" w:space="0" w:color="auto"/>
              <w:right w:val="single" w:sz="4" w:space="0" w:color="auto"/>
            </w:tcBorders>
          </w:tcPr>
          <w:p w14:paraId="64DDB21C" w14:textId="77777777" w:rsidR="007701DB" w:rsidRDefault="007701DB" w:rsidP="000F51F2">
            <w:pPr>
              <w:jc w:val="center"/>
              <w:rPr>
                <w:rFonts w:ascii="Arial" w:hAnsi="Arial" w:cs="Arial"/>
                <w:color w:val="000000"/>
                <w:lang w:eastAsia="pt-BR"/>
              </w:rPr>
            </w:pPr>
          </w:p>
        </w:tc>
        <w:tc>
          <w:tcPr>
            <w:tcW w:w="390" w:type="dxa"/>
            <w:tcBorders>
              <w:top w:val="single" w:sz="4" w:space="0" w:color="auto"/>
              <w:left w:val="single" w:sz="4" w:space="0" w:color="auto"/>
              <w:bottom w:val="single" w:sz="4" w:space="0" w:color="auto"/>
              <w:right w:val="single" w:sz="4" w:space="0" w:color="auto"/>
            </w:tcBorders>
          </w:tcPr>
          <w:p w14:paraId="0B89CC61" w14:textId="77777777" w:rsidR="007701DB" w:rsidRDefault="007701DB" w:rsidP="000F51F2">
            <w:pPr>
              <w:jc w:val="center"/>
              <w:rPr>
                <w:rFonts w:ascii="Arial" w:hAnsi="Arial" w:cs="Arial"/>
                <w:color w:val="000000"/>
                <w:lang w:eastAsia="pt-BR"/>
              </w:rPr>
            </w:pPr>
          </w:p>
        </w:tc>
      </w:tr>
      <w:tr w:rsidR="007701DB" w:rsidRPr="00F33731" w14:paraId="2C5DF4DC" w14:textId="40725FE8" w:rsidTr="007701DB">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749AD" w14:textId="77777777" w:rsidR="007701DB" w:rsidRDefault="007701DB" w:rsidP="000F51F2">
            <w:pPr>
              <w:jc w:val="center"/>
              <w:rPr>
                <w:rFonts w:ascii="Arial" w:hAnsi="Arial" w:cs="Arial"/>
                <w:color w:val="000000"/>
                <w:lang w:eastAsia="pt-BR"/>
              </w:rPr>
            </w:pPr>
            <w:r>
              <w:rPr>
                <w:rFonts w:ascii="Arial" w:hAnsi="Arial" w:cs="Arial"/>
                <w:color w:val="000000"/>
                <w:lang w:eastAsia="pt-BR"/>
              </w:rPr>
              <w:t>04</w:t>
            </w: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1DB23DFA" w14:textId="77777777" w:rsidR="007701DB" w:rsidRDefault="007701DB" w:rsidP="000F51F2">
            <w:pPr>
              <w:jc w:val="center"/>
              <w:rPr>
                <w:rFonts w:ascii="Arial" w:hAnsi="Arial" w:cs="Arial"/>
                <w:color w:val="000000"/>
                <w:lang w:eastAsia="pt-BR"/>
              </w:rPr>
            </w:pPr>
            <w:r>
              <w:rPr>
                <w:rFonts w:ascii="Arial" w:hAnsi="Arial" w:cs="Arial"/>
                <w:color w:val="000000"/>
                <w:lang w:eastAsia="pt-BR"/>
              </w:rPr>
              <w:t>Peróxido de hidrogênio 5 litros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A006846"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40</w:t>
            </w:r>
          </w:p>
        </w:tc>
        <w:tc>
          <w:tcPr>
            <w:tcW w:w="885" w:type="dxa"/>
            <w:tcBorders>
              <w:top w:val="single" w:sz="4" w:space="0" w:color="auto"/>
              <w:left w:val="nil"/>
              <w:bottom w:val="single" w:sz="4" w:space="0" w:color="auto"/>
              <w:right w:val="single" w:sz="4" w:space="0" w:color="auto"/>
            </w:tcBorders>
            <w:vAlign w:val="center"/>
          </w:tcPr>
          <w:p w14:paraId="5CAD3812"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20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7C4CE0EE" w14:textId="77777777" w:rsidR="007701DB" w:rsidRPr="00F33731" w:rsidRDefault="007701DB" w:rsidP="000F51F2">
            <w:pPr>
              <w:jc w:val="center"/>
              <w:rPr>
                <w:rFonts w:ascii="Arial" w:hAnsi="Arial" w:cs="Arial"/>
                <w:color w:val="000000"/>
                <w:lang w:eastAsia="pt-BR"/>
              </w:rPr>
            </w:pPr>
            <w:r>
              <w:rPr>
                <w:rFonts w:ascii="Arial" w:hAnsi="Arial" w:cs="Arial"/>
                <w:color w:val="000000"/>
                <w:lang w:eastAsia="pt-BR"/>
              </w:rPr>
              <w:t>20</w:t>
            </w:r>
          </w:p>
        </w:tc>
        <w:tc>
          <w:tcPr>
            <w:tcW w:w="852" w:type="dxa"/>
            <w:tcBorders>
              <w:top w:val="single" w:sz="4" w:space="0" w:color="auto"/>
              <w:left w:val="single" w:sz="4" w:space="0" w:color="auto"/>
              <w:bottom w:val="single" w:sz="4" w:space="0" w:color="auto"/>
              <w:right w:val="single" w:sz="4" w:space="0" w:color="auto"/>
            </w:tcBorders>
          </w:tcPr>
          <w:p w14:paraId="29442BEE" w14:textId="77777777" w:rsidR="007701DB" w:rsidRDefault="007701DB" w:rsidP="000F51F2">
            <w:pPr>
              <w:jc w:val="center"/>
              <w:rPr>
                <w:rFonts w:ascii="Arial" w:hAnsi="Arial" w:cs="Arial"/>
                <w:color w:val="000000"/>
                <w:lang w:eastAsia="pt-BR"/>
              </w:rPr>
            </w:pPr>
          </w:p>
        </w:tc>
        <w:tc>
          <w:tcPr>
            <w:tcW w:w="390" w:type="dxa"/>
            <w:tcBorders>
              <w:top w:val="single" w:sz="4" w:space="0" w:color="auto"/>
              <w:left w:val="single" w:sz="4" w:space="0" w:color="auto"/>
              <w:bottom w:val="single" w:sz="4" w:space="0" w:color="auto"/>
              <w:right w:val="single" w:sz="4" w:space="0" w:color="auto"/>
            </w:tcBorders>
          </w:tcPr>
          <w:p w14:paraId="7ED629BC" w14:textId="77777777" w:rsidR="007701DB" w:rsidRDefault="007701DB" w:rsidP="000F51F2">
            <w:pPr>
              <w:jc w:val="center"/>
              <w:rPr>
                <w:rFonts w:ascii="Arial" w:hAnsi="Arial" w:cs="Arial"/>
                <w:color w:val="000000"/>
                <w:lang w:eastAsia="pt-BR"/>
              </w:rPr>
            </w:pPr>
          </w:p>
        </w:tc>
      </w:tr>
      <w:tr w:rsidR="007701DB" w:rsidRPr="00F33731" w14:paraId="68DC4511" w14:textId="77777777" w:rsidTr="007701DB">
        <w:trPr>
          <w:trHeight w:val="412"/>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0C5BD" w14:textId="77777777" w:rsidR="007701DB" w:rsidRDefault="007701DB" w:rsidP="000F51F2">
            <w:pPr>
              <w:jc w:val="center"/>
              <w:rPr>
                <w:rFonts w:ascii="Arial" w:hAnsi="Arial" w:cs="Arial"/>
                <w:color w:val="000000"/>
                <w:lang w:eastAsia="pt-BR"/>
              </w:rPr>
            </w:pPr>
          </w:p>
        </w:tc>
        <w:tc>
          <w:tcPr>
            <w:tcW w:w="2336" w:type="dxa"/>
            <w:tcBorders>
              <w:top w:val="single" w:sz="4" w:space="0" w:color="auto"/>
              <w:left w:val="nil"/>
              <w:bottom w:val="single" w:sz="4" w:space="0" w:color="auto"/>
              <w:right w:val="single" w:sz="4" w:space="0" w:color="auto"/>
            </w:tcBorders>
            <w:shd w:val="clear" w:color="auto" w:fill="auto"/>
            <w:noWrap/>
            <w:vAlign w:val="center"/>
          </w:tcPr>
          <w:p w14:paraId="443ED45A" w14:textId="77777777" w:rsidR="007701DB" w:rsidRDefault="007701DB" w:rsidP="000F51F2">
            <w:pPr>
              <w:jc w:val="center"/>
              <w:rPr>
                <w:rFonts w:ascii="Arial" w:hAnsi="Arial" w:cs="Arial"/>
                <w:color w:val="000000"/>
                <w:lang w:eastAsia="pt-BR"/>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96561BA" w14:textId="77777777" w:rsidR="007701DB" w:rsidRDefault="007701DB" w:rsidP="000F51F2">
            <w:pPr>
              <w:jc w:val="center"/>
              <w:rPr>
                <w:rFonts w:ascii="Arial" w:hAnsi="Arial" w:cs="Arial"/>
                <w:color w:val="000000"/>
                <w:lang w:eastAsia="pt-BR"/>
              </w:rPr>
            </w:pPr>
          </w:p>
        </w:tc>
        <w:tc>
          <w:tcPr>
            <w:tcW w:w="885" w:type="dxa"/>
            <w:tcBorders>
              <w:top w:val="single" w:sz="4" w:space="0" w:color="auto"/>
              <w:left w:val="nil"/>
              <w:bottom w:val="single" w:sz="4" w:space="0" w:color="auto"/>
              <w:right w:val="single" w:sz="4" w:space="0" w:color="auto"/>
            </w:tcBorders>
            <w:vAlign w:val="center"/>
          </w:tcPr>
          <w:p w14:paraId="0162FF08" w14:textId="77777777" w:rsidR="007701DB" w:rsidRDefault="007701DB" w:rsidP="000F51F2">
            <w:pPr>
              <w:jc w:val="center"/>
              <w:rPr>
                <w:rFonts w:ascii="Arial" w:hAnsi="Arial" w:cs="Arial"/>
                <w:color w:val="000000"/>
                <w:lang w:eastAsia="pt-BR"/>
              </w:rPr>
            </w:pP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4DDE7CF2" w14:textId="77777777" w:rsidR="007701DB" w:rsidRDefault="007701DB" w:rsidP="000F51F2">
            <w:pPr>
              <w:jc w:val="center"/>
              <w:rPr>
                <w:rFonts w:ascii="Arial" w:hAnsi="Arial" w:cs="Arial"/>
                <w:color w:val="000000"/>
                <w:lang w:eastAsia="pt-BR"/>
              </w:rPr>
            </w:pPr>
          </w:p>
        </w:tc>
        <w:tc>
          <w:tcPr>
            <w:tcW w:w="852" w:type="dxa"/>
            <w:tcBorders>
              <w:top w:val="single" w:sz="4" w:space="0" w:color="auto"/>
              <w:left w:val="single" w:sz="4" w:space="0" w:color="auto"/>
              <w:bottom w:val="single" w:sz="4" w:space="0" w:color="auto"/>
              <w:right w:val="single" w:sz="4" w:space="0" w:color="auto"/>
            </w:tcBorders>
          </w:tcPr>
          <w:p w14:paraId="6B6C1BBE" w14:textId="50A32ADB" w:rsidR="007701DB" w:rsidRDefault="007701DB" w:rsidP="000F51F2">
            <w:pPr>
              <w:jc w:val="center"/>
              <w:rPr>
                <w:rFonts w:ascii="Arial" w:hAnsi="Arial" w:cs="Arial"/>
                <w:color w:val="000000"/>
                <w:lang w:eastAsia="pt-BR"/>
              </w:rPr>
            </w:pPr>
            <w:r>
              <w:rPr>
                <w:rFonts w:ascii="Arial" w:hAnsi="Arial" w:cs="Arial"/>
                <w:color w:val="000000"/>
                <w:lang w:eastAsia="pt-BR"/>
              </w:rPr>
              <w:t xml:space="preserve">Valor Total R$ </w:t>
            </w:r>
          </w:p>
        </w:tc>
        <w:tc>
          <w:tcPr>
            <w:tcW w:w="390" w:type="dxa"/>
            <w:tcBorders>
              <w:top w:val="single" w:sz="4" w:space="0" w:color="auto"/>
              <w:left w:val="single" w:sz="4" w:space="0" w:color="auto"/>
              <w:bottom w:val="single" w:sz="4" w:space="0" w:color="auto"/>
              <w:right w:val="single" w:sz="4" w:space="0" w:color="auto"/>
            </w:tcBorders>
          </w:tcPr>
          <w:p w14:paraId="2D71266F" w14:textId="77777777" w:rsidR="007701DB" w:rsidRDefault="007701DB" w:rsidP="000F51F2">
            <w:pPr>
              <w:jc w:val="center"/>
              <w:rPr>
                <w:rFonts w:ascii="Arial" w:hAnsi="Arial" w:cs="Arial"/>
                <w:color w:val="000000"/>
                <w:lang w:eastAsia="pt-BR"/>
              </w:rPr>
            </w:pPr>
          </w:p>
        </w:tc>
      </w:tr>
    </w:tbl>
    <w:p w14:paraId="4D6CCA2C" w14:textId="77777777" w:rsidR="007701DB" w:rsidRPr="00672AF9" w:rsidRDefault="007701DB" w:rsidP="007701DB">
      <w:pPr>
        <w:spacing w:line="576" w:lineRule="auto"/>
        <w:ind w:right="1227"/>
        <w:rPr>
          <w:rFonts w:ascii="Calibri Light" w:hAnsi="Calibri Light" w:cs="Calibri Light"/>
          <w:b/>
        </w:rPr>
      </w:pPr>
    </w:p>
    <w:p w14:paraId="54F8A38C" w14:textId="77777777" w:rsidR="007701DB" w:rsidRPr="00672AF9" w:rsidRDefault="007701DB" w:rsidP="007701DB">
      <w:pPr>
        <w:pStyle w:val="Corpodetexto"/>
        <w:spacing w:before="3"/>
        <w:rPr>
          <w:rFonts w:ascii="Calibri Light" w:hAnsi="Calibri Light" w:cs="Calibri Light"/>
          <w:b/>
          <w:sz w:val="20"/>
          <w:lang w:val="pt-BR"/>
        </w:rPr>
      </w:pPr>
    </w:p>
    <w:p w14:paraId="5994A8AE" w14:textId="2D12660B" w:rsidR="007701DB" w:rsidRDefault="007701DB" w:rsidP="007701DB">
      <w:pPr>
        <w:spacing w:line="480" w:lineRule="auto"/>
        <w:jc w:val="both"/>
        <w:rPr>
          <w:rFonts w:ascii="Arial" w:hAnsi="Arial" w:cs="Arial"/>
          <w:b/>
          <w:bCs/>
        </w:rPr>
      </w:pPr>
      <w:proofErr w:type="gramStart"/>
      <w:r w:rsidRPr="00A92F0D">
        <w:rPr>
          <w:rFonts w:ascii="Calibri Light" w:hAnsi="Calibri Light" w:cs="Calibri Light"/>
          <w:b/>
          <w:bCs/>
          <w:sz w:val="16"/>
          <w:szCs w:val="16"/>
        </w:rPr>
        <w:t>OBJETO :</w:t>
      </w:r>
      <w:proofErr w:type="gramEnd"/>
      <w:r w:rsidRPr="00A92F0D">
        <w:rPr>
          <w:rFonts w:ascii="Calibri Light" w:hAnsi="Calibri Light" w:cs="Calibri Light"/>
          <w:b/>
          <w:bCs/>
          <w:sz w:val="16"/>
          <w:szCs w:val="16"/>
        </w:rPr>
        <w:t xml:space="preserve"> </w:t>
      </w:r>
      <w:r>
        <w:rPr>
          <w:rFonts w:ascii="Arial" w:hAnsi="Arial" w:cs="Arial"/>
          <w:b/>
          <w:bCs/>
        </w:rPr>
        <w:t>CONTRATAÇÃO DE EMPRESA PARA FORNECIMENTO DE PRODUTOS PARA LIMPEZA E HIGIENIZAÇÃO DAS PISCINAS VINCULADAS A SECRETARIA DE ESPORTES, EDUCAÇÃO E SAÚDE.</w:t>
      </w:r>
    </w:p>
    <w:p w14:paraId="61A7154A" w14:textId="5E896FD8" w:rsidR="007701DB" w:rsidRPr="00A92F0D" w:rsidRDefault="007701DB" w:rsidP="007701DB">
      <w:pPr>
        <w:spacing w:line="276" w:lineRule="auto"/>
        <w:jc w:val="both"/>
        <w:rPr>
          <w:rFonts w:ascii="Calibri Light" w:hAnsi="Calibri Light" w:cs="Calibri Light"/>
          <w:b/>
          <w:bCs/>
          <w:lang w:val="en-US"/>
        </w:rPr>
      </w:pPr>
    </w:p>
    <w:p w14:paraId="61E89E9C" w14:textId="77777777" w:rsidR="007701DB" w:rsidRPr="009B1FD2" w:rsidRDefault="007701DB" w:rsidP="007701DB">
      <w:pPr>
        <w:pStyle w:val="SemEspaamento"/>
        <w:ind w:left="360"/>
        <w:jc w:val="both"/>
        <w:rPr>
          <w:rFonts w:ascii="Calibri Light" w:hAnsi="Calibri Light" w:cs="Calibri Light"/>
          <w:sz w:val="16"/>
          <w:szCs w:val="16"/>
        </w:rPr>
      </w:pPr>
      <w:proofErr w:type="gramStart"/>
      <w:r w:rsidRPr="009B1FD2">
        <w:rPr>
          <w:rFonts w:ascii="Calibri Light" w:hAnsi="Calibri Light" w:cs="Calibri Light"/>
          <w:sz w:val="16"/>
          <w:szCs w:val="16"/>
        </w:rPr>
        <w:t>proposta</w:t>
      </w:r>
      <w:proofErr w:type="gramEnd"/>
      <w:r w:rsidRPr="009B1FD2">
        <w:rPr>
          <w:rFonts w:ascii="Calibri Light" w:hAnsi="Calibri Light" w:cs="Calibri Light"/>
          <w:sz w:val="16"/>
          <w:szCs w:val="16"/>
        </w:rPr>
        <w:t>:</w:t>
      </w:r>
    </w:p>
    <w:p w14:paraId="3419A1A3" w14:textId="77777777" w:rsidR="007701DB" w:rsidRPr="009B1FD2" w:rsidRDefault="007701DB" w:rsidP="007701DB">
      <w:pPr>
        <w:pStyle w:val="Corpodetexto"/>
        <w:spacing w:before="1"/>
        <w:rPr>
          <w:rFonts w:ascii="Calibri Light" w:hAnsi="Calibri Light" w:cs="Calibri Light"/>
          <w:sz w:val="16"/>
          <w:szCs w:val="16"/>
        </w:rPr>
      </w:pPr>
      <w:r w:rsidRPr="009B1FD2">
        <w:rPr>
          <w:rFonts w:ascii="Calibri Light" w:hAnsi="Calibri Light" w:cs="Calibri Light"/>
          <w:sz w:val="16"/>
          <w:szCs w:val="16"/>
        </w:rPr>
        <w:t>Valor</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global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proposta:</w:t>
      </w:r>
    </w:p>
    <w:p w14:paraId="565AB152" w14:textId="77777777" w:rsidR="007701DB" w:rsidRPr="009B1FD2" w:rsidRDefault="007701DB" w:rsidP="007701DB">
      <w:pPr>
        <w:pStyle w:val="Corpodetexto"/>
        <w:spacing w:before="11"/>
        <w:rPr>
          <w:rFonts w:ascii="Calibri Light" w:hAnsi="Calibri Light" w:cs="Calibri Light"/>
          <w:sz w:val="16"/>
          <w:szCs w:val="16"/>
        </w:rPr>
      </w:pPr>
    </w:p>
    <w:p w14:paraId="70517F16" w14:textId="77777777" w:rsidR="007701DB" w:rsidRPr="009B1FD2" w:rsidRDefault="007701DB" w:rsidP="007701DB">
      <w:pPr>
        <w:pStyle w:val="Corpodetexto"/>
        <w:rPr>
          <w:rFonts w:ascii="Calibri Light" w:hAnsi="Calibri Light" w:cs="Calibri Light"/>
          <w:sz w:val="16"/>
          <w:szCs w:val="16"/>
        </w:rPr>
      </w:pPr>
      <w:r w:rsidRPr="009B1FD2">
        <w:rPr>
          <w:rFonts w:ascii="Calibri Light" w:hAnsi="Calibri Light" w:cs="Calibri Light"/>
          <w:sz w:val="16"/>
          <w:szCs w:val="16"/>
        </w:rPr>
        <w:t>Validade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proposta: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60</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dias</w:t>
      </w:r>
    </w:p>
    <w:p w14:paraId="01856934" w14:textId="77777777" w:rsidR="007701DB" w:rsidRPr="009B1FD2" w:rsidRDefault="007701DB" w:rsidP="007701DB">
      <w:pPr>
        <w:pStyle w:val="Corpodetexto"/>
        <w:rPr>
          <w:rFonts w:ascii="Calibri Light" w:hAnsi="Calibri Light" w:cs="Calibri Light"/>
          <w:sz w:val="16"/>
          <w:szCs w:val="16"/>
        </w:rPr>
      </w:pPr>
    </w:p>
    <w:p w14:paraId="7621AD41" w14:textId="77777777" w:rsidR="007701DB" w:rsidRPr="009B1FD2" w:rsidRDefault="007701DB" w:rsidP="007701DB">
      <w:pPr>
        <w:pStyle w:val="Corpodetexto"/>
        <w:spacing w:line="285" w:lineRule="auto"/>
        <w:ind w:right="806"/>
        <w:rPr>
          <w:rFonts w:ascii="Calibri Light" w:hAnsi="Calibri Light" w:cs="Calibri Light"/>
          <w:sz w:val="16"/>
          <w:szCs w:val="16"/>
        </w:rPr>
      </w:pPr>
      <w:r w:rsidRPr="009B1FD2">
        <w:rPr>
          <w:rFonts w:ascii="Calibri Light" w:hAnsi="Calibri Light" w:cs="Calibri Light"/>
          <w:sz w:val="16"/>
          <w:szCs w:val="16"/>
        </w:rPr>
        <w:t>Despesas inerentes a impostos, tributos, contratação de pessoal e outros, correrão totalmente por</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conta</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da empresa contratada.</w:t>
      </w:r>
    </w:p>
    <w:p w14:paraId="05008DC1" w14:textId="77777777" w:rsidR="007701DB" w:rsidRPr="009B1FD2" w:rsidRDefault="007701DB" w:rsidP="007701DB">
      <w:pPr>
        <w:pStyle w:val="Corpodetexto"/>
        <w:rPr>
          <w:rFonts w:ascii="Calibri Light" w:hAnsi="Calibri Light" w:cs="Calibri Light"/>
          <w:sz w:val="16"/>
          <w:szCs w:val="16"/>
        </w:rPr>
      </w:pPr>
      <w:r w:rsidRPr="009B1FD2">
        <w:rPr>
          <w:rFonts w:ascii="Calibri Light" w:hAnsi="Calibri Light" w:cs="Calibri Light"/>
          <w:sz w:val="16"/>
          <w:szCs w:val="16"/>
        </w:rPr>
        <w:t>razão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social</w:t>
      </w:r>
      <w:r w:rsidRPr="009B1FD2">
        <w:rPr>
          <w:rFonts w:ascii="Calibri Light" w:hAnsi="Calibri Light" w:cs="Calibri Light"/>
          <w:spacing w:val="4"/>
          <w:sz w:val="16"/>
          <w:szCs w:val="16"/>
        </w:rPr>
        <w:t xml:space="preserve"> </w:t>
      </w:r>
      <w:r w:rsidRPr="009B1FD2">
        <w:rPr>
          <w:rFonts w:ascii="Calibri Light" w:hAnsi="Calibri Light" w:cs="Calibri Light"/>
          <w:sz w:val="16"/>
          <w:szCs w:val="16"/>
        </w:rPr>
        <w:t>-</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nº</w:t>
      </w:r>
      <w:r w:rsidRPr="009B1FD2">
        <w:rPr>
          <w:rFonts w:ascii="Calibri Light" w:hAnsi="Calibri Light" w:cs="Calibri Light"/>
          <w:spacing w:val="-5"/>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p>
    <w:p w14:paraId="014ADCCA" w14:textId="77777777" w:rsidR="007701DB" w:rsidRPr="009B1FD2" w:rsidRDefault="007701DB" w:rsidP="007701DB">
      <w:pPr>
        <w:pStyle w:val="Corpodetexto"/>
        <w:spacing w:before="44"/>
        <w:rPr>
          <w:rFonts w:ascii="Calibri Light" w:hAnsi="Calibri Light" w:cs="Calibri Light"/>
          <w:sz w:val="16"/>
          <w:szCs w:val="16"/>
        </w:rPr>
      </w:pPr>
      <w:r w:rsidRPr="009B1FD2">
        <w:rPr>
          <w:rFonts w:ascii="Calibri Light" w:hAnsi="Calibri Light" w:cs="Calibri Light"/>
          <w:sz w:val="16"/>
          <w:szCs w:val="16"/>
        </w:rPr>
        <w:t>endereço:</w:t>
      </w:r>
    </w:p>
    <w:p w14:paraId="3004E349" w14:textId="77777777" w:rsidR="007701DB" w:rsidRPr="009B1FD2" w:rsidRDefault="007701DB" w:rsidP="007701DB">
      <w:pPr>
        <w:pStyle w:val="Corpodetexto"/>
        <w:spacing w:before="1" w:line="290" w:lineRule="auto"/>
        <w:ind w:right="562"/>
        <w:rPr>
          <w:rFonts w:ascii="Calibri Light" w:hAnsi="Calibri Light" w:cs="Calibri Light"/>
          <w:sz w:val="16"/>
          <w:szCs w:val="16"/>
        </w:rPr>
      </w:pPr>
      <w:r w:rsidRPr="009B1FD2">
        <w:rPr>
          <w:rFonts w:ascii="Calibri Light" w:hAnsi="Calibri Light" w:cs="Calibri Light"/>
          <w:sz w:val="16"/>
          <w:szCs w:val="16"/>
        </w:rPr>
        <w:t>apresentamos nossa proposta conforme o item e preço, estabelecidos no aviso de dispensa de</w:t>
      </w:r>
      <w:r w:rsidRPr="009B1FD2">
        <w:rPr>
          <w:rFonts w:ascii="Calibri Light" w:hAnsi="Calibri Light" w:cs="Calibri Light"/>
          <w:spacing w:val="-53"/>
          <w:sz w:val="16"/>
          <w:szCs w:val="16"/>
        </w:rPr>
        <w:t xml:space="preserve"> </w:t>
      </w:r>
      <w:r w:rsidRPr="009B1FD2">
        <w:rPr>
          <w:rFonts w:ascii="Calibri Light" w:hAnsi="Calibri Light" w:cs="Calibri Light"/>
          <w:sz w:val="16"/>
          <w:szCs w:val="16"/>
        </w:rPr>
        <w:t>licitação.</w:t>
      </w:r>
    </w:p>
    <w:p w14:paraId="46904050" w14:textId="77777777" w:rsidR="007701DB" w:rsidRPr="009B1FD2" w:rsidRDefault="007701DB" w:rsidP="007701DB">
      <w:pPr>
        <w:pStyle w:val="Corpodetexto"/>
        <w:spacing w:before="1" w:line="290" w:lineRule="auto"/>
        <w:ind w:right="562"/>
        <w:rPr>
          <w:rFonts w:ascii="Calibri Light" w:hAnsi="Calibri Light" w:cs="Calibri Light"/>
          <w:sz w:val="16"/>
          <w:szCs w:val="16"/>
        </w:rPr>
      </w:pPr>
    </w:p>
    <w:p w14:paraId="27000568" w14:textId="77777777" w:rsidR="007701DB" w:rsidRPr="009B1FD2" w:rsidRDefault="007701DB" w:rsidP="007701DB">
      <w:pPr>
        <w:pStyle w:val="Corpodetexto"/>
        <w:tabs>
          <w:tab w:val="left" w:pos="2357"/>
          <w:tab w:val="left" w:pos="4753"/>
          <w:tab w:val="left" w:pos="5863"/>
        </w:tabs>
        <w:rPr>
          <w:rFonts w:ascii="Calibri Light" w:hAnsi="Calibri Light" w:cs="Calibri Light"/>
          <w:sz w:val="16"/>
          <w:szCs w:val="16"/>
          <w:lang w:val="pt-BR"/>
        </w:rPr>
      </w:pPr>
      <w:proofErr w:type="spellStart"/>
      <w:r w:rsidRPr="009B1FD2">
        <w:rPr>
          <w:rFonts w:ascii="Calibri Light" w:hAnsi="Calibri Light" w:cs="Calibri Light"/>
          <w:sz w:val="16"/>
          <w:szCs w:val="16"/>
        </w:rPr>
        <w:t>Rifaina-sp</w:t>
      </w:r>
      <w:proofErr w:type="spellEnd"/>
      <w:r w:rsidRPr="009B1FD2">
        <w:rPr>
          <w:rFonts w:ascii="Calibri Light" w:hAnsi="Calibri Light" w:cs="Calibri Light"/>
          <w:sz w:val="16"/>
          <w:szCs w:val="16"/>
        </w:rPr>
        <w:t>,</w:t>
      </w:r>
      <w:r w:rsidRPr="009B1FD2">
        <w:rPr>
          <w:rFonts w:ascii="Calibri Light" w:hAnsi="Calibri Light" w:cs="Calibri Light"/>
          <w:sz w:val="16"/>
          <w:szCs w:val="16"/>
          <w:u w:val="single"/>
        </w:rPr>
        <w:tab/>
      </w:r>
      <w:r w:rsidRPr="009B1FD2">
        <w:rPr>
          <w:rFonts w:ascii="Calibri Light" w:hAnsi="Calibri Light" w:cs="Calibri Light"/>
          <w:sz w:val="16"/>
          <w:szCs w:val="16"/>
        </w:rPr>
        <w:t>de</w:t>
      </w:r>
      <w:r w:rsidRPr="009B1FD2">
        <w:rPr>
          <w:rFonts w:ascii="Calibri Light" w:hAnsi="Calibri Light" w:cs="Calibri Light"/>
          <w:sz w:val="16"/>
          <w:szCs w:val="16"/>
          <w:u w:val="single"/>
        </w:rPr>
        <w:tab/>
      </w:r>
      <w:r w:rsidRPr="009B1FD2">
        <w:rPr>
          <w:rFonts w:ascii="Calibri Light" w:hAnsi="Calibri Light" w:cs="Calibri Light"/>
          <w:sz w:val="16"/>
          <w:szCs w:val="16"/>
        </w:rPr>
        <w:t>_</w:t>
      </w:r>
      <w:r w:rsidRPr="009B1FD2">
        <w:rPr>
          <w:rFonts w:ascii="Calibri Light" w:hAnsi="Calibri Light" w:cs="Calibri Light"/>
          <w:spacing w:val="-1"/>
          <w:sz w:val="16"/>
          <w:szCs w:val="16"/>
        </w:rPr>
        <w:t xml:space="preserve"> </w:t>
      </w:r>
      <w:proofErr w:type="spellStart"/>
      <w:r w:rsidRPr="009B1FD2">
        <w:rPr>
          <w:rFonts w:ascii="Calibri Light" w:hAnsi="Calibri Light" w:cs="Calibri Light"/>
          <w:sz w:val="16"/>
          <w:szCs w:val="16"/>
        </w:rPr>
        <w:t>de</w:t>
      </w:r>
      <w:proofErr w:type="spellEnd"/>
      <w:r w:rsidRPr="009B1FD2">
        <w:rPr>
          <w:rFonts w:ascii="Calibri Light" w:hAnsi="Calibri Light" w:cs="Calibri Light"/>
          <w:sz w:val="16"/>
          <w:szCs w:val="16"/>
        </w:rPr>
        <w:t xml:space="preserve"> 20</w:t>
      </w:r>
      <w:r w:rsidRPr="009B1FD2">
        <w:rPr>
          <w:rFonts w:ascii="Calibri Light" w:hAnsi="Calibri Light" w:cs="Calibri Light"/>
          <w:sz w:val="16"/>
          <w:szCs w:val="16"/>
          <w:u w:val="single"/>
        </w:rPr>
        <w:tab/>
      </w:r>
      <w:r w:rsidRPr="009B1FD2">
        <w:rPr>
          <w:rFonts w:ascii="Calibri Light" w:hAnsi="Calibri Light" w:cs="Calibri Light"/>
          <w:sz w:val="16"/>
          <w:szCs w:val="16"/>
        </w:rPr>
        <w:t>.</w:t>
      </w:r>
    </w:p>
    <w:p w14:paraId="46DC3BC0" w14:textId="77777777" w:rsidR="007701DB" w:rsidRPr="009B1FD2" w:rsidRDefault="007701DB" w:rsidP="007701DB">
      <w:pPr>
        <w:pStyle w:val="Corpodetexto"/>
        <w:spacing w:before="3"/>
        <w:rPr>
          <w:rFonts w:ascii="Calibri Light" w:hAnsi="Calibri Light" w:cs="Calibri Light"/>
          <w:sz w:val="16"/>
          <w:szCs w:val="16"/>
        </w:rPr>
      </w:pPr>
      <w:r w:rsidRPr="009B1FD2">
        <w:rPr>
          <w:rFonts w:ascii="Calibri Light" w:hAnsi="Calibri Light" w:cs="Calibri Light"/>
          <w:noProof/>
          <w:sz w:val="16"/>
          <w:szCs w:val="16"/>
          <w:lang w:val="pt-BR" w:eastAsia="pt-BR"/>
        </w:rPr>
        <mc:AlternateContent>
          <mc:Choice Requires="wps">
            <w:drawing>
              <wp:anchor distT="0" distB="0" distL="0" distR="0" simplePos="0" relativeHeight="251659264" behindDoc="1" locked="0" layoutInCell="1" allowOverlap="1" wp14:anchorId="7268F601" wp14:editId="3FB27DE6">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09ED0DD8" w14:textId="77777777" w:rsidR="007701DB" w:rsidRPr="009B1FD2" w:rsidRDefault="007701DB" w:rsidP="007701DB">
      <w:pPr>
        <w:pStyle w:val="Corpodetexto"/>
        <w:spacing w:before="16"/>
        <w:ind w:left="1830" w:right="2140"/>
        <w:jc w:val="center"/>
        <w:rPr>
          <w:rFonts w:ascii="Calibri Light" w:hAnsi="Calibri Light" w:cs="Calibri Light"/>
          <w:sz w:val="16"/>
          <w:szCs w:val="16"/>
        </w:rPr>
      </w:pPr>
      <w:r w:rsidRPr="009B1FD2">
        <w:rPr>
          <w:rFonts w:ascii="Calibri Light" w:hAnsi="Calibri Light" w:cs="Calibri Light"/>
          <w:sz w:val="16"/>
          <w:szCs w:val="16"/>
        </w:rPr>
        <w:t>assinatura</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responsável</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cpf</w:t>
      </w:r>
      <w:proofErr w:type="spellEnd"/>
      <w:r w:rsidRPr="009B1FD2">
        <w:rPr>
          <w:rFonts w:ascii="Calibri Light" w:hAnsi="Calibri Light" w:cs="Calibri Light"/>
          <w:sz w:val="16"/>
          <w:szCs w:val="16"/>
        </w:rPr>
        <w:t>:</w:t>
      </w:r>
    </w:p>
    <w:p w14:paraId="6638C9D2" w14:textId="77777777" w:rsidR="007701DB" w:rsidRPr="009B1FD2" w:rsidRDefault="007701DB" w:rsidP="007701DB">
      <w:pPr>
        <w:pStyle w:val="SemEspaamento"/>
        <w:jc w:val="both"/>
        <w:rPr>
          <w:rFonts w:ascii="Calibri Light" w:hAnsi="Calibri Light" w:cs="Calibri Light"/>
          <w:sz w:val="16"/>
          <w:szCs w:val="16"/>
        </w:rPr>
      </w:pPr>
      <w:proofErr w:type="gramStart"/>
      <w:r w:rsidRPr="009B1FD2">
        <w:rPr>
          <w:rFonts w:ascii="Calibri Light" w:hAnsi="Calibri Light" w:cs="Calibri Light"/>
          <w:sz w:val="16"/>
          <w:szCs w:val="16"/>
        </w:rPr>
        <w:t>obs.</w:t>
      </w:r>
      <w:proofErr w:type="gramEnd"/>
      <w:r w:rsidRPr="009B1FD2">
        <w:rPr>
          <w:rFonts w:ascii="Calibri Light" w:hAnsi="Calibri Light" w:cs="Calibri Light"/>
          <w:sz w:val="16"/>
          <w:szCs w:val="16"/>
        </w:rPr>
        <w:t>:</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identificação,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assinatura</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representante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legal</w:t>
      </w:r>
      <w:r w:rsidRPr="009B1FD2">
        <w:rPr>
          <w:rFonts w:ascii="Calibri Light" w:hAnsi="Calibri Light" w:cs="Calibri Light"/>
          <w:spacing w:val="2"/>
          <w:sz w:val="16"/>
          <w:szCs w:val="16"/>
        </w:rPr>
        <w:t xml:space="preserve"> </w:t>
      </w:r>
      <w:r w:rsidRPr="009B1FD2">
        <w:rPr>
          <w:rFonts w:ascii="Calibri Light" w:hAnsi="Calibri Light" w:cs="Calibri Light"/>
          <w:sz w:val="16"/>
          <w:szCs w:val="16"/>
        </w:rPr>
        <w:t>e</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carimbo</w:t>
      </w:r>
      <w:r w:rsidRPr="009B1FD2">
        <w:rPr>
          <w:rFonts w:ascii="Calibri Light" w:hAnsi="Calibri Light" w:cs="Calibri Light"/>
          <w:spacing w:val="-6"/>
          <w:sz w:val="16"/>
          <w:szCs w:val="16"/>
        </w:rPr>
        <w:t xml:space="preserve"> </w:t>
      </w:r>
      <w:r w:rsidRPr="009B1FD2">
        <w:rPr>
          <w:rFonts w:ascii="Calibri Light" w:hAnsi="Calibri Light" w:cs="Calibri Light"/>
          <w:sz w:val="16"/>
          <w:szCs w:val="16"/>
        </w:rPr>
        <w:t>do</w:t>
      </w:r>
      <w:r w:rsidRPr="009B1FD2">
        <w:rPr>
          <w:rFonts w:ascii="Calibri Light" w:hAnsi="Calibri Light" w:cs="Calibri Light"/>
          <w:spacing w:val="-2"/>
          <w:sz w:val="16"/>
          <w:szCs w:val="16"/>
        </w:rPr>
        <w:t xml:space="preserve"> </w:t>
      </w:r>
      <w:proofErr w:type="spellStart"/>
      <w:r w:rsidRPr="009B1FD2">
        <w:rPr>
          <w:rFonts w:ascii="Calibri Light" w:hAnsi="Calibri Light" w:cs="Calibri Light"/>
          <w:sz w:val="16"/>
          <w:szCs w:val="16"/>
        </w:rPr>
        <w:t>cnpj</w:t>
      </w:r>
      <w:proofErr w:type="spellEnd"/>
      <w:r w:rsidRPr="009B1FD2">
        <w:rPr>
          <w:rFonts w:ascii="Calibri Light" w:hAnsi="Calibri Light" w:cs="Calibri Light"/>
          <w:sz w:val="16"/>
          <w:szCs w:val="16"/>
        </w:rPr>
        <w:t>,</w:t>
      </w:r>
      <w:r w:rsidRPr="009B1FD2">
        <w:rPr>
          <w:rFonts w:ascii="Calibri Light" w:hAnsi="Calibri Light" w:cs="Calibri Light"/>
          <w:spacing w:val="-3"/>
          <w:sz w:val="16"/>
          <w:szCs w:val="16"/>
        </w:rPr>
        <w:t xml:space="preserve"> </w:t>
      </w:r>
      <w:r w:rsidRPr="009B1FD2">
        <w:rPr>
          <w:rFonts w:ascii="Calibri Light" w:hAnsi="Calibri Light" w:cs="Calibri Light"/>
          <w:sz w:val="16"/>
          <w:szCs w:val="16"/>
        </w:rPr>
        <w:t>se</w:t>
      </w:r>
      <w:r w:rsidRPr="009B1FD2">
        <w:rPr>
          <w:rFonts w:ascii="Calibri Light" w:hAnsi="Calibri Light" w:cs="Calibri Light"/>
          <w:spacing w:val="-1"/>
          <w:sz w:val="16"/>
          <w:szCs w:val="16"/>
        </w:rPr>
        <w:t xml:space="preserve"> </w:t>
      </w:r>
      <w:r w:rsidRPr="009B1FD2">
        <w:rPr>
          <w:rFonts w:ascii="Calibri Light" w:hAnsi="Calibri Light" w:cs="Calibri Light"/>
          <w:sz w:val="16"/>
          <w:szCs w:val="16"/>
        </w:rPr>
        <w:t>houve</w:t>
      </w:r>
    </w:p>
    <w:p w14:paraId="2BA35987" w14:textId="77777777" w:rsidR="007701DB" w:rsidRPr="009B1FD2" w:rsidRDefault="007701DB" w:rsidP="007701DB">
      <w:pPr>
        <w:pStyle w:val="SemEspaamento"/>
        <w:jc w:val="center"/>
        <w:rPr>
          <w:rFonts w:ascii="Calibri Light" w:hAnsi="Calibri Light" w:cs="Calibri Light"/>
          <w:b/>
          <w:bCs/>
          <w:sz w:val="16"/>
          <w:szCs w:val="16"/>
        </w:rPr>
      </w:pPr>
    </w:p>
    <w:p w14:paraId="34AE5A86" w14:textId="77777777" w:rsidR="007701DB" w:rsidRPr="00672AF9" w:rsidRDefault="007701DB" w:rsidP="007701DB">
      <w:pPr>
        <w:pStyle w:val="SemEspaamento"/>
        <w:jc w:val="center"/>
        <w:rPr>
          <w:rFonts w:ascii="Calibri Light" w:hAnsi="Calibri Light" w:cs="Calibri Light"/>
          <w:b/>
          <w:bCs/>
          <w:sz w:val="20"/>
          <w:szCs w:val="20"/>
        </w:rPr>
      </w:pPr>
    </w:p>
    <w:p w14:paraId="1FD38F4A" w14:textId="77777777" w:rsidR="007701DB" w:rsidRDefault="007701DB" w:rsidP="007701DB">
      <w:pPr>
        <w:pStyle w:val="SemEspaamento"/>
        <w:rPr>
          <w:rFonts w:ascii="Calibri Light" w:hAnsi="Calibri Light" w:cs="Calibri Light"/>
          <w:b/>
          <w:bCs/>
          <w:sz w:val="20"/>
          <w:szCs w:val="20"/>
        </w:rPr>
      </w:pPr>
    </w:p>
    <w:p w14:paraId="122CBDBC" w14:textId="77777777" w:rsidR="007701DB" w:rsidRDefault="007701DB" w:rsidP="007701DB">
      <w:pPr>
        <w:pStyle w:val="SemEspaamento"/>
        <w:jc w:val="center"/>
        <w:rPr>
          <w:rFonts w:ascii="Calibri Light" w:hAnsi="Calibri Light" w:cs="Calibri Light"/>
          <w:b/>
          <w:bCs/>
          <w:sz w:val="20"/>
          <w:szCs w:val="20"/>
        </w:rPr>
      </w:pPr>
    </w:p>
    <w:p w14:paraId="5977A372" w14:textId="77777777" w:rsidR="007701DB" w:rsidRDefault="007701DB" w:rsidP="007701DB">
      <w:pPr>
        <w:pStyle w:val="SemEspaamento"/>
        <w:jc w:val="center"/>
        <w:rPr>
          <w:rFonts w:ascii="Calibri Light" w:hAnsi="Calibri Light" w:cs="Calibri Light"/>
          <w:b/>
          <w:bCs/>
          <w:sz w:val="20"/>
          <w:szCs w:val="20"/>
        </w:rPr>
      </w:pPr>
    </w:p>
    <w:p w14:paraId="0EBFF847" w14:textId="77777777" w:rsidR="007701DB" w:rsidRDefault="007701DB" w:rsidP="007701DB">
      <w:pPr>
        <w:pStyle w:val="SemEspaamento"/>
        <w:rPr>
          <w:rFonts w:ascii="Calibri Light" w:hAnsi="Calibri Light" w:cs="Calibri Light"/>
          <w:b/>
          <w:bCs/>
          <w:sz w:val="20"/>
          <w:szCs w:val="20"/>
        </w:rPr>
      </w:pPr>
    </w:p>
    <w:p w14:paraId="75A468F9" w14:textId="77777777" w:rsidR="007701DB" w:rsidRDefault="007701DB" w:rsidP="007701DB">
      <w:pPr>
        <w:pStyle w:val="SemEspaamento"/>
        <w:jc w:val="center"/>
        <w:rPr>
          <w:rFonts w:ascii="Calibri Light" w:hAnsi="Calibri Light" w:cs="Calibri Light"/>
          <w:b/>
          <w:bCs/>
          <w:sz w:val="20"/>
          <w:szCs w:val="20"/>
        </w:rPr>
      </w:pPr>
    </w:p>
    <w:p w14:paraId="3F5C069A" w14:textId="77777777" w:rsidR="007701DB" w:rsidRDefault="007701DB" w:rsidP="007701DB">
      <w:pPr>
        <w:pStyle w:val="SemEspaamento"/>
        <w:jc w:val="center"/>
        <w:rPr>
          <w:rFonts w:ascii="Calibri Light" w:hAnsi="Calibri Light" w:cs="Calibri Light"/>
          <w:b/>
          <w:bCs/>
          <w:sz w:val="20"/>
          <w:szCs w:val="20"/>
        </w:rPr>
      </w:pPr>
    </w:p>
    <w:p w14:paraId="48761C62" w14:textId="77777777" w:rsidR="007701DB" w:rsidRPr="00672AF9" w:rsidRDefault="007701DB" w:rsidP="007701D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r>
        <w:rPr>
          <w:rFonts w:ascii="Calibri Light" w:hAnsi="Calibri Light" w:cs="Calibri Light"/>
          <w:b/>
          <w:bCs/>
          <w:sz w:val="20"/>
          <w:szCs w:val="20"/>
        </w:rPr>
        <w:t>I</w:t>
      </w:r>
    </w:p>
    <w:p w14:paraId="762BBEA7" w14:textId="77777777" w:rsidR="007701DB" w:rsidRPr="00672AF9" w:rsidRDefault="007701DB" w:rsidP="007701DB">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073E11D2" w14:textId="77777777" w:rsidR="007701DB" w:rsidRPr="00672AF9" w:rsidRDefault="007701DB" w:rsidP="007701DB">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733E5038" w14:textId="77777777" w:rsidR="007701DB" w:rsidRPr="00672AF9" w:rsidRDefault="007701DB" w:rsidP="007701DB">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3898779E" w14:textId="77777777" w:rsidR="007701DB" w:rsidRPr="00672AF9" w:rsidRDefault="007701DB" w:rsidP="007701DB">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C31CB3A" w14:textId="77777777" w:rsidR="007701DB" w:rsidRPr="00672AF9" w:rsidRDefault="007701DB" w:rsidP="007701DB">
      <w:pPr>
        <w:pStyle w:val="Corpodetexto"/>
        <w:spacing w:before="5"/>
        <w:rPr>
          <w:rFonts w:ascii="Calibri Light" w:hAnsi="Calibri Light" w:cs="Calibri Light"/>
          <w:b/>
          <w:sz w:val="20"/>
        </w:rPr>
      </w:pPr>
    </w:p>
    <w:p w14:paraId="2D4E6050" w14:textId="77777777" w:rsidR="007701DB" w:rsidRPr="00672AF9" w:rsidRDefault="007701DB" w:rsidP="007701DB">
      <w:pPr>
        <w:tabs>
          <w:tab w:val="left" w:pos="284"/>
        </w:tabs>
        <w:spacing w:line="360" w:lineRule="auto"/>
        <w:jc w:val="both"/>
        <w:rPr>
          <w:rFonts w:ascii="Calibri Light" w:hAnsi="Calibri Light" w:cs="Calibri Light"/>
          <w:b/>
          <w:bCs/>
        </w:rPr>
      </w:pPr>
    </w:p>
    <w:p w14:paraId="32D1BAA6" w14:textId="77777777" w:rsidR="007701DB" w:rsidRPr="00672AF9" w:rsidRDefault="007701DB" w:rsidP="007701DB">
      <w:pPr>
        <w:tabs>
          <w:tab w:val="left" w:pos="284"/>
        </w:tabs>
        <w:spacing w:line="360" w:lineRule="auto"/>
        <w:ind w:left="2836"/>
        <w:jc w:val="both"/>
        <w:rPr>
          <w:rFonts w:ascii="Calibri Light" w:hAnsi="Calibri Light" w:cs="Calibri Light"/>
          <w:b/>
          <w:bCs/>
        </w:rPr>
      </w:pPr>
      <w:r w:rsidRPr="00672AF9">
        <w:rPr>
          <w:rFonts w:ascii="Calibri Light" w:hAnsi="Calibri Light" w:cs="Calibri Light"/>
          <w:b/>
          <w:bCs/>
        </w:rPr>
        <w:t>CONTRATO Nº. XXXX, QUE ENTRE SI FAZEM O MUNICÍPIO DE RIFAINA E XXXXXXX, DE CONFORMIDADE COM AS CLÁUSULAS A SEGUIR EXPOSTAS:</w:t>
      </w:r>
    </w:p>
    <w:p w14:paraId="32F24720" w14:textId="77777777" w:rsidR="007701DB" w:rsidRPr="00672AF9" w:rsidRDefault="007701DB" w:rsidP="007701DB">
      <w:pPr>
        <w:tabs>
          <w:tab w:val="left" w:pos="284"/>
        </w:tabs>
        <w:spacing w:line="360" w:lineRule="auto"/>
        <w:jc w:val="both"/>
        <w:rPr>
          <w:rFonts w:ascii="Calibri Light" w:hAnsi="Calibri Light" w:cs="Calibri Light"/>
        </w:rPr>
      </w:pPr>
    </w:p>
    <w:p w14:paraId="139F61C8" w14:textId="77777777" w:rsidR="007701DB" w:rsidRPr="00672AF9" w:rsidRDefault="007701DB" w:rsidP="007701D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6476F040" w14:textId="77777777" w:rsidR="007701DB" w:rsidRPr="00672AF9" w:rsidRDefault="007701DB" w:rsidP="007701DB">
      <w:pPr>
        <w:tabs>
          <w:tab w:val="left" w:pos="284"/>
        </w:tabs>
        <w:spacing w:line="360" w:lineRule="auto"/>
        <w:jc w:val="both"/>
        <w:rPr>
          <w:rFonts w:ascii="Calibri Light" w:hAnsi="Calibri Light" w:cs="Calibri Light"/>
        </w:rPr>
      </w:pPr>
    </w:p>
    <w:p w14:paraId="41EBA2BD" w14:textId="77777777" w:rsidR="007701DB" w:rsidRPr="00672AF9" w:rsidRDefault="007701DB" w:rsidP="007701D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7CEFE30" w14:textId="77777777" w:rsidR="007701DB" w:rsidRPr="00672AF9" w:rsidRDefault="007701DB" w:rsidP="007701DB">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w:t>
      </w:r>
      <w:proofErr w:type="spellStart"/>
      <w:r w:rsidRPr="00672AF9">
        <w:rPr>
          <w:rFonts w:ascii="Calibri Light" w:eastAsia="Courier New" w:hAnsi="Calibri Light" w:cs="Calibri Light"/>
        </w:rPr>
        <w:t>Rassime</w:t>
      </w:r>
      <w:proofErr w:type="spellEnd"/>
      <w:r w:rsidRPr="00672AF9">
        <w:rPr>
          <w:rFonts w:ascii="Calibri Light" w:eastAsia="Courier New" w:hAnsi="Calibri Light" w:cs="Calibri Light"/>
        </w:rPr>
        <w:t xml:space="preserve"> Elias, 234, apartamento 22, Nova </w:t>
      </w:r>
      <w:proofErr w:type="spellStart"/>
      <w:r w:rsidRPr="00672AF9">
        <w:rPr>
          <w:rFonts w:ascii="Calibri Light" w:eastAsia="Courier New" w:hAnsi="Calibri Light" w:cs="Calibri Light"/>
        </w:rPr>
        <w:t>Rifaina</w:t>
      </w:r>
      <w:proofErr w:type="spellEnd"/>
      <w:r w:rsidRPr="00672AF9">
        <w:rPr>
          <w:rFonts w:ascii="Calibri Light" w:eastAsia="Courier New" w:hAnsi="Calibri Light" w:cs="Calibri Light"/>
        </w:rPr>
        <w:t xml:space="preserve">,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inscrita no CNPJ sob o nº XXX, com sede na cidade XXX,</w:t>
      </w:r>
      <w:proofErr w:type="gramStart"/>
      <w:r w:rsidRPr="00672AF9">
        <w:rPr>
          <w:rFonts w:ascii="Calibri Light" w:eastAsia="Courier New" w:hAnsi="Calibri Light" w:cs="Calibri Light"/>
          <w:i/>
          <w:iCs/>
          <w:highlight w:val="yellow"/>
          <w:u w:val="single"/>
        </w:rPr>
        <w:t xml:space="preserve">  </w:t>
      </w:r>
      <w:proofErr w:type="gramEnd"/>
      <w:r w:rsidRPr="00672AF9">
        <w:rPr>
          <w:rFonts w:ascii="Calibri Light" w:eastAsia="Courier New" w:hAnsi="Calibri Light" w:cs="Calibri Light"/>
          <w:i/>
          <w:iCs/>
          <w:highlight w:val="yellow"/>
          <w:u w:val="single"/>
        </w:rPr>
        <w:t xml:space="preserve">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AFA1C87" w14:textId="77777777" w:rsidR="007701DB" w:rsidRPr="00672AF9" w:rsidRDefault="007701DB" w:rsidP="007701DB">
      <w:pPr>
        <w:tabs>
          <w:tab w:val="left" w:pos="284"/>
        </w:tabs>
        <w:spacing w:line="360" w:lineRule="auto"/>
        <w:jc w:val="both"/>
        <w:rPr>
          <w:rFonts w:ascii="Calibri Light" w:hAnsi="Calibri Light" w:cs="Calibri Light"/>
        </w:rPr>
      </w:pPr>
    </w:p>
    <w:p w14:paraId="58253D82" w14:textId="77777777" w:rsidR="007701DB" w:rsidRPr="00672AF9" w:rsidRDefault="007701DB" w:rsidP="007701DB">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27B59598" w14:textId="77777777" w:rsidR="007701DB" w:rsidRPr="00672AF9" w:rsidRDefault="007701DB" w:rsidP="007701DB">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Processo Administrativo nº. XXX, Dispensa nº. XXX</w:t>
      </w:r>
      <w:r w:rsidRPr="00672AF9">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7C38BB3C" w14:textId="77777777" w:rsidR="007701DB" w:rsidRPr="00672AF9" w:rsidRDefault="007701DB" w:rsidP="007701DB">
      <w:pPr>
        <w:tabs>
          <w:tab w:val="left" w:pos="284"/>
        </w:tabs>
        <w:spacing w:line="360" w:lineRule="auto"/>
        <w:jc w:val="both"/>
        <w:rPr>
          <w:rFonts w:ascii="Calibri Light" w:hAnsi="Calibri Light" w:cs="Calibri Light"/>
        </w:rPr>
      </w:pPr>
    </w:p>
    <w:p w14:paraId="2773F6E4" w14:textId="77777777" w:rsidR="007701DB" w:rsidRPr="00672AF9" w:rsidRDefault="007701DB" w:rsidP="007701D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26D359AD" w14:textId="77777777" w:rsidR="007701DB" w:rsidRPr="00672AF9" w:rsidRDefault="007701DB" w:rsidP="00FD0158">
      <w:pPr>
        <w:pStyle w:val="PargrafodaLista"/>
        <w:widowControl/>
        <w:numPr>
          <w:ilvl w:val="1"/>
          <w:numId w:val="9"/>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lastRenderedPageBreak/>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15241B51" w14:textId="77777777" w:rsidR="007701DB" w:rsidRPr="00672AF9" w:rsidRDefault="007701DB" w:rsidP="00FD0158">
      <w:pPr>
        <w:pStyle w:val="PargrafodaLista"/>
        <w:widowControl/>
        <w:numPr>
          <w:ilvl w:val="1"/>
          <w:numId w:val="9"/>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2538A142" w14:textId="77777777" w:rsidR="007701DB" w:rsidRPr="00672AF9" w:rsidRDefault="007701DB" w:rsidP="007701DB">
      <w:pPr>
        <w:tabs>
          <w:tab w:val="left" w:pos="284"/>
        </w:tabs>
        <w:spacing w:line="360" w:lineRule="auto"/>
        <w:jc w:val="both"/>
        <w:rPr>
          <w:rFonts w:ascii="Calibri Light" w:eastAsia="Arial" w:hAnsi="Calibri Light" w:cs="Calibri Light"/>
          <w:b/>
        </w:rPr>
      </w:pPr>
    </w:p>
    <w:p w14:paraId="088F289D" w14:textId="77777777" w:rsidR="007701DB" w:rsidRPr="00672AF9" w:rsidRDefault="007701DB" w:rsidP="007701DB">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t>CLÁUSULA III – DO PRAZO, DO VALOR DO CONTRATO E DO PAGAMENTO:</w:t>
      </w:r>
    </w:p>
    <w:p w14:paraId="7715B505" w14:textId="77777777" w:rsidR="007701DB" w:rsidRPr="00672AF9" w:rsidRDefault="007701DB" w:rsidP="007701D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16CE848B" w14:textId="77777777" w:rsidR="007701DB" w:rsidRPr="00672AF9" w:rsidRDefault="007701DB" w:rsidP="007701DB">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0BBF8890" w14:textId="77777777" w:rsidR="007701DB" w:rsidRPr="00672AF9" w:rsidRDefault="007701DB" w:rsidP="007701DB">
      <w:pPr>
        <w:tabs>
          <w:tab w:val="left" w:pos="284"/>
        </w:tabs>
        <w:spacing w:line="360" w:lineRule="auto"/>
        <w:jc w:val="both"/>
        <w:rPr>
          <w:rFonts w:ascii="Calibri Light" w:hAnsi="Calibri Light" w:cs="Calibri Light"/>
        </w:rPr>
      </w:pPr>
    </w:p>
    <w:p w14:paraId="4DE6BB67" w14:textId="77777777" w:rsidR="007701DB" w:rsidRPr="00672AF9" w:rsidRDefault="007701DB" w:rsidP="007701DB">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7B03603" w14:textId="77777777" w:rsidR="007701DB" w:rsidRPr="00672AF9" w:rsidRDefault="007701DB" w:rsidP="007701DB">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2E14D18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6FB709F9" w14:textId="77777777" w:rsidR="007701DB" w:rsidRPr="00672AF9" w:rsidRDefault="007701DB" w:rsidP="007701DB">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C067ECE"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003B8DAA" w14:textId="77777777" w:rsidR="007701DB" w:rsidRPr="00672AF9" w:rsidRDefault="007701DB" w:rsidP="007701DB">
      <w:pPr>
        <w:tabs>
          <w:tab w:val="left" w:pos="284"/>
        </w:tabs>
        <w:spacing w:line="360" w:lineRule="auto"/>
        <w:jc w:val="both"/>
        <w:rPr>
          <w:rFonts w:ascii="Calibri Light" w:hAnsi="Calibri Light" w:cs="Calibri Light"/>
          <w:u w:val="single"/>
        </w:rPr>
      </w:pPr>
    </w:p>
    <w:p w14:paraId="07B66AA8" w14:textId="77777777" w:rsidR="007701DB" w:rsidRPr="00672AF9" w:rsidRDefault="007701DB" w:rsidP="007701D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C2675D6" w14:textId="77777777" w:rsidR="007701DB" w:rsidRPr="00672AF9" w:rsidRDefault="007701DB" w:rsidP="007701DB">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A8393E8"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54CE220B" w14:textId="77777777" w:rsidR="007701DB" w:rsidRPr="00672AF9" w:rsidRDefault="007701DB" w:rsidP="007701DB">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w:t>
      </w:r>
      <w:proofErr w:type="gramStart"/>
      <w:r w:rsidRPr="00672AF9">
        <w:rPr>
          <w:rFonts w:ascii="Calibri Light" w:hAnsi="Calibri Light" w:cs="Calibri Light"/>
        </w:rPr>
        <w:t>Caso utilizada</w:t>
      </w:r>
      <w:proofErr w:type="gramEnd"/>
      <w:r w:rsidRPr="00672AF9">
        <w:rPr>
          <w:rFonts w:ascii="Calibri Light" w:hAnsi="Calibri Light" w:cs="Calibri Light"/>
        </w:rPr>
        <w:t xml:space="preserve"> outra modalidade de garantia, somente será liberada ou restituída após a fiel execução do contrato ou após a sua extinção por culpa exclusiva da Administração e, quando em dinheiro, será atualizada monetariamente.</w:t>
      </w:r>
    </w:p>
    <w:p w14:paraId="02FCD605"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w:t>
      </w:r>
      <w:proofErr w:type="gramStart"/>
      <w:r w:rsidRPr="00672AF9">
        <w:rPr>
          <w:rFonts w:ascii="Calibri Light" w:hAnsi="Calibri Light" w:cs="Calibri Light"/>
          <w:bCs/>
          <w:iCs/>
        </w:rPr>
        <w:t>assegurará,</w:t>
      </w:r>
      <w:proofErr w:type="gramEnd"/>
      <w:r w:rsidRPr="00672AF9">
        <w:rPr>
          <w:rFonts w:ascii="Calibri Light" w:hAnsi="Calibri Light" w:cs="Calibri Light"/>
          <w:bCs/>
          <w:iCs/>
        </w:rPr>
        <w:t xml:space="preserve"> qualquer que seja a modalidade escolhida, o pagamento de: </w:t>
      </w:r>
    </w:p>
    <w:p w14:paraId="38AB1F03"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prejuízos advindos do não cumprimento do objeto do contrato e do não adimplemento das demais obrigações nele previstas; </w:t>
      </w:r>
    </w:p>
    <w:p w14:paraId="17D17B7B"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multas moratórias e punitivas aplicadas pela Administração à contratada; </w:t>
      </w:r>
      <w:proofErr w:type="gramStart"/>
      <w:r w:rsidRPr="00672AF9">
        <w:rPr>
          <w:rFonts w:ascii="Calibri Light" w:hAnsi="Calibri Light" w:cs="Calibri Light"/>
          <w:bCs/>
          <w:iCs/>
        </w:rPr>
        <w:t>e</w:t>
      </w:r>
      <w:proofErr w:type="gramEnd"/>
      <w:r w:rsidRPr="00672AF9">
        <w:rPr>
          <w:rFonts w:ascii="Calibri Light" w:hAnsi="Calibri Light" w:cs="Calibri Light"/>
          <w:bCs/>
          <w:iCs/>
        </w:rPr>
        <w:t xml:space="preserve">  </w:t>
      </w:r>
    </w:p>
    <w:p w14:paraId="5A7AC971" w14:textId="77777777" w:rsidR="007701DB" w:rsidRPr="00672AF9" w:rsidRDefault="007701DB" w:rsidP="007701DB">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lastRenderedPageBreak/>
        <w:t>- obrigações trabalhistas e previdenciárias de qualquer natureza e para com o FGTS, não adimplidas pelo contratado, quando couber.</w:t>
      </w:r>
    </w:p>
    <w:p w14:paraId="338ED0E3"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
          <w:iCs/>
        </w:rPr>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08F07055"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B121485" w14:textId="77777777" w:rsidR="007701DB" w:rsidRPr="00672AF9" w:rsidRDefault="007701DB" w:rsidP="007701DB">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4FA9E92A" w14:textId="77777777" w:rsidR="007701DB" w:rsidRPr="00672AF9" w:rsidRDefault="007701DB" w:rsidP="007701DB">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na forma prevista no Edital e no Contrato.</w:t>
      </w:r>
    </w:p>
    <w:p w14:paraId="4462C899" w14:textId="77777777" w:rsidR="007701DB" w:rsidRPr="00672AF9" w:rsidRDefault="007701DB" w:rsidP="007701DB">
      <w:pPr>
        <w:pStyle w:val="PargrafodaLista"/>
        <w:tabs>
          <w:tab w:val="left" w:pos="284"/>
        </w:tabs>
        <w:spacing w:line="360" w:lineRule="auto"/>
        <w:ind w:left="1"/>
        <w:jc w:val="both"/>
        <w:rPr>
          <w:rFonts w:ascii="Calibri Light" w:hAnsi="Calibri Light" w:cs="Calibri Light"/>
          <w:b/>
          <w:bCs/>
          <w:sz w:val="20"/>
          <w:szCs w:val="20"/>
        </w:rPr>
      </w:pPr>
    </w:p>
    <w:p w14:paraId="1CB6755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1EC069B1"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56A3720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575A88BA"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473C3005"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6B0B119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22AEF5FF"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2D200231"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4000E160"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7CD2F5F7"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4432F99E"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729F0A06"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5A506A09"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5A00BDCD"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697E35D7"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lastRenderedPageBreak/>
        <w:t xml:space="preserve">n) Rejeitar os serviços em desconformidade com o presente instrumento. </w:t>
      </w:r>
    </w:p>
    <w:p w14:paraId="29E4672D"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672AF9">
        <w:rPr>
          <w:rFonts w:ascii="Calibri Light" w:hAnsi="Calibri Light" w:cs="Calibri Light"/>
        </w:rPr>
        <w:t>subordinados</w:t>
      </w:r>
      <w:proofErr w:type="gramEnd"/>
    </w:p>
    <w:p w14:paraId="3A56FCAB"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u w:val="single"/>
          <w:lang w:val="pt-PT"/>
        </w:rPr>
      </w:pPr>
    </w:p>
    <w:p w14:paraId="3628055D"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38628113"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35FE89E6"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00FD07C9"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06206B96" w14:textId="77777777" w:rsidR="007701DB" w:rsidRPr="00672AF9" w:rsidRDefault="007701DB" w:rsidP="007701DB">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4CC0A80"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42BB878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2F4B3B58"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4307356"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01C59851"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14710876"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F5E50B7" w14:textId="77777777" w:rsidR="007701DB" w:rsidRPr="00672AF9" w:rsidRDefault="007701DB" w:rsidP="007701DB">
      <w:pPr>
        <w:pStyle w:val="Default"/>
        <w:tabs>
          <w:tab w:val="left" w:pos="284"/>
        </w:tabs>
        <w:spacing w:line="360" w:lineRule="auto"/>
        <w:jc w:val="both"/>
        <w:rPr>
          <w:rFonts w:ascii="Calibri Light" w:hAnsi="Calibri Light" w:cs="Calibri Light"/>
          <w:color w:val="auto"/>
          <w:sz w:val="20"/>
          <w:szCs w:val="20"/>
        </w:rPr>
      </w:pPr>
    </w:p>
    <w:p w14:paraId="704B4FA6" w14:textId="77777777" w:rsidR="007701DB" w:rsidRPr="00672AF9" w:rsidRDefault="007701DB" w:rsidP="007701DB">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143B84F9" w14:textId="77777777" w:rsidR="007701DB" w:rsidRPr="00672AF9" w:rsidRDefault="007701DB" w:rsidP="007701DB">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4A690D10" w14:textId="77777777" w:rsidR="007701DB" w:rsidRPr="00672AF9" w:rsidRDefault="007701DB" w:rsidP="007701DB">
      <w:pPr>
        <w:tabs>
          <w:tab w:val="left" w:pos="284"/>
        </w:tabs>
        <w:spacing w:line="360" w:lineRule="auto"/>
        <w:jc w:val="both"/>
        <w:rPr>
          <w:rFonts w:ascii="Calibri Light" w:eastAsia="Courier New" w:hAnsi="Calibri Light" w:cs="Calibri Light"/>
        </w:rPr>
      </w:pPr>
    </w:p>
    <w:p w14:paraId="3B26F907"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612C4FB1"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7BFA2472"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46551FE0"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4AB4B4F5"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118EFA04"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351A2B38" w14:textId="77777777" w:rsidR="007701DB" w:rsidRPr="00672AF9" w:rsidRDefault="007701DB" w:rsidP="007701DB">
      <w:pPr>
        <w:autoSpaceDE w:val="0"/>
        <w:autoSpaceDN w:val="0"/>
        <w:adjustRightInd w:val="0"/>
        <w:jc w:val="both"/>
        <w:rPr>
          <w:rFonts w:ascii="Calibri Light" w:hAnsi="Calibri Light" w:cs="Calibri Light"/>
          <w:b/>
          <w:u w:val="single"/>
          <w:lang w:val="pt-PT"/>
        </w:rPr>
      </w:pPr>
    </w:p>
    <w:p w14:paraId="47F8CCEC" w14:textId="77777777" w:rsidR="007701DB" w:rsidRPr="00672AF9" w:rsidRDefault="007701DB" w:rsidP="007701DB">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2EDA61D0" w14:textId="77777777" w:rsidR="007701DB" w:rsidRPr="00672AF9" w:rsidRDefault="007701DB" w:rsidP="007701DB">
      <w:pPr>
        <w:autoSpaceDE w:val="0"/>
        <w:autoSpaceDN w:val="0"/>
        <w:adjustRightInd w:val="0"/>
        <w:jc w:val="both"/>
        <w:rPr>
          <w:rFonts w:ascii="Calibri Light" w:hAnsi="Calibri Light" w:cs="Calibri Light"/>
          <w:b/>
          <w:u w:val="single"/>
          <w:lang w:val="pt-PT"/>
        </w:rPr>
      </w:pPr>
    </w:p>
    <w:p w14:paraId="0AE72781" w14:textId="77777777" w:rsidR="007701DB" w:rsidRPr="00672AF9" w:rsidRDefault="007701DB" w:rsidP="007701DB">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60E34984"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bCs/>
          <w:lang w:val="pt-PT"/>
        </w:rPr>
      </w:pPr>
    </w:p>
    <w:p w14:paraId="0A883C00" w14:textId="77777777" w:rsidR="007701DB" w:rsidRPr="00672AF9" w:rsidRDefault="007701DB" w:rsidP="007701DB">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277286D2"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10.1-</w:t>
      </w:r>
      <w:r w:rsidRPr="00672AF9">
        <w:rPr>
          <w:rFonts w:ascii="Calibri Light" w:hAnsi="Calibri Light" w:cs="Calibri Light"/>
        </w:rPr>
        <w:t xml:space="preserve"> Comete infração administrativa, nos termos da Lei nº 14.133, de 2021, o Contratado que:</w:t>
      </w:r>
    </w:p>
    <w:p w14:paraId="6FAAF051"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0BD23EF4"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1BC5BCEE"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0BEDC956"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3C5197AC"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21347A80"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754C523E"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0BFC1B3F"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61AE0A24"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6CC7E124"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4B1508A8"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00F9E223" w14:textId="77777777" w:rsidR="007701DB" w:rsidRPr="00672AF9" w:rsidRDefault="007701DB" w:rsidP="00FD0158">
      <w:pPr>
        <w:pStyle w:val="PargrafodaLista1"/>
        <w:numPr>
          <w:ilvl w:val="2"/>
          <w:numId w:val="10"/>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0D6508AC" w14:textId="77777777" w:rsidR="007701DB" w:rsidRPr="00672AF9" w:rsidRDefault="007701DB" w:rsidP="007701DB">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10.2</w:t>
      </w:r>
      <w:r w:rsidRPr="00672AF9">
        <w:rPr>
          <w:rFonts w:ascii="Calibri Light" w:hAnsi="Calibri Light" w:cs="Calibri Light"/>
          <w:sz w:val="20"/>
          <w:szCs w:val="20"/>
        </w:rPr>
        <w:t xml:space="preserve"> - Serão aplicadas ao responsável pelas infrações administrativas acima descritas as seguintes sanções:</w:t>
      </w:r>
    </w:p>
    <w:p w14:paraId="780A6B8D"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10.2.1. Advertência</w:t>
      </w:r>
      <w:r w:rsidRPr="00672AF9">
        <w:rPr>
          <w:rFonts w:ascii="Calibri Light" w:hAnsi="Calibri Light" w:cs="Calibri Light"/>
        </w:rPr>
        <w:t>, quando o Contratado der causa à inexecução parcial do contrato, sempre que não se justificar a imposição de penalidade mais grave (art. 156, §2º, da Lei);</w:t>
      </w:r>
    </w:p>
    <w:p w14:paraId="42CCE6FD"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10.2.2. Impedimento de licitar e contratar</w:t>
      </w:r>
      <w:r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49C64336"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10.2.3. Declaração de inidoneidade para licitar e contratar</w:t>
      </w:r>
      <w:r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roofErr w:type="gramStart"/>
      <w:r w:rsidRPr="00672AF9">
        <w:rPr>
          <w:rFonts w:ascii="Calibri Light" w:hAnsi="Calibri Light" w:cs="Calibri Light"/>
        </w:rPr>
        <w:t>)</w:t>
      </w:r>
      <w:proofErr w:type="gramEnd"/>
    </w:p>
    <w:p w14:paraId="560D5D83" w14:textId="77777777" w:rsidR="007701DB" w:rsidRPr="00672AF9" w:rsidRDefault="007701DB" w:rsidP="007701DB">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10.2.4. Multa:</w:t>
      </w:r>
      <w:r w:rsidRPr="00672AF9">
        <w:rPr>
          <w:rFonts w:ascii="Calibri Light" w:hAnsi="Calibri Light" w:cs="Calibri Light"/>
          <w:i/>
          <w:iCs/>
          <w:color w:val="FF0000"/>
        </w:rPr>
        <w:t xml:space="preserve"> </w:t>
      </w:r>
    </w:p>
    <w:p w14:paraId="59C93DD5" w14:textId="77777777" w:rsidR="007701DB" w:rsidRPr="00672AF9" w:rsidRDefault="007701DB" w:rsidP="007701D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A) moratória de</w:t>
      </w:r>
      <w:proofErr w:type="gramStart"/>
      <w:r w:rsidRPr="00672AF9">
        <w:rPr>
          <w:rFonts w:ascii="Calibri Light" w:hAnsi="Calibri Light" w:cs="Calibri Light"/>
          <w:i/>
          <w:iCs/>
          <w:u w:val="single"/>
        </w:rPr>
        <w:t xml:space="preserve">  </w:t>
      </w:r>
      <w:proofErr w:type="gramEnd"/>
      <w:r w:rsidRPr="00672AF9">
        <w:rPr>
          <w:rFonts w:ascii="Calibri Light" w:hAnsi="Calibri Light" w:cs="Calibri Light"/>
          <w:i/>
          <w:iCs/>
          <w:u w:val="single"/>
        </w:rPr>
        <w:t>2% por dia de atraso injustificado sobre o valor total do contrato</w:t>
      </w:r>
    </w:p>
    <w:p w14:paraId="18560D04" w14:textId="77777777" w:rsidR="007701DB" w:rsidRPr="00672AF9" w:rsidRDefault="007701DB" w:rsidP="007701DB">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B) compensatória de 10% (</w:t>
      </w:r>
      <w:proofErr w:type="gramStart"/>
      <w:r w:rsidRPr="00672AF9">
        <w:rPr>
          <w:rFonts w:ascii="Calibri Light" w:hAnsi="Calibri Light" w:cs="Calibri Light"/>
          <w:i/>
          <w:iCs/>
          <w:u w:val="single"/>
        </w:rPr>
        <w:t>.......</w:t>
      </w:r>
      <w:proofErr w:type="gramEnd"/>
      <w:r w:rsidRPr="00672AF9">
        <w:rPr>
          <w:rFonts w:ascii="Calibri Light" w:hAnsi="Calibri Light" w:cs="Calibri Light"/>
          <w:i/>
          <w:iCs/>
          <w:u w:val="single"/>
        </w:rPr>
        <w:t xml:space="preserve"> por cento) sobre o valor total do contrato, no caso de inexecução total do objeto;</w:t>
      </w:r>
    </w:p>
    <w:p w14:paraId="383E16DD" w14:textId="77777777" w:rsidR="007701DB" w:rsidRPr="00672AF9" w:rsidRDefault="007701DB" w:rsidP="007701DB">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10.3 -</w:t>
      </w:r>
      <w:r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roofErr w:type="gramStart"/>
      <w:r w:rsidRPr="00672AF9">
        <w:rPr>
          <w:rFonts w:ascii="Calibri Light" w:hAnsi="Calibri Light" w:cs="Calibri Light"/>
        </w:rPr>
        <w:t>)</w:t>
      </w:r>
      <w:proofErr w:type="gramEnd"/>
    </w:p>
    <w:p w14:paraId="40FFEFE8"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10.4 -</w:t>
      </w:r>
      <w:r w:rsidRPr="00672AF9">
        <w:rPr>
          <w:rFonts w:ascii="Calibri Light" w:hAnsi="Calibri Light" w:cs="Calibri Light"/>
        </w:rPr>
        <w:t xml:space="preserve"> Todas as sanções previstas neste Contrato poderão ser aplicadas cumulativamente com a multa (art. 156, §7º).</w:t>
      </w:r>
    </w:p>
    <w:p w14:paraId="35A36608"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10.5 -</w:t>
      </w:r>
      <w:r w:rsidRPr="00672AF9">
        <w:rPr>
          <w:rFonts w:ascii="Calibri Light" w:hAnsi="Calibri Light" w:cs="Calibri Light"/>
        </w:rPr>
        <w:t xml:space="preserve"> Antes da aplicação da multa </w:t>
      </w:r>
      <w:proofErr w:type="gramStart"/>
      <w:r w:rsidRPr="00672AF9">
        <w:rPr>
          <w:rFonts w:ascii="Calibri Light" w:hAnsi="Calibri Light" w:cs="Calibri Light"/>
        </w:rPr>
        <w:t>será</w:t>
      </w:r>
      <w:proofErr w:type="gramEnd"/>
      <w:r w:rsidRPr="00672AF9">
        <w:rPr>
          <w:rFonts w:ascii="Calibri Light" w:hAnsi="Calibri Light" w:cs="Calibri Light"/>
        </w:rPr>
        <w:t xml:space="preserve"> facultada a defesa do interessado no prazo de 15 (quinze) dias úteis, contado da data de sua intimação (art. 157)</w:t>
      </w:r>
    </w:p>
    <w:p w14:paraId="588E1713"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10.6 -</w:t>
      </w:r>
      <w:r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E180965"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10.7 -</w:t>
      </w:r>
      <w:r w:rsidRPr="00672AF9">
        <w:rPr>
          <w:rFonts w:ascii="Calibri Light" w:hAnsi="Calibri Light" w:cs="Calibri Light"/>
        </w:rPr>
        <w:t xml:space="preserve"> Previamente ao encaminhamento à cobrança judicial, a multa poderá ser recolhida administrativamente no prazo máximo de </w:t>
      </w:r>
      <w:r w:rsidRPr="00672AF9">
        <w:rPr>
          <w:rFonts w:ascii="Calibri Light" w:hAnsi="Calibri Light" w:cs="Calibri Light"/>
          <w:b/>
          <w:bCs/>
          <w:i/>
          <w:iCs/>
          <w:highlight w:val="yellow"/>
          <w:u w:val="single"/>
        </w:rPr>
        <w:t>XX (XXXX)</w:t>
      </w:r>
      <w:r w:rsidRPr="00672AF9">
        <w:rPr>
          <w:rFonts w:ascii="Calibri Light" w:hAnsi="Calibri Light" w:cs="Calibri Light"/>
          <w:b/>
          <w:bCs/>
          <w:i/>
          <w:iCs/>
          <w:u w:val="single"/>
        </w:rPr>
        <w:t xml:space="preserve"> </w:t>
      </w:r>
      <w:r w:rsidRPr="00672AF9">
        <w:rPr>
          <w:rFonts w:ascii="Calibri Light" w:hAnsi="Calibri Light" w:cs="Calibri Light"/>
        </w:rPr>
        <w:t>dias, a contar da data do recebimento da comunicação enviada pela autoridade competente.</w:t>
      </w:r>
    </w:p>
    <w:bookmarkEnd w:id="2"/>
    <w:p w14:paraId="5B2D4B32" w14:textId="77777777" w:rsidR="007701DB" w:rsidRPr="00672AF9" w:rsidRDefault="007701DB" w:rsidP="007701DB">
      <w:pPr>
        <w:spacing w:before="120" w:after="120" w:line="360" w:lineRule="auto"/>
        <w:jc w:val="both"/>
        <w:rPr>
          <w:rFonts w:ascii="Calibri Light" w:hAnsi="Calibri Light" w:cs="Calibri Light"/>
        </w:rPr>
      </w:pPr>
      <w:r w:rsidRPr="00672AF9">
        <w:rPr>
          <w:rFonts w:ascii="Calibri Light" w:hAnsi="Calibri Light" w:cs="Calibri Light"/>
          <w:b/>
          <w:bCs/>
        </w:rPr>
        <w:t>10.8 -</w:t>
      </w:r>
      <w:r w:rsidRPr="00672AF9">
        <w:rPr>
          <w:rFonts w:ascii="Calibri Light" w:hAnsi="Calibri Light" w:cs="Calibri Light"/>
        </w:rPr>
        <w:t xml:space="preserve"> A aplicação das sanções realizar-se-á em processo administrativo que assegure o contraditório e a ampla defesa ao Contratado, observando-se o procedimento previsto no </w:t>
      </w:r>
      <w:r w:rsidRPr="00672AF9">
        <w:rPr>
          <w:rFonts w:ascii="Calibri Light" w:hAnsi="Calibri Light" w:cs="Calibri Light"/>
          <w:b/>
          <w:bCs/>
        </w:rPr>
        <w:t xml:space="preserve">caput </w:t>
      </w:r>
      <w:r w:rsidRPr="00672AF9">
        <w:rPr>
          <w:rFonts w:ascii="Calibri Light" w:hAnsi="Calibri Light" w:cs="Calibri Light"/>
        </w:rPr>
        <w:t>e parágrafos do art. 158 da Lei nº 14.133, de 2021, para as penalidades de impedimento de licitar e contratar e de declaração de inidoneidade para licitar ou contratar.</w:t>
      </w:r>
    </w:p>
    <w:p w14:paraId="73AA9F64" w14:textId="77777777" w:rsidR="007701DB" w:rsidRPr="00672AF9" w:rsidRDefault="007701DB" w:rsidP="007701DB">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Pr="00672AF9">
        <w:rPr>
          <w:rFonts w:ascii="Calibri Light" w:hAnsi="Calibri Light" w:cs="Calibri Light"/>
        </w:rPr>
        <w:t>- Na aplicação das sanções serão considerados (art. 156, §1º</w:t>
      </w:r>
      <w:proofErr w:type="gramStart"/>
      <w:r w:rsidRPr="00672AF9">
        <w:rPr>
          <w:rFonts w:ascii="Calibri Light" w:hAnsi="Calibri Light" w:cs="Calibri Light"/>
        </w:rPr>
        <w:t>) :</w:t>
      </w:r>
      <w:proofErr w:type="gramEnd"/>
    </w:p>
    <w:p w14:paraId="73B1C48C" w14:textId="77777777" w:rsidR="007701DB" w:rsidRPr="00672AF9" w:rsidRDefault="007701DB" w:rsidP="00FD0158">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05CE2D91" w14:textId="77777777" w:rsidR="007701DB" w:rsidRPr="00672AF9" w:rsidRDefault="007701DB" w:rsidP="00FD0158">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51B6CD25" w14:textId="77777777" w:rsidR="007701DB" w:rsidRPr="00672AF9" w:rsidRDefault="007701DB" w:rsidP="00FD0158">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6CE8EA7E" w14:textId="77777777" w:rsidR="007701DB" w:rsidRPr="00672AF9" w:rsidRDefault="007701DB" w:rsidP="00FD0158">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3E78CCC0" w14:textId="77777777" w:rsidR="007701DB" w:rsidRPr="00672AF9" w:rsidRDefault="007701DB" w:rsidP="00FD0158">
      <w:pPr>
        <w:pStyle w:val="PargrafodaLista"/>
        <w:widowControl/>
        <w:numPr>
          <w:ilvl w:val="0"/>
          <w:numId w:val="11"/>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3B53A7A9" w14:textId="77777777" w:rsidR="007701DB" w:rsidRPr="00672AF9" w:rsidRDefault="007701DB" w:rsidP="007701DB">
      <w:pPr>
        <w:spacing w:before="120" w:after="120" w:line="360" w:lineRule="auto"/>
        <w:jc w:val="both"/>
        <w:rPr>
          <w:rFonts w:ascii="Calibri Light" w:hAnsi="Calibri Light" w:cs="Calibri Light"/>
        </w:rPr>
      </w:pPr>
    </w:p>
    <w:p w14:paraId="1353C3EE" w14:textId="77777777" w:rsidR="007701DB" w:rsidRPr="00672AF9" w:rsidRDefault="007701DB" w:rsidP="007701DB">
      <w:pPr>
        <w:spacing w:before="120" w:after="120" w:line="360" w:lineRule="auto"/>
        <w:jc w:val="both"/>
        <w:rPr>
          <w:rFonts w:ascii="Calibri Light" w:hAnsi="Calibri Light" w:cs="Calibri Light"/>
          <w:i/>
        </w:rPr>
      </w:pPr>
      <w:r w:rsidRPr="00672AF9">
        <w:rPr>
          <w:rFonts w:ascii="Calibri Light" w:hAnsi="Calibri Light" w:cs="Calibri Light"/>
          <w:b/>
          <w:bCs/>
        </w:rPr>
        <w:t>10.10</w:t>
      </w:r>
      <w:r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672AF9">
        <w:rPr>
          <w:rFonts w:ascii="Calibri Light" w:hAnsi="Calibri Light" w:cs="Calibri Light"/>
        </w:rPr>
        <w:t>)</w:t>
      </w:r>
      <w:proofErr w:type="gramEnd"/>
    </w:p>
    <w:p w14:paraId="0F904A85" w14:textId="77777777" w:rsidR="007701DB" w:rsidRPr="00672AF9" w:rsidRDefault="007701DB" w:rsidP="007701DB">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XI - DOS MOTIVOS DE RESCISÃO:</w:t>
      </w:r>
    </w:p>
    <w:p w14:paraId="2D87879D" w14:textId="77777777" w:rsidR="007701DB" w:rsidRPr="00672AF9" w:rsidRDefault="007701DB" w:rsidP="007701DB">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11.1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436A6DD3" w14:textId="77777777" w:rsidR="007701DB" w:rsidRPr="00672AF9" w:rsidRDefault="007701DB" w:rsidP="007701DB">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XII - DISPOSIÇÕES FINAIS:</w:t>
      </w:r>
    </w:p>
    <w:p w14:paraId="6503FEAF" w14:textId="77777777" w:rsidR="007701DB" w:rsidRPr="00672AF9" w:rsidRDefault="007701DB" w:rsidP="007701DB">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12.1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654E60E7" w14:textId="77777777" w:rsidR="007701DB" w:rsidRPr="00672AF9" w:rsidRDefault="007701DB" w:rsidP="007701DB">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XIII – DO FORO:</w:t>
      </w:r>
    </w:p>
    <w:p w14:paraId="0AE87C40" w14:textId="77777777" w:rsidR="007701DB" w:rsidRPr="00672AF9" w:rsidRDefault="007701DB" w:rsidP="007701DB">
      <w:pPr>
        <w:tabs>
          <w:tab w:val="left" w:pos="284"/>
        </w:tabs>
        <w:spacing w:line="360" w:lineRule="auto"/>
        <w:jc w:val="both"/>
        <w:rPr>
          <w:rFonts w:ascii="Calibri Light" w:hAnsi="Calibri Light" w:cs="Calibri Light"/>
        </w:rPr>
      </w:pPr>
      <w:r w:rsidRPr="00672AF9">
        <w:rPr>
          <w:rFonts w:ascii="Calibri Light" w:hAnsi="Calibri Light" w:cs="Calibri Light"/>
          <w:b/>
          <w:bCs/>
        </w:rPr>
        <w:t>13.1 –</w:t>
      </w:r>
      <w:r w:rsidRPr="00672AF9">
        <w:rPr>
          <w:rFonts w:ascii="Calibri Light" w:hAnsi="Calibri Light" w:cs="Calibri Light"/>
        </w:rPr>
        <w:t xml:space="preserve"> As partes elegem o Foro da Comarca de Pedregulho, para dirimirem eventuais dúvidas oriundas deste instrumento.</w:t>
      </w:r>
    </w:p>
    <w:p w14:paraId="13F3602B" w14:textId="77777777" w:rsidR="007701DB" w:rsidRPr="00672AF9" w:rsidRDefault="007701DB" w:rsidP="007701DB">
      <w:pPr>
        <w:tabs>
          <w:tab w:val="left" w:pos="284"/>
        </w:tabs>
        <w:spacing w:line="360" w:lineRule="auto"/>
        <w:jc w:val="both"/>
        <w:rPr>
          <w:rFonts w:ascii="Calibri Light" w:hAnsi="Calibri Light" w:cs="Calibri Light"/>
        </w:rPr>
      </w:pPr>
      <w:r w:rsidRPr="00672AF9">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7ABD1EF2" w14:textId="77777777" w:rsidR="007701DB" w:rsidRPr="00672AF9" w:rsidRDefault="007701DB" w:rsidP="007701DB">
      <w:pPr>
        <w:tabs>
          <w:tab w:val="left" w:pos="284"/>
        </w:tabs>
        <w:spacing w:line="360" w:lineRule="auto"/>
        <w:jc w:val="center"/>
        <w:rPr>
          <w:rFonts w:ascii="Calibri Light" w:hAnsi="Calibri Light" w:cs="Calibri Light"/>
        </w:rPr>
      </w:pPr>
      <w:proofErr w:type="spellStart"/>
      <w:r w:rsidRPr="00672AF9">
        <w:rPr>
          <w:rFonts w:ascii="Calibri Light" w:hAnsi="Calibri Light" w:cs="Calibri Light"/>
        </w:rPr>
        <w:t>Rifaina</w:t>
      </w:r>
      <w:proofErr w:type="spellEnd"/>
      <w:r w:rsidRPr="00672AF9">
        <w:rPr>
          <w:rFonts w:ascii="Calibri Light" w:hAnsi="Calibri Light" w:cs="Calibri Light"/>
        </w:rPr>
        <w:t>, XX de XXXX de XXX.</w:t>
      </w:r>
    </w:p>
    <w:p w14:paraId="44591523"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288CB6DC"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Município de </w:t>
      </w:r>
      <w:proofErr w:type="spellStart"/>
      <w:r w:rsidRPr="00672AF9">
        <w:rPr>
          <w:rFonts w:ascii="Calibri Light" w:hAnsi="Calibri Light" w:cs="Calibri Light"/>
        </w:rPr>
        <w:t>Rifaina</w:t>
      </w:r>
      <w:proofErr w:type="spellEnd"/>
    </w:p>
    <w:p w14:paraId="394FD2EA"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465B2F4D"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33328413"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401A458" w14:textId="77777777" w:rsidR="007701DB" w:rsidRPr="00672AF9" w:rsidRDefault="007701DB" w:rsidP="007701DB">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3E0A9CD6" w14:textId="77777777" w:rsidR="007701DB" w:rsidRPr="00672AF9" w:rsidRDefault="007701DB" w:rsidP="007701DB">
      <w:pPr>
        <w:tabs>
          <w:tab w:val="left" w:pos="284"/>
        </w:tabs>
        <w:spacing w:line="360" w:lineRule="auto"/>
        <w:rPr>
          <w:rFonts w:ascii="Calibri Light" w:hAnsi="Calibri Light" w:cs="Calibri Light"/>
        </w:rPr>
      </w:pPr>
      <w:r w:rsidRPr="00672AF9">
        <w:rPr>
          <w:rFonts w:ascii="Calibri Light" w:hAnsi="Calibri Light" w:cs="Calibri Light"/>
        </w:rPr>
        <w:t>Testemunhas:_____________________________</w:t>
      </w:r>
    </w:p>
    <w:p w14:paraId="382F818E" w14:textId="77777777" w:rsidR="007701DB" w:rsidRPr="00672AF9" w:rsidRDefault="007701DB" w:rsidP="007701DB">
      <w:pPr>
        <w:pStyle w:val="SemEspaamento"/>
        <w:jc w:val="both"/>
        <w:rPr>
          <w:rFonts w:ascii="Calibri Light" w:hAnsi="Calibri Light" w:cs="Calibri Light"/>
          <w:sz w:val="20"/>
          <w:szCs w:val="20"/>
        </w:rPr>
      </w:pPr>
    </w:p>
    <w:p w14:paraId="1189E6D3" w14:textId="77777777" w:rsidR="007701DB" w:rsidRPr="00ED3AF5" w:rsidRDefault="007701DB" w:rsidP="007701DB">
      <w:pPr>
        <w:pStyle w:val="SemEspaamento"/>
        <w:jc w:val="both"/>
        <w:rPr>
          <w:rFonts w:ascii="Arial" w:hAnsi="Arial" w:cs="Arial"/>
          <w:sz w:val="20"/>
          <w:szCs w:val="20"/>
        </w:rPr>
      </w:pPr>
    </w:p>
    <w:p w14:paraId="088A6A04" w14:textId="77777777" w:rsidR="007701DB" w:rsidRPr="00BD429A" w:rsidRDefault="007701DB" w:rsidP="00574FEB">
      <w:pPr>
        <w:pStyle w:val="SemEspaamento"/>
        <w:jc w:val="both"/>
        <w:rPr>
          <w:rFonts w:ascii="Arial" w:hAnsi="Arial" w:cs="Arial"/>
        </w:rPr>
      </w:pPr>
    </w:p>
    <w:sectPr w:rsidR="007701DB" w:rsidRPr="00BD429A"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E2010" w14:textId="77777777" w:rsidR="00FD0158" w:rsidRDefault="00FD0158">
      <w:r>
        <w:separator/>
      </w:r>
    </w:p>
  </w:endnote>
  <w:endnote w:type="continuationSeparator" w:id="0">
    <w:p w14:paraId="2893D62B" w14:textId="77777777" w:rsidR="00FD0158" w:rsidRDefault="00FD0158">
      <w:r>
        <w:continuationSeparator/>
      </w:r>
    </w:p>
  </w:endnote>
  <w:endnote w:type="continuationNotice" w:id="1">
    <w:p w14:paraId="778D99F8" w14:textId="77777777" w:rsidR="00FD0158" w:rsidRDefault="00FD0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6B0389" w:rsidRDefault="0096072D">
    <w:pPr>
      <w:spacing w:line="200" w:lineRule="exact"/>
    </w:pPr>
    <w:r>
      <w:rPr>
        <w:noProof/>
        <w:lang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D97032"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E6A08" w14:textId="77777777" w:rsidR="00FD0158" w:rsidRDefault="00FD0158">
      <w:r>
        <w:separator/>
      </w:r>
    </w:p>
  </w:footnote>
  <w:footnote w:type="continuationSeparator" w:id="0">
    <w:p w14:paraId="573874FB" w14:textId="77777777" w:rsidR="00FD0158" w:rsidRDefault="00FD0158">
      <w:r>
        <w:continuationSeparator/>
      </w:r>
    </w:p>
  </w:footnote>
  <w:footnote w:type="continuationNotice" w:id="1">
    <w:p w14:paraId="2DFB92C0" w14:textId="77777777" w:rsidR="00FD0158" w:rsidRDefault="00FD01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6B0389" w:rsidRPr="004C1D35" w:rsidRDefault="0096072D"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2F7B8CB8" w:rsidR="006B0389" w:rsidRPr="004C1D35" w:rsidRDefault="0096072D" w:rsidP="004F014F">
    <w:pPr>
      <w:pStyle w:val="Cabealho"/>
      <w:rPr>
        <w:b/>
        <w:bCs/>
        <w:sz w:val="48"/>
        <w:szCs w:val="48"/>
      </w:rPr>
    </w:pPr>
    <w:r w:rsidRPr="004C1D35">
      <w:rPr>
        <w:noProof/>
        <w:lang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sidRPr="004C1D35">
      <w:rPr>
        <w:noProof/>
        <w:lang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9"/>
  </w:num>
  <w:num w:numId="2">
    <w:abstractNumId w:val="3"/>
  </w:num>
  <w:num w:numId="3">
    <w:abstractNumId w:val="8"/>
  </w:num>
  <w:num w:numId="4">
    <w:abstractNumId w:val="4"/>
  </w:num>
  <w:num w:numId="5">
    <w:abstractNumId w:val="0"/>
  </w:num>
  <w:num w:numId="6">
    <w:abstractNumId w:val="5"/>
  </w:num>
  <w:num w:numId="7">
    <w:abstractNumId w:val="6"/>
  </w:num>
  <w:num w:numId="8">
    <w:abstractNumId w:val="7"/>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00A8"/>
    <w:rsid w:val="000238E0"/>
    <w:rsid w:val="00024CF4"/>
    <w:rsid w:val="000253B6"/>
    <w:rsid w:val="00027A9D"/>
    <w:rsid w:val="00035FFB"/>
    <w:rsid w:val="00051FF7"/>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B5278"/>
    <w:rsid w:val="003D535B"/>
    <w:rsid w:val="003E1093"/>
    <w:rsid w:val="003E5050"/>
    <w:rsid w:val="003E677D"/>
    <w:rsid w:val="003F5681"/>
    <w:rsid w:val="00400E63"/>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1DB"/>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3457"/>
    <w:rsid w:val="00996A0C"/>
    <w:rsid w:val="009A6CB3"/>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15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7701DB"/>
    <w:pPr>
      <w:ind w:left="720"/>
    </w:pPr>
    <w:rPr>
      <w:rFonts w:ascii="Ecofont_Spranq_eco_Sans" w:hAnsi="Ecofont_Spranq_eco_Sans" w:cs="Ecofont_Spranq_eco_San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7701DB"/>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BCBD-618E-4CE0-A9A4-E339FD91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5412</Words>
  <Characters>29227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2024-04-03T16:59:00Z</cp:lastPrinted>
  <dcterms:created xsi:type="dcterms:W3CDTF">2024-05-02T17:37:00Z</dcterms:created>
  <dcterms:modified xsi:type="dcterms:W3CDTF">2024-05-02T17:37:00Z</dcterms:modified>
</cp:coreProperties>
</file>